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DF" w:rsidRPr="00313456" w:rsidRDefault="002C14DF" w:rsidP="002C14DF">
      <w:pPr>
        <w:rPr>
          <w:b/>
          <w:lang w:val="sq-AL"/>
        </w:rPr>
      </w:pPr>
      <w:r w:rsidRPr="00313456">
        <w:rPr>
          <w:rFonts w:ascii="Calibri" w:eastAsia="Calibri" w:hAnsi="Calibri"/>
          <w:noProof/>
          <w:sz w:val="22"/>
          <w:szCs w:val="22"/>
          <w:lang w:val="sq-AL" w:eastAsia="sq-AL"/>
        </w:rPr>
        <w:drawing>
          <wp:anchor distT="0" distB="0" distL="114300" distR="114300" simplePos="0" relativeHeight="251661312" behindDoc="1" locked="0" layoutInCell="1" allowOverlap="1" wp14:anchorId="731383E5" wp14:editId="4EB7D98F">
            <wp:simplePos x="0" y="0"/>
            <wp:positionH relativeFrom="column">
              <wp:posOffset>-144145</wp:posOffset>
            </wp:positionH>
            <wp:positionV relativeFrom="paragraph">
              <wp:posOffset>-215265</wp:posOffset>
            </wp:positionV>
            <wp:extent cx="1117189" cy="949805"/>
            <wp:effectExtent l="0" t="0" r="0" b="0"/>
            <wp:wrapNone/>
            <wp:docPr id="12" name="Picture 2" descr="C:\Users\Fatjon Sino\Desktop\LOGO AVP\LOGO AV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jon Sino\Desktop\LOGO AVP\LOGO AVP-0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921" t="20471" r="28405" b="22118"/>
                    <a:stretch/>
                  </pic:blipFill>
                  <pic:spPr bwMode="auto">
                    <a:xfrm>
                      <a:off x="0" y="0"/>
                      <a:ext cx="1117189" cy="949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3456">
        <w:rPr>
          <w:noProof/>
          <w:lang w:val="sq-AL" w:eastAsia="sq-AL"/>
        </w:rPr>
        <w:drawing>
          <wp:anchor distT="0" distB="0" distL="114300" distR="114300" simplePos="0" relativeHeight="251660288" behindDoc="0" locked="0" layoutInCell="1" allowOverlap="1" wp14:anchorId="7E22160B" wp14:editId="7CB48EB1">
            <wp:simplePos x="0" y="0"/>
            <wp:positionH relativeFrom="margin">
              <wp:align>center</wp:align>
            </wp:positionH>
            <wp:positionV relativeFrom="paragraph">
              <wp:posOffset>-371788</wp:posOffset>
            </wp:positionV>
            <wp:extent cx="504825" cy="762000"/>
            <wp:effectExtent l="0" t="0" r="9525" b="0"/>
            <wp:wrapNone/>
            <wp:docPr id="13" name="Picture 6" descr="Stema_Republi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ma_Republik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456">
        <w:rPr>
          <w:b/>
          <w:lang w:val="sq-AL"/>
        </w:rPr>
        <w:t xml:space="preserve">                                                 </w:t>
      </w:r>
    </w:p>
    <w:p w:rsidR="002C14DF" w:rsidRPr="00313456" w:rsidRDefault="002C14DF" w:rsidP="002C14DF">
      <w:pPr>
        <w:rPr>
          <w:b/>
          <w:lang w:val="sq-AL"/>
        </w:rPr>
      </w:pPr>
    </w:p>
    <w:p w:rsidR="002C14DF" w:rsidRPr="00313456" w:rsidRDefault="002C14DF" w:rsidP="002C14DF">
      <w:pPr>
        <w:rPr>
          <w:b/>
          <w:lang w:val="sq-AL"/>
        </w:rPr>
      </w:pPr>
    </w:p>
    <w:p w:rsidR="002C14DF" w:rsidRPr="00313456" w:rsidRDefault="002C14DF" w:rsidP="002C14DF">
      <w:pPr>
        <w:pStyle w:val="Emrtim"/>
        <w:ind w:left="-630" w:right="-327"/>
        <w:rPr>
          <w:lang w:val="sq-AL"/>
        </w:rPr>
      </w:pPr>
      <w:r>
        <w:rPr>
          <w:lang w:val="sq-AL"/>
        </w:rPr>
        <w:t xml:space="preserve">      </w:t>
      </w:r>
      <w:r w:rsidRPr="00313456">
        <w:rPr>
          <w:lang w:val="sq-AL"/>
        </w:rPr>
        <w:t>REPUBLIKA E SHQIPËRISË</w:t>
      </w:r>
    </w:p>
    <w:p w:rsidR="002C14DF" w:rsidRPr="00313456" w:rsidRDefault="002C14DF" w:rsidP="002C14DF">
      <w:pPr>
        <w:pStyle w:val="Kokzimi3"/>
        <w:ind w:left="-630" w:right="-327"/>
        <w:rPr>
          <w:lang w:val="sq-AL"/>
        </w:rPr>
      </w:pPr>
      <w:r>
        <w:rPr>
          <w:bCs w:val="0"/>
          <w:lang w:val="sq-AL"/>
        </w:rPr>
        <w:t xml:space="preserve">     </w:t>
      </w:r>
      <w:r w:rsidRPr="00313456">
        <w:rPr>
          <w:bCs w:val="0"/>
          <w:lang w:val="sq-AL"/>
        </w:rPr>
        <w:t>AVOKATI I POPULLIT</w:t>
      </w:r>
    </w:p>
    <w:p w:rsidR="002C14DF" w:rsidRPr="002C14DF" w:rsidRDefault="002C14DF" w:rsidP="002C14DF">
      <w:pPr>
        <w:jc w:val="center"/>
        <w:rPr>
          <w:sz w:val="16"/>
          <w:szCs w:val="16"/>
          <w:lang w:val="sq-AL"/>
        </w:rPr>
      </w:pPr>
      <w:bookmarkStart w:id="0" w:name="section"/>
      <w:bookmarkEnd w:id="0"/>
      <w:r w:rsidRPr="00313456">
        <w:rPr>
          <w:b/>
          <w:bCs/>
          <w:noProof/>
          <w:lang w:val="sq-AL" w:eastAsia="sq-AL"/>
        </w:rPr>
        <mc:AlternateContent>
          <mc:Choice Requires="wps">
            <w:drawing>
              <wp:anchor distT="0" distB="0" distL="114300" distR="114300" simplePos="0" relativeHeight="251659264" behindDoc="0" locked="0" layoutInCell="1" allowOverlap="1" wp14:anchorId="35D30F51" wp14:editId="7CFF695E">
                <wp:simplePos x="0" y="0"/>
                <wp:positionH relativeFrom="margin">
                  <wp:align>left</wp:align>
                </wp:positionH>
                <wp:positionV relativeFrom="paragraph">
                  <wp:posOffset>12908</wp:posOffset>
                </wp:positionV>
                <wp:extent cx="5816009" cy="0"/>
                <wp:effectExtent l="0" t="0" r="3238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F8B5C" id="Line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pt" to="45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N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">
                <w10:wrap anchorx="margin"/>
              </v:line>
            </w:pict>
          </mc:Fallback>
        </mc:AlternateContent>
      </w:r>
      <w:r w:rsidRPr="00313456">
        <w:rPr>
          <w:color w:val="000000"/>
          <w:sz w:val="16"/>
          <w:szCs w:val="16"/>
          <w:lang w:val="sq-AL"/>
        </w:rPr>
        <w:t>Adresa: Bulevardi: “</w:t>
      </w:r>
      <w:proofErr w:type="spellStart"/>
      <w:r w:rsidRPr="00313456">
        <w:rPr>
          <w:color w:val="000000"/>
          <w:sz w:val="16"/>
          <w:szCs w:val="16"/>
          <w:lang w:val="sq-AL"/>
        </w:rPr>
        <w:t>Zhan</w:t>
      </w:r>
      <w:proofErr w:type="spellEnd"/>
      <w:r w:rsidRPr="00313456">
        <w:rPr>
          <w:color w:val="000000"/>
          <w:sz w:val="16"/>
          <w:szCs w:val="16"/>
          <w:lang w:val="sq-AL"/>
        </w:rPr>
        <w:t xml:space="preserve"> </w:t>
      </w:r>
      <w:proofErr w:type="spellStart"/>
      <w:r w:rsidRPr="00313456">
        <w:rPr>
          <w:color w:val="000000"/>
          <w:sz w:val="16"/>
          <w:szCs w:val="16"/>
          <w:lang w:val="sq-AL"/>
        </w:rPr>
        <w:t>D’Ark</w:t>
      </w:r>
      <w:proofErr w:type="spellEnd"/>
      <w:r w:rsidRPr="00313456">
        <w:rPr>
          <w:color w:val="000000"/>
          <w:sz w:val="16"/>
          <w:szCs w:val="16"/>
          <w:lang w:val="sq-AL"/>
        </w:rPr>
        <w:t>” Nr.2</w:t>
      </w:r>
      <w:r w:rsidRPr="00313456">
        <w:rPr>
          <w:color w:val="000000"/>
          <w:sz w:val="16"/>
          <w:szCs w:val="16"/>
          <w:lang w:val="sq-AL"/>
        </w:rPr>
        <w:tab/>
      </w:r>
      <w:r w:rsidRPr="002C14DF">
        <w:rPr>
          <w:sz w:val="16"/>
          <w:szCs w:val="16"/>
          <w:lang w:val="sq-AL"/>
        </w:rPr>
        <w:t xml:space="preserve">                                                                                                   </w:t>
      </w:r>
      <w:r w:rsidRPr="002C14DF">
        <w:rPr>
          <w:rStyle w:val="Hiperlidhje"/>
          <w:color w:val="auto"/>
          <w:sz w:val="16"/>
          <w:szCs w:val="16"/>
          <w:u w:val="none"/>
          <w:lang w:val="sq-AL"/>
        </w:rPr>
        <w:t>Tel/</w:t>
      </w:r>
      <w:proofErr w:type="spellStart"/>
      <w:r w:rsidRPr="002C14DF">
        <w:rPr>
          <w:rStyle w:val="Hiperlidhje"/>
          <w:color w:val="auto"/>
          <w:sz w:val="16"/>
          <w:szCs w:val="16"/>
          <w:u w:val="none"/>
          <w:lang w:val="sq-AL"/>
        </w:rPr>
        <w:t>Fax</w:t>
      </w:r>
      <w:proofErr w:type="spellEnd"/>
      <w:r w:rsidRPr="002C14DF">
        <w:rPr>
          <w:rStyle w:val="Hiperlidhje"/>
          <w:color w:val="auto"/>
          <w:sz w:val="16"/>
          <w:szCs w:val="16"/>
          <w:u w:val="none"/>
          <w:lang w:val="sq-AL"/>
        </w:rPr>
        <w:t>:+355 4 2380 300/315</w:t>
      </w:r>
    </w:p>
    <w:p w:rsidR="002C14DF" w:rsidRPr="002C14DF" w:rsidRDefault="002C14DF" w:rsidP="002C14DF">
      <w:pPr>
        <w:jc w:val="both"/>
        <w:rPr>
          <w:sz w:val="16"/>
          <w:szCs w:val="16"/>
          <w:lang w:val="sq-AL"/>
        </w:rPr>
      </w:pPr>
      <w:r w:rsidRPr="002C14DF">
        <w:rPr>
          <w:sz w:val="16"/>
          <w:szCs w:val="16"/>
          <w:lang w:val="sq-AL"/>
        </w:rPr>
        <w:t xml:space="preserve">             Tiranë, Shqipëri</w:t>
      </w:r>
      <w:r w:rsidRPr="002C14DF">
        <w:rPr>
          <w:sz w:val="16"/>
          <w:szCs w:val="16"/>
          <w:lang w:val="sq-AL"/>
        </w:rPr>
        <w:tab/>
        <w:t xml:space="preserve">                                                                                                                 E-</w:t>
      </w:r>
      <w:proofErr w:type="spellStart"/>
      <w:r w:rsidRPr="002C14DF">
        <w:rPr>
          <w:sz w:val="16"/>
          <w:szCs w:val="16"/>
          <w:lang w:val="sq-AL"/>
        </w:rPr>
        <w:t>mail</w:t>
      </w:r>
      <w:proofErr w:type="spellEnd"/>
      <w:r w:rsidRPr="002C14DF">
        <w:rPr>
          <w:sz w:val="16"/>
          <w:szCs w:val="16"/>
          <w:lang w:val="sq-AL"/>
        </w:rPr>
        <w:t xml:space="preserve">: </w:t>
      </w:r>
      <w:hyperlink r:id="rId9" w:history="1">
        <w:r w:rsidRPr="002C14DF">
          <w:rPr>
            <w:rStyle w:val="Hiperlidhje"/>
            <w:color w:val="auto"/>
            <w:sz w:val="16"/>
            <w:szCs w:val="16"/>
            <w:u w:val="none"/>
            <w:lang w:val="sq-AL"/>
          </w:rPr>
          <w:t>ap@avokatipopullit.gov.al</w:t>
        </w:r>
      </w:hyperlink>
    </w:p>
    <w:p w:rsidR="002C14DF" w:rsidRPr="002C14DF" w:rsidRDefault="002C14DF" w:rsidP="002C14DF">
      <w:pPr>
        <w:ind w:left="1440" w:firstLine="720"/>
        <w:jc w:val="both"/>
        <w:rPr>
          <w:sz w:val="16"/>
          <w:szCs w:val="16"/>
          <w:lang w:val="sq-AL"/>
        </w:rPr>
      </w:pPr>
      <w:r w:rsidRPr="002C14DF">
        <w:rPr>
          <w:sz w:val="16"/>
          <w:szCs w:val="16"/>
          <w:lang w:val="sq-AL"/>
        </w:rPr>
        <w:t xml:space="preserve">                                                                                                                            </w:t>
      </w:r>
      <w:hyperlink r:id="rId10" w:history="1">
        <w:r w:rsidRPr="002C14DF">
          <w:rPr>
            <w:rStyle w:val="Hiperlidhje"/>
            <w:color w:val="auto"/>
            <w:sz w:val="16"/>
            <w:szCs w:val="16"/>
            <w:u w:val="none"/>
            <w:lang w:val="sq-AL"/>
          </w:rPr>
          <w:t>www.avokatipopullit.gov.al</w:t>
        </w:r>
      </w:hyperlink>
    </w:p>
    <w:p w:rsidR="002C14DF" w:rsidRDefault="002C14DF" w:rsidP="004A270F">
      <w:pPr>
        <w:outlineLvl w:val="1"/>
        <w:rPr>
          <w:b/>
          <w:bCs/>
          <w:sz w:val="24"/>
          <w:szCs w:val="24"/>
          <w:lang w:eastAsia="en-GB"/>
        </w:rPr>
      </w:pPr>
    </w:p>
    <w:p w:rsidR="002C14DF" w:rsidRDefault="002C14DF" w:rsidP="004A270F">
      <w:pPr>
        <w:outlineLvl w:val="1"/>
        <w:rPr>
          <w:b/>
          <w:bCs/>
          <w:sz w:val="24"/>
          <w:szCs w:val="24"/>
          <w:lang w:eastAsia="en-GB"/>
        </w:rPr>
      </w:pPr>
    </w:p>
    <w:p w:rsidR="00EA37E5" w:rsidRDefault="00EA37E5" w:rsidP="00EA37E5">
      <w:pPr>
        <w:jc w:val="right"/>
        <w:outlineLvl w:val="1"/>
        <w:rPr>
          <w:b/>
          <w:bCs/>
          <w:sz w:val="24"/>
          <w:szCs w:val="24"/>
          <w:lang w:eastAsia="en-GB"/>
        </w:rPr>
      </w:pPr>
      <w:r>
        <w:rPr>
          <w:b/>
          <w:bCs/>
          <w:sz w:val="24"/>
          <w:szCs w:val="24"/>
          <w:lang w:eastAsia="en-GB"/>
        </w:rPr>
        <w:t xml:space="preserve">Tirana, </w:t>
      </w:r>
      <w:r w:rsidRPr="00EA37E5">
        <w:rPr>
          <w:b/>
          <w:bCs/>
          <w:sz w:val="24"/>
          <w:szCs w:val="24"/>
          <w:u w:val="single"/>
          <w:lang w:eastAsia="en-GB"/>
        </w:rPr>
        <w:t>15/04/2019</w:t>
      </w:r>
    </w:p>
    <w:p w:rsidR="00EA37E5" w:rsidRPr="002C14DF" w:rsidRDefault="00EA37E5" w:rsidP="004A270F">
      <w:pPr>
        <w:outlineLvl w:val="1"/>
        <w:rPr>
          <w:b/>
          <w:bCs/>
          <w:sz w:val="24"/>
          <w:szCs w:val="24"/>
          <w:lang w:eastAsia="en-GB"/>
        </w:rPr>
      </w:pPr>
    </w:p>
    <w:p w:rsidR="004A270F" w:rsidRPr="002C14DF" w:rsidRDefault="004A270F" w:rsidP="004A270F">
      <w:pPr>
        <w:outlineLvl w:val="1"/>
        <w:rPr>
          <w:b/>
          <w:bCs/>
          <w:sz w:val="24"/>
          <w:szCs w:val="24"/>
          <w:lang w:eastAsia="en-GB"/>
        </w:rPr>
      </w:pPr>
      <w:r w:rsidRPr="002C14DF">
        <w:rPr>
          <w:b/>
          <w:bCs/>
          <w:sz w:val="24"/>
          <w:szCs w:val="24"/>
          <w:lang w:eastAsia="en-GB"/>
        </w:rPr>
        <w:t xml:space="preserve">From: </w:t>
      </w:r>
      <w:r w:rsidRPr="002C14DF">
        <w:rPr>
          <w:b/>
          <w:bCs/>
          <w:sz w:val="24"/>
          <w:szCs w:val="24"/>
          <w:lang w:eastAsia="en-GB"/>
        </w:rPr>
        <w:tab/>
      </w:r>
      <w:r w:rsidRPr="002C14DF">
        <w:rPr>
          <w:b/>
          <w:bCs/>
          <w:sz w:val="24"/>
          <w:szCs w:val="24"/>
          <w:lang w:eastAsia="en-GB"/>
        </w:rPr>
        <w:tab/>
        <w:t>The Albanian People’s Advocate</w:t>
      </w:r>
    </w:p>
    <w:p w:rsidR="004A270F" w:rsidRPr="002C14DF" w:rsidRDefault="004A270F" w:rsidP="004A270F">
      <w:pPr>
        <w:autoSpaceDE w:val="0"/>
        <w:autoSpaceDN w:val="0"/>
        <w:adjustRightInd w:val="0"/>
        <w:rPr>
          <w:rFonts w:eastAsia="Calibri"/>
          <w:b/>
          <w:bCs/>
          <w:sz w:val="24"/>
          <w:szCs w:val="24"/>
          <w:lang w:val="sq-AL"/>
        </w:rPr>
      </w:pPr>
      <w:r w:rsidRPr="002C14DF">
        <w:rPr>
          <w:b/>
          <w:bCs/>
          <w:sz w:val="24"/>
          <w:szCs w:val="24"/>
          <w:lang w:eastAsia="en-GB"/>
        </w:rPr>
        <w:t xml:space="preserve">To: </w:t>
      </w:r>
      <w:r w:rsidRPr="002C14DF">
        <w:rPr>
          <w:b/>
          <w:bCs/>
          <w:sz w:val="24"/>
          <w:szCs w:val="24"/>
          <w:lang w:eastAsia="en-GB"/>
        </w:rPr>
        <w:tab/>
      </w:r>
      <w:r w:rsidRPr="002C14DF">
        <w:rPr>
          <w:b/>
          <w:bCs/>
          <w:sz w:val="24"/>
          <w:szCs w:val="24"/>
          <w:lang w:eastAsia="en-GB"/>
        </w:rPr>
        <w:tab/>
      </w:r>
      <w:proofErr w:type="spellStart"/>
      <w:r w:rsidRPr="002C14DF">
        <w:rPr>
          <w:rFonts w:eastAsia="Calibri"/>
          <w:b/>
          <w:bCs/>
          <w:sz w:val="24"/>
          <w:szCs w:val="24"/>
          <w:lang w:val="sq-AL"/>
        </w:rPr>
        <w:t>Catalina</w:t>
      </w:r>
      <w:proofErr w:type="spellEnd"/>
      <w:r w:rsidRPr="002C14DF">
        <w:rPr>
          <w:rFonts w:eastAsia="Calibri"/>
          <w:b/>
          <w:bCs/>
          <w:sz w:val="24"/>
          <w:szCs w:val="24"/>
          <w:lang w:val="sq-AL"/>
        </w:rPr>
        <w:t xml:space="preserve"> </w:t>
      </w:r>
      <w:proofErr w:type="spellStart"/>
      <w:r w:rsidRPr="002C14DF">
        <w:rPr>
          <w:rFonts w:eastAsia="Calibri"/>
          <w:b/>
          <w:bCs/>
          <w:sz w:val="24"/>
          <w:szCs w:val="24"/>
          <w:lang w:val="sq-AL"/>
        </w:rPr>
        <w:t>Devandas-Aguilar</w:t>
      </w:r>
      <w:proofErr w:type="spellEnd"/>
    </w:p>
    <w:p w:rsidR="004A270F" w:rsidRPr="002C14DF" w:rsidRDefault="004A270F" w:rsidP="004A270F">
      <w:pPr>
        <w:autoSpaceDE w:val="0"/>
        <w:autoSpaceDN w:val="0"/>
        <w:adjustRightInd w:val="0"/>
        <w:ind w:left="720" w:firstLine="720"/>
        <w:rPr>
          <w:rFonts w:eastAsia="Calibri"/>
          <w:b/>
          <w:bCs/>
          <w:sz w:val="24"/>
          <w:szCs w:val="24"/>
          <w:lang w:val="sq-AL"/>
        </w:rPr>
      </w:pPr>
      <w:r w:rsidRPr="002C14DF">
        <w:rPr>
          <w:rFonts w:eastAsia="Calibri"/>
          <w:b/>
          <w:bCs/>
          <w:sz w:val="24"/>
          <w:szCs w:val="24"/>
          <w:lang w:val="sq-AL"/>
        </w:rPr>
        <w:t xml:space="preserve">Special </w:t>
      </w:r>
      <w:proofErr w:type="spellStart"/>
      <w:r w:rsidRPr="002C14DF">
        <w:rPr>
          <w:rFonts w:eastAsia="Calibri"/>
          <w:b/>
          <w:bCs/>
          <w:sz w:val="24"/>
          <w:szCs w:val="24"/>
          <w:lang w:val="sq-AL"/>
        </w:rPr>
        <w:t>Rapporteur</w:t>
      </w:r>
      <w:proofErr w:type="spellEnd"/>
      <w:r w:rsidRPr="002C14DF">
        <w:rPr>
          <w:rFonts w:eastAsia="Calibri"/>
          <w:b/>
          <w:bCs/>
          <w:sz w:val="24"/>
          <w:szCs w:val="24"/>
          <w:lang w:val="sq-AL"/>
        </w:rPr>
        <w:t xml:space="preserve"> </w:t>
      </w:r>
      <w:proofErr w:type="spellStart"/>
      <w:r w:rsidRPr="002C14DF">
        <w:rPr>
          <w:rFonts w:eastAsia="Calibri"/>
          <w:b/>
          <w:bCs/>
          <w:sz w:val="24"/>
          <w:szCs w:val="24"/>
          <w:lang w:val="sq-AL"/>
        </w:rPr>
        <w:t>on</w:t>
      </w:r>
      <w:proofErr w:type="spellEnd"/>
      <w:r w:rsidRPr="002C14DF">
        <w:rPr>
          <w:rFonts w:eastAsia="Calibri"/>
          <w:b/>
          <w:bCs/>
          <w:sz w:val="24"/>
          <w:szCs w:val="24"/>
          <w:lang w:val="sq-AL"/>
        </w:rPr>
        <w:t xml:space="preserve"> the </w:t>
      </w:r>
      <w:proofErr w:type="spellStart"/>
      <w:r w:rsidRPr="002C14DF">
        <w:rPr>
          <w:rFonts w:eastAsia="Calibri"/>
          <w:b/>
          <w:bCs/>
          <w:sz w:val="24"/>
          <w:szCs w:val="24"/>
          <w:lang w:val="sq-AL"/>
        </w:rPr>
        <w:t>rights</w:t>
      </w:r>
      <w:proofErr w:type="spellEnd"/>
      <w:r w:rsidRPr="002C14DF">
        <w:rPr>
          <w:rFonts w:eastAsia="Calibri"/>
          <w:b/>
          <w:bCs/>
          <w:sz w:val="24"/>
          <w:szCs w:val="24"/>
          <w:lang w:val="sq-AL"/>
        </w:rPr>
        <w:t xml:space="preserve"> of </w:t>
      </w:r>
      <w:proofErr w:type="spellStart"/>
      <w:r w:rsidRPr="002C14DF">
        <w:rPr>
          <w:rFonts w:eastAsia="Calibri"/>
          <w:b/>
          <w:bCs/>
          <w:sz w:val="24"/>
          <w:szCs w:val="24"/>
          <w:lang w:val="sq-AL"/>
        </w:rPr>
        <w:t>persons</w:t>
      </w:r>
      <w:proofErr w:type="spellEnd"/>
      <w:r w:rsidRPr="002C14DF">
        <w:rPr>
          <w:rFonts w:eastAsia="Calibri"/>
          <w:b/>
          <w:bCs/>
          <w:sz w:val="24"/>
          <w:szCs w:val="24"/>
          <w:lang w:val="sq-AL"/>
        </w:rPr>
        <w:t xml:space="preserve"> </w:t>
      </w:r>
      <w:proofErr w:type="spellStart"/>
      <w:r w:rsidRPr="002C14DF">
        <w:rPr>
          <w:rFonts w:eastAsia="Calibri"/>
          <w:b/>
          <w:bCs/>
          <w:sz w:val="24"/>
          <w:szCs w:val="24"/>
          <w:lang w:val="sq-AL"/>
        </w:rPr>
        <w:t>with</w:t>
      </w:r>
      <w:proofErr w:type="spellEnd"/>
      <w:r w:rsidRPr="002C14DF">
        <w:rPr>
          <w:rFonts w:eastAsia="Calibri"/>
          <w:b/>
          <w:bCs/>
          <w:sz w:val="24"/>
          <w:szCs w:val="24"/>
          <w:lang w:val="sq-AL"/>
        </w:rPr>
        <w:t xml:space="preserve"> </w:t>
      </w:r>
      <w:proofErr w:type="spellStart"/>
      <w:r w:rsidRPr="002C14DF">
        <w:rPr>
          <w:rFonts w:eastAsia="Calibri"/>
          <w:b/>
          <w:bCs/>
          <w:sz w:val="24"/>
          <w:szCs w:val="24"/>
          <w:lang w:val="sq-AL"/>
        </w:rPr>
        <w:t>disabilities</w:t>
      </w:r>
      <w:proofErr w:type="spellEnd"/>
    </w:p>
    <w:p w:rsidR="00A330B4" w:rsidRPr="002C14DF" w:rsidRDefault="00A330B4" w:rsidP="004A270F">
      <w:pPr>
        <w:autoSpaceDE w:val="0"/>
        <w:autoSpaceDN w:val="0"/>
        <w:adjustRightInd w:val="0"/>
        <w:ind w:left="720" w:firstLine="720"/>
        <w:rPr>
          <w:rFonts w:eastAsia="Calibri"/>
          <w:b/>
          <w:bCs/>
          <w:sz w:val="24"/>
          <w:szCs w:val="24"/>
          <w:lang w:val="sq-AL"/>
        </w:rPr>
      </w:pPr>
    </w:p>
    <w:p w:rsidR="004A270F" w:rsidRDefault="004A270F" w:rsidP="004A270F">
      <w:pPr>
        <w:outlineLvl w:val="1"/>
        <w:rPr>
          <w:b/>
          <w:bCs/>
          <w:sz w:val="24"/>
          <w:szCs w:val="24"/>
          <w:lang w:eastAsia="en-GB"/>
        </w:rPr>
      </w:pPr>
      <w:bookmarkStart w:id="1" w:name="_GoBack"/>
      <w:bookmarkEnd w:id="1"/>
    </w:p>
    <w:p w:rsidR="002C14DF" w:rsidRPr="002C14DF" w:rsidRDefault="002C14DF" w:rsidP="002C14DF">
      <w:pPr>
        <w:jc w:val="both"/>
        <w:outlineLvl w:val="1"/>
        <w:rPr>
          <w:bCs/>
          <w:sz w:val="24"/>
          <w:szCs w:val="24"/>
          <w:lang w:eastAsia="en-GB"/>
        </w:rPr>
      </w:pPr>
      <w:r w:rsidRPr="002C14DF">
        <w:rPr>
          <w:bCs/>
          <w:sz w:val="24"/>
          <w:szCs w:val="24"/>
          <w:lang w:eastAsia="en-GB"/>
        </w:rPr>
        <w:t>Dear Ms</w:t>
      </w:r>
      <w:r w:rsidRPr="002C14DF">
        <w:rPr>
          <w:rFonts w:eastAsia="Calibri"/>
          <w:bCs/>
          <w:sz w:val="24"/>
          <w:szCs w:val="24"/>
          <w:lang w:val="sq-AL"/>
        </w:rPr>
        <w:t xml:space="preserve"> </w:t>
      </w:r>
      <w:proofErr w:type="spellStart"/>
      <w:r w:rsidRPr="002C14DF">
        <w:rPr>
          <w:bCs/>
          <w:sz w:val="24"/>
          <w:szCs w:val="24"/>
          <w:lang w:val="sq-AL" w:eastAsia="en-GB"/>
        </w:rPr>
        <w:t>Devandas-Aguilar</w:t>
      </w:r>
      <w:proofErr w:type="spellEnd"/>
      <w:r w:rsidRPr="002C14DF">
        <w:rPr>
          <w:bCs/>
          <w:sz w:val="24"/>
          <w:szCs w:val="24"/>
          <w:lang w:val="sq-AL" w:eastAsia="en-GB"/>
        </w:rPr>
        <w:t>,</w:t>
      </w:r>
    </w:p>
    <w:p w:rsidR="002C14DF" w:rsidRDefault="002C14DF" w:rsidP="002C14DF">
      <w:pPr>
        <w:jc w:val="both"/>
        <w:outlineLvl w:val="1"/>
        <w:rPr>
          <w:b/>
          <w:bCs/>
          <w:sz w:val="24"/>
          <w:szCs w:val="24"/>
          <w:lang w:eastAsia="en-GB"/>
        </w:rPr>
      </w:pPr>
    </w:p>
    <w:p w:rsidR="001E41ED" w:rsidRPr="002C14DF" w:rsidRDefault="002C14DF" w:rsidP="002C14DF">
      <w:pPr>
        <w:jc w:val="both"/>
        <w:outlineLvl w:val="1"/>
        <w:rPr>
          <w:bCs/>
          <w:sz w:val="24"/>
          <w:szCs w:val="24"/>
          <w:lang w:eastAsia="en-GB"/>
        </w:rPr>
      </w:pPr>
      <w:r w:rsidRPr="002C14DF">
        <w:rPr>
          <w:bCs/>
          <w:sz w:val="24"/>
          <w:szCs w:val="24"/>
          <w:lang w:eastAsia="en-GB"/>
        </w:rPr>
        <w:t xml:space="preserve">As per request, please find below </w:t>
      </w:r>
      <w:r>
        <w:rPr>
          <w:bCs/>
          <w:sz w:val="24"/>
          <w:szCs w:val="24"/>
          <w:lang w:eastAsia="en-GB"/>
        </w:rPr>
        <w:t>our</w:t>
      </w:r>
      <w:r w:rsidRPr="002C14DF">
        <w:rPr>
          <w:bCs/>
          <w:sz w:val="24"/>
          <w:szCs w:val="24"/>
          <w:lang w:eastAsia="en-GB"/>
        </w:rPr>
        <w:t xml:space="preserve"> answer</w:t>
      </w:r>
      <w:r>
        <w:rPr>
          <w:bCs/>
          <w:sz w:val="24"/>
          <w:szCs w:val="24"/>
          <w:lang w:eastAsia="en-GB"/>
        </w:rPr>
        <w:t>s to</w:t>
      </w:r>
      <w:r w:rsidRPr="002C14DF">
        <w:rPr>
          <w:bCs/>
          <w:sz w:val="24"/>
          <w:szCs w:val="24"/>
          <w:lang w:eastAsia="en-GB"/>
        </w:rPr>
        <w:t xml:space="preserve"> the </w:t>
      </w:r>
      <w:r w:rsidR="001E41ED" w:rsidRPr="002C14DF">
        <w:rPr>
          <w:bCs/>
          <w:sz w:val="24"/>
          <w:szCs w:val="24"/>
          <w:lang w:eastAsia="en-GB"/>
        </w:rPr>
        <w:t>Questionnaire on the rights of older persons with disabilities</w:t>
      </w:r>
    </w:p>
    <w:p w:rsidR="001E41ED" w:rsidRDefault="001E41ED" w:rsidP="001E41ED">
      <w:pPr>
        <w:tabs>
          <w:tab w:val="left" w:pos="1024"/>
          <w:tab w:val="left" w:pos="1703"/>
          <w:tab w:val="left" w:pos="2327"/>
          <w:tab w:val="left" w:pos="6693"/>
          <w:tab w:val="left" w:pos="7259"/>
        </w:tabs>
        <w:autoSpaceDE w:val="0"/>
        <w:autoSpaceDN w:val="0"/>
        <w:adjustRightInd w:val="0"/>
        <w:spacing w:line="240" w:lineRule="atLeast"/>
        <w:ind w:right="-1"/>
        <w:rPr>
          <w:kern w:val="2"/>
          <w:sz w:val="24"/>
          <w:szCs w:val="24"/>
        </w:rPr>
      </w:pPr>
    </w:p>
    <w:p w:rsidR="001E41ED" w:rsidRDefault="001E41ED" w:rsidP="001E41ED">
      <w:pPr>
        <w:tabs>
          <w:tab w:val="left" w:pos="1024"/>
          <w:tab w:val="left" w:pos="1703"/>
          <w:tab w:val="left" w:pos="2327"/>
          <w:tab w:val="left" w:pos="6693"/>
          <w:tab w:val="left" w:pos="7259"/>
        </w:tabs>
        <w:autoSpaceDE w:val="0"/>
        <w:autoSpaceDN w:val="0"/>
        <w:adjustRightInd w:val="0"/>
        <w:spacing w:line="240" w:lineRule="atLeast"/>
        <w:ind w:right="-1"/>
        <w:rPr>
          <w:kern w:val="2"/>
          <w:sz w:val="24"/>
          <w:szCs w:val="24"/>
        </w:rPr>
      </w:pPr>
    </w:p>
    <w:p w:rsidR="001E41ED" w:rsidRDefault="001E41ED" w:rsidP="001E41ED">
      <w:pPr>
        <w:tabs>
          <w:tab w:val="left" w:pos="1024"/>
          <w:tab w:val="left" w:pos="1703"/>
          <w:tab w:val="left" w:pos="2327"/>
          <w:tab w:val="left" w:pos="6693"/>
          <w:tab w:val="left" w:pos="7259"/>
        </w:tabs>
        <w:autoSpaceDE w:val="0"/>
        <w:autoSpaceDN w:val="0"/>
        <w:adjustRightInd w:val="0"/>
        <w:spacing w:line="240" w:lineRule="atLeast"/>
        <w:ind w:right="-1"/>
        <w:rPr>
          <w:b/>
          <w:kern w:val="2"/>
          <w:sz w:val="24"/>
          <w:szCs w:val="24"/>
        </w:rPr>
      </w:pPr>
      <w:r>
        <w:rPr>
          <w:b/>
          <w:kern w:val="2"/>
          <w:sz w:val="24"/>
          <w:szCs w:val="24"/>
        </w:rPr>
        <w:t>Questions for National Human Rights Institutions (English):</w:t>
      </w:r>
    </w:p>
    <w:p w:rsidR="001E41ED" w:rsidRPr="00C726D3" w:rsidRDefault="001E41ED" w:rsidP="001E41ED">
      <w:pPr>
        <w:pStyle w:val="Paragrafiilists"/>
        <w:ind w:left="0"/>
        <w:jc w:val="both"/>
      </w:pPr>
    </w:p>
    <w:p w:rsidR="001E41ED" w:rsidRPr="002C14DF" w:rsidRDefault="001E41ED" w:rsidP="001E41ED">
      <w:pPr>
        <w:pStyle w:val="Paragrafiilists"/>
        <w:numPr>
          <w:ilvl w:val="0"/>
          <w:numId w:val="1"/>
        </w:numPr>
        <w:spacing w:after="120"/>
        <w:ind w:left="567" w:hanging="567"/>
        <w:jc w:val="both"/>
        <w:rPr>
          <w:b/>
          <w:lang w:val="en-GB"/>
        </w:rPr>
      </w:pPr>
      <w:r w:rsidRPr="002C14DF">
        <w:rPr>
          <w:b/>
          <w:lang w:val="en-GB"/>
        </w:rPr>
        <w:t>Please provide information on the legislative and policy framework in place in your country</w:t>
      </w:r>
      <w:r w:rsidRPr="002C14DF" w:rsidDel="00310B4C">
        <w:rPr>
          <w:b/>
          <w:lang w:val="en-GB"/>
        </w:rPr>
        <w:t xml:space="preserve"> </w:t>
      </w:r>
      <w:r w:rsidRPr="002C14DF">
        <w:rPr>
          <w:b/>
          <w:lang w:val="en-GB"/>
        </w:rPr>
        <w:t>to ensure the realization of the rights of older persons with disabilities, including both persons with disabilities who are ageing and older persons who acquire a disability later in life.</w:t>
      </w:r>
    </w:p>
    <w:p w:rsidR="00C126FC" w:rsidRPr="00C126FC" w:rsidRDefault="00C126FC" w:rsidP="00C126FC">
      <w:pPr>
        <w:pStyle w:val="HTMLparaformatuar"/>
        <w:shd w:val="clear" w:color="auto" w:fill="FFFFFF"/>
        <w:ind w:left="720"/>
        <w:rPr>
          <w:rFonts w:ascii="Times New Roman" w:hAnsi="Times New Roman" w:cs="Times New Roman"/>
          <w:i/>
          <w:color w:val="212121"/>
          <w:sz w:val="24"/>
          <w:szCs w:val="24"/>
        </w:rPr>
      </w:pPr>
      <w:r w:rsidRPr="00C126FC">
        <w:rPr>
          <w:rFonts w:ascii="Times New Roman" w:hAnsi="Times New Roman" w:cs="Times New Roman"/>
          <w:i/>
          <w:color w:val="212121"/>
          <w:sz w:val="24"/>
          <w:szCs w:val="24"/>
          <w:lang w:val="en"/>
        </w:rPr>
        <w:t>Policy Framework:</w:t>
      </w:r>
    </w:p>
    <w:p w:rsidR="00C126FC" w:rsidRDefault="00C126FC" w:rsidP="00C12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color w:val="212121"/>
          <w:sz w:val="24"/>
          <w:szCs w:val="24"/>
          <w:lang w:val="en" w:eastAsia="en-GB"/>
        </w:rPr>
      </w:pPr>
      <w:r w:rsidRPr="00C126FC">
        <w:rPr>
          <w:color w:val="212121"/>
          <w:sz w:val="24"/>
          <w:szCs w:val="24"/>
          <w:lang w:val="en" w:eastAsia="en-GB"/>
        </w:rPr>
        <w:t>The social protection scheme in Albania for the elderly is based on two main pillars: Contribution benefits (consisting of pensions and health care) and Non-contributory benefits (consisting of social care schemes and institutions for the elderly in need)</w:t>
      </w:r>
    </w:p>
    <w:p w:rsidR="00C126FC" w:rsidRPr="00C126FC" w:rsidRDefault="00C126FC" w:rsidP="00C12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color w:val="212121"/>
          <w:sz w:val="24"/>
          <w:szCs w:val="24"/>
          <w:lang w:val="en" w:eastAsia="en-GB"/>
        </w:rPr>
      </w:pPr>
    </w:p>
    <w:p w:rsidR="00C126FC" w:rsidRPr="00C126FC" w:rsidRDefault="00B20F41" w:rsidP="00C12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12121"/>
          <w:sz w:val="24"/>
          <w:szCs w:val="24"/>
          <w:lang w:val="en" w:eastAsia="en-GB"/>
        </w:rPr>
      </w:pPr>
      <w:r>
        <w:rPr>
          <w:color w:val="212121"/>
          <w:sz w:val="24"/>
          <w:szCs w:val="24"/>
          <w:lang w:val="en" w:eastAsia="en-GB"/>
        </w:rPr>
        <w:t xml:space="preserve">            </w:t>
      </w:r>
      <w:r w:rsidR="00C126FC" w:rsidRPr="00C126FC">
        <w:rPr>
          <w:i/>
          <w:color w:val="212121"/>
          <w:sz w:val="24"/>
          <w:szCs w:val="24"/>
          <w:lang w:val="en" w:eastAsia="en-GB"/>
        </w:rPr>
        <w:t>Legislative Framework:</w:t>
      </w:r>
    </w:p>
    <w:p w:rsidR="00C126FC" w:rsidRPr="00C126FC" w:rsidRDefault="00C126FC" w:rsidP="00C12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color w:val="212121"/>
          <w:sz w:val="24"/>
          <w:szCs w:val="24"/>
          <w:lang w:val="en" w:eastAsia="en-GB"/>
        </w:rPr>
      </w:pPr>
      <w:r w:rsidRPr="00C126FC">
        <w:rPr>
          <w:color w:val="212121"/>
          <w:sz w:val="24"/>
          <w:szCs w:val="24"/>
          <w:lang w:val="en" w:eastAsia="en-GB"/>
        </w:rPr>
        <w:t xml:space="preserve">Law No. 7703 dated 11.05.1993 "On social security in the Republic of Albania", as </w:t>
      </w:r>
      <w:proofErr w:type="gramStart"/>
      <w:r w:rsidRPr="00C126FC">
        <w:rPr>
          <w:color w:val="212121"/>
          <w:sz w:val="24"/>
          <w:szCs w:val="24"/>
          <w:lang w:val="en" w:eastAsia="en-GB"/>
        </w:rPr>
        <w:t>amended</w:t>
      </w:r>
      <w:proofErr w:type="gramEnd"/>
      <w:r w:rsidRPr="00C126FC">
        <w:rPr>
          <w:color w:val="212121"/>
          <w:sz w:val="24"/>
          <w:szCs w:val="24"/>
          <w:lang w:val="en" w:eastAsia="en-GB"/>
        </w:rPr>
        <w:t>.</w:t>
      </w:r>
    </w:p>
    <w:p w:rsidR="00C126FC" w:rsidRPr="00C126FC" w:rsidRDefault="00C126FC" w:rsidP="00C12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color w:val="212121"/>
          <w:sz w:val="24"/>
          <w:szCs w:val="24"/>
          <w:lang w:val="en" w:eastAsia="en-GB"/>
        </w:rPr>
      </w:pPr>
      <w:r w:rsidRPr="00C126FC">
        <w:rPr>
          <w:color w:val="212121"/>
          <w:sz w:val="24"/>
          <w:szCs w:val="24"/>
          <w:lang w:val="en" w:eastAsia="en-GB"/>
        </w:rPr>
        <w:t>Law No.93 / 2014 "On the Involvement and Accessibility of Persons with Disabilities", as amended.</w:t>
      </w:r>
    </w:p>
    <w:p w:rsidR="00C126FC" w:rsidRPr="00C126FC" w:rsidRDefault="00B20F41" w:rsidP="00C12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en" w:eastAsia="en-GB"/>
        </w:rPr>
      </w:pPr>
      <w:r>
        <w:rPr>
          <w:color w:val="212121"/>
          <w:sz w:val="24"/>
          <w:szCs w:val="24"/>
          <w:lang w:val="en" w:eastAsia="en-GB"/>
        </w:rPr>
        <w:t xml:space="preserve">            </w:t>
      </w:r>
      <w:r w:rsidR="00C126FC" w:rsidRPr="00C126FC">
        <w:rPr>
          <w:color w:val="212121"/>
          <w:sz w:val="24"/>
          <w:szCs w:val="24"/>
          <w:lang w:val="en" w:eastAsia="en-GB"/>
        </w:rPr>
        <w:t xml:space="preserve">Law No. 8098 / 28.03.1996 "On the Status of </w:t>
      </w:r>
      <w:r w:rsidR="0013460C">
        <w:rPr>
          <w:color w:val="212121"/>
          <w:sz w:val="24"/>
          <w:szCs w:val="24"/>
          <w:lang w:val="en" w:eastAsia="en-GB"/>
        </w:rPr>
        <w:t>the Blind</w:t>
      </w:r>
      <w:r w:rsidR="00C126FC" w:rsidRPr="00C126FC">
        <w:rPr>
          <w:color w:val="212121"/>
          <w:sz w:val="24"/>
          <w:szCs w:val="24"/>
          <w:lang w:val="en" w:eastAsia="en-GB"/>
        </w:rPr>
        <w:t>", as amended.</w:t>
      </w:r>
    </w:p>
    <w:p w:rsidR="00C126FC" w:rsidRPr="00C126FC" w:rsidRDefault="00C126FC" w:rsidP="00C12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color w:val="212121"/>
          <w:sz w:val="24"/>
          <w:szCs w:val="24"/>
          <w:lang w:val="en" w:eastAsia="en-GB"/>
        </w:rPr>
      </w:pPr>
      <w:r w:rsidRPr="00C126FC">
        <w:rPr>
          <w:color w:val="212121"/>
          <w:sz w:val="24"/>
          <w:szCs w:val="24"/>
          <w:lang w:val="en" w:eastAsia="en-GB"/>
        </w:rPr>
        <w:t xml:space="preserve">Law no. 8626 / 22.06.2000 "The status of paraplegic and </w:t>
      </w:r>
      <w:proofErr w:type="spellStart"/>
      <w:r w:rsidRPr="00C126FC">
        <w:rPr>
          <w:color w:val="212121"/>
          <w:sz w:val="24"/>
          <w:szCs w:val="24"/>
          <w:lang w:val="en" w:eastAsia="en-GB"/>
        </w:rPr>
        <w:t>tetraplegic</w:t>
      </w:r>
      <w:proofErr w:type="spellEnd"/>
      <w:r w:rsidRPr="00C126FC">
        <w:rPr>
          <w:color w:val="212121"/>
          <w:sz w:val="24"/>
          <w:szCs w:val="24"/>
          <w:lang w:val="en" w:eastAsia="en-GB"/>
        </w:rPr>
        <w:t xml:space="preserve"> invalids", as amended.</w:t>
      </w:r>
    </w:p>
    <w:p w:rsidR="00C126FC" w:rsidRPr="00C126FC" w:rsidRDefault="00B20F41" w:rsidP="00C12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en" w:eastAsia="en-GB"/>
        </w:rPr>
      </w:pPr>
      <w:r>
        <w:rPr>
          <w:color w:val="212121"/>
          <w:sz w:val="24"/>
          <w:szCs w:val="24"/>
          <w:lang w:val="en" w:eastAsia="en-GB"/>
        </w:rPr>
        <w:t xml:space="preserve">            </w:t>
      </w:r>
      <w:r w:rsidR="00C126FC" w:rsidRPr="00C126FC">
        <w:rPr>
          <w:color w:val="212121"/>
          <w:sz w:val="24"/>
          <w:szCs w:val="24"/>
          <w:lang w:val="en" w:eastAsia="en-GB"/>
        </w:rPr>
        <w:t>Law no.7889 / 14.12.1994 "Status of Invalids", as amended.</w:t>
      </w:r>
    </w:p>
    <w:p w:rsidR="00C126FC" w:rsidRPr="00C126FC" w:rsidRDefault="00B20F41" w:rsidP="00C12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eastAsia="en-GB"/>
        </w:rPr>
      </w:pPr>
      <w:r>
        <w:rPr>
          <w:color w:val="212121"/>
          <w:sz w:val="24"/>
          <w:szCs w:val="24"/>
          <w:lang w:val="en" w:eastAsia="en-GB"/>
        </w:rPr>
        <w:t xml:space="preserve">            </w:t>
      </w:r>
      <w:r w:rsidR="00C126FC" w:rsidRPr="00C126FC">
        <w:rPr>
          <w:color w:val="212121"/>
          <w:sz w:val="24"/>
          <w:szCs w:val="24"/>
          <w:lang w:val="en" w:eastAsia="en-GB"/>
        </w:rPr>
        <w:t>Law 9355 / 10.03.2005 "On Social Assistance and Services", as amended.</w:t>
      </w:r>
    </w:p>
    <w:p w:rsidR="001E41ED" w:rsidRDefault="001E41ED" w:rsidP="001E41ED">
      <w:pPr>
        <w:pStyle w:val="Paragrafiilists"/>
        <w:ind w:left="0"/>
        <w:jc w:val="both"/>
        <w:rPr>
          <w:lang w:val="en-GB"/>
        </w:rPr>
      </w:pPr>
    </w:p>
    <w:p w:rsidR="001E41ED" w:rsidRPr="002C14DF" w:rsidRDefault="001E41ED" w:rsidP="001E41ED">
      <w:pPr>
        <w:pStyle w:val="Paragrafiilists"/>
        <w:numPr>
          <w:ilvl w:val="0"/>
          <w:numId w:val="1"/>
        </w:numPr>
        <w:ind w:left="567" w:hanging="567"/>
        <w:jc w:val="both"/>
        <w:rPr>
          <w:b/>
          <w:lang w:val="en-GB"/>
        </w:rPr>
      </w:pPr>
      <w:r w:rsidRPr="002C14DF">
        <w:rPr>
          <w:b/>
          <w:lang w:val="en-GB"/>
        </w:rPr>
        <w:t>Please provide information on discrimination against older persons with disabilities in law and practice.</w:t>
      </w:r>
    </w:p>
    <w:p w:rsidR="00D21A4E" w:rsidRDefault="00D21A4E" w:rsidP="00D21A4E">
      <w:pPr>
        <w:jc w:val="both"/>
      </w:pPr>
    </w:p>
    <w:p w:rsidR="0013460C" w:rsidRPr="00D264FD" w:rsidRDefault="00311AC1" w:rsidP="00D264FD">
      <w:pPr>
        <w:pStyle w:val="Paragrafiilists"/>
        <w:numPr>
          <w:ilvl w:val="0"/>
          <w:numId w:val="3"/>
        </w:numPr>
        <w:spacing w:after="120"/>
        <w:jc w:val="both"/>
        <w:rPr>
          <w:color w:val="212121"/>
          <w:shd w:val="clear" w:color="auto" w:fill="FFFFFF"/>
        </w:rPr>
      </w:pPr>
      <w:r w:rsidRPr="00D264FD">
        <w:rPr>
          <w:color w:val="212121"/>
          <w:shd w:val="clear" w:color="auto" w:fill="FFFFFF"/>
        </w:rPr>
        <w:t xml:space="preserve">There is no specific law or framework law for the rights of the elderly. </w:t>
      </w:r>
    </w:p>
    <w:p w:rsidR="00D264FD" w:rsidRDefault="0013460C" w:rsidP="00D264FD">
      <w:pPr>
        <w:pStyle w:val="Paragrafiilists"/>
        <w:numPr>
          <w:ilvl w:val="0"/>
          <w:numId w:val="3"/>
        </w:numPr>
        <w:spacing w:after="120"/>
        <w:jc w:val="both"/>
        <w:rPr>
          <w:color w:val="212121"/>
          <w:shd w:val="clear" w:color="auto" w:fill="FFFFFF"/>
        </w:rPr>
      </w:pPr>
      <w:r w:rsidRPr="00D264FD">
        <w:rPr>
          <w:color w:val="212121"/>
          <w:shd w:val="clear" w:color="auto" w:fill="FFFFFF"/>
        </w:rPr>
        <w:t>T</w:t>
      </w:r>
      <w:r w:rsidR="00311AC1" w:rsidRPr="00D264FD">
        <w:rPr>
          <w:color w:val="212121"/>
          <w:shd w:val="clear" w:color="auto" w:fill="FFFFFF"/>
        </w:rPr>
        <w:t xml:space="preserve">he right to benefit from disability according to the law no.7703, dated 11.05.1993 "On social security in the Republic of Albania", as amended, </w:t>
      </w:r>
      <w:r w:rsidRPr="00D264FD">
        <w:rPr>
          <w:color w:val="212121"/>
          <w:shd w:val="clear" w:color="auto" w:fill="FFFFFF"/>
        </w:rPr>
        <w:t xml:space="preserve">is not granted </w:t>
      </w:r>
      <w:r w:rsidR="00E05B8C" w:rsidRPr="00D264FD">
        <w:rPr>
          <w:color w:val="212121"/>
          <w:shd w:val="clear" w:color="auto" w:fill="FFFFFF"/>
        </w:rPr>
        <w:t xml:space="preserve">despite meeting the medical criteria, </w:t>
      </w:r>
      <w:r w:rsidR="00311AC1" w:rsidRPr="00D264FD">
        <w:rPr>
          <w:color w:val="212121"/>
          <w:shd w:val="clear" w:color="auto" w:fill="FFFFFF"/>
        </w:rPr>
        <w:t xml:space="preserve">for the category of persons on the </w:t>
      </w:r>
      <w:r w:rsidR="00311AC1" w:rsidRPr="00D264FD">
        <w:rPr>
          <w:color w:val="212121"/>
          <w:shd w:val="clear" w:color="auto" w:fill="FFFFFF"/>
        </w:rPr>
        <w:lastRenderedPageBreak/>
        <w:t>brink of retirement</w:t>
      </w:r>
      <w:r w:rsidRPr="00D264FD">
        <w:rPr>
          <w:color w:val="212121"/>
          <w:shd w:val="clear" w:color="auto" w:fill="FFFFFF"/>
        </w:rPr>
        <w:t xml:space="preserve"> that during </w:t>
      </w:r>
      <w:r w:rsidR="00311AC1" w:rsidRPr="00D264FD">
        <w:rPr>
          <w:color w:val="212121"/>
          <w:shd w:val="clear" w:color="auto" w:fill="FFFFFF"/>
        </w:rPr>
        <w:t xml:space="preserve">the last 5 years before </w:t>
      </w:r>
      <w:r w:rsidRPr="00D264FD">
        <w:rPr>
          <w:color w:val="212121"/>
          <w:shd w:val="clear" w:color="auto" w:fill="FFFFFF"/>
        </w:rPr>
        <w:t xml:space="preserve">gaining the </w:t>
      </w:r>
      <w:r w:rsidR="00311AC1" w:rsidRPr="00D264FD">
        <w:rPr>
          <w:color w:val="212121"/>
          <w:shd w:val="clear" w:color="auto" w:fill="FFFFFF"/>
        </w:rPr>
        <w:t>rig</w:t>
      </w:r>
      <w:r w:rsidR="00E05B8C" w:rsidRPr="00D264FD">
        <w:rPr>
          <w:color w:val="212121"/>
          <w:shd w:val="clear" w:color="auto" w:fill="FFFFFF"/>
        </w:rPr>
        <w:t>hts have not been in employment</w:t>
      </w:r>
      <w:r w:rsidR="00311AC1" w:rsidRPr="00D264FD">
        <w:rPr>
          <w:color w:val="212121"/>
          <w:shd w:val="clear" w:color="auto" w:fill="FFFFFF"/>
        </w:rPr>
        <w:t xml:space="preserve">. </w:t>
      </w:r>
    </w:p>
    <w:p w:rsidR="00311AC1" w:rsidRPr="00D264FD" w:rsidRDefault="007B6FF1" w:rsidP="00D264FD">
      <w:pPr>
        <w:pStyle w:val="Paragrafiilists"/>
        <w:numPr>
          <w:ilvl w:val="0"/>
          <w:numId w:val="3"/>
        </w:numPr>
        <w:spacing w:after="120"/>
        <w:jc w:val="both"/>
        <w:rPr>
          <w:color w:val="212121"/>
          <w:shd w:val="clear" w:color="auto" w:fill="FFFFFF"/>
        </w:rPr>
      </w:pPr>
      <w:r>
        <w:t>T</w:t>
      </w:r>
      <w:r w:rsidRPr="00D264FD">
        <w:rPr>
          <w:color w:val="212121"/>
          <w:shd w:val="clear" w:color="auto" w:fill="FFFFFF"/>
        </w:rPr>
        <w:t>he extra amount of disability pension as a disability benefit is not granted</w:t>
      </w:r>
      <w:r w:rsidR="00311AC1" w:rsidRPr="00D264FD">
        <w:rPr>
          <w:color w:val="212121"/>
          <w:shd w:val="clear" w:color="auto" w:fill="FFFFFF"/>
        </w:rPr>
        <w:t xml:space="preserve">. On the part of the Municipalities and Administrative Units, the supplement to the invalidity pension as a disability benefit is not </w:t>
      </w:r>
      <w:r w:rsidRPr="00D264FD">
        <w:rPr>
          <w:color w:val="212121"/>
          <w:shd w:val="clear" w:color="auto" w:fill="FFFFFF"/>
        </w:rPr>
        <w:t>acquired</w:t>
      </w:r>
      <w:r w:rsidR="00311AC1" w:rsidRPr="00D264FD">
        <w:rPr>
          <w:color w:val="212121"/>
          <w:shd w:val="clear" w:color="auto" w:fill="FFFFFF"/>
        </w:rPr>
        <w:t xml:space="preserve"> one month after the commission has been issued</w:t>
      </w:r>
      <w:r w:rsidRPr="00D264FD">
        <w:rPr>
          <w:color w:val="212121"/>
          <w:shd w:val="clear" w:color="auto" w:fill="FFFFFF"/>
        </w:rPr>
        <w:t>,</w:t>
      </w:r>
      <w:r w:rsidR="00311AC1" w:rsidRPr="00D264FD">
        <w:rPr>
          <w:color w:val="212121"/>
          <w:shd w:val="clear" w:color="auto" w:fill="FFFFFF"/>
        </w:rPr>
        <w:t xml:space="preserve"> but </w:t>
      </w:r>
      <w:r w:rsidRPr="00D264FD">
        <w:rPr>
          <w:color w:val="212121"/>
          <w:shd w:val="clear" w:color="auto" w:fill="FFFFFF"/>
        </w:rPr>
        <w:t xml:space="preserve">it </w:t>
      </w:r>
      <w:r w:rsidR="00311AC1" w:rsidRPr="00D264FD">
        <w:rPr>
          <w:color w:val="212121"/>
          <w:shd w:val="clear" w:color="auto" w:fill="FFFFFF"/>
        </w:rPr>
        <w:t>is given one month after the submission of the Type Certificate received from the Regional Social Insurance Directorate.</w:t>
      </w:r>
    </w:p>
    <w:p w:rsidR="00311AC1" w:rsidRPr="00D264FD" w:rsidRDefault="00D264FD" w:rsidP="00D264FD">
      <w:pPr>
        <w:pStyle w:val="Paragrafiilists"/>
        <w:numPr>
          <w:ilvl w:val="0"/>
          <w:numId w:val="3"/>
        </w:numPr>
        <w:spacing w:after="120"/>
        <w:jc w:val="both"/>
        <w:rPr>
          <w:color w:val="212121"/>
          <w:shd w:val="clear" w:color="auto" w:fill="FFFFFF"/>
        </w:rPr>
      </w:pPr>
      <w:r>
        <w:rPr>
          <w:color w:val="212121"/>
          <w:shd w:val="clear" w:color="auto" w:fill="FFFFFF"/>
        </w:rPr>
        <w:t>There is a f</w:t>
      </w:r>
      <w:r w:rsidR="00311AC1" w:rsidRPr="00D264FD">
        <w:rPr>
          <w:color w:val="212121"/>
          <w:shd w:val="clear" w:color="auto" w:fill="FFFFFF"/>
        </w:rPr>
        <w:t xml:space="preserve">ailure </w:t>
      </w:r>
      <w:r>
        <w:rPr>
          <w:color w:val="212121"/>
          <w:shd w:val="clear" w:color="auto" w:fill="FFFFFF"/>
        </w:rPr>
        <w:t>in</w:t>
      </w:r>
      <w:r w:rsidR="0037573E" w:rsidRPr="00D264FD">
        <w:rPr>
          <w:color w:val="212121"/>
          <w:shd w:val="clear" w:color="auto" w:fill="FFFFFF"/>
        </w:rPr>
        <w:t xml:space="preserve"> supply</w:t>
      </w:r>
      <w:r>
        <w:rPr>
          <w:color w:val="212121"/>
          <w:shd w:val="clear" w:color="auto" w:fill="FFFFFF"/>
        </w:rPr>
        <w:t>ing</w:t>
      </w:r>
      <w:r w:rsidR="0037573E" w:rsidRPr="00D264FD">
        <w:rPr>
          <w:color w:val="212121"/>
          <w:shd w:val="clear" w:color="auto" w:fill="FFFFFF"/>
        </w:rPr>
        <w:t xml:space="preserve"> </w:t>
      </w:r>
      <w:r w:rsidRPr="00D264FD">
        <w:rPr>
          <w:color w:val="212121"/>
          <w:shd w:val="clear" w:color="auto" w:fill="FFFFFF"/>
        </w:rPr>
        <w:t xml:space="preserve">all </w:t>
      </w:r>
      <w:r w:rsidR="0037573E" w:rsidRPr="00D264FD">
        <w:rPr>
          <w:color w:val="212121"/>
          <w:shd w:val="clear" w:color="auto" w:fill="FFFFFF"/>
        </w:rPr>
        <w:t xml:space="preserve">the people who </w:t>
      </w:r>
      <w:r w:rsidR="00C40200">
        <w:rPr>
          <w:color w:val="212121"/>
          <w:shd w:val="clear" w:color="auto" w:fill="FFFFFF"/>
        </w:rPr>
        <w:t xml:space="preserve">are to </w:t>
      </w:r>
      <w:r w:rsidR="0037573E" w:rsidRPr="00D264FD">
        <w:rPr>
          <w:color w:val="212121"/>
          <w:shd w:val="clear" w:color="auto" w:fill="FFFFFF"/>
        </w:rPr>
        <w:t xml:space="preserve">benefit from the disability and </w:t>
      </w:r>
      <w:r w:rsidR="00C40200">
        <w:rPr>
          <w:color w:val="212121"/>
          <w:shd w:val="clear" w:color="auto" w:fill="FFFFFF"/>
        </w:rPr>
        <w:t xml:space="preserve">work </w:t>
      </w:r>
      <w:r w:rsidR="0037573E" w:rsidRPr="00D264FD">
        <w:rPr>
          <w:color w:val="212121"/>
          <w:shd w:val="clear" w:color="auto" w:fill="FFFFFF"/>
        </w:rPr>
        <w:t>invalidity pension with the hygienic-sanitary package</w:t>
      </w:r>
      <w:r w:rsidRPr="00D264FD">
        <w:rPr>
          <w:color w:val="212121"/>
          <w:shd w:val="clear" w:color="auto" w:fill="FFFFFF"/>
        </w:rPr>
        <w:t xml:space="preserve"> (or the equivalent monetary coverage)</w:t>
      </w:r>
      <w:r w:rsidR="00311AC1" w:rsidRPr="00D264FD">
        <w:rPr>
          <w:color w:val="212121"/>
          <w:shd w:val="clear" w:color="auto" w:fill="FFFFFF"/>
        </w:rPr>
        <w:t xml:space="preserve">. According to the legislation in force, only paraplegic and </w:t>
      </w:r>
      <w:proofErr w:type="spellStart"/>
      <w:r w:rsidR="00311AC1" w:rsidRPr="00D264FD">
        <w:rPr>
          <w:color w:val="212121"/>
          <w:shd w:val="clear" w:color="auto" w:fill="FFFFFF"/>
        </w:rPr>
        <w:t>tetraplegic</w:t>
      </w:r>
      <w:proofErr w:type="spellEnd"/>
      <w:r w:rsidR="00311AC1" w:rsidRPr="00D264FD">
        <w:rPr>
          <w:color w:val="212121"/>
          <w:shd w:val="clear" w:color="auto" w:fill="FFFFFF"/>
        </w:rPr>
        <w:t xml:space="preserve"> invalids benefit an additional </w:t>
      </w:r>
      <w:r w:rsidRPr="00D264FD">
        <w:rPr>
          <w:color w:val="212121"/>
          <w:shd w:val="clear" w:color="auto" w:fill="FFFFFF"/>
        </w:rPr>
        <w:t>amount</w:t>
      </w:r>
      <w:r w:rsidR="00311AC1" w:rsidRPr="00D264FD">
        <w:rPr>
          <w:color w:val="212121"/>
          <w:shd w:val="clear" w:color="auto" w:fill="FFFFFF"/>
        </w:rPr>
        <w:t xml:space="preserve"> of 16,000 (sixteen thousand) </w:t>
      </w:r>
      <w:proofErr w:type="spellStart"/>
      <w:r w:rsidR="00311AC1" w:rsidRPr="00D264FD">
        <w:rPr>
          <w:color w:val="212121"/>
          <w:shd w:val="clear" w:color="auto" w:fill="FFFFFF"/>
        </w:rPr>
        <w:t>lek</w:t>
      </w:r>
      <w:r w:rsidRPr="00D264FD">
        <w:rPr>
          <w:color w:val="212121"/>
          <w:shd w:val="clear" w:color="auto" w:fill="FFFFFF"/>
        </w:rPr>
        <w:t>e</w:t>
      </w:r>
      <w:proofErr w:type="spellEnd"/>
      <w:r w:rsidR="00311AC1" w:rsidRPr="00D264FD">
        <w:rPr>
          <w:color w:val="212121"/>
          <w:shd w:val="clear" w:color="auto" w:fill="FFFFFF"/>
        </w:rPr>
        <w:t xml:space="preserve"> per month to cover the necessary package with special hygienic-sanitary materials. </w:t>
      </w:r>
      <w:r w:rsidR="0037573E" w:rsidRPr="00D264FD">
        <w:rPr>
          <w:color w:val="212121"/>
          <w:shd w:val="clear" w:color="auto" w:fill="FFFFFF"/>
        </w:rPr>
        <w:t xml:space="preserve">There is no legal provision to regulate the situation </w:t>
      </w:r>
      <w:r w:rsidR="00C40200">
        <w:rPr>
          <w:color w:val="212121"/>
          <w:shd w:val="clear" w:color="auto" w:fill="FFFFFF"/>
        </w:rPr>
        <w:t>for</w:t>
      </w:r>
      <w:r w:rsidR="0037573E" w:rsidRPr="00D264FD">
        <w:rPr>
          <w:color w:val="212121"/>
          <w:shd w:val="clear" w:color="auto" w:fill="FFFFFF"/>
        </w:rPr>
        <w:t xml:space="preserve"> the rest of the </w:t>
      </w:r>
      <w:r w:rsidR="00311AC1" w:rsidRPr="00D264FD">
        <w:rPr>
          <w:color w:val="212121"/>
          <w:shd w:val="clear" w:color="auto" w:fill="FFFFFF"/>
        </w:rPr>
        <w:t xml:space="preserve">category of invalids and disabled </w:t>
      </w:r>
      <w:r w:rsidR="00C40200">
        <w:rPr>
          <w:color w:val="212121"/>
          <w:shd w:val="clear" w:color="auto" w:fill="FFFFFF"/>
        </w:rPr>
        <w:t>people</w:t>
      </w:r>
      <w:r w:rsidR="00311AC1" w:rsidRPr="00D264FD">
        <w:rPr>
          <w:color w:val="212121"/>
          <w:shd w:val="clear" w:color="auto" w:fill="FFFFFF"/>
        </w:rPr>
        <w:t xml:space="preserve"> who are declared invalids </w:t>
      </w:r>
      <w:r w:rsidR="00C40200">
        <w:rPr>
          <w:color w:val="212121"/>
          <w:shd w:val="clear" w:color="auto" w:fill="FFFFFF"/>
        </w:rPr>
        <w:t>by</w:t>
      </w:r>
      <w:r w:rsidR="00311AC1" w:rsidRPr="00D264FD">
        <w:rPr>
          <w:color w:val="212121"/>
          <w:shd w:val="clear" w:color="auto" w:fill="FFFFFF"/>
        </w:rPr>
        <w:t xml:space="preserve"> the decision of KMCAP </w:t>
      </w:r>
      <w:r w:rsidR="0037573E" w:rsidRPr="00D264FD">
        <w:rPr>
          <w:color w:val="212121"/>
          <w:shd w:val="clear" w:color="auto" w:fill="FFFFFF"/>
        </w:rPr>
        <w:t>and</w:t>
      </w:r>
      <w:r w:rsidR="00311AC1" w:rsidRPr="00D264FD">
        <w:rPr>
          <w:color w:val="212121"/>
          <w:shd w:val="clear" w:color="auto" w:fill="FFFFFF"/>
        </w:rPr>
        <w:t xml:space="preserve"> need to benefit </w:t>
      </w:r>
      <w:r w:rsidR="0037573E" w:rsidRPr="00D264FD">
        <w:rPr>
          <w:color w:val="212121"/>
          <w:shd w:val="clear" w:color="auto" w:fill="FFFFFF"/>
        </w:rPr>
        <w:t>the hygienic-sanitary package</w:t>
      </w:r>
      <w:r w:rsidR="00311AC1" w:rsidRPr="00D264FD">
        <w:rPr>
          <w:color w:val="212121"/>
          <w:shd w:val="clear" w:color="auto" w:fill="FFFFFF"/>
        </w:rPr>
        <w:t>.</w:t>
      </w:r>
    </w:p>
    <w:p w:rsidR="00D264FD" w:rsidRDefault="00732115" w:rsidP="00D264FD">
      <w:pPr>
        <w:pStyle w:val="Paragrafiilists"/>
        <w:numPr>
          <w:ilvl w:val="0"/>
          <w:numId w:val="3"/>
        </w:numPr>
        <w:spacing w:after="120"/>
        <w:jc w:val="both"/>
        <w:rPr>
          <w:color w:val="212121"/>
          <w:shd w:val="clear" w:color="auto" w:fill="FFFFFF"/>
        </w:rPr>
      </w:pPr>
      <w:r>
        <w:rPr>
          <w:color w:val="212121"/>
          <w:shd w:val="clear" w:color="auto" w:fill="FFFFFF"/>
        </w:rPr>
        <w:t xml:space="preserve">The right to </w:t>
      </w:r>
      <w:r w:rsidR="00311AC1" w:rsidRPr="00D264FD">
        <w:rPr>
          <w:color w:val="212121"/>
          <w:shd w:val="clear" w:color="auto" w:fill="FFFFFF"/>
        </w:rPr>
        <w:t>accessibility for people with disabilities</w:t>
      </w:r>
      <w:r>
        <w:rPr>
          <w:color w:val="212121"/>
          <w:shd w:val="clear" w:color="auto" w:fill="FFFFFF"/>
        </w:rPr>
        <w:t xml:space="preserve"> is lacking</w:t>
      </w:r>
      <w:r w:rsidR="00C40200">
        <w:rPr>
          <w:color w:val="212121"/>
          <w:shd w:val="clear" w:color="auto" w:fill="FFFFFF"/>
        </w:rPr>
        <w:t xml:space="preserve"> due to infrastructure incompatibility</w:t>
      </w:r>
      <w:r w:rsidR="00D264FD">
        <w:rPr>
          <w:color w:val="212121"/>
          <w:shd w:val="clear" w:color="auto" w:fill="FFFFFF"/>
        </w:rPr>
        <w:t>.</w:t>
      </w:r>
      <w:r w:rsidR="00311AC1" w:rsidRPr="00D264FD">
        <w:rPr>
          <w:color w:val="212121"/>
          <w:shd w:val="clear" w:color="auto" w:fill="FFFFFF"/>
        </w:rPr>
        <w:t xml:space="preserve"> </w:t>
      </w:r>
    </w:p>
    <w:p w:rsidR="00311AC1" w:rsidRPr="00D264FD" w:rsidRDefault="00732115" w:rsidP="00D264FD">
      <w:pPr>
        <w:pStyle w:val="Paragrafiilists"/>
        <w:numPr>
          <w:ilvl w:val="0"/>
          <w:numId w:val="3"/>
        </w:numPr>
        <w:spacing w:after="120"/>
        <w:jc w:val="both"/>
        <w:rPr>
          <w:color w:val="212121"/>
          <w:shd w:val="clear" w:color="auto" w:fill="FFFFFF"/>
        </w:rPr>
      </w:pPr>
      <w:r w:rsidRPr="00732115">
        <w:rPr>
          <w:color w:val="212121"/>
          <w:shd w:val="clear" w:color="auto" w:fill="FFFFFF"/>
          <w:lang w:val="en-GB"/>
        </w:rPr>
        <w:t xml:space="preserve">The right to </w:t>
      </w:r>
      <w:r w:rsidR="00311AC1" w:rsidRPr="00732115">
        <w:rPr>
          <w:color w:val="212121"/>
          <w:shd w:val="clear" w:color="auto" w:fill="FFFFFF"/>
          <w:lang w:val="en-GB"/>
        </w:rPr>
        <w:t xml:space="preserve">accessibility </w:t>
      </w:r>
      <w:r w:rsidR="00585FB8" w:rsidRPr="00585FB8">
        <w:rPr>
          <w:color w:val="212121"/>
          <w:shd w:val="clear" w:color="auto" w:fill="FFFFFF"/>
          <w:lang w:val="en-GB"/>
        </w:rPr>
        <w:t>on</w:t>
      </w:r>
      <w:r w:rsidR="00311AC1" w:rsidRPr="00585FB8">
        <w:rPr>
          <w:color w:val="212121"/>
          <w:shd w:val="clear" w:color="auto" w:fill="FFFFFF"/>
          <w:lang w:val="en-GB"/>
        </w:rPr>
        <w:t xml:space="preserve"> public urban transport</w:t>
      </w:r>
      <w:r w:rsidR="00585FB8" w:rsidRPr="00585FB8">
        <w:rPr>
          <w:color w:val="212121"/>
          <w:shd w:val="clear" w:color="auto" w:fill="FFFFFF"/>
          <w:lang w:val="en-GB"/>
        </w:rPr>
        <w:t>ation</w:t>
      </w:r>
      <w:r w:rsidR="00311AC1" w:rsidRPr="00585FB8">
        <w:rPr>
          <w:color w:val="212121"/>
          <w:shd w:val="clear" w:color="auto" w:fill="FFFFFF"/>
          <w:lang w:val="en-GB"/>
        </w:rPr>
        <w:t xml:space="preserve"> </w:t>
      </w:r>
      <w:r w:rsidR="00585FB8">
        <w:rPr>
          <w:color w:val="212121"/>
          <w:shd w:val="clear" w:color="auto" w:fill="FFFFFF"/>
          <w:lang w:val="en-GB"/>
        </w:rPr>
        <w:t xml:space="preserve">for the people </w:t>
      </w:r>
      <w:r w:rsidR="00311AC1" w:rsidRPr="00732115">
        <w:rPr>
          <w:color w:val="212121"/>
          <w:shd w:val="clear" w:color="auto" w:fill="FFFFFF"/>
          <w:lang w:val="en-GB"/>
        </w:rPr>
        <w:t xml:space="preserve">with disabilities </w:t>
      </w:r>
      <w:r>
        <w:rPr>
          <w:color w:val="212121"/>
          <w:shd w:val="clear" w:color="auto" w:fill="FFFFFF"/>
        </w:rPr>
        <w:t xml:space="preserve">is </w:t>
      </w:r>
      <w:r w:rsidR="00585FB8">
        <w:rPr>
          <w:color w:val="212121"/>
          <w:shd w:val="clear" w:color="auto" w:fill="FFFFFF"/>
        </w:rPr>
        <w:t xml:space="preserve">not granted </w:t>
      </w:r>
      <w:r>
        <w:rPr>
          <w:color w:val="212121"/>
          <w:shd w:val="clear" w:color="auto" w:fill="FFFFFF"/>
        </w:rPr>
        <w:t xml:space="preserve">due to </w:t>
      </w:r>
      <w:r w:rsidR="00585FB8">
        <w:rPr>
          <w:color w:val="212121"/>
          <w:shd w:val="clear" w:color="auto" w:fill="FFFFFF"/>
        </w:rPr>
        <w:t xml:space="preserve">the </w:t>
      </w:r>
      <w:r>
        <w:rPr>
          <w:color w:val="212121"/>
          <w:shd w:val="clear" w:color="auto" w:fill="FFFFFF"/>
        </w:rPr>
        <w:t>non</w:t>
      </w:r>
      <w:r w:rsidRPr="00D264FD">
        <w:rPr>
          <w:color w:val="212121"/>
          <w:shd w:val="clear" w:color="auto" w:fill="FFFFFF"/>
        </w:rPr>
        <w:t>-ticket</w:t>
      </w:r>
      <w:r w:rsidR="00311AC1" w:rsidRPr="00D264FD">
        <w:rPr>
          <w:color w:val="212121"/>
          <w:shd w:val="clear" w:color="auto" w:fill="FFFFFF"/>
        </w:rPr>
        <w:t xml:space="preserve"> compensation in urban transport </w:t>
      </w:r>
    </w:p>
    <w:p w:rsidR="001E41ED" w:rsidRPr="00D264FD" w:rsidRDefault="00D264FD" w:rsidP="00D264FD">
      <w:pPr>
        <w:pStyle w:val="Paragrafiilists"/>
        <w:numPr>
          <w:ilvl w:val="0"/>
          <w:numId w:val="3"/>
        </w:numPr>
        <w:spacing w:after="120"/>
        <w:jc w:val="both"/>
      </w:pPr>
      <w:r>
        <w:rPr>
          <w:color w:val="212121"/>
          <w:shd w:val="clear" w:color="auto" w:fill="FFFFFF"/>
        </w:rPr>
        <w:t>The</w:t>
      </w:r>
      <w:r w:rsidR="00311AC1" w:rsidRPr="00D264FD">
        <w:rPr>
          <w:color w:val="212121"/>
          <w:shd w:val="clear" w:color="auto" w:fill="FFFFFF"/>
        </w:rPr>
        <w:t xml:space="preserve"> reimbursement </w:t>
      </w:r>
      <w:r>
        <w:rPr>
          <w:color w:val="212121"/>
          <w:shd w:val="clear" w:color="auto" w:fill="FFFFFF"/>
        </w:rPr>
        <w:t xml:space="preserve">of the </w:t>
      </w:r>
      <w:r w:rsidR="00311AC1" w:rsidRPr="00D264FD">
        <w:rPr>
          <w:color w:val="212121"/>
          <w:shd w:val="clear" w:color="auto" w:fill="FFFFFF"/>
          <w:lang w:val="en-GB"/>
        </w:rPr>
        <w:t xml:space="preserve">costs </w:t>
      </w:r>
      <w:r w:rsidR="00311AC1" w:rsidRPr="00D264FD">
        <w:rPr>
          <w:color w:val="212121"/>
          <w:shd w:val="clear" w:color="auto" w:fill="FFFFFF"/>
        </w:rPr>
        <w:t>of fuel and lubricant for para</w:t>
      </w:r>
      <w:r>
        <w:rPr>
          <w:color w:val="212121"/>
          <w:shd w:val="clear" w:color="auto" w:fill="FFFFFF"/>
        </w:rPr>
        <w:t xml:space="preserve">plegic and </w:t>
      </w:r>
      <w:proofErr w:type="spellStart"/>
      <w:r>
        <w:rPr>
          <w:color w:val="212121"/>
          <w:shd w:val="clear" w:color="auto" w:fill="FFFFFF"/>
        </w:rPr>
        <w:t>tetraplegic</w:t>
      </w:r>
      <w:proofErr w:type="spellEnd"/>
      <w:r>
        <w:rPr>
          <w:color w:val="212121"/>
          <w:shd w:val="clear" w:color="auto" w:fill="FFFFFF"/>
        </w:rPr>
        <w:t xml:space="preserve"> invalids is lacking.</w:t>
      </w:r>
    </w:p>
    <w:p w:rsidR="00D264FD" w:rsidRPr="00D264FD" w:rsidRDefault="00D264FD" w:rsidP="00D264FD">
      <w:pPr>
        <w:pStyle w:val="Paragrafiilists"/>
        <w:spacing w:after="120"/>
        <w:ind w:left="1287"/>
        <w:jc w:val="both"/>
      </w:pPr>
    </w:p>
    <w:p w:rsidR="001E41ED" w:rsidRPr="002C14DF" w:rsidRDefault="001E41ED" w:rsidP="001E41ED">
      <w:pPr>
        <w:pStyle w:val="Paragrafiilists"/>
        <w:numPr>
          <w:ilvl w:val="0"/>
          <w:numId w:val="1"/>
        </w:numPr>
        <w:ind w:left="567" w:hanging="567"/>
        <w:jc w:val="both"/>
        <w:rPr>
          <w:b/>
        </w:rPr>
      </w:pPr>
      <w:r w:rsidRPr="002C14DF">
        <w:rPr>
          <w:b/>
        </w:rPr>
        <w:t xml:space="preserve">Please </w:t>
      </w:r>
      <w:r w:rsidRPr="002C14DF">
        <w:rPr>
          <w:b/>
          <w:lang w:val="en-GB"/>
        </w:rPr>
        <w:t xml:space="preserve">provide information and statistical data (including surveys, censuses, administrative data, literature, reports, and studies) related to the realization of the rights of older persons with disabilities in </w:t>
      </w:r>
      <w:r w:rsidR="006D0DB3" w:rsidRPr="002C14DF">
        <w:rPr>
          <w:b/>
          <w:lang w:val="en-GB"/>
        </w:rPr>
        <w:t>general.</w:t>
      </w:r>
    </w:p>
    <w:p w:rsidR="001E41ED" w:rsidRDefault="001E41ED" w:rsidP="001E41ED">
      <w:pPr>
        <w:pStyle w:val="Paragrafiilists"/>
        <w:ind w:left="0"/>
        <w:jc w:val="both"/>
      </w:pPr>
    </w:p>
    <w:p w:rsidR="005B73E5" w:rsidRPr="005B73E5" w:rsidRDefault="00617F58" w:rsidP="00617F58">
      <w:pPr>
        <w:pStyle w:val="HTMLparaformatuar"/>
        <w:shd w:val="clear" w:color="auto" w:fill="FFFFFF"/>
        <w:ind w:left="567"/>
        <w:jc w:val="both"/>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 xml:space="preserve">The Albanian Peoples Advocate </w:t>
      </w:r>
      <w:r w:rsidR="006D0DB3">
        <w:rPr>
          <w:rFonts w:ascii="Times New Roman" w:hAnsi="Times New Roman" w:cs="Times New Roman"/>
          <w:color w:val="212121"/>
          <w:sz w:val="24"/>
          <w:szCs w:val="24"/>
          <w:lang w:val="en"/>
        </w:rPr>
        <w:t xml:space="preserve">has recently prepared a report on the emergency units. </w:t>
      </w:r>
      <w:r w:rsidR="004E6740">
        <w:rPr>
          <w:rFonts w:ascii="Times New Roman" w:hAnsi="Times New Roman" w:cs="Times New Roman"/>
          <w:color w:val="212121"/>
          <w:sz w:val="24"/>
          <w:szCs w:val="24"/>
          <w:lang w:val="en"/>
        </w:rPr>
        <w:t>Through</w:t>
      </w:r>
      <w:r w:rsidR="006D0DB3">
        <w:rPr>
          <w:rFonts w:ascii="Times New Roman" w:hAnsi="Times New Roman" w:cs="Times New Roman"/>
          <w:color w:val="212121"/>
          <w:sz w:val="24"/>
          <w:szCs w:val="24"/>
          <w:lang w:val="en"/>
        </w:rPr>
        <w:t xml:space="preserve"> the inspections it was concluded that the right to access of people with disabilities is not respected in all facilities. On the other hand, the General </w:t>
      </w:r>
      <w:r w:rsidR="004E6740">
        <w:rPr>
          <w:rFonts w:ascii="Times New Roman" w:hAnsi="Times New Roman" w:cs="Times New Roman"/>
          <w:color w:val="212121"/>
          <w:sz w:val="24"/>
          <w:szCs w:val="24"/>
          <w:lang w:val="en"/>
        </w:rPr>
        <w:t>Section</w:t>
      </w:r>
      <w:r w:rsidR="006D0DB3">
        <w:rPr>
          <w:rFonts w:ascii="Times New Roman" w:hAnsi="Times New Roman" w:cs="Times New Roman"/>
          <w:color w:val="212121"/>
          <w:sz w:val="24"/>
          <w:szCs w:val="24"/>
          <w:lang w:val="en"/>
        </w:rPr>
        <w:t xml:space="preserve"> within the Institution </w:t>
      </w:r>
      <w:r>
        <w:rPr>
          <w:rFonts w:ascii="Times New Roman" w:hAnsi="Times New Roman" w:cs="Times New Roman"/>
          <w:color w:val="212121"/>
          <w:sz w:val="24"/>
          <w:szCs w:val="24"/>
          <w:lang w:val="en"/>
        </w:rPr>
        <w:t xml:space="preserve">annually conducts inspections of the social care institutions, including those for elderly. </w:t>
      </w:r>
      <w:r w:rsidR="00585FB8">
        <w:rPr>
          <w:rFonts w:ascii="Times New Roman" w:hAnsi="Times New Roman" w:cs="Times New Roman"/>
          <w:color w:val="212121"/>
          <w:sz w:val="24"/>
          <w:szCs w:val="24"/>
          <w:lang w:val="en"/>
        </w:rPr>
        <w:t>There are six</w:t>
      </w:r>
      <w:r w:rsidR="005B73E5" w:rsidRPr="005B73E5">
        <w:rPr>
          <w:rFonts w:ascii="Times New Roman" w:hAnsi="Times New Roman" w:cs="Times New Roman"/>
          <w:color w:val="212121"/>
          <w:sz w:val="24"/>
          <w:szCs w:val="24"/>
          <w:lang w:val="en"/>
        </w:rPr>
        <w:t xml:space="preserve"> Residential Social Care Institutions for the elderly, where</w:t>
      </w:r>
      <w:r w:rsidR="00555D1C">
        <w:rPr>
          <w:rFonts w:ascii="Times New Roman" w:hAnsi="Times New Roman" w:cs="Times New Roman"/>
          <w:color w:val="212121"/>
          <w:sz w:val="24"/>
          <w:szCs w:val="24"/>
          <w:lang w:val="en"/>
        </w:rPr>
        <w:t xml:space="preserve"> women over 60 </w:t>
      </w:r>
      <w:r w:rsidR="005B73E5" w:rsidRPr="005B73E5">
        <w:rPr>
          <w:rFonts w:ascii="Times New Roman" w:hAnsi="Times New Roman" w:cs="Times New Roman"/>
          <w:color w:val="212121"/>
          <w:sz w:val="24"/>
          <w:szCs w:val="24"/>
          <w:lang w:val="en"/>
        </w:rPr>
        <w:t xml:space="preserve">and </w:t>
      </w:r>
      <w:r w:rsidR="00555D1C">
        <w:rPr>
          <w:rFonts w:ascii="Times New Roman" w:hAnsi="Times New Roman" w:cs="Times New Roman"/>
          <w:color w:val="212121"/>
          <w:sz w:val="24"/>
          <w:szCs w:val="24"/>
          <w:lang w:val="en"/>
        </w:rPr>
        <w:t xml:space="preserve">men over </w:t>
      </w:r>
      <w:r w:rsidR="005B73E5" w:rsidRPr="005B73E5">
        <w:rPr>
          <w:rFonts w:ascii="Times New Roman" w:hAnsi="Times New Roman" w:cs="Times New Roman"/>
          <w:color w:val="212121"/>
          <w:sz w:val="24"/>
          <w:szCs w:val="24"/>
          <w:lang w:val="en"/>
        </w:rPr>
        <w:t xml:space="preserve">65 </w:t>
      </w:r>
      <w:r w:rsidR="00555D1C">
        <w:rPr>
          <w:rFonts w:ascii="Times New Roman" w:hAnsi="Times New Roman" w:cs="Times New Roman"/>
          <w:color w:val="212121"/>
          <w:sz w:val="24"/>
          <w:szCs w:val="24"/>
          <w:lang w:val="en"/>
        </w:rPr>
        <w:t>of age are treated</w:t>
      </w:r>
      <w:r w:rsidR="005B73E5" w:rsidRPr="005B73E5">
        <w:rPr>
          <w:rFonts w:ascii="Times New Roman" w:hAnsi="Times New Roman" w:cs="Times New Roman"/>
          <w:color w:val="212121"/>
          <w:sz w:val="24"/>
          <w:szCs w:val="24"/>
          <w:lang w:val="en"/>
        </w:rPr>
        <w:t xml:space="preserve">. </w:t>
      </w:r>
      <w:r w:rsidR="00555D1C">
        <w:rPr>
          <w:rFonts w:ascii="Times New Roman" w:hAnsi="Times New Roman" w:cs="Times New Roman"/>
          <w:color w:val="212121"/>
          <w:sz w:val="24"/>
          <w:szCs w:val="24"/>
          <w:lang w:val="en"/>
        </w:rPr>
        <w:t>I</w:t>
      </w:r>
      <w:r w:rsidR="005B73E5" w:rsidRPr="005B73E5">
        <w:rPr>
          <w:rFonts w:ascii="Times New Roman" w:hAnsi="Times New Roman" w:cs="Times New Roman"/>
          <w:color w:val="212121"/>
          <w:sz w:val="24"/>
          <w:szCs w:val="24"/>
          <w:lang w:val="en"/>
        </w:rPr>
        <w:t>n these residential centers are also sheltered elderly</w:t>
      </w:r>
      <w:r>
        <w:rPr>
          <w:rFonts w:ascii="Times New Roman" w:hAnsi="Times New Roman" w:cs="Times New Roman"/>
          <w:color w:val="212121"/>
          <w:sz w:val="24"/>
          <w:szCs w:val="24"/>
          <w:lang w:val="en"/>
        </w:rPr>
        <w:t xml:space="preserve"> people </w:t>
      </w:r>
      <w:r w:rsidR="005B73E5" w:rsidRPr="005B73E5">
        <w:rPr>
          <w:rFonts w:ascii="Times New Roman" w:hAnsi="Times New Roman" w:cs="Times New Roman"/>
          <w:color w:val="212121"/>
          <w:sz w:val="24"/>
          <w:szCs w:val="24"/>
          <w:lang w:val="en"/>
        </w:rPr>
        <w:t xml:space="preserve">with severe health problems, mental </w:t>
      </w:r>
      <w:r>
        <w:rPr>
          <w:rFonts w:ascii="Times New Roman" w:hAnsi="Times New Roman" w:cs="Times New Roman"/>
          <w:color w:val="212121"/>
          <w:sz w:val="24"/>
          <w:szCs w:val="24"/>
          <w:lang w:val="en"/>
        </w:rPr>
        <w:t>impairment</w:t>
      </w:r>
      <w:r w:rsidR="005B73E5" w:rsidRPr="005B73E5">
        <w:rPr>
          <w:rFonts w:ascii="Times New Roman" w:hAnsi="Times New Roman" w:cs="Times New Roman"/>
          <w:color w:val="212121"/>
          <w:sz w:val="24"/>
          <w:szCs w:val="24"/>
          <w:lang w:val="en"/>
        </w:rPr>
        <w:t xml:space="preserve">, paraplegic and </w:t>
      </w:r>
      <w:proofErr w:type="spellStart"/>
      <w:r w:rsidR="005B73E5" w:rsidRPr="005B73E5">
        <w:rPr>
          <w:rFonts w:ascii="Times New Roman" w:hAnsi="Times New Roman" w:cs="Times New Roman"/>
          <w:color w:val="212121"/>
          <w:sz w:val="24"/>
          <w:szCs w:val="24"/>
          <w:lang w:val="en"/>
        </w:rPr>
        <w:t>tetraplegic</w:t>
      </w:r>
      <w:proofErr w:type="spellEnd"/>
      <w:r w:rsidR="00555D1C">
        <w:rPr>
          <w:rFonts w:ascii="Times New Roman" w:hAnsi="Times New Roman" w:cs="Times New Roman"/>
          <w:color w:val="212121"/>
          <w:sz w:val="24"/>
          <w:szCs w:val="24"/>
          <w:lang w:val="en"/>
        </w:rPr>
        <w:t xml:space="preserve">. Currently </w:t>
      </w:r>
      <w:r w:rsidR="00BE0C51">
        <w:rPr>
          <w:rFonts w:ascii="Times New Roman" w:hAnsi="Times New Roman" w:cs="Times New Roman"/>
          <w:color w:val="212121"/>
          <w:sz w:val="24"/>
          <w:szCs w:val="24"/>
          <w:lang w:val="en"/>
        </w:rPr>
        <w:t xml:space="preserve">in this centers are </w:t>
      </w:r>
      <w:r>
        <w:rPr>
          <w:rFonts w:ascii="Times New Roman" w:hAnsi="Times New Roman" w:cs="Times New Roman"/>
          <w:color w:val="212121"/>
          <w:sz w:val="24"/>
          <w:szCs w:val="24"/>
          <w:lang w:val="en"/>
        </w:rPr>
        <w:t>hosted</w:t>
      </w:r>
      <w:r w:rsidR="00BE0C51">
        <w:rPr>
          <w:rFonts w:ascii="Times New Roman" w:hAnsi="Times New Roman" w:cs="Times New Roman"/>
          <w:color w:val="212121"/>
          <w:sz w:val="24"/>
          <w:szCs w:val="24"/>
          <w:lang w:val="en"/>
        </w:rPr>
        <w:t xml:space="preserve"> about 70 people with disabilities.</w:t>
      </w:r>
      <w:r>
        <w:rPr>
          <w:rFonts w:ascii="Times New Roman" w:hAnsi="Times New Roman" w:cs="Times New Roman"/>
          <w:color w:val="212121"/>
          <w:sz w:val="24"/>
          <w:szCs w:val="24"/>
          <w:lang w:val="en"/>
        </w:rPr>
        <w:t xml:space="preserve"> Listed below are the Albanian elderly centers. </w:t>
      </w:r>
    </w:p>
    <w:p w:rsidR="002C7159" w:rsidRDefault="00BE0C51" w:rsidP="009504AC">
      <w:pPr>
        <w:pStyle w:val="HTMLparaformatuar"/>
        <w:numPr>
          <w:ilvl w:val="0"/>
          <w:numId w:val="4"/>
        </w:numPr>
        <w:shd w:val="clear" w:color="auto" w:fill="FFFFFF"/>
        <w:jc w:val="both"/>
        <w:rPr>
          <w:rFonts w:ascii="Times New Roman" w:hAnsi="Times New Roman" w:cs="Times New Roman"/>
          <w:color w:val="212121"/>
          <w:sz w:val="24"/>
          <w:szCs w:val="24"/>
          <w:lang w:val="en"/>
        </w:rPr>
      </w:pPr>
      <w:r w:rsidRPr="002C7159">
        <w:rPr>
          <w:rFonts w:ascii="Times New Roman" w:hAnsi="Times New Roman" w:cs="Times New Roman"/>
          <w:color w:val="212121"/>
          <w:sz w:val="24"/>
          <w:szCs w:val="24"/>
          <w:lang w:val="en"/>
        </w:rPr>
        <w:t>The House of the Elderly in Tirana</w:t>
      </w:r>
      <w:r w:rsidR="002C7159" w:rsidRPr="002C7159">
        <w:rPr>
          <w:rFonts w:ascii="Times New Roman" w:hAnsi="Times New Roman" w:cs="Times New Roman"/>
          <w:color w:val="212121"/>
          <w:sz w:val="24"/>
          <w:szCs w:val="24"/>
          <w:lang w:val="en"/>
        </w:rPr>
        <w:t>.</w:t>
      </w:r>
    </w:p>
    <w:p w:rsidR="005B73E5" w:rsidRPr="002C7159" w:rsidRDefault="00BE0C51" w:rsidP="009504AC">
      <w:pPr>
        <w:pStyle w:val="HTMLparaformatuar"/>
        <w:numPr>
          <w:ilvl w:val="0"/>
          <w:numId w:val="4"/>
        </w:numPr>
        <w:shd w:val="clear" w:color="auto" w:fill="FFFFFF"/>
        <w:jc w:val="both"/>
        <w:rPr>
          <w:rFonts w:ascii="Times New Roman" w:hAnsi="Times New Roman" w:cs="Times New Roman"/>
          <w:color w:val="212121"/>
          <w:sz w:val="24"/>
          <w:szCs w:val="24"/>
          <w:lang w:val="en"/>
        </w:rPr>
      </w:pPr>
      <w:r w:rsidRPr="002C7159">
        <w:rPr>
          <w:rFonts w:ascii="Times New Roman" w:hAnsi="Times New Roman" w:cs="Times New Roman"/>
          <w:color w:val="212121"/>
          <w:sz w:val="24"/>
          <w:szCs w:val="24"/>
          <w:lang w:val="en"/>
        </w:rPr>
        <w:t xml:space="preserve">The House of the Elderly in </w:t>
      </w:r>
      <w:proofErr w:type="spellStart"/>
      <w:r w:rsidR="005B73E5" w:rsidRPr="002C7159">
        <w:rPr>
          <w:rFonts w:ascii="Times New Roman" w:hAnsi="Times New Roman" w:cs="Times New Roman"/>
          <w:color w:val="212121"/>
          <w:sz w:val="24"/>
          <w:szCs w:val="24"/>
          <w:lang w:val="en"/>
        </w:rPr>
        <w:t>Shkodra</w:t>
      </w:r>
      <w:proofErr w:type="spellEnd"/>
      <w:r w:rsidR="002C7159">
        <w:rPr>
          <w:rFonts w:ascii="Times New Roman" w:hAnsi="Times New Roman" w:cs="Times New Roman"/>
          <w:color w:val="212121"/>
          <w:sz w:val="24"/>
          <w:szCs w:val="24"/>
          <w:lang w:val="en"/>
        </w:rPr>
        <w:t>.</w:t>
      </w:r>
    </w:p>
    <w:p w:rsidR="002C7159" w:rsidRDefault="005B73E5" w:rsidP="002C7159">
      <w:pPr>
        <w:pStyle w:val="HTMLparaformatuar"/>
        <w:numPr>
          <w:ilvl w:val="0"/>
          <w:numId w:val="4"/>
        </w:numPr>
        <w:shd w:val="clear" w:color="auto" w:fill="FFFFFF"/>
        <w:jc w:val="both"/>
        <w:rPr>
          <w:rFonts w:ascii="Times New Roman" w:hAnsi="Times New Roman" w:cs="Times New Roman"/>
          <w:color w:val="212121"/>
          <w:sz w:val="24"/>
          <w:szCs w:val="24"/>
          <w:lang w:val="en"/>
        </w:rPr>
      </w:pPr>
      <w:r w:rsidRPr="005B73E5">
        <w:rPr>
          <w:rFonts w:ascii="Times New Roman" w:hAnsi="Times New Roman" w:cs="Times New Roman"/>
          <w:color w:val="212121"/>
          <w:sz w:val="24"/>
          <w:szCs w:val="24"/>
          <w:lang w:val="en"/>
        </w:rPr>
        <w:t xml:space="preserve">The house of </w:t>
      </w:r>
      <w:r w:rsidR="00585FB8">
        <w:rPr>
          <w:rFonts w:ascii="Times New Roman" w:hAnsi="Times New Roman" w:cs="Times New Roman"/>
          <w:color w:val="212121"/>
          <w:sz w:val="24"/>
          <w:szCs w:val="24"/>
          <w:lang w:val="en"/>
        </w:rPr>
        <w:t>Elderly in</w:t>
      </w:r>
      <w:r w:rsidR="002C7159">
        <w:rPr>
          <w:rFonts w:ascii="Times New Roman" w:hAnsi="Times New Roman" w:cs="Times New Roman"/>
          <w:color w:val="212121"/>
          <w:sz w:val="24"/>
          <w:szCs w:val="24"/>
          <w:lang w:val="en"/>
        </w:rPr>
        <w:t xml:space="preserve"> </w:t>
      </w:r>
      <w:proofErr w:type="spellStart"/>
      <w:r w:rsidR="002C7159">
        <w:rPr>
          <w:rFonts w:ascii="Times New Roman" w:hAnsi="Times New Roman" w:cs="Times New Roman"/>
          <w:color w:val="212121"/>
          <w:sz w:val="24"/>
          <w:szCs w:val="24"/>
          <w:lang w:val="en"/>
        </w:rPr>
        <w:t>Gjirokastra</w:t>
      </w:r>
      <w:proofErr w:type="spellEnd"/>
      <w:r w:rsidR="002C7159">
        <w:rPr>
          <w:rFonts w:ascii="Times New Roman" w:hAnsi="Times New Roman" w:cs="Times New Roman"/>
          <w:color w:val="212121"/>
          <w:sz w:val="24"/>
          <w:szCs w:val="24"/>
          <w:lang w:val="en"/>
        </w:rPr>
        <w:t>.</w:t>
      </w:r>
    </w:p>
    <w:p w:rsidR="002C7159" w:rsidRDefault="00BE0C51" w:rsidP="002C7159">
      <w:pPr>
        <w:pStyle w:val="HTMLparaformatuar"/>
        <w:numPr>
          <w:ilvl w:val="0"/>
          <w:numId w:val="4"/>
        </w:numPr>
        <w:shd w:val="clear" w:color="auto" w:fill="FFFFFF"/>
        <w:jc w:val="both"/>
        <w:rPr>
          <w:rFonts w:ascii="Times New Roman" w:hAnsi="Times New Roman" w:cs="Times New Roman"/>
          <w:color w:val="212121"/>
          <w:sz w:val="24"/>
          <w:szCs w:val="24"/>
          <w:lang w:val="en"/>
        </w:rPr>
      </w:pPr>
      <w:r w:rsidRPr="002C7159">
        <w:rPr>
          <w:rFonts w:ascii="Times New Roman" w:hAnsi="Times New Roman" w:cs="Times New Roman"/>
          <w:color w:val="212121"/>
          <w:sz w:val="24"/>
          <w:szCs w:val="24"/>
          <w:lang w:val="en"/>
        </w:rPr>
        <w:t xml:space="preserve">The house of Elderly in </w:t>
      </w:r>
      <w:proofErr w:type="spellStart"/>
      <w:r w:rsidR="005B73E5" w:rsidRPr="002C7159">
        <w:rPr>
          <w:rFonts w:ascii="Times New Roman" w:hAnsi="Times New Roman" w:cs="Times New Roman"/>
          <w:color w:val="212121"/>
          <w:sz w:val="24"/>
          <w:szCs w:val="24"/>
          <w:lang w:val="en"/>
        </w:rPr>
        <w:t>Fier</w:t>
      </w:r>
      <w:proofErr w:type="spellEnd"/>
      <w:r w:rsidRPr="002C7159">
        <w:rPr>
          <w:rFonts w:ascii="Times New Roman" w:hAnsi="Times New Roman" w:cs="Times New Roman"/>
          <w:color w:val="212121"/>
          <w:sz w:val="24"/>
          <w:szCs w:val="24"/>
          <w:lang w:val="en"/>
        </w:rPr>
        <w:t>.</w:t>
      </w:r>
    </w:p>
    <w:p w:rsidR="002C7159" w:rsidRDefault="005B73E5" w:rsidP="002C7159">
      <w:pPr>
        <w:pStyle w:val="HTMLparaformatuar"/>
        <w:numPr>
          <w:ilvl w:val="0"/>
          <w:numId w:val="4"/>
        </w:numPr>
        <w:shd w:val="clear" w:color="auto" w:fill="FFFFFF"/>
        <w:jc w:val="both"/>
        <w:rPr>
          <w:rFonts w:ascii="Times New Roman" w:hAnsi="Times New Roman" w:cs="Times New Roman"/>
          <w:color w:val="212121"/>
          <w:sz w:val="24"/>
          <w:szCs w:val="24"/>
          <w:lang w:val="en"/>
        </w:rPr>
      </w:pPr>
      <w:r w:rsidRPr="002C7159">
        <w:rPr>
          <w:rFonts w:ascii="Times New Roman" w:hAnsi="Times New Roman" w:cs="Times New Roman"/>
          <w:color w:val="212121"/>
          <w:sz w:val="24"/>
          <w:szCs w:val="24"/>
          <w:lang w:val="en"/>
        </w:rPr>
        <w:t>The House of the Elderly</w:t>
      </w:r>
      <w:r w:rsidR="002C7159" w:rsidRPr="002C7159">
        <w:rPr>
          <w:rFonts w:ascii="Times New Roman" w:hAnsi="Times New Roman" w:cs="Times New Roman"/>
          <w:color w:val="212121"/>
          <w:sz w:val="24"/>
          <w:szCs w:val="24"/>
          <w:lang w:val="en"/>
        </w:rPr>
        <w:t xml:space="preserve"> in</w:t>
      </w:r>
      <w:r w:rsidRPr="002C7159">
        <w:rPr>
          <w:rFonts w:ascii="Times New Roman" w:hAnsi="Times New Roman" w:cs="Times New Roman"/>
          <w:color w:val="212121"/>
          <w:sz w:val="24"/>
          <w:szCs w:val="24"/>
          <w:lang w:val="en"/>
        </w:rPr>
        <w:t xml:space="preserve"> </w:t>
      </w:r>
      <w:proofErr w:type="spellStart"/>
      <w:r w:rsidRPr="002C7159">
        <w:rPr>
          <w:rFonts w:ascii="Times New Roman" w:hAnsi="Times New Roman" w:cs="Times New Roman"/>
          <w:color w:val="212121"/>
          <w:sz w:val="24"/>
          <w:szCs w:val="24"/>
          <w:lang w:val="en"/>
        </w:rPr>
        <w:t>Kavaj</w:t>
      </w:r>
      <w:r w:rsidR="00BE0C51" w:rsidRPr="002C7159">
        <w:rPr>
          <w:rFonts w:ascii="Times New Roman" w:hAnsi="Times New Roman" w:cs="Times New Roman"/>
          <w:color w:val="212121"/>
          <w:sz w:val="24"/>
          <w:szCs w:val="24"/>
          <w:lang w:val="en"/>
        </w:rPr>
        <w:t>a</w:t>
      </w:r>
      <w:proofErr w:type="spellEnd"/>
      <w:r w:rsidR="002C7159" w:rsidRPr="002C7159">
        <w:rPr>
          <w:rFonts w:ascii="Times New Roman" w:hAnsi="Times New Roman" w:cs="Times New Roman"/>
          <w:color w:val="212121"/>
          <w:sz w:val="24"/>
          <w:szCs w:val="24"/>
          <w:lang w:val="en"/>
        </w:rPr>
        <w:t>.</w:t>
      </w:r>
    </w:p>
    <w:p w:rsidR="005B73E5" w:rsidRPr="002C7159" w:rsidRDefault="00BE0C51" w:rsidP="002C7159">
      <w:pPr>
        <w:pStyle w:val="HTMLparaformatuar"/>
        <w:numPr>
          <w:ilvl w:val="0"/>
          <w:numId w:val="4"/>
        </w:numPr>
        <w:shd w:val="clear" w:color="auto" w:fill="FFFFFF"/>
        <w:jc w:val="both"/>
        <w:rPr>
          <w:rFonts w:ascii="Times New Roman" w:hAnsi="Times New Roman" w:cs="Times New Roman"/>
          <w:color w:val="212121"/>
          <w:sz w:val="24"/>
          <w:szCs w:val="24"/>
          <w:lang w:val="en"/>
        </w:rPr>
      </w:pPr>
      <w:r w:rsidRPr="002C7159">
        <w:rPr>
          <w:rFonts w:ascii="Times New Roman" w:hAnsi="Times New Roman" w:cs="Times New Roman"/>
          <w:color w:val="212121"/>
          <w:sz w:val="24"/>
          <w:szCs w:val="24"/>
          <w:lang w:val="en"/>
        </w:rPr>
        <w:t>The Polyvalent</w:t>
      </w:r>
      <w:r w:rsidR="005B73E5" w:rsidRPr="002C7159">
        <w:rPr>
          <w:rFonts w:ascii="Times New Roman" w:hAnsi="Times New Roman" w:cs="Times New Roman"/>
          <w:color w:val="212121"/>
          <w:sz w:val="24"/>
          <w:szCs w:val="24"/>
          <w:lang w:val="en"/>
        </w:rPr>
        <w:t xml:space="preserve"> Center</w:t>
      </w:r>
      <w:r w:rsidRPr="002C7159">
        <w:rPr>
          <w:rFonts w:ascii="Times New Roman" w:hAnsi="Times New Roman" w:cs="Times New Roman"/>
          <w:color w:val="212121"/>
          <w:sz w:val="24"/>
          <w:szCs w:val="24"/>
          <w:lang w:val="en"/>
        </w:rPr>
        <w:t xml:space="preserve"> in </w:t>
      </w:r>
      <w:proofErr w:type="spellStart"/>
      <w:r w:rsidRPr="002C7159">
        <w:rPr>
          <w:rFonts w:ascii="Times New Roman" w:hAnsi="Times New Roman" w:cs="Times New Roman"/>
          <w:color w:val="212121"/>
          <w:sz w:val="24"/>
          <w:szCs w:val="24"/>
          <w:lang w:val="en"/>
        </w:rPr>
        <w:t>Polican</w:t>
      </w:r>
      <w:proofErr w:type="spellEnd"/>
      <w:r w:rsidRPr="002C7159">
        <w:rPr>
          <w:rFonts w:ascii="Times New Roman" w:hAnsi="Times New Roman" w:cs="Times New Roman"/>
          <w:color w:val="212121"/>
          <w:sz w:val="24"/>
          <w:szCs w:val="24"/>
          <w:lang w:val="en"/>
        </w:rPr>
        <w:t xml:space="preserve">, </w:t>
      </w:r>
      <w:proofErr w:type="spellStart"/>
      <w:r w:rsidRPr="002C7159">
        <w:rPr>
          <w:rFonts w:ascii="Times New Roman" w:hAnsi="Times New Roman" w:cs="Times New Roman"/>
          <w:color w:val="212121"/>
          <w:sz w:val="24"/>
          <w:szCs w:val="24"/>
          <w:lang w:val="en"/>
        </w:rPr>
        <w:t>Corovode</w:t>
      </w:r>
      <w:proofErr w:type="spellEnd"/>
      <w:r w:rsidR="005B73E5" w:rsidRPr="002C7159">
        <w:rPr>
          <w:rFonts w:ascii="Times New Roman" w:hAnsi="Times New Roman" w:cs="Times New Roman"/>
          <w:color w:val="212121"/>
          <w:sz w:val="24"/>
          <w:szCs w:val="24"/>
          <w:lang w:val="en"/>
        </w:rPr>
        <w:t>.</w:t>
      </w:r>
    </w:p>
    <w:p w:rsidR="005934EB" w:rsidRDefault="005934EB" w:rsidP="00BD2F74">
      <w:pPr>
        <w:jc w:val="both"/>
      </w:pPr>
    </w:p>
    <w:p w:rsidR="00617F58" w:rsidRDefault="002C7159" w:rsidP="00617F58">
      <w:pPr>
        <w:ind w:left="720"/>
        <w:jc w:val="both"/>
        <w:rPr>
          <w:color w:val="212121"/>
          <w:sz w:val="24"/>
          <w:szCs w:val="24"/>
          <w:shd w:val="clear" w:color="auto" w:fill="FFFFFF"/>
        </w:rPr>
      </w:pPr>
      <w:r w:rsidRPr="00617F58">
        <w:rPr>
          <w:sz w:val="24"/>
          <w:szCs w:val="24"/>
        </w:rPr>
        <w:t>As for the a</w:t>
      </w:r>
      <w:r w:rsidR="001E41ED" w:rsidRPr="00617F58">
        <w:rPr>
          <w:sz w:val="24"/>
          <w:szCs w:val="24"/>
        </w:rPr>
        <w:t>ccess t</w:t>
      </w:r>
      <w:r w:rsidRPr="00617F58">
        <w:rPr>
          <w:sz w:val="24"/>
          <w:szCs w:val="24"/>
        </w:rPr>
        <w:t>o free or affordable healthcare, e</w:t>
      </w:r>
      <w:r w:rsidR="005B73E5" w:rsidRPr="00617F58">
        <w:rPr>
          <w:color w:val="212121"/>
          <w:sz w:val="24"/>
          <w:szCs w:val="24"/>
          <w:shd w:val="clear" w:color="auto" w:fill="FFFFFF"/>
        </w:rPr>
        <w:t xml:space="preserve">very year the Council of Ministers decides on the revision of the reimbursable list of medicines. </w:t>
      </w:r>
    </w:p>
    <w:p w:rsidR="006D0DB3" w:rsidRDefault="006D0DB3" w:rsidP="00617F58">
      <w:pPr>
        <w:ind w:left="720"/>
        <w:jc w:val="both"/>
      </w:pPr>
    </w:p>
    <w:p w:rsidR="001E41ED" w:rsidRPr="002C14DF" w:rsidRDefault="001E41ED" w:rsidP="001E41ED">
      <w:pPr>
        <w:pStyle w:val="Paragrafiilists"/>
        <w:numPr>
          <w:ilvl w:val="0"/>
          <w:numId w:val="1"/>
        </w:numPr>
        <w:ind w:left="567" w:hanging="567"/>
        <w:jc w:val="both"/>
        <w:rPr>
          <w:b/>
        </w:rPr>
      </w:pPr>
      <w:r w:rsidRPr="002C14DF">
        <w:rPr>
          <w:b/>
          <w:lang w:val="en-GB"/>
        </w:rPr>
        <w:t xml:space="preserve">Please provide information on the existence of long-term care services in your country and describe to what extent they promote the autonomy and independence of older persons with disabilities. </w:t>
      </w:r>
    </w:p>
    <w:p w:rsidR="005B73E5" w:rsidRDefault="005B73E5" w:rsidP="004E6740">
      <w:pPr>
        <w:pStyle w:val="Paragrafiilists"/>
        <w:ind w:left="567"/>
        <w:jc w:val="both"/>
        <w:rPr>
          <w:color w:val="212121"/>
          <w:shd w:val="clear" w:color="auto" w:fill="FFFFFF"/>
        </w:rPr>
      </w:pPr>
      <w:r>
        <w:br/>
      </w:r>
      <w:r w:rsidR="004E6740">
        <w:rPr>
          <w:color w:val="212121"/>
          <w:shd w:val="clear" w:color="auto" w:fill="FFFFFF"/>
        </w:rPr>
        <w:t xml:space="preserve">The above mentioned public centers </w:t>
      </w:r>
      <w:r w:rsidR="002E11B3">
        <w:rPr>
          <w:color w:val="212121"/>
          <w:shd w:val="clear" w:color="auto" w:fill="FFFFFF"/>
        </w:rPr>
        <w:t>for older people are not properly adapted to offer long – term care service for</w:t>
      </w:r>
      <w:r w:rsidR="004E6740">
        <w:rPr>
          <w:color w:val="212121"/>
          <w:shd w:val="clear" w:color="auto" w:fill="FFFFFF"/>
        </w:rPr>
        <w:t xml:space="preserve"> </w:t>
      </w:r>
      <w:r w:rsidR="004E6740" w:rsidRPr="004E6740">
        <w:rPr>
          <w:color w:val="212121"/>
          <w:shd w:val="clear" w:color="auto" w:fill="FFFFFF"/>
          <w:lang w:val="en-GB"/>
        </w:rPr>
        <w:t xml:space="preserve">older </w:t>
      </w:r>
      <w:r w:rsidR="00F7733A">
        <w:rPr>
          <w:color w:val="212121"/>
          <w:shd w:val="clear" w:color="auto" w:fill="FFFFFF"/>
          <w:lang w:val="en-GB"/>
        </w:rPr>
        <w:t>people</w:t>
      </w:r>
      <w:r w:rsidR="004E6740" w:rsidRPr="004E6740">
        <w:rPr>
          <w:color w:val="212121"/>
          <w:shd w:val="clear" w:color="auto" w:fill="FFFFFF"/>
          <w:lang w:val="en-GB"/>
        </w:rPr>
        <w:t xml:space="preserve"> with </w:t>
      </w:r>
      <w:r w:rsidR="00F7733A">
        <w:rPr>
          <w:color w:val="212121"/>
          <w:shd w:val="clear" w:color="auto" w:fill="FFFFFF"/>
          <w:lang w:val="en-GB"/>
        </w:rPr>
        <w:t xml:space="preserve">physical and cognitive </w:t>
      </w:r>
      <w:r w:rsidR="004E6740" w:rsidRPr="004E6740">
        <w:rPr>
          <w:color w:val="212121"/>
          <w:shd w:val="clear" w:color="auto" w:fill="FFFFFF"/>
          <w:lang w:val="en-GB"/>
        </w:rPr>
        <w:t>disabilities</w:t>
      </w:r>
      <w:r w:rsidR="002E11B3">
        <w:rPr>
          <w:color w:val="212121"/>
          <w:shd w:val="clear" w:color="auto" w:fill="FFFFFF"/>
          <w:lang w:val="en-GB"/>
        </w:rPr>
        <w:t xml:space="preserve">. As such </w:t>
      </w:r>
      <w:r w:rsidR="002E11B3">
        <w:rPr>
          <w:color w:val="212121"/>
          <w:shd w:val="clear" w:color="auto" w:fill="FFFFFF"/>
          <w:lang w:val="en-GB"/>
        </w:rPr>
        <w:lastRenderedPageBreak/>
        <w:t>they don’t fulfil the standards of care</w:t>
      </w:r>
      <w:r w:rsidR="004E6740">
        <w:rPr>
          <w:color w:val="212121"/>
          <w:shd w:val="clear" w:color="auto" w:fill="FFFFFF"/>
        </w:rPr>
        <w:t xml:space="preserve"> </w:t>
      </w:r>
      <w:r w:rsidR="002E11B3">
        <w:rPr>
          <w:color w:val="212121"/>
          <w:shd w:val="clear" w:color="auto" w:fill="FFFFFF"/>
        </w:rPr>
        <w:t xml:space="preserve">and cannot promote autonomy and independence. </w:t>
      </w:r>
      <w:r w:rsidR="002E11B3" w:rsidRPr="002E11B3">
        <w:rPr>
          <w:color w:val="212121"/>
          <w:shd w:val="clear" w:color="auto" w:fill="FFFFFF"/>
          <w:lang w:val="en"/>
        </w:rPr>
        <w:t>The Albanian Peoples Advocate</w:t>
      </w:r>
      <w:r w:rsidR="002E11B3">
        <w:rPr>
          <w:color w:val="212121"/>
          <w:shd w:val="clear" w:color="auto" w:fill="FFFFFF"/>
          <w:lang w:val="en"/>
        </w:rPr>
        <w:t xml:space="preserve"> has </w:t>
      </w:r>
      <w:r w:rsidR="00F7733A">
        <w:rPr>
          <w:color w:val="212121"/>
          <w:shd w:val="clear" w:color="auto" w:fill="FFFFFF"/>
          <w:lang w:val="en"/>
        </w:rPr>
        <w:t xml:space="preserve">continuously </w:t>
      </w:r>
      <w:r w:rsidR="002E11B3">
        <w:rPr>
          <w:color w:val="212121"/>
          <w:shd w:val="clear" w:color="auto" w:fill="FFFFFF"/>
          <w:lang w:val="en"/>
        </w:rPr>
        <w:t xml:space="preserve">recommended </w:t>
      </w:r>
      <w:r w:rsidR="00F7733A">
        <w:rPr>
          <w:color w:val="212121"/>
          <w:shd w:val="clear" w:color="auto" w:fill="FFFFFF"/>
          <w:lang w:val="en"/>
        </w:rPr>
        <w:t xml:space="preserve">the treatment of this category of people to a socio-sanitary center, where the staff would be trained and specialized to </w:t>
      </w:r>
      <w:r w:rsidR="00B855AA">
        <w:rPr>
          <w:color w:val="212121"/>
          <w:shd w:val="clear" w:color="auto" w:fill="FFFFFF"/>
          <w:lang w:val="en"/>
        </w:rPr>
        <w:t>properly work with</w:t>
      </w:r>
      <w:r w:rsidR="00F7733A">
        <w:rPr>
          <w:color w:val="212121"/>
          <w:shd w:val="clear" w:color="auto" w:fill="FFFFFF"/>
          <w:lang w:val="en"/>
        </w:rPr>
        <w:t xml:space="preserve"> elderly people with disabilities. </w:t>
      </w:r>
    </w:p>
    <w:p w:rsidR="004E6740" w:rsidRPr="005B73E5" w:rsidRDefault="004E6740" w:rsidP="005B73E5">
      <w:pPr>
        <w:pStyle w:val="Paragrafiilists"/>
        <w:ind w:left="567"/>
        <w:jc w:val="both"/>
      </w:pPr>
    </w:p>
    <w:p w:rsidR="001E41ED" w:rsidRPr="002C14DF" w:rsidRDefault="001E41ED" w:rsidP="001E41ED">
      <w:pPr>
        <w:pStyle w:val="Paragrafiilists"/>
        <w:numPr>
          <w:ilvl w:val="0"/>
          <w:numId w:val="1"/>
        </w:numPr>
        <w:ind w:left="567" w:hanging="567"/>
        <w:jc w:val="both"/>
        <w:rPr>
          <w:b/>
        </w:rPr>
      </w:pPr>
      <w:r w:rsidRPr="002C14DF">
        <w:rPr>
          <w:b/>
          <w:lang w:val="en-GB"/>
        </w:rPr>
        <w:t xml:space="preserve">Please describe how </w:t>
      </w:r>
      <w:proofErr w:type="gramStart"/>
      <w:r w:rsidRPr="002C14DF">
        <w:rPr>
          <w:b/>
          <w:lang w:val="en-GB"/>
        </w:rPr>
        <w:t>is access to justice guaranteed for older persons with disabilities</w:t>
      </w:r>
      <w:proofErr w:type="gramEnd"/>
      <w:r w:rsidRPr="002C14DF">
        <w:rPr>
          <w:b/>
          <w:lang w:val="en-GB"/>
        </w:rPr>
        <w:t>. Please provide information on jurisprudence, complaints or investigations in relation to violence, abuse and neglect against older persons with disabilities.</w:t>
      </w:r>
    </w:p>
    <w:p w:rsidR="005B73E5" w:rsidRDefault="005B73E5" w:rsidP="005B73E5">
      <w:pPr>
        <w:pStyle w:val="Paragrafiilists"/>
        <w:ind w:left="567"/>
        <w:jc w:val="both"/>
      </w:pPr>
    </w:p>
    <w:p w:rsidR="005B73E5" w:rsidRPr="005B73E5" w:rsidRDefault="005B73E5" w:rsidP="00143EFD">
      <w:pPr>
        <w:pStyle w:val="HTMLparaformatuar"/>
        <w:shd w:val="clear" w:color="auto" w:fill="FFFFFF"/>
        <w:ind w:left="567"/>
        <w:jc w:val="both"/>
        <w:rPr>
          <w:rFonts w:ascii="Times New Roman" w:hAnsi="Times New Roman" w:cs="Times New Roman"/>
          <w:color w:val="212121"/>
          <w:sz w:val="24"/>
          <w:szCs w:val="24"/>
        </w:rPr>
      </w:pPr>
      <w:r w:rsidRPr="005B73E5">
        <w:rPr>
          <w:rFonts w:ascii="Times New Roman" w:hAnsi="Times New Roman" w:cs="Times New Roman"/>
          <w:color w:val="212121"/>
          <w:sz w:val="24"/>
          <w:szCs w:val="24"/>
          <w:lang w:val="en"/>
        </w:rPr>
        <w:t xml:space="preserve">Access to justice for people with disabilities is </w:t>
      </w:r>
      <w:r w:rsidR="00350F64">
        <w:rPr>
          <w:rFonts w:ascii="Times New Roman" w:hAnsi="Times New Roman" w:cs="Times New Roman"/>
          <w:color w:val="212121"/>
          <w:sz w:val="24"/>
          <w:szCs w:val="24"/>
          <w:lang w:val="en"/>
        </w:rPr>
        <w:t>challenging</w:t>
      </w:r>
      <w:r w:rsidR="009C0936">
        <w:rPr>
          <w:rFonts w:ascii="Times New Roman" w:hAnsi="Times New Roman" w:cs="Times New Roman"/>
          <w:color w:val="212121"/>
          <w:sz w:val="24"/>
          <w:szCs w:val="24"/>
          <w:lang w:val="en"/>
        </w:rPr>
        <w:t xml:space="preserve"> due to </w:t>
      </w:r>
      <w:r w:rsidR="00350F64">
        <w:rPr>
          <w:rFonts w:ascii="Times New Roman" w:hAnsi="Times New Roman" w:cs="Times New Roman"/>
          <w:color w:val="212121"/>
          <w:sz w:val="24"/>
          <w:szCs w:val="24"/>
          <w:lang w:val="en"/>
        </w:rPr>
        <w:t>several difficulties related with access to information</w:t>
      </w:r>
      <w:r w:rsidR="00DD54C9">
        <w:rPr>
          <w:rFonts w:ascii="Times New Roman" w:hAnsi="Times New Roman" w:cs="Times New Roman"/>
          <w:color w:val="212121"/>
          <w:sz w:val="24"/>
          <w:szCs w:val="24"/>
          <w:lang w:val="en"/>
        </w:rPr>
        <w:t xml:space="preserve"> (interprets for the deaf and translators to brail for blinded people)</w:t>
      </w:r>
      <w:r w:rsidR="00350F64">
        <w:rPr>
          <w:rFonts w:ascii="Times New Roman" w:hAnsi="Times New Roman" w:cs="Times New Roman"/>
          <w:color w:val="212121"/>
          <w:sz w:val="24"/>
          <w:szCs w:val="24"/>
          <w:lang w:val="en"/>
        </w:rPr>
        <w:t xml:space="preserve">, lack of access related to inappropriate infrastructure, </w:t>
      </w:r>
      <w:r w:rsidR="00DD54C9">
        <w:rPr>
          <w:rFonts w:ascii="Times New Roman" w:hAnsi="Times New Roman" w:cs="Times New Roman"/>
          <w:color w:val="212121"/>
          <w:sz w:val="24"/>
          <w:szCs w:val="24"/>
          <w:lang w:val="en"/>
        </w:rPr>
        <w:t>lack of regulatory provisions for free legal aid</w:t>
      </w:r>
      <w:r w:rsidRPr="005B73E5">
        <w:rPr>
          <w:rFonts w:ascii="Times New Roman" w:hAnsi="Times New Roman" w:cs="Times New Roman"/>
          <w:color w:val="212121"/>
          <w:sz w:val="24"/>
          <w:szCs w:val="24"/>
          <w:lang w:val="en"/>
        </w:rPr>
        <w:t xml:space="preserve">. </w:t>
      </w:r>
      <w:r w:rsidR="00DD54C9">
        <w:rPr>
          <w:rFonts w:ascii="Times New Roman" w:hAnsi="Times New Roman" w:cs="Times New Roman"/>
          <w:color w:val="212121"/>
          <w:sz w:val="24"/>
          <w:szCs w:val="24"/>
          <w:lang w:val="en"/>
        </w:rPr>
        <w:t>As result to this, t</w:t>
      </w:r>
      <w:r w:rsidRPr="005B73E5">
        <w:rPr>
          <w:rFonts w:ascii="Times New Roman" w:hAnsi="Times New Roman" w:cs="Times New Roman"/>
          <w:color w:val="212121"/>
          <w:sz w:val="24"/>
          <w:szCs w:val="24"/>
          <w:lang w:val="en"/>
        </w:rPr>
        <w:t xml:space="preserve">hey are almost ineligible to secure their legal protection in justice instances to file a lawsuit and seek a right. </w:t>
      </w:r>
      <w:r w:rsidR="00DD54C9">
        <w:rPr>
          <w:rFonts w:ascii="Times New Roman" w:hAnsi="Times New Roman" w:cs="Times New Roman"/>
          <w:color w:val="212121"/>
          <w:sz w:val="24"/>
          <w:szCs w:val="24"/>
          <w:lang w:val="en"/>
        </w:rPr>
        <w:t xml:space="preserve">Even during </w:t>
      </w:r>
      <w:r w:rsidRPr="005B73E5">
        <w:rPr>
          <w:rFonts w:ascii="Times New Roman" w:hAnsi="Times New Roman" w:cs="Times New Roman"/>
          <w:color w:val="212121"/>
          <w:sz w:val="24"/>
          <w:szCs w:val="24"/>
          <w:lang w:val="en"/>
        </w:rPr>
        <w:t xml:space="preserve">criminal </w:t>
      </w:r>
      <w:r w:rsidR="00DD54C9" w:rsidRPr="005B73E5">
        <w:rPr>
          <w:rFonts w:ascii="Times New Roman" w:hAnsi="Times New Roman" w:cs="Times New Roman"/>
          <w:color w:val="212121"/>
          <w:sz w:val="24"/>
          <w:szCs w:val="24"/>
          <w:lang w:val="en"/>
        </w:rPr>
        <w:t>pro</w:t>
      </w:r>
      <w:r w:rsidR="00DD54C9">
        <w:rPr>
          <w:rFonts w:ascii="Times New Roman" w:hAnsi="Times New Roman" w:cs="Times New Roman"/>
          <w:color w:val="212121"/>
          <w:sz w:val="24"/>
          <w:szCs w:val="24"/>
          <w:lang w:val="en"/>
        </w:rPr>
        <w:t>ceedings they a</w:t>
      </w:r>
      <w:r w:rsidRPr="005B73E5">
        <w:rPr>
          <w:rFonts w:ascii="Times New Roman" w:hAnsi="Times New Roman" w:cs="Times New Roman"/>
          <w:color w:val="212121"/>
          <w:sz w:val="24"/>
          <w:szCs w:val="24"/>
          <w:lang w:val="en"/>
        </w:rPr>
        <w:t xml:space="preserve">re in unpopular and uneven situations. In order to guarantee access to justice for persons with disabilities, the </w:t>
      </w:r>
      <w:r w:rsidR="00DD54C9">
        <w:rPr>
          <w:rFonts w:ascii="Times New Roman" w:hAnsi="Times New Roman" w:cs="Times New Roman"/>
          <w:color w:val="212121"/>
          <w:sz w:val="24"/>
          <w:szCs w:val="24"/>
          <w:lang w:val="en"/>
        </w:rPr>
        <w:t>Peoples Advocate has</w:t>
      </w:r>
      <w:r w:rsidRPr="005B73E5">
        <w:rPr>
          <w:rFonts w:ascii="Times New Roman" w:hAnsi="Times New Roman" w:cs="Times New Roman"/>
          <w:color w:val="212121"/>
          <w:sz w:val="24"/>
          <w:szCs w:val="24"/>
          <w:lang w:val="en"/>
        </w:rPr>
        <w:t xml:space="preserve"> addressed the Minister of Justice </w:t>
      </w:r>
      <w:r w:rsidR="00DD54C9">
        <w:rPr>
          <w:rFonts w:ascii="Times New Roman" w:hAnsi="Times New Roman" w:cs="Times New Roman"/>
          <w:color w:val="212121"/>
          <w:sz w:val="24"/>
          <w:szCs w:val="24"/>
          <w:lang w:val="en"/>
        </w:rPr>
        <w:t xml:space="preserve">with recommendation for </w:t>
      </w:r>
      <w:r w:rsidRPr="005B73E5">
        <w:rPr>
          <w:rFonts w:ascii="Times New Roman" w:hAnsi="Times New Roman" w:cs="Times New Roman"/>
          <w:color w:val="212121"/>
          <w:sz w:val="24"/>
          <w:szCs w:val="24"/>
          <w:lang w:val="en"/>
        </w:rPr>
        <w:t xml:space="preserve">the improvement of </w:t>
      </w:r>
      <w:r w:rsidR="00DD54C9">
        <w:rPr>
          <w:rFonts w:ascii="Times New Roman" w:hAnsi="Times New Roman" w:cs="Times New Roman"/>
          <w:color w:val="212121"/>
          <w:sz w:val="24"/>
          <w:szCs w:val="24"/>
          <w:lang w:val="en"/>
        </w:rPr>
        <w:t>the procedural legislation:</w:t>
      </w:r>
      <w:r w:rsidRPr="005B73E5">
        <w:rPr>
          <w:rFonts w:ascii="Times New Roman" w:hAnsi="Times New Roman" w:cs="Times New Roman"/>
          <w:color w:val="212121"/>
          <w:sz w:val="24"/>
          <w:szCs w:val="24"/>
          <w:lang w:val="en"/>
        </w:rPr>
        <w:t xml:space="preserve"> the Code of Criminal Procedure, the Code of Civil Procedure, the Code of Administrative Procedures</w:t>
      </w:r>
      <w:r w:rsidR="00BD308F">
        <w:rPr>
          <w:rFonts w:ascii="Times New Roman" w:hAnsi="Times New Roman" w:cs="Times New Roman"/>
          <w:color w:val="212121"/>
          <w:sz w:val="24"/>
          <w:szCs w:val="24"/>
          <w:lang w:val="en"/>
        </w:rPr>
        <w:t xml:space="preserve"> and the Law "On the Law Notary, but the situation has not improved yet.</w:t>
      </w:r>
    </w:p>
    <w:p w:rsidR="00D21A4E" w:rsidRDefault="00D21A4E" w:rsidP="00D25C48">
      <w:pPr>
        <w:pStyle w:val="Paragrafiilists"/>
        <w:ind w:left="567"/>
        <w:jc w:val="both"/>
        <w:rPr>
          <w:lang w:val="en-GB"/>
        </w:rPr>
      </w:pPr>
    </w:p>
    <w:p w:rsidR="001E41ED" w:rsidRPr="002C14DF" w:rsidRDefault="001E41ED" w:rsidP="001E41ED">
      <w:pPr>
        <w:pStyle w:val="Paragrafiilists"/>
        <w:numPr>
          <w:ilvl w:val="0"/>
          <w:numId w:val="1"/>
        </w:numPr>
        <w:ind w:left="567" w:hanging="567"/>
        <w:jc w:val="both"/>
        <w:rPr>
          <w:b/>
        </w:rPr>
      </w:pPr>
      <w:r w:rsidRPr="002C14DF">
        <w:rPr>
          <w:b/>
        </w:rPr>
        <w:t xml:space="preserve">Please </w:t>
      </w:r>
      <w:r w:rsidRPr="002C14DF">
        <w:rPr>
          <w:b/>
          <w:lang w:val="en-GB"/>
        </w:rPr>
        <w:t>describe to what extent and how are older persons with disabilities involved in the design, planning, implementation and evaluation of policies related to ageing and/or disability</w:t>
      </w:r>
      <w:r w:rsidRPr="002C14DF">
        <w:rPr>
          <w:b/>
        </w:rPr>
        <w:t xml:space="preserve">. </w:t>
      </w:r>
    </w:p>
    <w:p w:rsidR="001E41ED" w:rsidRDefault="001E41ED" w:rsidP="001E41ED">
      <w:pPr>
        <w:pStyle w:val="Paragrafiilists"/>
      </w:pPr>
    </w:p>
    <w:p w:rsidR="005B73E5" w:rsidRPr="005B73E5" w:rsidRDefault="00BD308F" w:rsidP="00BD308F">
      <w:pPr>
        <w:pStyle w:val="HTMLparaformatuar"/>
        <w:shd w:val="clear" w:color="auto" w:fill="FFFFFF"/>
        <w:ind w:left="567"/>
        <w:jc w:val="both"/>
        <w:rPr>
          <w:rFonts w:ascii="Times New Roman" w:hAnsi="Times New Roman" w:cs="Times New Roman"/>
          <w:color w:val="212121"/>
          <w:sz w:val="24"/>
          <w:szCs w:val="24"/>
        </w:rPr>
      </w:pPr>
      <w:r>
        <w:rPr>
          <w:rFonts w:ascii="Times New Roman" w:hAnsi="Times New Roman" w:cs="Times New Roman"/>
          <w:color w:val="212121"/>
          <w:sz w:val="24"/>
          <w:szCs w:val="24"/>
          <w:lang w:val="en"/>
        </w:rPr>
        <w:t xml:space="preserve">The representatives of the </w:t>
      </w:r>
      <w:r w:rsidR="005B73E5" w:rsidRPr="005B73E5">
        <w:rPr>
          <w:rFonts w:ascii="Times New Roman" w:hAnsi="Times New Roman" w:cs="Times New Roman"/>
          <w:color w:val="212121"/>
          <w:sz w:val="24"/>
          <w:szCs w:val="24"/>
          <w:lang w:val="en"/>
        </w:rPr>
        <w:t>organizations defending the rights of people with disabilities and the elderly</w:t>
      </w:r>
      <w:r>
        <w:rPr>
          <w:rFonts w:ascii="Times New Roman" w:hAnsi="Times New Roman" w:cs="Times New Roman"/>
          <w:color w:val="212121"/>
          <w:sz w:val="24"/>
          <w:szCs w:val="24"/>
          <w:lang w:val="en"/>
        </w:rPr>
        <w:t xml:space="preserve"> are </w:t>
      </w:r>
      <w:r w:rsidR="00EE52C7">
        <w:rPr>
          <w:rFonts w:ascii="Times New Roman" w:hAnsi="Times New Roman" w:cs="Times New Roman"/>
          <w:color w:val="212121"/>
          <w:sz w:val="24"/>
          <w:szCs w:val="24"/>
          <w:lang w:val="en"/>
        </w:rPr>
        <w:t>usually</w:t>
      </w:r>
      <w:r>
        <w:rPr>
          <w:rFonts w:ascii="Times New Roman" w:hAnsi="Times New Roman" w:cs="Times New Roman"/>
          <w:color w:val="212121"/>
          <w:sz w:val="24"/>
          <w:szCs w:val="24"/>
          <w:lang w:val="en"/>
        </w:rPr>
        <w:t xml:space="preserve"> </w:t>
      </w:r>
      <w:r w:rsidR="005B73E5" w:rsidRPr="005B73E5">
        <w:rPr>
          <w:rFonts w:ascii="Times New Roman" w:hAnsi="Times New Roman" w:cs="Times New Roman"/>
          <w:color w:val="212121"/>
          <w:sz w:val="24"/>
          <w:szCs w:val="24"/>
          <w:lang w:val="en"/>
        </w:rPr>
        <w:t xml:space="preserve">invited </w:t>
      </w:r>
      <w:r>
        <w:rPr>
          <w:rFonts w:ascii="Times New Roman" w:hAnsi="Times New Roman" w:cs="Times New Roman"/>
          <w:color w:val="212121"/>
          <w:sz w:val="24"/>
          <w:szCs w:val="24"/>
          <w:lang w:val="en"/>
        </w:rPr>
        <w:t xml:space="preserve">to participate on the </w:t>
      </w:r>
      <w:r w:rsidR="005B73E5" w:rsidRPr="005B73E5">
        <w:rPr>
          <w:rFonts w:ascii="Times New Roman" w:hAnsi="Times New Roman" w:cs="Times New Roman"/>
          <w:color w:val="212121"/>
          <w:sz w:val="24"/>
          <w:szCs w:val="24"/>
          <w:lang w:val="en"/>
        </w:rPr>
        <w:t xml:space="preserve">discussions </w:t>
      </w:r>
      <w:r>
        <w:rPr>
          <w:rFonts w:ascii="Times New Roman" w:hAnsi="Times New Roman" w:cs="Times New Roman"/>
          <w:color w:val="212121"/>
          <w:sz w:val="24"/>
          <w:szCs w:val="24"/>
          <w:lang w:val="en"/>
        </w:rPr>
        <w:t>while</w:t>
      </w:r>
      <w:r w:rsidR="005B73E5" w:rsidRPr="005B73E5">
        <w:rPr>
          <w:rFonts w:ascii="Times New Roman" w:hAnsi="Times New Roman" w:cs="Times New Roman"/>
          <w:color w:val="212121"/>
          <w:sz w:val="24"/>
          <w:szCs w:val="24"/>
          <w:lang w:val="en"/>
        </w:rPr>
        <w:t xml:space="preserve"> </w:t>
      </w:r>
      <w:r>
        <w:rPr>
          <w:rFonts w:ascii="Times New Roman" w:hAnsi="Times New Roman" w:cs="Times New Roman"/>
          <w:color w:val="212121"/>
          <w:sz w:val="24"/>
          <w:szCs w:val="24"/>
          <w:lang w:val="en"/>
        </w:rPr>
        <w:t>draftin</w:t>
      </w:r>
      <w:r w:rsidR="00EE52C7">
        <w:rPr>
          <w:rFonts w:ascii="Times New Roman" w:hAnsi="Times New Roman" w:cs="Times New Roman"/>
          <w:color w:val="212121"/>
          <w:sz w:val="24"/>
          <w:szCs w:val="24"/>
          <w:lang w:val="en"/>
        </w:rPr>
        <w:t>g different draft laws, but not all of their</w:t>
      </w:r>
      <w:r w:rsidR="005B73E5" w:rsidRPr="005B73E5">
        <w:rPr>
          <w:rFonts w:ascii="Times New Roman" w:hAnsi="Times New Roman" w:cs="Times New Roman"/>
          <w:color w:val="212121"/>
          <w:sz w:val="24"/>
          <w:szCs w:val="24"/>
          <w:lang w:val="en"/>
        </w:rPr>
        <w:t xml:space="preserve"> </w:t>
      </w:r>
      <w:r w:rsidR="00EE52C7">
        <w:rPr>
          <w:rFonts w:ascii="Times New Roman" w:hAnsi="Times New Roman" w:cs="Times New Roman"/>
          <w:color w:val="212121"/>
          <w:sz w:val="24"/>
          <w:szCs w:val="24"/>
          <w:lang w:val="en"/>
        </w:rPr>
        <w:t xml:space="preserve">just </w:t>
      </w:r>
      <w:r w:rsidR="005B73E5" w:rsidRPr="005B73E5">
        <w:rPr>
          <w:rFonts w:ascii="Times New Roman" w:hAnsi="Times New Roman" w:cs="Times New Roman"/>
          <w:color w:val="212121"/>
          <w:sz w:val="24"/>
          <w:szCs w:val="24"/>
          <w:lang w:val="en"/>
        </w:rPr>
        <w:t xml:space="preserve">suggestions are </w:t>
      </w:r>
      <w:r>
        <w:rPr>
          <w:rFonts w:ascii="Times New Roman" w:hAnsi="Times New Roman" w:cs="Times New Roman"/>
          <w:color w:val="212121"/>
          <w:sz w:val="24"/>
          <w:szCs w:val="24"/>
          <w:lang w:val="en"/>
        </w:rPr>
        <w:t>taken</w:t>
      </w:r>
      <w:r w:rsidR="005B73E5">
        <w:rPr>
          <w:rFonts w:ascii="Times New Roman" w:hAnsi="Times New Roman" w:cs="Times New Roman"/>
          <w:color w:val="212121"/>
          <w:sz w:val="24"/>
          <w:szCs w:val="24"/>
          <w:lang w:val="en"/>
        </w:rPr>
        <w:t xml:space="preserve"> </w:t>
      </w:r>
      <w:r w:rsidR="005B73E5" w:rsidRPr="005B73E5">
        <w:rPr>
          <w:rFonts w:ascii="Times New Roman" w:hAnsi="Times New Roman" w:cs="Times New Roman"/>
          <w:color w:val="212121"/>
          <w:sz w:val="24"/>
          <w:szCs w:val="24"/>
          <w:lang w:val="en"/>
        </w:rPr>
        <w:t>into consideration by state institutions</w:t>
      </w:r>
      <w:r w:rsidR="00EE52C7">
        <w:rPr>
          <w:rFonts w:ascii="Times New Roman" w:hAnsi="Times New Roman" w:cs="Times New Roman"/>
          <w:color w:val="212121"/>
          <w:sz w:val="24"/>
          <w:szCs w:val="24"/>
          <w:lang w:val="en"/>
        </w:rPr>
        <w:t>, due to budgetary constraints and envisioned priorities</w:t>
      </w:r>
      <w:r w:rsidR="005B73E5" w:rsidRPr="005B73E5">
        <w:rPr>
          <w:rFonts w:ascii="Times New Roman" w:hAnsi="Times New Roman" w:cs="Times New Roman"/>
          <w:color w:val="212121"/>
          <w:sz w:val="24"/>
          <w:szCs w:val="24"/>
          <w:lang w:val="en"/>
        </w:rPr>
        <w:t>.</w:t>
      </w:r>
    </w:p>
    <w:p w:rsidR="005B73E5" w:rsidRDefault="005B73E5" w:rsidP="00BD308F"/>
    <w:p w:rsidR="001E41ED" w:rsidRPr="002C14DF" w:rsidRDefault="001E41ED" w:rsidP="001E41ED">
      <w:pPr>
        <w:pStyle w:val="Paragrafiilists"/>
        <w:numPr>
          <w:ilvl w:val="0"/>
          <w:numId w:val="1"/>
        </w:numPr>
        <w:ind w:left="567" w:hanging="567"/>
        <w:jc w:val="both"/>
        <w:rPr>
          <w:b/>
        </w:rPr>
      </w:pPr>
      <w:r w:rsidRPr="002C14DF">
        <w:rPr>
          <w:b/>
          <w:lang w:val="en-GB"/>
        </w:rPr>
        <w:t xml:space="preserve">Please provide information on any innovative initiatives that have been taken at the local, regional or national level to promote and ensure the rights of older persons with disabilities and identify lessons learned from these. </w:t>
      </w:r>
    </w:p>
    <w:p w:rsidR="008A5599" w:rsidRDefault="008A5599" w:rsidP="008A5599">
      <w:pPr>
        <w:jc w:val="both"/>
      </w:pPr>
    </w:p>
    <w:p w:rsidR="00062D30" w:rsidRPr="00062D30" w:rsidRDefault="00D15F3F" w:rsidP="00062D30">
      <w:pPr>
        <w:pStyle w:val="HTMLparaformatuar"/>
        <w:shd w:val="clear" w:color="auto" w:fill="FFFFFF"/>
        <w:ind w:left="567"/>
        <w:jc w:val="both"/>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The People’s Advocate has repetitively recommended among others the increase of the food quota on the residential centers. At the present and as a result, a</w:t>
      </w:r>
      <w:r w:rsidR="00062D30" w:rsidRPr="00062D30">
        <w:rPr>
          <w:rFonts w:ascii="Times New Roman" w:hAnsi="Times New Roman" w:cs="Times New Roman"/>
          <w:color w:val="212121"/>
          <w:sz w:val="24"/>
          <w:szCs w:val="24"/>
          <w:lang w:val="en"/>
        </w:rPr>
        <w:t xml:space="preserve"> sub-legal act has been issued for the increase of food quot</w:t>
      </w:r>
      <w:r>
        <w:rPr>
          <w:rFonts w:ascii="Times New Roman" w:hAnsi="Times New Roman" w:cs="Times New Roman"/>
          <w:color w:val="212121"/>
          <w:sz w:val="24"/>
          <w:szCs w:val="24"/>
          <w:lang w:val="en"/>
        </w:rPr>
        <w:t xml:space="preserve">as in residential public social </w:t>
      </w:r>
      <w:r w:rsidR="00062D30" w:rsidRPr="00062D30">
        <w:rPr>
          <w:rFonts w:ascii="Times New Roman" w:hAnsi="Times New Roman" w:cs="Times New Roman"/>
          <w:color w:val="212121"/>
          <w:sz w:val="24"/>
          <w:szCs w:val="24"/>
          <w:lang w:val="en"/>
        </w:rPr>
        <w:t>care institutions</w:t>
      </w:r>
      <w:r w:rsidR="00B63EF1">
        <w:rPr>
          <w:rFonts w:ascii="Times New Roman" w:hAnsi="Times New Roman" w:cs="Times New Roman"/>
          <w:color w:val="212121"/>
          <w:sz w:val="24"/>
          <w:szCs w:val="24"/>
          <w:lang w:val="en"/>
        </w:rPr>
        <w:t xml:space="preserve"> (</w:t>
      </w:r>
      <w:r>
        <w:rPr>
          <w:rFonts w:ascii="Times New Roman" w:hAnsi="Times New Roman" w:cs="Times New Roman"/>
          <w:color w:val="212121"/>
          <w:sz w:val="24"/>
          <w:szCs w:val="24"/>
          <w:lang w:val="en"/>
        </w:rPr>
        <w:t>Directive</w:t>
      </w:r>
      <w:r w:rsidR="00062D30" w:rsidRPr="00062D30">
        <w:rPr>
          <w:rFonts w:ascii="Times New Roman" w:hAnsi="Times New Roman" w:cs="Times New Roman"/>
          <w:color w:val="212121"/>
          <w:sz w:val="24"/>
          <w:szCs w:val="24"/>
          <w:lang w:val="en"/>
        </w:rPr>
        <w:t xml:space="preserve"> No. 689, dated 01.10.2018, of the Minister of Health and Social Protection "On the level of food expenditure quotas in public residential and community care institutions social "</w:t>
      </w:r>
      <w:r w:rsidR="00B63EF1">
        <w:rPr>
          <w:rFonts w:ascii="Times New Roman" w:hAnsi="Times New Roman" w:cs="Times New Roman"/>
          <w:color w:val="212121"/>
          <w:sz w:val="24"/>
          <w:szCs w:val="24"/>
          <w:lang w:val="en"/>
        </w:rPr>
        <w:t>)</w:t>
      </w:r>
      <w:r w:rsidR="00062D30" w:rsidRPr="00062D30">
        <w:rPr>
          <w:rFonts w:ascii="Times New Roman" w:hAnsi="Times New Roman" w:cs="Times New Roman"/>
          <w:color w:val="212121"/>
          <w:sz w:val="24"/>
          <w:szCs w:val="24"/>
          <w:lang w:val="en"/>
        </w:rPr>
        <w:t>.</w:t>
      </w:r>
    </w:p>
    <w:p w:rsidR="00062D30" w:rsidRPr="00062D30" w:rsidRDefault="00062D30" w:rsidP="00062D30">
      <w:pPr>
        <w:pStyle w:val="HTMLparaformatuar"/>
        <w:shd w:val="clear" w:color="auto" w:fill="FFFFFF"/>
        <w:jc w:val="both"/>
        <w:rPr>
          <w:rFonts w:ascii="Times New Roman" w:hAnsi="Times New Roman" w:cs="Times New Roman"/>
          <w:color w:val="212121"/>
          <w:sz w:val="24"/>
          <w:szCs w:val="24"/>
          <w:lang w:val="en"/>
        </w:rPr>
      </w:pPr>
    </w:p>
    <w:p w:rsidR="00062D30" w:rsidRDefault="00062D30" w:rsidP="00062D30">
      <w:pPr>
        <w:pStyle w:val="HTMLparaformatuar"/>
        <w:shd w:val="clear" w:color="auto" w:fill="FFFFFF"/>
        <w:ind w:left="567"/>
        <w:jc w:val="both"/>
        <w:rPr>
          <w:rFonts w:ascii="Times New Roman" w:hAnsi="Times New Roman" w:cs="Times New Roman"/>
          <w:color w:val="212121"/>
          <w:sz w:val="24"/>
          <w:szCs w:val="24"/>
          <w:lang w:val="en"/>
        </w:rPr>
      </w:pPr>
      <w:r w:rsidRPr="00062D30">
        <w:rPr>
          <w:rFonts w:ascii="Times New Roman" w:hAnsi="Times New Roman" w:cs="Times New Roman"/>
          <w:color w:val="212121"/>
          <w:sz w:val="24"/>
          <w:szCs w:val="24"/>
          <w:lang w:val="en"/>
        </w:rPr>
        <w:t xml:space="preserve">Currently a working group is being set up </w:t>
      </w:r>
      <w:r w:rsidR="00D15F3F">
        <w:rPr>
          <w:rFonts w:ascii="Times New Roman" w:hAnsi="Times New Roman" w:cs="Times New Roman"/>
          <w:color w:val="212121"/>
          <w:sz w:val="24"/>
          <w:szCs w:val="24"/>
          <w:lang w:val="en"/>
        </w:rPr>
        <w:t xml:space="preserve">to </w:t>
      </w:r>
      <w:r w:rsidRPr="00062D30">
        <w:rPr>
          <w:rFonts w:ascii="Times New Roman" w:hAnsi="Times New Roman" w:cs="Times New Roman"/>
          <w:color w:val="212121"/>
          <w:sz w:val="24"/>
          <w:szCs w:val="24"/>
          <w:lang w:val="en"/>
        </w:rPr>
        <w:t xml:space="preserve">work on the Draft Law "On Active </w:t>
      </w:r>
      <w:r w:rsidR="00D15F3F">
        <w:rPr>
          <w:rFonts w:ascii="Times New Roman" w:hAnsi="Times New Roman" w:cs="Times New Roman"/>
          <w:color w:val="212121"/>
          <w:sz w:val="24"/>
          <w:szCs w:val="24"/>
          <w:lang w:val="en"/>
        </w:rPr>
        <w:t>Ageing</w:t>
      </w:r>
      <w:r w:rsidRPr="00062D30">
        <w:rPr>
          <w:rFonts w:ascii="Times New Roman" w:hAnsi="Times New Roman" w:cs="Times New Roman"/>
          <w:color w:val="212121"/>
          <w:sz w:val="24"/>
          <w:szCs w:val="24"/>
          <w:lang w:val="en"/>
        </w:rPr>
        <w:t xml:space="preserve">", which includes the Albanian Association for All Ages (ASAG), the National Chamber of Intermediaries, the Albanian Demographers Association, the Association of Pensioners of Albania, </w:t>
      </w:r>
      <w:r w:rsidR="00B63EF1">
        <w:rPr>
          <w:rFonts w:ascii="Times New Roman" w:hAnsi="Times New Roman" w:cs="Times New Roman"/>
          <w:color w:val="212121"/>
          <w:sz w:val="24"/>
          <w:szCs w:val="24"/>
          <w:lang w:val="en"/>
        </w:rPr>
        <w:t xml:space="preserve">and </w:t>
      </w:r>
      <w:r w:rsidRPr="00062D30">
        <w:rPr>
          <w:rFonts w:ascii="Times New Roman" w:hAnsi="Times New Roman" w:cs="Times New Roman"/>
          <w:color w:val="212121"/>
          <w:sz w:val="24"/>
          <w:szCs w:val="24"/>
          <w:lang w:val="en"/>
        </w:rPr>
        <w:t>a representative from the People's Advocate Institution.</w:t>
      </w:r>
    </w:p>
    <w:p w:rsidR="004A270F" w:rsidRDefault="004A270F" w:rsidP="00062D30">
      <w:pPr>
        <w:pStyle w:val="HTMLparaformatuar"/>
        <w:shd w:val="clear" w:color="auto" w:fill="FFFFFF"/>
        <w:ind w:left="567"/>
        <w:jc w:val="both"/>
        <w:rPr>
          <w:rFonts w:ascii="Times New Roman" w:hAnsi="Times New Roman" w:cs="Times New Roman"/>
          <w:color w:val="212121"/>
          <w:sz w:val="24"/>
          <w:szCs w:val="24"/>
          <w:lang w:val="en"/>
        </w:rPr>
      </w:pPr>
    </w:p>
    <w:p w:rsidR="004A270F" w:rsidRDefault="004A270F" w:rsidP="004A270F">
      <w:pPr>
        <w:pStyle w:val="HTMLparaformatuar"/>
        <w:shd w:val="clear" w:color="auto" w:fill="FFFFFF"/>
        <w:ind w:left="567"/>
        <w:jc w:val="center"/>
        <w:rPr>
          <w:rFonts w:ascii="Times New Roman" w:hAnsi="Times New Roman" w:cs="Times New Roman"/>
          <w:color w:val="212121"/>
          <w:sz w:val="24"/>
          <w:szCs w:val="24"/>
          <w:lang w:val="en"/>
        </w:rPr>
      </w:pPr>
    </w:p>
    <w:p w:rsidR="002C14DF" w:rsidRPr="00062D30" w:rsidRDefault="002C14DF" w:rsidP="004A270F">
      <w:pPr>
        <w:pStyle w:val="HTMLparaformatuar"/>
        <w:shd w:val="clear" w:color="auto" w:fill="FFFFFF"/>
        <w:ind w:left="567"/>
        <w:jc w:val="center"/>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w:t>
      </w:r>
    </w:p>
    <w:sectPr w:rsidR="002C14DF" w:rsidRPr="00062D30" w:rsidSect="002C14DF">
      <w:headerReference w:type="default" r:id="rId11"/>
      <w:footerReference w:type="default" r:id="rId12"/>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831" w:rsidRDefault="00F60831" w:rsidP="004D38B5">
      <w:r>
        <w:separator/>
      </w:r>
    </w:p>
  </w:endnote>
  <w:endnote w:type="continuationSeparator" w:id="0">
    <w:p w:rsidR="00F60831" w:rsidRDefault="00F60831" w:rsidP="004D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496009"/>
      <w:docPartObj>
        <w:docPartGallery w:val="Page Numbers (Bottom of Page)"/>
        <w:docPartUnique/>
      </w:docPartObj>
    </w:sdtPr>
    <w:sdtContent>
      <w:p w:rsidR="00AE358C" w:rsidRDefault="00AE358C">
        <w:pPr>
          <w:pStyle w:val="Fundiifaqes"/>
          <w:jc w:val="right"/>
        </w:pPr>
        <w:r>
          <w:fldChar w:fldCharType="begin"/>
        </w:r>
        <w:r>
          <w:instrText>PAGE   \* MERGEFORMAT</w:instrText>
        </w:r>
        <w:r>
          <w:fldChar w:fldCharType="separate"/>
        </w:r>
        <w:r w:rsidRPr="00AE358C">
          <w:rPr>
            <w:noProof/>
            <w:lang w:val="sq-AL"/>
          </w:rPr>
          <w:t>2</w:t>
        </w:r>
        <w:r>
          <w:fldChar w:fldCharType="end"/>
        </w:r>
      </w:p>
    </w:sdtContent>
  </w:sdt>
  <w:p w:rsidR="00AE358C" w:rsidRDefault="00AE358C">
    <w:pPr>
      <w:pStyle w:val="Fundiifaqe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831" w:rsidRDefault="00F60831" w:rsidP="004D38B5">
      <w:r>
        <w:separator/>
      </w:r>
    </w:p>
  </w:footnote>
  <w:footnote w:type="continuationSeparator" w:id="0">
    <w:p w:rsidR="00F60831" w:rsidRDefault="00F60831" w:rsidP="004D3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DF" w:rsidRPr="002C14DF" w:rsidRDefault="002C14DF" w:rsidP="002C14DF">
    <w:pPr>
      <w:ind w:left="1440" w:firstLine="720"/>
      <w:jc w:val="both"/>
      <w:rPr>
        <w:sz w:val="16"/>
        <w:szCs w:val="16"/>
        <w:lang w:val="sq-AL"/>
      </w:rPr>
    </w:pPr>
  </w:p>
  <w:p w:rsidR="002C14DF" w:rsidRDefault="002C14DF">
    <w:pPr>
      <w:pStyle w:val="Kokaefaqe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39327A39"/>
    <w:multiLevelType w:val="hybridMultilevel"/>
    <w:tmpl w:val="663ED208"/>
    <w:lvl w:ilvl="0" w:tplc="041C0001">
      <w:start w:val="1"/>
      <w:numFmt w:val="bullet"/>
      <w:lvlText w:val=""/>
      <w:lvlJc w:val="left"/>
      <w:pPr>
        <w:ind w:left="1276" w:hanging="360"/>
      </w:pPr>
      <w:rPr>
        <w:rFonts w:ascii="Symbol" w:hAnsi="Symbol" w:hint="default"/>
      </w:rPr>
    </w:lvl>
    <w:lvl w:ilvl="1" w:tplc="041C0003">
      <w:start w:val="1"/>
      <w:numFmt w:val="bullet"/>
      <w:lvlText w:val="o"/>
      <w:lvlJc w:val="left"/>
      <w:pPr>
        <w:ind w:left="1996" w:hanging="360"/>
      </w:pPr>
      <w:rPr>
        <w:rFonts w:ascii="Courier New" w:hAnsi="Courier New" w:cs="Courier New" w:hint="default"/>
      </w:rPr>
    </w:lvl>
    <w:lvl w:ilvl="2" w:tplc="041C0005" w:tentative="1">
      <w:start w:val="1"/>
      <w:numFmt w:val="bullet"/>
      <w:lvlText w:val=""/>
      <w:lvlJc w:val="left"/>
      <w:pPr>
        <w:ind w:left="2716" w:hanging="360"/>
      </w:pPr>
      <w:rPr>
        <w:rFonts w:ascii="Wingdings" w:hAnsi="Wingdings" w:hint="default"/>
      </w:rPr>
    </w:lvl>
    <w:lvl w:ilvl="3" w:tplc="041C0001" w:tentative="1">
      <w:start w:val="1"/>
      <w:numFmt w:val="bullet"/>
      <w:lvlText w:val=""/>
      <w:lvlJc w:val="left"/>
      <w:pPr>
        <w:ind w:left="3436" w:hanging="360"/>
      </w:pPr>
      <w:rPr>
        <w:rFonts w:ascii="Symbol" w:hAnsi="Symbol" w:hint="default"/>
      </w:rPr>
    </w:lvl>
    <w:lvl w:ilvl="4" w:tplc="041C0003" w:tentative="1">
      <w:start w:val="1"/>
      <w:numFmt w:val="bullet"/>
      <w:lvlText w:val="o"/>
      <w:lvlJc w:val="left"/>
      <w:pPr>
        <w:ind w:left="4156" w:hanging="360"/>
      </w:pPr>
      <w:rPr>
        <w:rFonts w:ascii="Courier New" w:hAnsi="Courier New" w:cs="Courier New" w:hint="default"/>
      </w:rPr>
    </w:lvl>
    <w:lvl w:ilvl="5" w:tplc="041C0005" w:tentative="1">
      <w:start w:val="1"/>
      <w:numFmt w:val="bullet"/>
      <w:lvlText w:val=""/>
      <w:lvlJc w:val="left"/>
      <w:pPr>
        <w:ind w:left="4876" w:hanging="360"/>
      </w:pPr>
      <w:rPr>
        <w:rFonts w:ascii="Wingdings" w:hAnsi="Wingdings" w:hint="default"/>
      </w:rPr>
    </w:lvl>
    <w:lvl w:ilvl="6" w:tplc="041C0001" w:tentative="1">
      <w:start w:val="1"/>
      <w:numFmt w:val="bullet"/>
      <w:lvlText w:val=""/>
      <w:lvlJc w:val="left"/>
      <w:pPr>
        <w:ind w:left="5596" w:hanging="360"/>
      </w:pPr>
      <w:rPr>
        <w:rFonts w:ascii="Symbol" w:hAnsi="Symbol" w:hint="default"/>
      </w:rPr>
    </w:lvl>
    <w:lvl w:ilvl="7" w:tplc="041C0003" w:tentative="1">
      <w:start w:val="1"/>
      <w:numFmt w:val="bullet"/>
      <w:lvlText w:val="o"/>
      <w:lvlJc w:val="left"/>
      <w:pPr>
        <w:ind w:left="6316" w:hanging="360"/>
      </w:pPr>
      <w:rPr>
        <w:rFonts w:ascii="Courier New" w:hAnsi="Courier New" w:cs="Courier New" w:hint="default"/>
      </w:rPr>
    </w:lvl>
    <w:lvl w:ilvl="8" w:tplc="041C0005" w:tentative="1">
      <w:start w:val="1"/>
      <w:numFmt w:val="bullet"/>
      <w:lvlText w:val=""/>
      <w:lvlJc w:val="left"/>
      <w:pPr>
        <w:ind w:left="7036" w:hanging="360"/>
      </w:pPr>
      <w:rPr>
        <w:rFonts w:ascii="Wingdings" w:hAnsi="Wingdings" w:hint="default"/>
      </w:rPr>
    </w:lvl>
  </w:abstractNum>
  <w:abstractNum w:abstractNumId="2">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7E5553F5"/>
    <w:multiLevelType w:val="hybridMultilevel"/>
    <w:tmpl w:val="C352DAD2"/>
    <w:lvl w:ilvl="0" w:tplc="041C0001">
      <w:start w:val="1"/>
      <w:numFmt w:val="bullet"/>
      <w:lvlText w:val=""/>
      <w:lvlJc w:val="left"/>
      <w:pPr>
        <w:ind w:left="1287" w:hanging="360"/>
      </w:pPr>
      <w:rPr>
        <w:rFonts w:ascii="Symbol" w:hAnsi="Symbol" w:hint="default"/>
      </w:rPr>
    </w:lvl>
    <w:lvl w:ilvl="1" w:tplc="68F60456">
      <w:numFmt w:val="bullet"/>
      <w:lvlText w:val="-"/>
      <w:lvlJc w:val="left"/>
      <w:pPr>
        <w:ind w:left="2007" w:hanging="360"/>
      </w:pPr>
      <w:rPr>
        <w:rFonts w:ascii="Times New Roman" w:eastAsia="Times New Roman" w:hAnsi="Times New Roman" w:cs="Times New Roman" w:hint="default"/>
      </w:rPr>
    </w:lvl>
    <w:lvl w:ilvl="2" w:tplc="041C0005" w:tentative="1">
      <w:start w:val="1"/>
      <w:numFmt w:val="bullet"/>
      <w:lvlText w:val=""/>
      <w:lvlJc w:val="left"/>
      <w:pPr>
        <w:ind w:left="2727" w:hanging="360"/>
      </w:pPr>
      <w:rPr>
        <w:rFonts w:ascii="Wingdings" w:hAnsi="Wingdings" w:hint="default"/>
      </w:rPr>
    </w:lvl>
    <w:lvl w:ilvl="3" w:tplc="041C0001" w:tentative="1">
      <w:start w:val="1"/>
      <w:numFmt w:val="bullet"/>
      <w:lvlText w:val=""/>
      <w:lvlJc w:val="left"/>
      <w:pPr>
        <w:ind w:left="3447" w:hanging="360"/>
      </w:pPr>
      <w:rPr>
        <w:rFonts w:ascii="Symbol" w:hAnsi="Symbol" w:hint="default"/>
      </w:rPr>
    </w:lvl>
    <w:lvl w:ilvl="4" w:tplc="041C0003" w:tentative="1">
      <w:start w:val="1"/>
      <w:numFmt w:val="bullet"/>
      <w:lvlText w:val="o"/>
      <w:lvlJc w:val="left"/>
      <w:pPr>
        <w:ind w:left="4167" w:hanging="360"/>
      </w:pPr>
      <w:rPr>
        <w:rFonts w:ascii="Courier New" w:hAnsi="Courier New" w:cs="Courier New" w:hint="default"/>
      </w:rPr>
    </w:lvl>
    <w:lvl w:ilvl="5" w:tplc="041C0005" w:tentative="1">
      <w:start w:val="1"/>
      <w:numFmt w:val="bullet"/>
      <w:lvlText w:val=""/>
      <w:lvlJc w:val="left"/>
      <w:pPr>
        <w:ind w:left="4887" w:hanging="360"/>
      </w:pPr>
      <w:rPr>
        <w:rFonts w:ascii="Wingdings" w:hAnsi="Wingdings" w:hint="default"/>
      </w:rPr>
    </w:lvl>
    <w:lvl w:ilvl="6" w:tplc="041C0001" w:tentative="1">
      <w:start w:val="1"/>
      <w:numFmt w:val="bullet"/>
      <w:lvlText w:val=""/>
      <w:lvlJc w:val="left"/>
      <w:pPr>
        <w:ind w:left="5607" w:hanging="360"/>
      </w:pPr>
      <w:rPr>
        <w:rFonts w:ascii="Symbol" w:hAnsi="Symbol" w:hint="default"/>
      </w:rPr>
    </w:lvl>
    <w:lvl w:ilvl="7" w:tplc="041C0003" w:tentative="1">
      <w:start w:val="1"/>
      <w:numFmt w:val="bullet"/>
      <w:lvlText w:val="o"/>
      <w:lvlJc w:val="left"/>
      <w:pPr>
        <w:ind w:left="6327" w:hanging="360"/>
      </w:pPr>
      <w:rPr>
        <w:rFonts w:ascii="Courier New" w:hAnsi="Courier New" w:cs="Courier New" w:hint="default"/>
      </w:rPr>
    </w:lvl>
    <w:lvl w:ilvl="8" w:tplc="041C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ED"/>
    <w:rsid w:val="00002668"/>
    <w:rsid w:val="00010BA2"/>
    <w:rsid w:val="0001572D"/>
    <w:rsid w:val="00033EBC"/>
    <w:rsid w:val="000341F2"/>
    <w:rsid w:val="0004383E"/>
    <w:rsid w:val="000445A6"/>
    <w:rsid w:val="00044BBB"/>
    <w:rsid w:val="00044F5B"/>
    <w:rsid w:val="000464FA"/>
    <w:rsid w:val="00054A46"/>
    <w:rsid w:val="000611C2"/>
    <w:rsid w:val="00062D30"/>
    <w:rsid w:val="000637D2"/>
    <w:rsid w:val="000723E1"/>
    <w:rsid w:val="00073C2B"/>
    <w:rsid w:val="0007437B"/>
    <w:rsid w:val="00084E61"/>
    <w:rsid w:val="0009420C"/>
    <w:rsid w:val="00097671"/>
    <w:rsid w:val="000A3A23"/>
    <w:rsid w:val="000B39B1"/>
    <w:rsid w:val="000D1F4C"/>
    <w:rsid w:val="000D203C"/>
    <w:rsid w:val="000D6ED3"/>
    <w:rsid w:val="000E0BBE"/>
    <w:rsid w:val="000E4475"/>
    <w:rsid w:val="000E7495"/>
    <w:rsid w:val="0010743B"/>
    <w:rsid w:val="00107775"/>
    <w:rsid w:val="00112EED"/>
    <w:rsid w:val="00122C6A"/>
    <w:rsid w:val="001243D0"/>
    <w:rsid w:val="00130AA5"/>
    <w:rsid w:val="001343F2"/>
    <w:rsid w:val="0013460C"/>
    <w:rsid w:val="00143EFD"/>
    <w:rsid w:val="00164576"/>
    <w:rsid w:val="0018111E"/>
    <w:rsid w:val="001915E7"/>
    <w:rsid w:val="001A33E2"/>
    <w:rsid w:val="001C0777"/>
    <w:rsid w:val="001C4297"/>
    <w:rsid w:val="001D2875"/>
    <w:rsid w:val="001D2A1B"/>
    <w:rsid w:val="001E41ED"/>
    <w:rsid w:val="001E539D"/>
    <w:rsid w:val="001E7ADB"/>
    <w:rsid w:val="001F58C7"/>
    <w:rsid w:val="001F6085"/>
    <w:rsid w:val="001F613E"/>
    <w:rsid w:val="00201920"/>
    <w:rsid w:val="002113C4"/>
    <w:rsid w:val="002138C6"/>
    <w:rsid w:val="002174FB"/>
    <w:rsid w:val="00221CF2"/>
    <w:rsid w:val="00222355"/>
    <w:rsid w:val="002232B7"/>
    <w:rsid w:val="00231222"/>
    <w:rsid w:val="00244A4F"/>
    <w:rsid w:val="00250677"/>
    <w:rsid w:val="0025190C"/>
    <w:rsid w:val="00260467"/>
    <w:rsid w:val="00261283"/>
    <w:rsid w:val="00275659"/>
    <w:rsid w:val="002773B6"/>
    <w:rsid w:val="0028117A"/>
    <w:rsid w:val="002860E8"/>
    <w:rsid w:val="00292065"/>
    <w:rsid w:val="00294A38"/>
    <w:rsid w:val="00295185"/>
    <w:rsid w:val="002960E2"/>
    <w:rsid w:val="002A4835"/>
    <w:rsid w:val="002A4A18"/>
    <w:rsid w:val="002A7217"/>
    <w:rsid w:val="002B4417"/>
    <w:rsid w:val="002C14DF"/>
    <w:rsid w:val="002C7159"/>
    <w:rsid w:val="002E11B3"/>
    <w:rsid w:val="002F4715"/>
    <w:rsid w:val="002F6703"/>
    <w:rsid w:val="00300730"/>
    <w:rsid w:val="00304DF2"/>
    <w:rsid w:val="003112C7"/>
    <w:rsid w:val="00311AC1"/>
    <w:rsid w:val="00322C1D"/>
    <w:rsid w:val="00324F08"/>
    <w:rsid w:val="0033765E"/>
    <w:rsid w:val="003422AD"/>
    <w:rsid w:val="00350F64"/>
    <w:rsid w:val="00352934"/>
    <w:rsid w:val="0035364A"/>
    <w:rsid w:val="003643F6"/>
    <w:rsid w:val="0037573E"/>
    <w:rsid w:val="00375903"/>
    <w:rsid w:val="0038743B"/>
    <w:rsid w:val="003A259C"/>
    <w:rsid w:val="003A5D28"/>
    <w:rsid w:val="003A7822"/>
    <w:rsid w:val="003B7262"/>
    <w:rsid w:val="003C244A"/>
    <w:rsid w:val="003C62C5"/>
    <w:rsid w:val="003E1DD3"/>
    <w:rsid w:val="003E3E0B"/>
    <w:rsid w:val="003E5E76"/>
    <w:rsid w:val="003F0326"/>
    <w:rsid w:val="003F7B08"/>
    <w:rsid w:val="0040149F"/>
    <w:rsid w:val="00405675"/>
    <w:rsid w:val="00420FC2"/>
    <w:rsid w:val="004234A7"/>
    <w:rsid w:val="004235CC"/>
    <w:rsid w:val="0043561F"/>
    <w:rsid w:val="00446B7A"/>
    <w:rsid w:val="0045250D"/>
    <w:rsid w:val="00454C5E"/>
    <w:rsid w:val="0046625F"/>
    <w:rsid w:val="00466589"/>
    <w:rsid w:val="00467FFC"/>
    <w:rsid w:val="00472D63"/>
    <w:rsid w:val="004859AF"/>
    <w:rsid w:val="004A270F"/>
    <w:rsid w:val="004A2CE1"/>
    <w:rsid w:val="004A43E5"/>
    <w:rsid w:val="004A4F94"/>
    <w:rsid w:val="004B6B4F"/>
    <w:rsid w:val="004D38B5"/>
    <w:rsid w:val="004E3C7B"/>
    <w:rsid w:val="004E6740"/>
    <w:rsid w:val="004F0D1A"/>
    <w:rsid w:val="004F32B8"/>
    <w:rsid w:val="0051320B"/>
    <w:rsid w:val="005142BB"/>
    <w:rsid w:val="005465A8"/>
    <w:rsid w:val="00546A84"/>
    <w:rsid w:val="00553192"/>
    <w:rsid w:val="00555D1C"/>
    <w:rsid w:val="00555D74"/>
    <w:rsid w:val="005628BA"/>
    <w:rsid w:val="005778FF"/>
    <w:rsid w:val="0058369B"/>
    <w:rsid w:val="00585FB8"/>
    <w:rsid w:val="0058700E"/>
    <w:rsid w:val="00590D23"/>
    <w:rsid w:val="00593031"/>
    <w:rsid w:val="005931A9"/>
    <w:rsid w:val="005934EB"/>
    <w:rsid w:val="00593CA7"/>
    <w:rsid w:val="005947E1"/>
    <w:rsid w:val="005B1259"/>
    <w:rsid w:val="005B73E5"/>
    <w:rsid w:val="005C1566"/>
    <w:rsid w:val="005C41DD"/>
    <w:rsid w:val="005C6891"/>
    <w:rsid w:val="005D4205"/>
    <w:rsid w:val="005F0D5E"/>
    <w:rsid w:val="005F3098"/>
    <w:rsid w:val="00602C9D"/>
    <w:rsid w:val="00602E15"/>
    <w:rsid w:val="00613538"/>
    <w:rsid w:val="006137BA"/>
    <w:rsid w:val="00613F1E"/>
    <w:rsid w:val="00615908"/>
    <w:rsid w:val="00617F58"/>
    <w:rsid w:val="0062022F"/>
    <w:rsid w:val="00626196"/>
    <w:rsid w:val="006403BF"/>
    <w:rsid w:val="00641FD5"/>
    <w:rsid w:val="00645EF7"/>
    <w:rsid w:val="0065102F"/>
    <w:rsid w:val="00666BBF"/>
    <w:rsid w:val="006853DE"/>
    <w:rsid w:val="00685F11"/>
    <w:rsid w:val="0069586F"/>
    <w:rsid w:val="006961AB"/>
    <w:rsid w:val="00697C04"/>
    <w:rsid w:val="006B0129"/>
    <w:rsid w:val="006B67EA"/>
    <w:rsid w:val="006C4765"/>
    <w:rsid w:val="006D0DB3"/>
    <w:rsid w:val="006E0CE8"/>
    <w:rsid w:val="006E7916"/>
    <w:rsid w:val="006F2598"/>
    <w:rsid w:val="006F3F48"/>
    <w:rsid w:val="006F74B6"/>
    <w:rsid w:val="0071403A"/>
    <w:rsid w:val="00721C03"/>
    <w:rsid w:val="00722D49"/>
    <w:rsid w:val="00723DA9"/>
    <w:rsid w:val="00732115"/>
    <w:rsid w:val="00745092"/>
    <w:rsid w:val="00745BFB"/>
    <w:rsid w:val="00766B21"/>
    <w:rsid w:val="0077060A"/>
    <w:rsid w:val="00775332"/>
    <w:rsid w:val="0077758F"/>
    <w:rsid w:val="0079059D"/>
    <w:rsid w:val="007B6FF1"/>
    <w:rsid w:val="007E1900"/>
    <w:rsid w:val="007E2DE4"/>
    <w:rsid w:val="007E57FD"/>
    <w:rsid w:val="007E7D73"/>
    <w:rsid w:val="007F0906"/>
    <w:rsid w:val="00800E0A"/>
    <w:rsid w:val="00810CD8"/>
    <w:rsid w:val="00813416"/>
    <w:rsid w:val="008146D3"/>
    <w:rsid w:val="00815574"/>
    <w:rsid w:val="00817EB6"/>
    <w:rsid w:val="008353F1"/>
    <w:rsid w:val="008363BE"/>
    <w:rsid w:val="00845D23"/>
    <w:rsid w:val="00846D9E"/>
    <w:rsid w:val="00852D84"/>
    <w:rsid w:val="00862D71"/>
    <w:rsid w:val="00864725"/>
    <w:rsid w:val="00874E48"/>
    <w:rsid w:val="00875E36"/>
    <w:rsid w:val="00876AA9"/>
    <w:rsid w:val="00881BAE"/>
    <w:rsid w:val="00886D73"/>
    <w:rsid w:val="0089374A"/>
    <w:rsid w:val="00896969"/>
    <w:rsid w:val="008A2B14"/>
    <w:rsid w:val="008A5599"/>
    <w:rsid w:val="008B078B"/>
    <w:rsid w:val="00904A8D"/>
    <w:rsid w:val="00907567"/>
    <w:rsid w:val="0091133B"/>
    <w:rsid w:val="009135A1"/>
    <w:rsid w:val="00916323"/>
    <w:rsid w:val="00926872"/>
    <w:rsid w:val="00927D5F"/>
    <w:rsid w:val="00931158"/>
    <w:rsid w:val="00931B57"/>
    <w:rsid w:val="0093224D"/>
    <w:rsid w:val="009330BA"/>
    <w:rsid w:val="00933179"/>
    <w:rsid w:val="00933DFD"/>
    <w:rsid w:val="0093633C"/>
    <w:rsid w:val="009371FA"/>
    <w:rsid w:val="00951586"/>
    <w:rsid w:val="00954E24"/>
    <w:rsid w:val="00963F9D"/>
    <w:rsid w:val="009646AB"/>
    <w:rsid w:val="00975ED5"/>
    <w:rsid w:val="00977568"/>
    <w:rsid w:val="00992DD1"/>
    <w:rsid w:val="00994880"/>
    <w:rsid w:val="009A096D"/>
    <w:rsid w:val="009A5ADD"/>
    <w:rsid w:val="009C0680"/>
    <w:rsid w:val="009C07F9"/>
    <w:rsid w:val="009C0936"/>
    <w:rsid w:val="009C5718"/>
    <w:rsid w:val="009C6951"/>
    <w:rsid w:val="009C6A7E"/>
    <w:rsid w:val="009D6605"/>
    <w:rsid w:val="009E2784"/>
    <w:rsid w:val="009E2D44"/>
    <w:rsid w:val="009F1DD7"/>
    <w:rsid w:val="009F3079"/>
    <w:rsid w:val="00A016A6"/>
    <w:rsid w:val="00A01E80"/>
    <w:rsid w:val="00A037C7"/>
    <w:rsid w:val="00A115D6"/>
    <w:rsid w:val="00A137CE"/>
    <w:rsid w:val="00A15247"/>
    <w:rsid w:val="00A23886"/>
    <w:rsid w:val="00A330B4"/>
    <w:rsid w:val="00A348A8"/>
    <w:rsid w:val="00A36907"/>
    <w:rsid w:val="00A47592"/>
    <w:rsid w:val="00A67A89"/>
    <w:rsid w:val="00A86F0A"/>
    <w:rsid w:val="00A913DE"/>
    <w:rsid w:val="00AB39AD"/>
    <w:rsid w:val="00AD08F6"/>
    <w:rsid w:val="00AD7CE8"/>
    <w:rsid w:val="00AE358C"/>
    <w:rsid w:val="00AF5C08"/>
    <w:rsid w:val="00AF7705"/>
    <w:rsid w:val="00B04F94"/>
    <w:rsid w:val="00B20F41"/>
    <w:rsid w:val="00B34E9D"/>
    <w:rsid w:val="00B36E45"/>
    <w:rsid w:val="00B41189"/>
    <w:rsid w:val="00B41202"/>
    <w:rsid w:val="00B43216"/>
    <w:rsid w:val="00B57D18"/>
    <w:rsid w:val="00B62DBD"/>
    <w:rsid w:val="00B632D9"/>
    <w:rsid w:val="00B63EF1"/>
    <w:rsid w:val="00B8264B"/>
    <w:rsid w:val="00B855AA"/>
    <w:rsid w:val="00B86877"/>
    <w:rsid w:val="00B920E5"/>
    <w:rsid w:val="00B96F64"/>
    <w:rsid w:val="00B97186"/>
    <w:rsid w:val="00BA447D"/>
    <w:rsid w:val="00BA54CB"/>
    <w:rsid w:val="00BA7F10"/>
    <w:rsid w:val="00BB6C6E"/>
    <w:rsid w:val="00BC3514"/>
    <w:rsid w:val="00BC5CA0"/>
    <w:rsid w:val="00BD0746"/>
    <w:rsid w:val="00BD2F74"/>
    <w:rsid w:val="00BD308F"/>
    <w:rsid w:val="00BD51AB"/>
    <w:rsid w:val="00BD5E8B"/>
    <w:rsid w:val="00BE0C51"/>
    <w:rsid w:val="00BE0F9E"/>
    <w:rsid w:val="00BF0F0A"/>
    <w:rsid w:val="00BF2BC7"/>
    <w:rsid w:val="00BF5C04"/>
    <w:rsid w:val="00C126FC"/>
    <w:rsid w:val="00C1772E"/>
    <w:rsid w:val="00C25602"/>
    <w:rsid w:val="00C2582D"/>
    <w:rsid w:val="00C31ECB"/>
    <w:rsid w:val="00C34D4D"/>
    <w:rsid w:val="00C35D88"/>
    <w:rsid w:val="00C40200"/>
    <w:rsid w:val="00C5106D"/>
    <w:rsid w:val="00C562AD"/>
    <w:rsid w:val="00C7066A"/>
    <w:rsid w:val="00C76AFF"/>
    <w:rsid w:val="00C77CE6"/>
    <w:rsid w:val="00C86CF2"/>
    <w:rsid w:val="00C87664"/>
    <w:rsid w:val="00C905D4"/>
    <w:rsid w:val="00C93CA8"/>
    <w:rsid w:val="00C94352"/>
    <w:rsid w:val="00C95B8F"/>
    <w:rsid w:val="00CA2559"/>
    <w:rsid w:val="00CA4763"/>
    <w:rsid w:val="00CB5B44"/>
    <w:rsid w:val="00CC3526"/>
    <w:rsid w:val="00CD2B93"/>
    <w:rsid w:val="00CE4E21"/>
    <w:rsid w:val="00CE7FBD"/>
    <w:rsid w:val="00CF1E61"/>
    <w:rsid w:val="00CF27CF"/>
    <w:rsid w:val="00CF54B2"/>
    <w:rsid w:val="00D0603A"/>
    <w:rsid w:val="00D06939"/>
    <w:rsid w:val="00D07122"/>
    <w:rsid w:val="00D13492"/>
    <w:rsid w:val="00D13A31"/>
    <w:rsid w:val="00D15F3F"/>
    <w:rsid w:val="00D21A4E"/>
    <w:rsid w:val="00D25C48"/>
    <w:rsid w:val="00D264FD"/>
    <w:rsid w:val="00D3314A"/>
    <w:rsid w:val="00D4097F"/>
    <w:rsid w:val="00D44B66"/>
    <w:rsid w:val="00D47AF1"/>
    <w:rsid w:val="00D50939"/>
    <w:rsid w:val="00D52772"/>
    <w:rsid w:val="00D564B1"/>
    <w:rsid w:val="00D60FB7"/>
    <w:rsid w:val="00D725DE"/>
    <w:rsid w:val="00D745D0"/>
    <w:rsid w:val="00D765EC"/>
    <w:rsid w:val="00D831E1"/>
    <w:rsid w:val="00D85FA2"/>
    <w:rsid w:val="00D91C42"/>
    <w:rsid w:val="00D928D9"/>
    <w:rsid w:val="00D97745"/>
    <w:rsid w:val="00DB3861"/>
    <w:rsid w:val="00DB3A74"/>
    <w:rsid w:val="00DB7D07"/>
    <w:rsid w:val="00DC053A"/>
    <w:rsid w:val="00DC17BE"/>
    <w:rsid w:val="00DC2B85"/>
    <w:rsid w:val="00DC519B"/>
    <w:rsid w:val="00DD54C9"/>
    <w:rsid w:val="00DD68A0"/>
    <w:rsid w:val="00DE10A4"/>
    <w:rsid w:val="00DE11D8"/>
    <w:rsid w:val="00DE3680"/>
    <w:rsid w:val="00DF7F48"/>
    <w:rsid w:val="00E05B8C"/>
    <w:rsid w:val="00E21A5F"/>
    <w:rsid w:val="00E32E7A"/>
    <w:rsid w:val="00E363FB"/>
    <w:rsid w:val="00E44E18"/>
    <w:rsid w:val="00E46A52"/>
    <w:rsid w:val="00E731BE"/>
    <w:rsid w:val="00E86005"/>
    <w:rsid w:val="00E94C47"/>
    <w:rsid w:val="00EA37E5"/>
    <w:rsid w:val="00EA3EB7"/>
    <w:rsid w:val="00EB4B72"/>
    <w:rsid w:val="00EC295E"/>
    <w:rsid w:val="00ED673E"/>
    <w:rsid w:val="00EE52C7"/>
    <w:rsid w:val="00EF2169"/>
    <w:rsid w:val="00EF7619"/>
    <w:rsid w:val="00EF7BE2"/>
    <w:rsid w:val="00F00136"/>
    <w:rsid w:val="00F10164"/>
    <w:rsid w:val="00F10462"/>
    <w:rsid w:val="00F14C5F"/>
    <w:rsid w:val="00F21749"/>
    <w:rsid w:val="00F22DF0"/>
    <w:rsid w:val="00F23C5A"/>
    <w:rsid w:val="00F24659"/>
    <w:rsid w:val="00F30A92"/>
    <w:rsid w:val="00F3432A"/>
    <w:rsid w:val="00F36B9B"/>
    <w:rsid w:val="00F43531"/>
    <w:rsid w:val="00F46C5A"/>
    <w:rsid w:val="00F50527"/>
    <w:rsid w:val="00F524F6"/>
    <w:rsid w:val="00F56A35"/>
    <w:rsid w:val="00F60831"/>
    <w:rsid w:val="00F60A55"/>
    <w:rsid w:val="00F67263"/>
    <w:rsid w:val="00F72CC6"/>
    <w:rsid w:val="00F750C2"/>
    <w:rsid w:val="00F7733A"/>
    <w:rsid w:val="00F85BC0"/>
    <w:rsid w:val="00F86A97"/>
    <w:rsid w:val="00FA1CE9"/>
    <w:rsid w:val="00FB1930"/>
    <w:rsid w:val="00FB60D9"/>
    <w:rsid w:val="00FD2676"/>
    <w:rsid w:val="00FE15BF"/>
    <w:rsid w:val="00FE2F9F"/>
    <w:rsid w:val="00FE4145"/>
    <w:rsid w:val="00FF0DA9"/>
    <w:rsid w:val="00FF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B822A-C383-4682-90A3-A146CBF1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1ED"/>
    <w:pPr>
      <w:spacing w:after="0" w:line="240" w:lineRule="auto"/>
    </w:pPr>
    <w:rPr>
      <w:rFonts w:ascii="Times New Roman" w:eastAsia="Times New Roman" w:hAnsi="Times New Roman" w:cs="Times New Roman"/>
      <w:sz w:val="20"/>
      <w:szCs w:val="20"/>
    </w:rPr>
  </w:style>
  <w:style w:type="paragraph" w:styleId="Kokzimi3">
    <w:name w:val="heading 3"/>
    <w:basedOn w:val="Normal"/>
    <w:next w:val="Normal"/>
    <w:link w:val="Kokzimi3Karakter"/>
    <w:qFormat/>
    <w:rsid w:val="002C14DF"/>
    <w:pPr>
      <w:keepNext/>
      <w:jc w:val="center"/>
      <w:outlineLvl w:val="2"/>
    </w:pPr>
    <w:rPr>
      <w:b/>
      <w:bCs/>
      <w:sz w:val="24"/>
      <w:szCs w:val="24"/>
      <w:lang w:val="en-US"/>
    </w:rPr>
  </w:style>
  <w:style w:type="character" w:default="1" w:styleId="Fontiiparagrafittparazgjedhur">
    <w:name w:val="Default Paragraph Font"/>
    <w:uiPriority w:val="1"/>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paragraph" w:styleId="Paragrafiilists">
    <w:name w:val="List Paragraph"/>
    <w:basedOn w:val="Normal"/>
    <w:link w:val="ParagrafiilistsKarakter"/>
    <w:uiPriority w:val="34"/>
    <w:qFormat/>
    <w:rsid w:val="001E41ED"/>
    <w:pPr>
      <w:ind w:left="720"/>
      <w:contextualSpacing/>
    </w:pPr>
    <w:rPr>
      <w:sz w:val="24"/>
      <w:szCs w:val="24"/>
      <w:lang w:val="en-US"/>
    </w:rPr>
  </w:style>
  <w:style w:type="character" w:styleId="Fort">
    <w:name w:val="Strong"/>
    <w:qFormat/>
    <w:rsid w:val="00553192"/>
    <w:rPr>
      <w:rFonts w:ascii="Times New Roman" w:hAnsi="Times New Roman" w:cs="Times New Roman" w:hint="default"/>
      <w:b/>
      <w:bCs/>
    </w:rPr>
  </w:style>
  <w:style w:type="table" w:styleId="Rrjetaetabels">
    <w:name w:val="Table Grid"/>
    <w:basedOn w:val="Tabelnormale"/>
    <w:uiPriority w:val="39"/>
    <w:rsid w:val="001915E7"/>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iibalonit">
    <w:name w:val="Balloon Text"/>
    <w:basedOn w:val="Normal"/>
    <w:link w:val="TekstiibalonitKarakter"/>
    <w:uiPriority w:val="99"/>
    <w:semiHidden/>
    <w:unhideWhenUsed/>
    <w:rsid w:val="00626196"/>
    <w:rPr>
      <w:rFonts w:ascii="Segoe UI" w:hAnsi="Segoe UI" w:cs="Segoe UI"/>
      <w:sz w:val="18"/>
      <w:szCs w:val="18"/>
    </w:rPr>
  </w:style>
  <w:style w:type="character" w:customStyle="1" w:styleId="TekstiibalonitKarakter">
    <w:name w:val="Teksti i balonit Karakter"/>
    <w:basedOn w:val="Fontiiparagrafittparazgjedhur"/>
    <w:link w:val="Tekstiibalonit"/>
    <w:uiPriority w:val="99"/>
    <w:semiHidden/>
    <w:rsid w:val="00626196"/>
    <w:rPr>
      <w:rFonts w:ascii="Segoe UI" w:eastAsia="Times New Roman" w:hAnsi="Segoe UI" w:cs="Segoe UI"/>
      <w:sz w:val="18"/>
      <w:szCs w:val="18"/>
    </w:rPr>
  </w:style>
  <w:style w:type="character" w:customStyle="1" w:styleId="TekstishnimittfundfaqesKarakter">
    <w:name w:val="Tekst i shënimit të fundfaqes Karakter"/>
    <w:aliases w:val="Footnote Text Char Char Char Karakter,Footnote Text Char Char Char Char Char Char Char Char Karakter,Footnote Text Char Char Ch Char Karakter,Footnote Text Char Char Ch Char Char Char Char Karakter"/>
    <w:basedOn w:val="Fontiiparagrafittparazgjedhur"/>
    <w:link w:val="Tekstishnimittfundfaqes"/>
    <w:uiPriority w:val="99"/>
    <w:semiHidden/>
    <w:locked/>
    <w:rsid w:val="004D38B5"/>
    <w:rPr>
      <w:rFonts w:ascii="Times New Roman" w:eastAsiaTheme="minorEastAsia" w:hAnsi="Times New Roman" w:cs="Times New Roman"/>
      <w:sz w:val="20"/>
      <w:szCs w:val="20"/>
      <w:lang w:val="sq-AL" w:eastAsia="sq-AL"/>
    </w:rPr>
  </w:style>
  <w:style w:type="paragraph" w:styleId="Tekstishnimittfundfaqes">
    <w:name w:val="footnote text"/>
    <w:aliases w:val="Footnote Text Char Char Char,Footnote Text Char Char Char Char Char Char Char Char,Footnote Text Char Char Ch Char,Footnote Text Char Char Ch Char Char Char Char,Footnote Text Char Char Ch,Footnote Text Char Char Char C"/>
    <w:basedOn w:val="Normal"/>
    <w:link w:val="TekstishnimittfundfaqesKarakter"/>
    <w:uiPriority w:val="99"/>
    <w:semiHidden/>
    <w:unhideWhenUsed/>
    <w:rsid w:val="004D38B5"/>
    <w:rPr>
      <w:rFonts w:eastAsiaTheme="minorEastAsia"/>
      <w:lang w:val="sq-AL" w:eastAsia="sq-AL"/>
    </w:rPr>
  </w:style>
  <w:style w:type="character" w:customStyle="1" w:styleId="FootnoteTextChar1">
    <w:name w:val="Footnote Text Char1"/>
    <w:basedOn w:val="Fontiiparagrafittparazgjedhur"/>
    <w:uiPriority w:val="99"/>
    <w:semiHidden/>
    <w:rsid w:val="004D38B5"/>
    <w:rPr>
      <w:rFonts w:ascii="Times New Roman" w:eastAsia="Times New Roman" w:hAnsi="Times New Roman" w:cs="Times New Roman"/>
      <w:sz w:val="20"/>
      <w:szCs w:val="20"/>
    </w:rPr>
  </w:style>
  <w:style w:type="character" w:styleId="Referencaeshnimittfundfaqes">
    <w:name w:val="footnote reference"/>
    <w:basedOn w:val="Fontiiparagrafittparazgjedhur"/>
    <w:uiPriority w:val="99"/>
    <w:semiHidden/>
    <w:unhideWhenUsed/>
    <w:rsid w:val="004D38B5"/>
    <w:rPr>
      <w:vertAlign w:val="superscript"/>
    </w:rPr>
  </w:style>
  <w:style w:type="character" w:customStyle="1" w:styleId="ParagrafiilistsKarakter">
    <w:name w:val="Paragrafi i listës Karakter"/>
    <w:link w:val="Paragrafiilists"/>
    <w:uiPriority w:val="34"/>
    <w:locked/>
    <w:rsid w:val="00BE0F9E"/>
    <w:rPr>
      <w:rFonts w:ascii="Times New Roman" w:eastAsia="Times New Roman" w:hAnsi="Times New Roman" w:cs="Times New Roman"/>
      <w:sz w:val="24"/>
      <w:szCs w:val="24"/>
      <w:lang w:val="en-US"/>
    </w:rPr>
  </w:style>
  <w:style w:type="paragraph" w:styleId="HTMLparaformatuar">
    <w:name w:val="HTML Preformatted"/>
    <w:basedOn w:val="Normal"/>
    <w:link w:val="HTMLparaformatuarKarakter"/>
    <w:uiPriority w:val="99"/>
    <w:unhideWhenUsed/>
    <w:rsid w:val="00C12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araformatuarKarakter">
    <w:name w:val="HTML paraformatuar Karakter"/>
    <w:basedOn w:val="Fontiiparagrafittparazgjedhur"/>
    <w:link w:val="HTMLparaformatuar"/>
    <w:uiPriority w:val="99"/>
    <w:rsid w:val="00C126FC"/>
    <w:rPr>
      <w:rFonts w:ascii="Courier New" w:eastAsia="Times New Roman" w:hAnsi="Courier New" w:cs="Courier New"/>
      <w:sz w:val="20"/>
      <w:szCs w:val="20"/>
      <w:lang w:eastAsia="en-GB"/>
    </w:rPr>
  </w:style>
  <w:style w:type="character" w:styleId="Hiperlidhje">
    <w:name w:val="Hyperlink"/>
    <w:basedOn w:val="Fontiiparagrafittparazgjedhur"/>
    <w:uiPriority w:val="99"/>
    <w:unhideWhenUsed/>
    <w:rsid w:val="00A330B4"/>
    <w:rPr>
      <w:color w:val="0563C1" w:themeColor="hyperlink"/>
      <w:u w:val="single"/>
    </w:rPr>
  </w:style>
  <w:style w:type="paragraph" w:styleId="Kokaefaqes">
    <w:name w:val="header"/>
    <w:basedOn w:val="Normal"/>
    <w:link w:val="KokaefaqesKarakter"/>
    <w:uiPriority w:val="99"/>
    <w:unhideWhenUsed/>
    <w:rsid w:val="002C14DF"/>
    <w:pPr>
      <w:tabs>
        <w:tab w:val="center" w:pos="4513"/>
        <w:tab w:val="right" w:pos="9026"/>
      </w:tabs>
    </w:pPr>
  </w:style>
  <w:style w:type="character" w:customStyle="1" w:styleId="KokaefaqesKarakter">
    <w:name w:val="Koka e faqes Karakter"/>
    <w:basedOn w:val="Fontiiparagrafittparazgjedhur"/>
    <w:link w:val="Kokaefaqes"/>
    <w:uiPriority w:val="99"/>
    <w:rsid w:val="002C14DF"/>
    <w:rPr>
      <w:rFonts w:ascii="Times New Roman" w:eastAsia="Times New Roman" w:hAnsi="Times New Roman" w:cs="Times New Roman"/>
      <w:sz w:val="20"/>
      <w:szCs w:val="20"/>
    </w:rPr>
  </w:style>
  <w:style w:type="paragraph" w:styleId="Fundiifaqes">
    <w:name w:val="footer"/>
    <w:basedOn w:val="Normal"/>
    <w:link w:val="FundiifaqesKarakter"/>
    <w:uiPriority w:val="99"/>
    <w:unhideWhenUsed/>
    <w:rsid w:val="002C14DF"/>
    <w:pPr>
      <w:tabs>
        <w:tab w:val="center" w:pos="4513"/>
        <w:tab w:val="right" w:pos="9026"/>
      </w:tabs>
    </w:pPr>
  </w:style>
  <w:style w:type="character" w:customStyle="1" w:styleId="FundiifaqesKarakter">
    <w:name w:val="Fundi i faqes Karakter"/>
    <w:basedOn w:val="Fontiiparagrafittparazgjedhur"/>
    <w:link w:val="Fundiifaqes"/>
    <w:uiPriority w:val="99"/>
    <w:rsid w:val="002C14DF"/>
    <w:rPr>
      <w:rFonts w:ascii="Times New Roman" w:eastAsia="Times New Roman" w:hAnsi="Times New Roman" w:cs="Times New Roman"/>
      <w:sz w:val="20"/>
      <w:szCs w:val="20"/>
    </w:rPr>
  </w:style>
  <w:style w:type="character" w:customStyle="1" w:styleId="Kokzimi3Karakter">
    <w:name w:val="Kokëzimi 3 Karakter"/>
    <w:basedOn w:val="Fontiiparagrafittparazgjedhur"/>
    <w:link w:val="Kokzimi3"/>
    <w:rsid w:val="002C14DF"/>
    <w:rPr>
      <w:rFonts w:ascii="Times New Roman" w:eastAsia="Times New Roman" w:hAnsi="Times New Roman" w:cs="Times New Roman"/>
      <w:b/>
      <w:bCs/>
      <w:sz w:val="24"/>
      <w:szCs w:val="24"/>
      <w:lang w:val="en-US"/>
    </w:rPr>
  </w:style>
  <w:style w:type="paragraph" w:styleId="Emrtim">
    <w:name w:val="caption"/>
    <w:basedOn w:val="Normal"/>
    <w:next w:val="Normal"/>
    <w:qFormat/>
    <w:rsid w:val="002C14DF"/>
    <w:pPr>
      <w:jc w:val="center"/>
    </w:pPr>
    <w:rPr>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5314">
      <w:bodyDiv w:val="1"/>
      <w:marLeft w:val="0"/>
      <w:marRight w:val="0"/>
      <w:marTop w:val="0"/>
      <w:marBottom w:val="0"/>
      <w:divBdr>
        <w:top w:val="none" w:sz="0" w:space="0" w:color="auto"/>
        <w:left w:val="none" w:sz="0" w:space="0" w:color="auto"/>
        <w:bottom w:val="none" w:sz="0" w:space="0" w:color="auto"/>
        <w:right w:val="none" w:sz="0" w:space="0" w:color="auto"/>
      </w:divBdr>
    </w:div>
    <w:div w:id="227497111">
      <w:bodyDiv w:val="1"/>
      <w:marLeft w:val="0"/>
      <w:marRight w:val="0"/>
      <w:marTop w:val="0"/>
      <w:marBottom w:val="0"/>
      <w:divBdr>
        <w:top w:val="none" w:sz="0" w:space="0" w:color="auto"/>
        <w:left w:val="none" w:sz="0" w:space="0" w:color="auto"/>
        <w:bottom w:val="none" w:sz="0" w:space="0" w:color="auto"/>
        <w:right w:val="none" w:sz="0" w:space="0" w:color="auto"/>
      </w:divBdr>
    </w:div>
    <w:div w:id="337082141">
      <w:bodyDiv w:val="1"/>
      <w:marLeft w:val="0"/>
      <w:marRight w:val="0"/>
      <w:marTop w:val="0"/>
      <w:marBottom w:val="0"/>
      <w:divBdr>
        <w:top w:val="none" w:sz="0" w:space="0" w:color="auto"/>
        <w:left w:val="none" w:sz="0" w:space="0" w:color="auto"/>
        <w:bottom w:val="none" w:sz="0" w:space="0" w:color="auto"/>
        <w:right w:val="none" w:sz="0" w:space="0" w:color="auto"/>
      </w:divBdr>
    </w:div>
    <w:div w:id="782310223">
      <w:bodyDiv w:val="1"/>
      <w:marLeft w:val="0"/>
      <w:marRight w:val="0"/>
      <w:marTop w:val="0"/>
      <w:marBottom w:val="0"/>
      <w:divBdr>
        <w:top w:val="none" w:sz="0" w:space="0" w:color="auto"/>
        <w:left w:val="none" w:sz="0" w:space="0" w:color="auto"/>
        <w:bottom w:val="none" w:sz="0" w:space="0" w:color="auto"/>
        <w:right w:val="none" w:sz="0" w:space="0" w:color="auto"/>
      </w:divBdr>
    </w:div>
    <w:div w:id="1042512490">
      <w:bodyDiv w:val="1"/>
      <w:marLeft w:val="0"/>
      <w:marRight w:val="0"/>
      <w:marTop w:val="0"/>
      <w:marBottom w:val="0"/>
      <w:divBdr>
        <w:top w:val="none" w:sz="0" w:space="0" w:color="auto"/>
        <w:left w:val="none" w:sz="0" w:space="0" w:color="auto"/>
        <w:bottom w:val="none" w:sz="0" w:space="0" w:color="auto"/>
        <w:right w:val="none" w:sz="0" w:space="0" w:color="auto"/>
      </w:divBdr>
    </w:div>
    <w:div w:id="1156384968">
      <w:bodyDiv w:val="1"/>
      <w:marLeft w:val="0"/>
      <w:marRight w:val="0"/>
      <w:marTop w:val="0"/>
      <w:marBottom w:val="0"/>
      <w:divBdr>
        <w:top w:val="none" w:sz="0" w:space="0" w:color="auto"/>
        <w:left w:val="none" w:sz="0" w:space="0" w:color="auto"/>
        <w:bottom w:val="none" w:sz="0" w:space="0" w:color="auto"/>
        <w:right w:val="none" w:sz="0" w:space="0" w:color="auto"/>
      </w:divBdr>
    </w:div>
    <w:div w:id="1343779049">
      <w:bodyDiv w:val="1"/>
      <w:marLeft w:val="0"/>
      <w:marRight w:val="0"/>
      <w:marTop w:val="0"/>
      <w:marBottom w:val="0"/>
      <w:divBdr>
        <w:top w:val="none" w:sz="0" w:space="0" w:color="auto"/>
        <w:left w:val="none" w:sz="0" w:space="0" w:color="auto"/>
        <w:bottom w:val="none" w:sz="0" w:space="0" w:color="auto"/>
        <w:right w:val="none" w:sz="0" w:space="0" w:color="auto"/>
      </w:divBdr>
    </w:div>
    <w:div w:id="174791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avokatipopullit.gov.al" TargetMode="External"/><Relationship Id="rId4" Type="http://schemas.openxmlformats.org/officeDocument/2006/relationships/webSettings" Target="webSettings.xml"/><Relationship Id="rId9" Type="http://schemas.openxmlformats.org/officeDocument/2006/relationships/hyperlink" Target="mailto:ap@avokatipopullit.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87FCB8-477A-4725-8623-F2DD09A7C587}"/>
</file>

<file path=customXml/itemProps2.xml><?xml version="1.0" encoding="utf-8"?>
<ds:datastoreItem xmlns:ds="http://schemas.openxmlformats.org/officeDocument/2006/customXml" ds:itemID="{D6586FCB-AE51-4154-B600-C3A158A640C5}"/>
</file>

<file path=customXml/itemProps3.xml><?xml version="1.0" encoding="utf-8"?>
<ds:datastoreItem xmlns:ds="http://schemas.openxmlformats.org/officeDocument/2006/customXml" ds:itemID="{D98050E7-17BE-4A98-8D3E-E91605F0ACDA}"/>
</file>

<file path=docProps/app.xml><?xml version="1.0" encoding="utf-8"?>
<Properties xmlns="http://schemas.openxmlformats.org/officeDocument/2006/extended-properties" xmlns:vt="http://schemas.openxmlformats.org/officeDocument/2006/docPropsVTypes">
  <Template>Normal.dotm</Template>
  <TotalTime>149</TotalTime>
  <Pages>3</Pages>
  <Words>1317</Words>
  <Characters>7511</Characters>
  <Application>Microsoft Office Word</Application>
  <DocSecurity>0</DocSecurity>
  <Lines>62</Lines>
  <Paragraphs>17</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Mimoza Morina</dc:creator>
  <cp:keywords/>
  <dc:description/>
  <cp:lastModifiedBy>Jorida Rustemi</cp:lastModifiedBy>
  <cp:revision>12</cp:revision>
  <cp:lastPrinted>2019-04-08T09:37:00Z</cp:lastPrinted>
  <dcterms:created xsi:type="dcterms:W3CDTF">2019-04-15T11:42:00Z</dcterms:created>
  <dcterms:modified xsi:type="dcterms:W3CDTF">2019-04-15T14:15:00Z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