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11A" w:rsidRDefault="00A9411A" w:rsidP="00A9411A">
      <w:pPr>
        <w:bidi/>
        <w:spacing w:after="0" w:line="240" w:lineRule="auto"/>
        <w:jc w:val="center"/>
        <w:rPr>
          <w:rFonts w:ascii="Monotype Corsiva" w:eastAsia="Times New Roman" w:hAnsi="Monotype Corsiva" w:cs="PT Bold Heading"/>
          <w:b/>
          <w:bCs/>
          <w:color w:val="000000"/>
          <w:sz w:val="32"/>
          <w:szCs w:val="32"/>
          <w:rtl/>
        </w:rPr>
      </w:pPr>
      <w:bookmarkStart w:id="0" w:name="_GoBack"/>
      <w:bookmarkEnd w:id="0"/>
    </w:p>
    <w:p w:rsidR="00D2155B" w:rsidRPr="00D2155B" w:rsidRDefault="00185A1A" w:rsidP="009C7BF3">
      <w:pPr>
        <w:bidi/>
        <w:spacing w:after="0" w:line="240" w:lineRule="auto"/>
        <w:jc w:val="center"/>
        <w:rPr>
          <w:rFonts w:ascii="Monotype Corsiva" w:eastAsia="Times New Roman" w:hAnsi="Monotype Corsiva" w:cs="PT Bold Heading"/>
          <w:b/>
          <w:bCs/>
          <w:color w:val="000000"/>
          <w:sz w:val="32"/>
          <w:szCs w:val="32"/>
        </w:rPr>
      </w:pPr>
      <w:r>
        <w:rPr>
          <w:rFonts w:ascii="Monotype Corsiva" w:eastAsia="Times New Roman" w:hAnsi="Monotype Corsiva" w:cs="PT Bold Heading" w:hint="cs"/>
          <w:b/>
          <w:bCs/>
          <w:color w:val="000000"/>
          <w:sz w:val="32"/>
          <w:szCs w:val="32"/>
          <w:rtl/>
        </w:rPr>
        <w:t xml:space="preserve"> </w:t>
      </w:r>
      <w:r w:rsidR="009C7BF3">
        <w:rPr>
          <w:rFonts w:ascii="Monotype Corsiva" w:eastAsia="Times New Roman" w:hAnsi="Monotype Corsiva" w:cs="PT Bold Heading" w:hint="cs"/>
          <w:b/>
          <w:bCs/>
          <w:color w:val="000000"/>
          <w:sz w:val="32"/>
          <w:szCs w:val="32"/>
          <w:rtl/>
        </w:rPr>
        <w:t xml:space="preserve">الرد على استبيان حول </w:t>
      </w:r>
      <w:r w:rsidR="006469CC" w:rsidRPr="006469CC">
        <w:rPr>
          <w:rFonts w:ascii="Monotype Corsiva" w:eastAsia="Times New Roman" w:hAnsi="Monotype Corsiva" w:cs="PT Bold Heading"/>
          <w:b/>
          <w:bCs/>
          <w:color w:val="000000"/>
          <w:sz w:val="32"/>
          <w:szCs w:val="32"/>
          <w:rtl/>
        </w:rPr>
        <w:t>حقوق كبار السن من ذوي الإعاقة</w:t>
      </w:r>
      <w:r w:rsidR="00D2155B" w:rsidRPr="00D2155B">
        <w:rPr>
          <w:rFonts w:ascii="Monotype Corsiva" w:eastAsia="Times New Roman" w:hAnsi="Monotype Corsiva" w:cs="PT Bold Heading" w:hint="cs"/>
          <w:b/>
          <w:bCs/>
          <w:color w:val="000000"/>
          <w:sz w:val="32"/>
          <w:szCs w:val="32"/>
          <w:rtl/>
        </w:rPr>
        <w:t>.</w:t>
      </w:r>
    </w:p>
    <w:p w:rsidR="00A358FE" w:rsidRDefault="00A358FE" w:rsidP="009F2C4D">
      <w:pPr>
        <w:bidi/>
        <w:spacing w:after="0" w:line="240" w:lineRule="auto"/>
        <w:jc w:val="center"/>
        <w:rPr>
          <w:rFonts w:cs="HASOOB"/>
          <w:sz w:val="30"/>
          <w:szCs w:val="30"/>
          <w:rtl/>
          <w:lang w:bidi="ar-EG"/>
        </w:rPr>
      </w:pPr>
    </w:p>
    <w:tbl>
      <w:tblPr>
        <w:tblStyle w:val="a3"/>
        <w:bidiVisual/>
        <w:tblW w:w="11528" w:type="dxa"/>
        <w:jc w:val="center"/>
        <w:tblLook w:val="04A0" w:firstRow="1" w:lastRow="0" w:firstColumn="1" w:lastColumn="0" w:noHBand="0" w:noVBand="1"/>
      </w:tblPr>
      <w:tblGrid>
        <w:gridCol w:w="542"/>
        <w:gridCol w:w="2631"/>
        <w:gridCol w:w="8355"/>
      </w:tblGrid>
      <w:tr w:rsidR="00F20D30" w:rsidTr="001A08FE">
        <w:trPr>
          <w:jc w:val="center"/>
        </w:trPr>
        <w:tc>
          <w:tcPr>
            <w:tcW w:w="542" w:type="dxa"/>
            <w:vAlign w:val="center"/>
          </w:tcPr>
          <w:p w:rsidR="00F20D30" w:rsidRDefault="00F20D30" w:rsidP="00F20D30">
            <w:pPr>
              <w:bidi/>
              <w:spacing w:after="0" w:line="240" w:lineRule="auto"/>
              <w:jc w:val="center"/>
              <w:rPr>
                <w:rFonts w:cs="HASOOB"/>
                <w:sz w:val="30"/>
                <w:szCs w:val="30"/>
                <w:rtl/>
                <w:lang w:bidi="ar-EG"/>
              </w:rPr>
            </w:pPr>
            <w:r w:rsidRPr="00F20D30">
              <w:rPr>
                <w:rFonts w:ascii="Monotype Corsiva" w:eastAsia="Times New Roman" w:hAnsi="Monotype Corsiva" w:cs="PT Bold Heading" w:hint="cs"/>
                <w:b/>
                <w:bCs/>
                <w:color w:val="FF0000"/>
                <w:sz w:val="24"/>
                <w:szCs w:val="24"/>
                <w:rtl/>
              </w:rPr>
              <w:t>رقم</w:t>
            </w:r>
          </w:p>
        </w:tc>
        <w:tc>
          <w:tcPr>
            <w:tcW w:w="2631" w:type="dxa"/>
          </w:tcPr>
          <w:p w:rsidR="00F20D30" w:rsidRDefault="00F20D30" w:rsidP="00F20D30">
            <w:pPr>
              <w:bidi/>
              <w:spacing w:after="0" w:line="240" w:lineRule="auto"/>
              <w:jc w:val="center"/>
              <w:rPr>
                <w:rFonts w:cs="HASOOB"/>
                <w:sz w:val="30"/>
                <w:szCs w:val="30"/>
                <w:rtl/>
                <w:lang w:bidi="ar-EG"/>
              </w:rPr>
            </w:pPr>
            <w:r>
              <w:rPr>
                <w:rFonts w:ascii="Monotype Corsiva" w:eastAsia="Times New Roman" w:hAnsi="Monotype Corsiva" w:cs="PT Bold Heading" w:hint="cs"/>
                <w:b/>
                <w:bCs/>
                <w:color w:val="FF0000"/>
                <w:sz w:val="24"/>
                <w:szCs w:val="24"/>
                <w:rtl/>
              </w:rPr>
              <w:t>السؤال</w:t>
            </w:r>
          </w:p>
        </w:tc>
        <w:tc>
          <w:tcPr>
            <w:tcW w:w="8355" w:type="dxa"/>
          </w:tcPr>
          <w:p w:rsidR="00F20D30" w:rsidRDefault="00F20D30" w:rsidP="00F20D30">
            <w:pPr>
              <w:bidi/>
              <w:spacing w:after="0" w:line="240" w:lineRule="auto"/>
              <w:jc w:val="center"/>
              <w:rPr>
                <w:rFonts w:cs="HASOOB"/>
                <w:sz w:val="30"/>
                <w:szCs w:val="30"/>
                <w:rtl/>
                <w:lang w:bidi="ar-EG"/>
              </w:rPr>
            </w:pPr>
            <w:r>
              <w:rPr>
                <w:rFonts w:ascii="Monotype Corsiva" w:eastAsia="Times New Roman" w:hAnsi="Monotype Corsiva" w:cs="PT Bold Heading" w:hint="cs"/>
                <w:b/>
                <w:bCs/>
                <w:color w:val="FF0000"/>
                <w:sz w:val="24"/>
                <w:szCs w:val="24"/>
                <w:rtl/>
              </w:rPr>
              <w:t>المعلومات والتوضيحات المطلوبة</w:t>
            </w:r>
          </w:p>
        </w:tc>
      </w:tr>
      <w:tr w:rsidR="00F20D30" w:rsidTr="001A08FE">
        <w:trPr>
          <w:trHeight w:val="2168"/>
          <w:jc w:val="center"/>
        </w:trPr>
        <w:tc>
          <w:tcPr>
            <w:tcW w:w="542" w:type="dxa"/>
            <w:vAlign w:val="center"/>
          </w:tcPr>
          <w:p w:rsidR="00F20D30" w:rsidRPr="00612CAD" w:rsidRDefault="00F20D30" w:rsidP="00F20D30">
            <w:pPr>
              <w:bidi/>
              <w:spacing w:after="0" w:line="240" w:lineRule="auto"/>
              <w:jc w:val="center"/>
              <w:rPr>
                <w:rFonts w:ascii="Monotype Corsiva" w:eastAsia="Times New Roman" w:hAnsi="Monotype Corsiva" w:cs="PT Bold Heading"/>
                <w:b/>
                <w:bCs/>
                <w:color w:val="FF0000"/>
                <w:sz w:val="24"/>
                <w:szCs w:val="24"/>
                <w:rtl/>
              </w:rPr>
            </w:pPr>
            <w:r w:rsidRPr="00F20D30">
              <w:rPr>
                <w:rFonts w:ascii="Monotype Corsiva" w:eastAsia="Times New Roman" w:hAnsi="Monotype Corsiva" w:cs="PT Bold Heading" w:hint="cs"/>
                <w:b/>
                <w:bCs/>
                <w:color w:val="FF0000"/>
                <w:sz w:val="24"/>
                <w:szCs w:val="24"/>
                <w:rtl/>
              </w:rPr>
              <w:t>(1)</w:t>
            </w:r>
          </w:p>
        </w:tc>
        <w:tc>
          <w:tcPr>
            <w:tcW w:w="2631" w:type="dxa"/>
            <w:vAlign w:val="center"/>
          </w:tcPr>
          <w:p w:rsidR="00F20D30" w:rsidRPr="00CB65F1" w:rsidRDefault="00F20D30" w:rsidP="00994436">
            <w:pPr>
              <w:bidi/>
              <w:spacing w:after="0" w:line="240" w:lineRule="auto"/>
              <w:jc w:val="lowKashida"/>
              <w:rPr>
                <w:rFonts w:eastAsia="Times New Roman" w:cstheme="minorHAnsi"/>
                <w:b/>
                <w:bCs/>
                <w:color w:val="000000"/>
                <w:sz w:val="27"/>
                <w:szCs w:val="27"/>
              </w:rPr>
            </w:pPr>
            <w:r w:rsidRPr="00CB65F1">
              <w:rPr>
                <w:rFonts w:eastAsia="Times New Roman" w:cstheme="minorHAnsi"/>
                <w:b/>
                <w:bCs/>
                <w:color w:val="000000"/>
                <w:sz w:val="27"/>
                <w:szCs w:val="27"/>
                <w:rtl/>
              </w:rPr>
              <w:t>يرجى تقديم معلومات عن الإطار التشريعي والسياسي المعمول به في بلدك</w:t>
            </w:r>
            <w:r w:rsidRPr="00CB65F1">
              <w:rPr>
                <w:rFonts w:eastAsia="Times New Roman" w:cstheme="minorHAnsi" w:hint="cs"/>
                <w:b/>
                <w:bCs/>
                <w:color w:val="000000"/>
                <w:sz w:val="27"/>
                <w:szCs w:val="27"/>
                <w:rtl/>
              </w:rPr>
              <w:t>م</w:t>
            </w:r>
            <w:r w:rsidRPr="00CB65F1">
              <w:rPr>
                <w:rFonts w:eastAsia="Times New Roman" w:cstheme="minorHAnsi"/>
                <w:b/>
                <w:bCs/>
                <w:color w:val="000000"/>
                <w:sz w:val="27"/>
                <w:szCs w:val="27"/>
                <w:rtl/>
              </w:rPr>
              <w:t xml:space="preserve"> لضمان تحقيق الوصول الى حقوق كبار السن من ذوي الإعاقة، بما في ذلك الأشخاص ذوي الإعاقة </w:t>
            </w:r>
            <w:r w:rsidRPr="00CB65F1">
              <w:rPr>
                <w:rFonts w:eastAsia="Times New Roman" w:cstheme="minorHAnsi" w:hint="cs"/>
                <w:b/>
                <w:bCs/>
                <w:color w:val="000000"/>
                <w:sz w:val="27"/>
                <w:szCs w:val="27"/>
                <w:rtl/>
              </w:rPr>
              <w:t>من</w:t>
            </w:r>
            <w:r w:rsidRPr="00CB65F1">
              <w:rPr>
                <w:rFonts w:eastAsia="Times New Roman" w:cstheme="minorHAnsi"/>
                <w:b/>
                <w:bCs/>
                <w:color w:val="000000"/>
                <w:sz w:val="27"/>
                <w:szCs w:val="27"/>
                <w:rtl/>
              </w:rPr>
              <w:t xml:space="preserve"> كبار السن وكبار السن الذين أصبحوا معاقين.</w:t>
            </w:r>
          </w:p>
        </w:tc>
        <w:tc>
          <w:tcPr>
            <w:tcW w:w="8355" w:type="dxa"/>
          </w:tcPr>
          <w:p w:rsidR="00F20D30" w:rsidRPr="00FF47BD" w:rsidRDefault="00511E6D" w:rsidP="00630244">
            <w:pPr>
              <w:bidi/>
              <w:spacing w:after="0" w:line="240" w:lineRule="auto"/>
              <w:jc w:val="lowKashida"/>
              <w:rPr>
                <w:rFonts w:eastAsia="Times New Roman" w:cs="Times New Roman"/>
                <w:color w:val="000000"/>
                <w:sz w:val="27"/>
                <w:szCs w:val="27"/>
                <w:rtl/>
              </w:rPr>
            </w:pPr>
            <w:r w:rsidRPr="00FF47BD">
              <w:rPr>
                <w:rFonts w:eastAsia="Times New Roman" w:cstheme="minorHAnsi" w:hint="cs"/>
                <w:color w:val="000000"/>
                <w:sz w:val="27"/>
                <w:szCs w:val="27"/>
                <w:rtl/>
              </w:rPr>
              <w:t xml:space="preserve">تحتل </w:t>
            </w:r>
            <w:r w:rsidRPr="00FF47BD">
              <w:rPr>
                <w:rFonts w:eastAsia="Times New Roman" w:cstheme="minorHAnsi"/>
                <w:color w:val="000000"/>
                <w:sz w:val="27"/>
                <w:szCs w:val="27"/>
                <w:rtl/>
              </w:rPr>
              <w:t>الوثيقة الأساسية إلى المكانة القانونية للاتفاقيات والمعاهدات الدولية، التي حددها النظام الأساسي للدولة، وعلى هذا الأساس تحظى اتفاقية حقوق الاشخاص ذوي الإعاقة</w:t>
            </w:r>
            <w:r w:rsidR="008D51B4" w:rsidRPr="00FF47BD">
              <w:rPr>
                <w:rFonts w:eastAsia="Times New Roman" w:cstheme="minorHAnsi" w:hint="cs"/>
                <w:color w:val="000000"/>
                <w:sz w:val="27"/>
                <w:szCs w:val="27"/>
                <w:rtl/>
              </w:rPr>
              <w:t xml:space="preserve"> المصادق</w:t>
            </w:r>
            <w:r w:rsidR="008D51B4" w:rsidRPr="00FF47BD">
              <w:rPr>
                <w:rFonts w:eastAsia="Times New Roman" w:cstheme="minorHAnsi"/>
                <w:color w:val="000000"/>
                <w:sz w:val="27"/>
                <w:szCs w:val="27"/>
                <w:rtl/>
              </w:rPr>
              <w:t xml:space="preserve"> عليها</w:t>
            </w:r>
            <w:r w:rsidR="008D51B4" w:rsidRPr="00FF47BD">
              <w:rPr>
                <w:rFonts w:eastAsia="Times New Roman" w:cstheme="minorHAnsi" w:hint="cs"/>
                <w:color w:val="000000"/>
                <w:sz w:val="27"/>
                <w:szCs w:val="27"/>
                <w:rtl/>
              </w:rPr>
              <w:t xml:space="preserve"> بالمرسوم السلطاني رقم </w:t>
            </w:r>
            <w:r w:rsidR="008D51B4" w:rsidRPr="00FF47BD">
              <w:rPr>
                <w:rFonts w:eastAsia="Times New Roman" w:cstheme="minorHAnsi"/>
                <w:color w:val="000000"/>
                <w:sz w:val="27"/>
                <w:szCs w:val="27"/>
                <w:rtl/>
              </w:rPr>
              <w:t>121/ 2008</w:t>
            </w:r>
            <w:r w:rsidRPr="00FF47BD">
              <w:rPr>
                <w:rFonts w:eastAsia="Times New Roman" w:cstheme="minorHAnsi"/>
                <w:color w:val="000000"/>
                <w:sz w:val="27"/>
                <w:szCs w:val="27"/>
                <w:rtl/>
              </w:rPr>
              <w:t>، بقو</w:t>
            </w:r>
            <w:r w:rsidR="008D51B4" w:rsidRPr="00FF47BD">
              <w:rPr>
                <w:rFonts w:eastAsia="Times New Roman" w:cstheme="minorHAnsi"/>
                <w:color w:val="000000"/>
                <w:sz w:val="27"/>
                <w:szCs w:val="27"/>
                <w:rtl/>
              </w:rPr>
              <w:t>ة القانون النافذ في سلطنة عُمان</w:t>
            </w:r>
            <w:r w:rsidR="008D51B4" w:rsidRPr="00FF47BD">
              <w:rPr>
                <w:rFonts w:eastAsia="Times New Roman" w:cstheme="minorHAnsi" w:hint="cs"/>
                <w:color w:val="000000"/>
                <w:sz w:val="27"/>
                <w:szCs w:val="27"/>
                <w:rtl/>
              </w:rPr>
              <w:t xml:space="preserve">، </w:t>
            </w:r>
            <w:r w:rsidR="001E0C83" w:rsidRPr="00FF47BD">
              <w:rPr>
                <w:rFonts w:eastAsia="Times New Roman" w:cstheme="minorHAnsi" w:hint="cs"/>
                <w:color w:val="000000"/>
                <w:sz w:val="27"/>
                <w:szCs w:val="27"/>
                <w:rtl/>
              </w:rPr>
              <w:t>وقانون رعاية</w:t>
            </w:r>
            <w:r w:rsidR="001E0C83" w:rsidRPr="00FF47BD">
              <w:rPr>
                <w:rFonts w:eastAsia="Times New Roman" w:cstheme="minorHAnsi"/>
                <w:color w:val="000000"/>
                <w:sz w:val="27"/>
                <w:szCs w:val="27"/>
                <w:rtl/>
              </w:rPr>
              <w:t xml:space="preserve"> </w:t>
            </w:r>
            <w:r w:rsidR="001E0C83" w:rsidRPr="00FF47BD">
              <w:rPr>
                <w:rFonts w:eastAsia="Times New Roman" w:cstheme="minorHAnsi" w:hint="cs"/>
                <w:color w:val="000000"/>
                <w:sz w:val="27"/>
                <w:szCs w:val="27"/>
                <w:rtl/>
              </w:rPr>
              <w:t>وتأهيل المعاقين</w:t>
            </w:r>
            <w:r w:rsidR="001E0C83" w:rsidRPr="00FF47BD">
              <w:rPr>
                <w:rFonts w:eastAsia="Times New Roman" w:cstheme="minorHAnsi"/>
                <w:color w:val="000000"/>
                <w:sz w:val="27"/>
                <w:szCs w:val="27"/>
                <w:rtl/>
              </w:rPr>
              <w:t xml:space="preserve"> </w:t>
            </w:r>
            <w:r w:rsidR="001E0C83" w:rsidRPr="00FF47BD">
              <w:rPr>
                <w:rFonts w:eastAsia="Times New Roman" w:cstheme="minorHAnsi" w:hint="cs"/>
                <w:color w:val="000000"/>
                <w:sz w:val="27"/>
                <w:szCs w:val="27"/>
                <w:rtl/>
              </w:rPr>
              <w:t>الصادر بالمرسوم السلطاني رقم63/</w:t>
            </w:r>
            <w:r w:rsidR="001E0C83" w:rsidRPr="00FF47BD">
              <w:rPr>
                <w:rFonts w:eastAsia="Times New Roman" w:cstheme="minorHAnsi"/>
                <w:color w:val="000000"/>
                <w:sz w:val="27"/>
                <w:szCs w:val="27"/>
                <w:rtl/>
              </w:rPr>
              <w:t xml:space="preserve"> </w:t>
            </w:r>
            <w:r w:rsidR="008D51B4" w:rsidRPr="00FF47BD">
              <w:rPr>
                <w:rFonts w:eastAsia="Times New Roman" w:cstheme="minorHAnsi" w:hint="cs"/>
                <w:color w:val="000000"/>
                <w:sz w:val="27"/>
                <w:szCs w:val="27"/>
                <w:rtl/>
              </w:rPr>
              <w:t>2008.</w:t>
            </w:r>
            <w:r w:rsidR="00630244">
              <w:rPr>
                <w:rFonts w:eastAsia="Times New Roman" w:cstheme="minorHAnsi" w:hint="cs"/>
                <w:color w:val="000000"/>
                <w:sz w:val="27"/>
                <w:szCs w:val="27"/>
                <w:rtl/>
              </w:rPr>
              <w:t xml:space="preserve"> </w:t>
            </w:r>
            <w:r w:rsidRPr="00FF47BD">
              <w:rPr>
                <w:rFonts w:eastAsia="Times New Roman" w:cstheme="minorHAnsi"/>
                <w:color w:val="000000"/>
                <w:sz w:val="27"/>
                <w:szCs w:val="27"/>
                <w:rtl/>
              </w:rPr>
              <w:t xml:space="preserve">وغيرها تمثل جملة من الركائز الحقوقية، والقيم المجتمعية السائدة التي ينطلق منها ويتعامل من خلالها </w:t>
            </w:r>
            <w:r w:rsidR="008B7CDC" w:rsidRPr="007B1664">
              <w:rPr>
                <w:rFonts w:eastAsia="Times New Roman" w:cstheme="minorHAnsi"/>
                <w:color w:val="000000"/>
                <w:sz w:val="27"/>
                <w:szCs w:val="27"/>
                <w:rtl/>
              </w:rPr>
              <w:t xml:space="preserve">كبار السن من </w:t>
            </w:r>
            <w:r w:rsidRPr="00FF47BD">
              <w:rPr>
                <w:rFonts w:eastAsia="Times New Roman" w:cstheme="minorHAnsi"/>
                <w:color w:val="000000"/>
                <w:sz w:val="27"/>
                <w:szCs w:val="27"/>
                <w:rtl/>
              </w:rPr>
              <w:t>ذوى الإعاقة أبناء السلطنة فهم جزء من المجتمع العُماني يتأثرون به ويؤثرون فيه، وهم على قدم المساواة مع الأشخاص غير ذوى الإعاقة، وبالتالي فإن هذه المرتكزات تتواءم بشكل كبير مع الحقوق التي أقرتها الاتفاقية والقوانين الوطنية النافذة.</w:t>
            </w:r>
          </w:p>
        </w:tc>
      </w:tr>
      <w:tr w:rsidR="00F20D30" w:rsidTr="001A08FE">
        <w:trPr>
          <w:jc w:val="center"/>
        </w:trPr>
        <w:tc>
          <w:tcPr>
            <w:tcW w:w="542" w:type="dxa"/>
            <w:vAlign w:val="center"/>
          </w:tcPr>
          <w:p w:rsidR="00F20D30" w:rsidRPr="00612CAD" w:rsidRDefault="00612CAD" w:rsidP="00F20D30">
            <w:pPr>
              <w:bidi/>
              <w:spacing w:after="0" w:line="240" w:lineRule="auto"/>
              <w:jc w:val="center"/>
              <w:rPr>
                <w:rFonts w:ascii="Monotype Corsiva" w:eastAsia="Times New Roman" w:hAnsi="Monotype Corsiva" w:cs="PT Bold Heading"/>
                <w:b/>
                <w:bCs/>
                <w:color w:val="FF0000"/>
                <w:sz w:val="24"/>
                <w:szCs w:val="24"/>
                <w:rtl/>
              </w:rPr>
            </w:pPr>
            <w:r w:rsidRPr="00612CAD">
              <w:rPr>
                <w:rFonts w:ascii="Monotype Corsiva" w:eastAsia="Times New Roman" w:hAnsi="Monotype Corsiva" w:cs="PT Bold Heading" w:hint="cs"/>
                <w:b/>
                <w:bCs/>
                <w:color w:val="FF0000"/>
                <w:sz w:val="24"/>
                <w:szCs w:val="24"/>
                <w:rtl/>
              </w:rPr>
              <w:t>(2)</w:t>
            </w:r>
          </w:p>
        </w:tc>
        <w:tc>
          <w:tcPr>
            <w:tcW w:w="2631" w:type="dxa"/>
            <w:vAlign w:val="center"/>
          </w:tcPr>
          <w:p w:rsidR="00F20D30" w:rsidRPr="00CB65F1" w:rsidRDefault="00F20D30" w:rsidP="00994436">
            <w:pPr>
              <w:bidi/>
              <w:spacing w:after="0" w:line="240" w:lineRule="auto"/>
              <w:jc w:val="lowKashida"/>
              <w:rPr>
                <w:rFonts w:eastAsia="Times New Roman" w:cs="Times New Roman"/>
                <w:b/>
                <w:bCs/>
                <w:color w:val="000000"/>
                <w:sz w:val="27"/>
                <w:szCs w:val="27"/>
                <w:rtl/>
              </w:rPr>
            </w:pPr>
            <w:r w:rsidRPr="00CB65F1">
              <w:rPr>
                <w:rFonts w:eastAsia="Times New Roman" w:cstheme="minorHAnsi"/>
                <w:b/>
                <w:bCs/>
                <w:color w:val="000000"/>
                <w:sz w:val="27"/>
                <w:szCs w:val="27"/>
                <w:rtl/>
              </w:rPr>
              <w:t>يرجى تقديم معلومات عن التمييز ضد المعاقين من كبار السن في القانون والممارسات.</w:t>
            </w:r>
          </w:p>
        </w:tc>
        <w:tc>
          <w:tcPr>
            <w:tcW w:w="8355" w:type="dxa"/>
          </w:tcPr>
          <w:p w:rsidR="00F20D30" w:rsidRPr="00F20D30" w:rsidRDefault="00511E6D" w:rsidP="008D51B4">
            <w:pPr>
              <w:bidi/>
              <w:spacing w:after="0" w:line="240" w:lineRule="auto"/>
              <w:jc w:val="lowKashida"/>
              <w:rPr>
                <w:rFonts w:cs="HASOOB"/>
                <w:b/>
                <w:bCs/>
                <w:color w:val="0000FF"/>
                <w:sz w:val="32"/>
                <w:szCs w:val="32"/>
                <w:rtl/>
              </w:rPr>
            </w:pPr>
            <w:r w:rsidRPr="00770C4A">
              <w:rPr>
                <w:rFonts w:eastAsia="Times New Roman" w:cstheme="minorHAnsi"/>
                <w:color w:val="000000"/>
                <w:sz w:val="27"/>
                <w:szCs w:val="27"/>
                <w:rtl/>
              </w:rPr>
              <w:t xml:space="preserve">بشكل عام كفل النظام الأساسي للدولة الحقوق والحريات المرتبطة بحقوق الانسان كافة، بدءاً بالمساواة وعدم التمييز، وغيرها من المبادئ الثمانية، والحقوق التي تضمنتها اتفاقية حقوق الأشخاص ذوي الإعاقة، وجاء تعبير المواطنين ليشمل كل فئات المجتمع بما في ذلك </w:t>
            </w:r>
            <w:r w:rsidR="005F1877" w:rsidRPr="007B1664">
              <w:rPr>
                <w:rFonts w:eastAsia="Times New Roman" w:cstheme="minorHAnsi"/>
                <w:color w:val="000000"/>
                <w:sz w:val="27"/>
                <w:szCs w:val="27"/>
                <w:rtl/>
              </w:rPr>
              <w:t xml:space="preserve">كبار السن من </w:t>
            </w:r>
            <w:r w:rsidRPr="00770C4A">
              <w:rPr>
                <w:rFonts w:eastAsia="Times New Roman" w:cstheme="minorHAnsi"/>
                <w:color w:val="000000"/>
                <w:sz w:val="27"/>
                <w:szCs w:val="27"/>
                <w:rtl/>
              </w:rPr>
              <w:t>ذوي الاعاقة. ومن هذا المنطلق تجد أحكام الاتفاقية مجالاً لتطبيقها في النظام الأساسي. فقد ضمن النظام الأساسي للدولة حقوق وواجبات المواطنين العمانيين في العديد من المجالات، كعدم التمييز بأي شكل من الأشكال، وحرية التعبير والتجمع، وحق المشاركة في القرارات السياسية للدولة، وحق الملكية الخاصة والحق في الخصوصية الشخصية وحرية الدين والمساواة بين الجنسين.</w:t>
            </w:r>
          </w:p>
        </w:tc>
      </w:tr>
      <w:tr w:rsidR="00F20D30" w:rsidTr="00E50693">
        <w:trPr>
          <w:jc w:val="center"/>
        </w:trPr>
        <w:tc>
          <w:tcPr>
            <w:tcW w:w="542" w:type="dxa"/>
            <w:vAlign w:val="center"/>
          </w:tcPr>
          <w:p w:rsidR="00F20D30" w:rsidRPr="00612CAD" w:rsidRDefault="00612CAD" w:rsidP="00F20D30">
            <w:pPr>
              <w:bidi/>
              <w:spacing w:after="0" w:line="240" w:lineRule="auto"/>
              <w:jc w:val="center"/>
              <w:rPr>
                <w:rFonts w:ascii="Monotype Corsiva" w:eastAsia="Times New Roman" w:hAnsi="Monotype Corsiva" w:cs="PT Bold Heading"/>
                <w:b/>
                <w:bCs/>
                <w:color w:val="FF0000"/>
                <w:sz w:val="24"/>
                <w:szCs w:val="24"/>
                <w:rtl/>
              </w:rPr>
            </w:pPr>
            <w:r w:rsidRPr="00612CAD">
              <w:rPr>
                <w:rFonts w:ascii="Monotype Corsiva" w:eastAsia="Times New Roman" w:hAnsi="Monotype Corsiva" w:cs="PT Bold Heading" w:hint="cs"/>
                <w:b/>
                <w:bCs/>
                <w:color w:val="FF0000"/>
                <w:sz w:val="24"/>
                <w:szCs w:val="24"/>
                <w:rtl/>
              </w:rPr>
              <w:t>(3)</w:t>
            </w:r>
          </w:p>
        </w:tc>
        <w:tc>
          <w:tcPr>
            <w:tcW w:w="10986" w:type="dxa"/>
            <w:gridSpan w:val="2"/>
          </w:tcPr>
          <w:p w:rsidR="00F20D30" w:rsidRPr="00CB65F1" w:rsidRDefault="00F20D30" w:rsidP="00F20D30">
            <w:pPr>
              <w:bidi/>
              <w:spacing w:after="0" w:line="240" w:lineRule="auto"/>
              <w:jc w:val="lowKashida"/>
              <w:rPr>
                <w:rFonts w:cs="HASOOB"/>
                <w:b/>
                <w:bCs/>
                <w:sz w:val="30"/>
                <w:szCs w:val="30"/>
                <w:rtl/>
              </w:rPr>
            </w:pPr>
            <w:r w:rsidRPr="00CB65F1">
              <w:rPr>
                <w:rFonts w:eastAsia="Times New Roman" w:cstheme="minorHAnsi"/>
                <w:b/>
                <w:bCs/>
                <w:color w:val="000000"/>
                <w:sz w:val="27"/>
                <w:szCs w:val="27"/>
                <w:rtl/>
              </w:rPr>
              <w:t>يرجى تقديم المعلومات والإحصاءات (بما في ذلك الدراسات الاستقصائية والتعدادات والبيانات الإدارية والمواد</w:t>
            </w:r>
            <w:r w:rsidRPr="00CB65F1">
              <w:rPr>
                <w:rFonts w:eastAsia="Times New Roman" w:cstheme="minorHAnsi" w:hint="cs"/>
                <w:b/>
                <w:bCs/>
                <w:color w:val="000000"/>
                <w:sz w:val="27"/>
                <w:szCs w:val="27"/>
                <w:rtl/>
              </w:rPr>
              <w:t xml:space="preserve"> الأدبية </w:t>
            </w:r>
            <w:r w:rsidRPr="00CB65F1">
              <w:rPr>
                <w:rFonts w:eastAsia="Times New Roman" w:cstheme="minorHAnsi"/>
                <w:b/>
                <w:bCs/>
                <w:color w:val="000000"/>
                <w:sz w:val="27"/>
                <w:szCs w:val="27"/>
                <w:rtl/>
              </w:rPr>
              <w:t xml:space="preserve">والتقارير والدراسات) المتعلقة بتحقيق حقوق الأشخاص ذوي الإعاقة بشكل عام وكذلك التركيز بشكل خاص </w:t>
            </w:r>
            <w:r w:rsidRPr="00CB65F1">
              <w:rPr>
                <w:rFonts w:eastAsia="Times New Roman" w:cstheme="minorHAnsi" w:hint="cs"/>
                <w:b/>
                <w:bCs/>
                <w:color w:val="000000"/>
                <w:sz w:val="27"/>
                <w:szCs w:val="27"/>
                <w:rtl/>
              </w:rPr>
              <w:t>على</w:t>
            </w:r>
            <w:r w:rsidRPr="00CB65F1">
              <w:rPr>
                <w:rFonts w:eastAsia="Times New Roman" w:cstheme="minorHAnsi"/>
                <w:b/>
                <w:bCs/>
                <w:color w:val="000000"/>
                <w:sz w:val="27"/>
                <w:szCs w:val="27"/>
                <w:rtl/>
              </w:rPr>
              <w:t>:</w:t>
            </w:r>
          </w:p>
        </w:tc>
      </w:tr>
      <w:tr w:rsidR="00E50693" w:rsidTr="001A08FE">
        <w:trPr>
          <w:jc w:val="center"/>
        </w:trPr>
        <w:tc>
          <w:tcPr>
            <w:tcW w:w="3173" w:type="dxa"/>
            <w:gridSpan w:val="2"/>
            <w:vAlign w:val="center"/>
          </w:tcPr>
          <w:p w:rsidR="00E50693" w:rsidRPr="00CB65F1" w:rsidRDefault="00E50693" w:rsidP="00994436">
            <w:pPr>
              <w:bidi/>
              <w:spacing w:after="0" w:line="240" w:lineRule="auto"/>
              <w:jc w:val="lowKashida"/>
              <w:rPr>
                <w:rFonts w:eastAsia="Times New Roman" w:cs="Times New Roman"/>
                <w:b/>
                <w:bCs/>
                <w:color w:val="000000"/>
                <w:sz w:val="27"/>
                <w:szCs w:val="27"/>
                <w:rtl/>
              </w:rPr>
            </w:pPr>
            <w:r w:rsidRPr="00CB65F1">
              <w:rPr>
                <w:rFonts w:eastAsia="Times New Roman" w:cstheme="minorHAnsi"/>
                <w:b/>
                <w:bCs/>
                <w:color w:val="000000"/>
                <w:sz w:val="27"/>
                <w:szCs w:val="27"/>
                <w:rtl/>
              </w:rPr>
              <w:t>ممارسة الأهلية القانونية.</w:t>
            </w:r>
          </w:p>
        </w:tc>
        <w:tc>
          <w:tcPr>
            <w:tcW w:w="8355" w:type="dxa"/>
          </w:tcPr>
          <w:p w:rsidR="00E50693" w:rsidRPr="008D51B4" w:rsidRDefault="008D51B4" w:rsidP="00C3469C">
            <w:pPr>
              <w:bidi/>
              <w:spacing w:after="0" w:line="240" w:lineRule="auto"/>
              <w:jc w:val="lowKashida"/>
              <w:rPr>
                <w:rFonts w:cs="HASOOB"/>
                <w:b/>
                <w:bCs/>
                <w:color w:val="0000FF"/>
                <w:sz w:val="32"/>
                <w:szCs w:val="32"/>
                <w:rtl/>
                <w:lang w:bidi="ar-OM"/>
              </w:rPr>
            </w:pPr>
            <w:r w:rsidRPr="00C3469C">
              <w:rPr>
                <w:rFonts w:eastAsia="Times New Roman" w:cstheme="minorHAnsi"/>
                <w:color w:val="000000"/>
                <w:sz w:val="27"/>
                <w:szCs w:val="27"/>
                <w:rtl/>
              </w:rPr>
              <w:t xml:space="preserve">كفل النظام الأساسي للدولة </w:t>
            </w:r>
            <w:r w:rsidR="00C3469C">
              <w:rPr>
                <w:rFonts w:eastAsia="Times New Roman" w:cstheme="minorHAnsi" w:hint="cs"/>
                <w:color w:val="000000"/>
                <w:sz w:val="27"/>
                <w:szCs w:val="27"/>
                <w:rtl/>
              </w:rPr>
              <w:t>في ال</w:t>
            </w:r>
            <w:r w:rsidR="00C3469C" w:rsidRPr="00C3469C">
              <w:rPr>
                <w:rFonts w:eastAsia="Times New Roman" w:cstheme="minorHAnsi"/>
                <w:color w:val="000000"/>
                <w:sz w:val="27"/>
                <w:szCs w:val="27"/>
                <w:rtl/>
              </w:rPr>
              <w:t>مادة</w:t>
            </w:r>
            <w:r w:rsidR="00C3469C" w:rsidRPr="00C3469C">
              <w:rPr>
                <w:rFonts w:eastAsia="Times New Roman" w:cstheme="minorHAnsi" w:hint="cs"/>
                <w:color w:val="000000"/>
                <w:sz w:val="27"/>
                <w:szCs w:val="27"/>
                <w:rtl/>
              </w:rPr>
              <w:t xml:space="preserve"> </w:t>
            </w:r>
            <w:r w:rsidR="00C3469C" w:rsidRPr="00C3469C">
              <w:rPr>
                <w:rFonts w:eastAsia="Times New Roman" w:cstheme="minorHAnsi"/>
                <w:color w:val="000000"/>
                <w:sz w:val="27"/>
                <w:szCs w:val="27"/>
                <w:rtl/>
              </w:rPr>
              <w:t>(17)</w:t>
            </w:r>
            <w:r w:rsidR="00C3469C">
              <w:rPr>
                <w:rFonts w:eastAsia="Times New Roman" w:cstheme="minorHAnsi" w:hint="cs"/>
                <w:color w:val="000000"/>
                <w:sz w:val="27"/>
                <w:szCs w:val="27"/>
                <w:rtl/>
              </w:rPr>
              <w:t xml:space="preserve">بأن </w:t>
            </w:r>
            <w:r w:rsidRPr="00C3469C">
              <w:rPr>
                <w:rFonts w:eastAsia="Times New Roman" w:cstheme="minorHAnsi"/>
                <w:color w:val="000000"/>
                <w:sz w:val="27"/>
                <w:szCs w:val="27"/>
                <w:rtl/>
              </w:rPr>
              <w:t>: المواطنون جميعهم سواسية أمام القانون، وهم متساوون في الحقوق والواجبات العامة، ولا تمييز بينهم في ذلك بسبب الجنس أو الأصل أو اللون أو اللغة أو الدين أو المذهب أو الموطن أو المركز الاجتماعي</w:t>
            </w:r>
            <w:r w:rsidRPr="00C3469C">
              <w:rPr>
                <w:rFonts w:eastAsia="Times New Roman" w:cstheme="minorHAnsi" w:hint="cs"/>
                <w:color w:val="000000"/>
                <w:sz w:val="27"/>
                <w:szCs w:val="27"/>
                <w:rtl/>
              </w:rPr>
              <w:t>؛</w:t>
            </w:r>
          </w:p>
        </w:tc>
      </w:tr>
      <w:tr w:rsidR="00E50693" w:rsidTr="001A08FE">
        <w:trPr>
          <w:jc w:val="center"/>
        </w:trPr>
        <w:tc>
          <w:tcPr>
            <w:tcW w:w="3173" w:type="dxa"/>
            <w:gridSpan w:val="2"/>
            <w:vAlign w:val="center"/>
          </w:tcPr>
          <w:p w:rsidR="00E50693" w:rsidRPr="00CB65F1" w:rsidRDefault="00E50693" w:rsidP="00994436">
            <w:pPr>
              <w:bidi/>
              <w:spacing w:after="0" w:line="240" w:lineRule="auto"/>
              <w:jc w:val="lowKashida"/>
              <w:rPr>
                <w:rFonts w:eastAsia="Times New Roman" w:cs="Times New Roman"/>
                <w:b/>
                <w:bCs/>
                <w:color w:val="000000"/>
                <w:sz w:val="27"/>
                <w:szCs w:val="27"/>
                <w:rtl/>
              </w:rPr>
            </w:pPr>
            <w:r w:rsidRPr="00CB65F1">
              <w:rPr>
                <w:rFonts w:eastAsia="Times New Roman" w:cstheme="minorHAnsi"/>
                <w:b/>
                <w:bCs/>
                <w:color w:val="000000"/>
                <w:sz w:val="27"/>
                <w:szCs w:val="27"/>
                <w:rtl/>
              </w:rPr>
              <w:t>إجراءات القبول في الخدمات الاجتماعية أو الرعاية الصحية، بما في ذلك القبول غير الطوعي.</w:t>
            </w:r>
          </w:p>
        </w:tc>
        <w:tc>
          <w:tcPr>
            <w:tcW w:w="8355" w:type="dxa"/>
          </w:tcPr>
          <w:p w:rsidR="008D51B4" w:rsidRPr="00F20D30" w:rsidRDefault="003E123B" w:rsidP="001F62CB">
            <w:pPr>
              <w:bidi/>
              <w:spacing w:after="0" w:line="240" w:lineRule="auto"/>
              <w:jc w:val="lowKashida"/>
              <w:rPr>
                <w:rFonts w:cs="HASOOB"/>
                <w:b/>
                <w:bCs/>
                <w:color w:val="0000FF"/>
                <w:sz w:val="32"/>
                <w:szCs w:val="32"/>
                <w:rtl/>
                <w:lang w:bidi="ar-OM"/>
              </w:rPr>
            </w:pPr>
            <w:r w:rsidRPr="00C3469C">
              <w:rPr>
                <w:rFonts w:eastAsia="Times New Roman" w:cstheme="minorHAnsi"/>
                <w:color w:val="000000"/>
                <w:sz w:val="27"/>
                <w:szCs w:val="27"/>
                <w:rtl/>
              </w:rPr>
              <w:t xml:space="preserve">تؤكد </w:t>
            </w:r>
            <w:r w:rsidR="001E0C83" w:rsidRPr="00C3469C">
              <w:rPr>
                <w:rFonts w:eastAsia="Times New Roman" w:cstheme="minorHAnsi"/>
                <w:color w:val="000000"/>
                <w:sz w:val="27"/>
                <w:szCs w:val="27"/>
                <w:rtl/>
              </w:rPr>
              <w:t xml:space="preserve">الفقرة الرابعة </w:t>
            </w:r>
            <w:r w:rsidR="001E0C83" w:rsidRPr="00C3469C">
              <w:rPr>
                <w:rFonts w:eastAsia="Times New Roman" w:cstheme="minorHAnsi" w:hint="cs"/>
                <w:color w:val="000000"/>
                <w:sz w:val="27"/>
                <w:szCs w:val="27"/>
                <w:rtl/>
              </w:rPr>
              <w:t xml:space="preserve">من </w:t>
            </w:r>
            <w:r w:rsidRPr="00C3469C">
              <w:rPr>
                <w:rFonts w:eastAsia="Times New Roman" w:cstheme="minorHAnsi" w:hint="cs"/>
                <w:color w:val="000000"/>
                <w:sz w:val="27"/>
                <w:szCs w:val="27"/>
                <w:rtl/>
              </w:rPr>
              <w:t>المادة</w:t>
            </w:r>
            <w:r w:rsidRPr="00C3469C">
              <w:rPr>
                <w:rFonts w:eastAsia="Times New Roman" w:cstheme="minorHAnsi"/>
                <w:color w:val="000000"/>
                <w:sz w:val="27"/>
                <w:szCs w:val="27"/>
                <w:rtl/>
              </w:rPr>
              <w:t xml:space="preserve"> الثانية عشر </w:t>
            </w:r>
            <w:r w:rsidRPr="00C3469C">
              <w:rPr>
                <w:rFonts w:eastAsia="Times New Roman" w:cstheme="minorHAnsi" w:hint="cs"/>
                <w:color w:val="000000"/>
                <w:sz w:val="27"/>
                <w:szCs w:val="27"/>
                <w:rtl/>
              </w:rPr>
              <w:t>-</w:t>
            </w:r>
            <w:r w:rsidRPr="00C3469C">
              <w:rPr>
                <w:rFonts w:eastAsia="Times New Roman" w:cstheme="minorHAnsi"/>
                <w:color w:val="000000"/>
                <w:sz w:val="27"/>
                <w:szCs w:val="27"/>
                <w:rtl/>
              </w:rPr>
              <w:t xml:space="preserve"> المبادئ الاجتماعية </w:t>
            </w:r>
            <w:r w:rsidRPr="00C3469C">
              <w:rPr>
                <w:rFonts w:eastAsia="Times New Roman" w:cstheme="minorHAnsi" w:hint="cs"/>
                <w:color w:val="000000"/>
                <w:sz w:val="27"/>
                <w:szCs w:val="27"/>
                <w:rtl/>
              </w:rPr>
              <w:t>-</w:t>
            </w:r>
            <w:r w:rsidRPr="00C3469C">
              <w:rPr>
                <w:rFonts w:eastAsia="Times New Roman" w:cstheme="minorHAnsi"/>
                <w:color w:val="000000"/>
                <w:sz w:val="27"/>
                <w:szCs w:val="27"/>
                <w:rtl/>
              </w:rPr>
              <w:t xml:space="preserve"> الفقرة الأولى للنظام الأساسي للدولة الصادر بالمرسوم السلطاني رقم (101/1996)، بأن كفالة الدولة لمواطنيها جميعاً حق المعونة في حالة المرض والعجز وفقاً لنظام الضمان الاجتماعي، والفقرة الخامسة كذلك كفلت حق الرعاية الصحية والصحة العامة والوقاية والعلاج، وف</w:t>
            </w:r>
            <w:r w:rsidR="001E0C83" w:rsidRPr="00C3469C">
              <w:rPr>
                <w:rFonts w:eastAsia="Times New Roman" w:cstheme="minorHAnsi"/>
                <w:color w:val="000000"/>
                <w:sz w:val="27"/>
                <w:szCs w:val="27"/>
                <w:rtl/>
              </w:rPr>
              <w:t>قاً للقواعد التي يحددها القانون</w:t>
            </w:r>
            <w:r w:rsidR="001E0C83" w:rsidRPr="00C3469C">
              <w:rPr>
                <w:rFonts w:eastAsia="Times New Roman" w:cstheme="minorHAnsi" w:hint="cs"/>
                <w:color w:val="000000"/>
                <w:sz w:val="27"/>
                <w:szCs w:val="27"/>
                <w:rtl/>
              </w:rPr>
              <w:t>.</w:t>
            </w:r>
          </w:p>
        </w:tc>
      </w:tr>
      <w:tr w:rsidR="00E50693" w:rsidTr="001A08FE">
        <w:trPr>
          <w:trHeight w:val="233"/>
          <w:jc w:val="center"/>
        </w:trPr>
        <w:tc>
          <w:tcPr>
            <w:tcW w:w="3173" w:type="dxa"/>
            <w:gridSpan w:val="2"/>
            <w:vAlign w:val="center"/>
          </w:tcPr>
          <w:p w:rsidR="00E50693" w:rsidRPr="00CB65F1" w:rsidRDefault="00E50693" w:rsidP="00994436">
            <w:pPr>
              <w:bidi/>
              <w:spacing w:after="0" w:line="240" w:lineRule="auto"/>
              <w:jc w:val="lowKashida"/>
              <w:rPr>
                <w:rFonts w:eastAsia="Times New Roman" w:cs="Times New Roman"/>
                <w:b/>
                <w:bCs/>
                <w:color w:val="000000"/>
                <w:sz w:val="27"/>
                <w:szCs w:val="27"/>
                <w:rtl/>
              </w:rPr>
            </w:pPr>
            <w:r w:rsidRPr="00CB65F1">
              <w:rPr>
                <w:rFonts w:eastAsia="Times New Roman" w:cstheme="minorHAnsi"/>
                <w:b/>
                <w:bCs/>
                <w:color w:val="000000"/>
                <w:sz w:val="27"/>
                <w:szCs w:val="27"/>
                <w:rtl/>
              </w:rPr>
              <w:t>كبار السن من ذوي الإعاقة الذين يعيشون في المراكز.</w:t>
            </w:r>
          </w:p>
        </w:tc>
        <w:tc>
          <w:tcPr>
            <w:tcW w:w="8355" w:type="dxa"/>
          </w:tcPr>
          <w:p w:rsidR="00615E4E" w:rsidRPr="00917377" w:rsidRDefault="008A20FC" w:rsidP="00615E4E">
            <w:pPr>
              <w:bidi/>
              <w:spacing w:after="0" w:line="240" w:lineRule="auto"/>
              <w:jc w:val="lowKashida"/>
              <w:rPr>
                <w:rFonts w:eastAsia="Times New Roman" w:cs="Times New Roman"/>
                <w:color w:val="000000"/>
                <w:sz w:val="27"/>
                <w:szCs w:val="27"/>
                <w:rtl/>
              </w:rPr>
            </w:pPr>
            <w:r>
              <w:rPr>
                <w:rFonts w:eastAsia="Times New Roman" w:cstheme="minorHAnsi" w:hint="cs"/>
                <w:color w:val="000000"/>
                <w:sz w:val="27"/>
                <w:szCs w:val="27"/>
                <w:rtl/>
              </w:rPr>
              <w:t>تعمل الدولة على توفير سبل الحياة الكريمة لكبار السن من خلال تنفيذ برنامج الرعاية المنزلية لكبار السن بما يؤمن بقائهم في محيطهم الأسري، وتوفير المستلزمات اللازمة لضمان ذلك، كما تقدم الدولة برنامج الرعاية النهارية لكبار السن على هيئة أندية اجتماعية مستفيدة من الموارد المتاحة في المجتمع</w:t>
            </w:r>
            <w:r w:rsidR="005F1E3D">
              <w:rPr>
                <w:rFonts w:eastAsia="Times New Roman" w:cstheme="minorHAnsi" w:hint="cs"/>
                <w:color w:val="000000"/>
                <w:sz w:val="27"/>
                <w:szCs w:val="27"/>
                <w:rtl/>
              </w:rPr>
              <w:t>،</w:t>
            </w:r>
            <w:r>
              <w:rPr>
                <w:rFonts w:eastAsia="Times New Roman" w:cstheme="minorHAnsi" w:hint="cs"/>
                <w:color w:val="000000"/>
                <w:sz w:val="27"/>
                <w:szCs w:val="27"/>
                <w:rtl/>
              </w:rPr>
              <w:t xml:space="preserve"> هذا إلى جانب أشهرت الدولة الجمعية تحت مسمى جمعية إحسان تعمل على توفير الرعاية والحماية اللازمة لكبار السن، ولا تشجع الدولة إقامة كبار السن في المراكز أو الدور إلا أنها وفرت مؤسسة تُعنى بكبار السن الذين ليس لديهم أقارب يعتنون بهم في منازلهم</w:t>
            </w:r>
            <w:r w:rsidR="00615E4E">
              <w:rPr>
                <w:rFonts w:eastAsia="Times New Roman" w:cstheme="minorHAnsi" w:hint="cs"/>
                <w:color w:val="000000"/>
                <w:sz w:val="27"/>
                <w:szCs w:val="27"/>
                <w:rtl/>
              </w:rPr>
              <w:t>، على جانب توفير المساكن المدعومة من الحكومة لذوي الدخول المحدودة.</w:t>
            </w:r>
          </w:p>
        </w:tc>
      </w:tr>
      <w:tr w:rsidR="00E50693" w:rsidTr="001A08FE">
        <w:trPr>
          <w:jc w:val="center"/>
        </w:trPr>
        <w:tc>
          <w:tcPr>
            <w:tcW w:w="3173" w:type="dxa"/>
            <w:gridSpan w:val="2"/>
            <w:vAlign w:val="center"/>
          </w:tcPr>
          <w:p w:rsidR="00E50693" w:rsidRPr="00CB65F1" w:rsidRDefault="00E50693" w:rsidP="00994436">
            <w:pPr>
              <w:bidi/>
              <w:spacing w:after="0" w:line="240" w:lineRule="auto"/>
              <w:jc w:val="lowKashida"/>
              <w:rPr>
                <w:rFonts w:eastAsia="Times New Roman" w:cs="Times New Roman"/>
                <w:b/>
                <w:bCs/>
                <w:color w:val="000000"/>
                <w:sz w:val="27"/>
                <w:szCs w:val="27"/>
                <w:rtl/>
              </w:rPr>
            </w:pPr>
            <w:r w:rsidRPr="00CB65F1">
              <w:rPr>
                <w:rFonts w:eastAsia="Times New Roman" w:cstheme="minorHAnsi"/>
                <w:b/>
                <w:bCs/>
                <w:color w:val="000000"/>
                <w:sz w:val="27"/>
                <w:szCs w:val="27"/>
                <w:rtl/>
              </w:rPr>
              <w:t>الحصول على الدعم والمساعدة للعيش بشكل مستقل في المجتمع.</w:t>
            </w:r>
          </w:p>
        </w:tc>
        <w:tc>
          <w:tcPr>
            <w:tcW w:w="8355" w:type="dxa"/>
          </w:tcPr>
          <w:p w:rsidR="00671A82" w:rsidRPr="00C3469C" w:rsidRDefault="00671A82" w:rsidP="00671A82">
            <w:pPr>
              <w:bidi/>
              <w:spacing w:after="0" w:line="240" w:lineRule="auto"/>
              <w:jc w:val="lowKashida"/>
              <w:rPr>
                <w:rFonts w:eastAsia="Times New Roman" w:cs="Times New Roman"/>
                <w:color w:val="000000"/>
                <w:sz w:val="27"/>
                <w:szCs w:val="27"/>
                <w:rtl/>
              </w:rPr>
            </w:pPr>
            <w:r w:rsidRPr="00C3469C">
              <w:rPr>
                <w:rFonts w:eastAsia="Times New Roman" w:cstheme="minorHAnsi" w:hint="cs"/>
                <w:color w:val="000000"/>
                <w:sz w:val="27"/>
                <w:szCs w:val="27"/>
                <w:rtl/>
              </w:rPr>
              <w:t xml:space="preserve">ـ </w:t>
            </w:r>
            <w:r w:rsidRPr="00C3469C">
              <w:rPr>
                <w:rFonts w:eastAsia="Times New Roman" w:cstheme="minorHAnsi"/>
                <w:color w:val="000000"/>
                <w:sz w:val="27"/>
                <w:szCs w:val="27"/>
                <w:rtl/>
              </w:rPr>
              <w:t>تخصص السلطنة كافة أنواع الموارد: (البشرية، المادية، المالية، الزمنية) بغرض الإدماج الكامل لجميع الأشخاص ذوي الإعاقة بشكل عام، وذلك في العديد من الوزارات والجهات المعنية مثل: (وزارة التنمية الاجتماعية، وزارة الصحة، وزارة التربية والتعليم، وزارة القوى العاملة، وزارة الشؤون الرياضية، وزارة النقل والاتصالات، وزارة الإسكان، وزارة الإعلام، اللجنة العُمانية لحقوق الإنسان، المركز الوطني للإحصاء والمعلومات، الهيئة العُمانية للإذاعة والتليفزيون، ... وغيرها)</w:t>
            </w:r>
            <w:r w:rsidRPr="00C3469C">
              <w:rPr>
                <w:rFonts w:eastAsia="Times New Roman" w:cstheme="minorHAnsi" w:hint="cs"/>
                <w:color w:val="000000"/>
                <w:sz w:val="27"/>
                <w:szCs w:val="27"/>
                <w:rtl/>
              </w:rPr>
              <w:t>.</w:t>
            </w:r>
          </w:p>
          <w:p w:rsidR="000A1E22" w:rsidRPr="00C3469C" w:rsidRDefault="00671A82" w:rsidP="000A1E22">
            <w:pPr>
              <w:bidi/>
              <w:spacing w:after="0" w:line="240" w:lineRule="auto"/>
              <w:jc w:val="lowKashida"/>
              <w:rPr>
                <w:rFonts w:eastAsia="Times New Roman" w:cs="Times New Roman"/>
                <w:color w:val="000000"/>
                <w:sz w:val="27"/>
                <w:szCs w:val="27"/>
                <w:rtl/>
              </w:rPr>
            </w:pPr>
            <w:r w:rsidRPr="00C3469C">
              <w:rPr>
                <w:rFonts w:eastAsia="Times New Roman" w:cstheme="minorHAnsi" w:hint="cs"/>
                <w:color w:val="000000"/>
                <w:sz w:val="27"/>
                <w:szCs w:val="27"/>
                <w:rtl/>
              </w:rPr>
              <w:t xml:space="preserve">ـ </w:t>
            </w:r>
            <w:r w:rsidR="00E50693" w:rsidRPr="00C3469C">
              <w:rPr>
                <w:rFonts w:eastAsia="Times New Roman" w:cstheme="minorHAnsi" w:hint="cs"/>
                <w:color w:val="000000"/>
                <w:sz w:val="27"/>
                <w:szCs w:val="27"/>
                <w:rtl/>
              </w:rPr>
              <w:t xml:space="preserve">صرف معاش الضمان الاجتماعي </w:t>
            </w:r>
            <w:r w:rsidR="005F1877">
              <w:rPr>
                <w:rFonts w:eastAsia="Times New Roman" w:cstheme="minorHAnsi" w:hint="cs"/>
                <w:color w:val="000000"/>
                <w:sz w:val="27"/>
                <w:szCs w:val="27"/>
                <w:rtl/>
              </w:rPr>
              <w:t>ل</w:t>
            </w:r>
            <w:r w:rsidR="005F1877" w:rsidRPr="007B1664">
              <w:rPr>
                <w:rFonts w:eastAsia="Times New Roman" w:cstheme="minorHAnsi"/>
                <w:color w:val="000000"/>
                <w:sz w:val="27"/>
                <w:szCs w:val="27"/>
                <w:rtl/>
              </w:rPr>
              <w:t xml:space="preserve">كبار السن من </w:t>
            </w:r>
            <w:r w:rsidR="00E50693" w:rsidRPr="00C3469C">
              <w:rPr>
                <w:rFonts w:eastAsia="Times New Roman" w:cstheme="minorHAnsi" w:hint="cs"/>
                <w:color w:val="000000"/>
                <w:sz w:val="27"/>
                <w:szCs w:val="27"/>
                <w:rtl/>
              </w:rPr>
              <w:t>ذوي الإعاقة وفقاً  لقاعدة الضمان الاجتماعي.</w:t>
            </w:r>
          </w:p>
        </w:tc>
      </w:tr>
      <w:tr w:rsidR="00E50693" w:rsidTr="001A08FE">
        <w:trPr>
          <w:trHeight w:val="503"/>
          <w:jc w:val="center"/>
        </w:trPr>
        <w:tc>
          <w:tcPr>
            <w:tcW w:w="3173" w:type="dxa"/>
            <w:gridSpan w:val="2"/>
            <w:vAlign w:val="center"/>
          </w:tcPr>
          <w:p w:rsidR="00E50693" w:rsidRPr="00CB65F1" w:rsidRDefault="00E50693" w:rsidP="00994436">
            <w:pPr>
              <w:bidi/>
              <w:spacing w:after="0" w:line="240" w:lineRule="auto"/>
              <w:jc w:val="lowKashida"/>
              <w:rPr>
                <w:rFonts w:eastAsia="Times New Roman" w:cs="Times New Roman"/>
                <w:b/>
                <w:bCs/>
                <w:color w:val="000000"/>
                <w:sz w:val="27"/>
                <w:szCs w:val="27"/>
                <w:rtl/>
              </w:rPr>
            </w:pPr>
            <w:r w:rsidRPr="00CB65F1">
              <w:rPr>
                <w:rFonts w:eastAsia="Times New Roman" w:cstheme="minorHAnsi"/>
                <w:b/>
                <w:bCs/>
                <w:color w:val="000000"/>
                <w:sz w:val="27"/>
                <w:szCs w:val="27"/>
                <w:rtl/>
              </w:rPr>
              <w:lastRenderedPageBreak/>
              <w:t>الحصول على الرعاية الصحية المجانية أو بأسعار معقولة.</w:t>
            </w:r>
          </w:p>
        </w:tc>
        <w:tc>
          <w:tcPr>
            <w:tcW w:w="8355" w:type="dxa"/>
          </w:tcPr>
          <w:p w:rsidR="00671A82" w:rsidRPr="00C3469C" w:rsidRDefault="00615E4E" w:rsidP="00615E4E">
            <w:pPr>
              <w:bidi/>
              <w:spacing w:after="0" w:line="240" w:lineRule="auto"/>
              <w:jc w:val="lowKashida"/>
              <w:rPr>
                <w:rFonts w:eastAsia="Times New Roman" w:cs="Times New Roman"/>
                <w:color w:val="000000"/>
                <w:sz w:val="27"/>
                <w:szCs w:val="27"/>
                <w:rtl/>
              </w:rPr>
            </w:pPr>
            <w:r w:rsidRPr="00C3469C">
              <w:rPr>
                <w:rFonts w:eastAsia="Times New Roman" w:cstheme="minorHAnsi" w:hint="cs"/>
                <w:color w:val="000000"/>
                <w:sz w:val="27"/>
                <w:szCs w:val="27"/>
                <w:rtl/>
              </w:rPr>
              <w:t xml:space="preserve">ـ </w:t>
            </w:r>
            <w:r w:rsidR="00671A82" w:rsidRPr="00C3469C">
              <w:rPr>
                <w:rFonts w:eastAsia="Times New Roman" w:cstheme="minorHAnsi"/>
                <w:color w:val="000000"/>
                <w:sz w:val="27"/>
                <w:szCs w:val="27"/>
                <w:rtl/>
              </w:rPr>
              <w:t>ت</w:t>
            </w:r>
            <w:r w:rsidR="00671A82" w:rsidRPr="00C3469C">
              <w:rPr>
                <w:rFonts w:eastAsia="Times New Roman" w:cstheme="minorHAnsi" w:hint="cs"/>
                <w:color w:val="000000"/>
                <w:sz w:val="27"/>
                <w:szCs w:val="27"/>
                <w:rtl/>
              </w:rPr>
              <w:t>ُ</w:t>
            </w:r>
            <w:r w:rsidR="00671A82" w:rsidRPr="00C3469C">
              <w:rPr>
                <w:rFonts w:eastAsia="Times New Roman" w:cstheme="minorHAnsi"/>
                <w:color w:val="000000"/>
                <w:sz w:val="27"/>
                <w:szCs w:val="27"/>
                <w:rtl/>
              </w:rPr>
              <w:t xml:space="preserve">عنى الدولة بالصحة العامة وبوسائل الوقاية والعلاج من الأمراض والأوبئة، </w:t>
            </w:r>
            <w:r>
              <w:rPr>
                <w:rFonts w:eastAsia="Times New Roman" w:cstheme="minorHAnsi" w:hint="cs"/>
                <w:color w:val="000000"/>
                <w:sz w:val="27"/>
                <w:szCs w:val="27"/>
                <w:rtl/>
              </w:rPr>
              <w:t>وتقوم</w:t>
            </w:r>
            <w:r>
              <w:rPr>
                <w:rFonts w:eastAsia="Times New Roman" w:cstheme="minorHAnsi"/>
                <w:color w:val="000000"/>
                <w:sz w:val="27"/>
                <w:szCs w:val="27"/>
                <w:rtl/>
              </w:rPr>
              <w:t xml:space="preserve"> </w:t>
            </w:r>
            <w:r>
              <w:rPr>
                <w:rFonts w:eastAsia="Times New Roman" w:cstheme="minorHAnsi" w:hint="cs"/>
                <w:color w:val="000000"/>
                <w:sz w:val="27"/>
                <w:szCs w:val="27"/>
                <w:rtl/>
              </w:rPr>
              <w:t>ب</w:t>
            </w:r>
            <w:r w:rsidR="00671A82" w:rsidRPr="00C3469C">
              <w:rPr>
                <w:rFonts w:eastAsia="Times New Roman" w:cstheme="minorHAnsi"/>
                <w:color w:val="000000"/>
                <w:sz w:val="27"/>
                <w:szCs w:val="27"/>
                <w:rtl/>
              </w:rPr>
              <w:t>توفير الرعاية الصحية لكل مواطن</w:t>
            </w:r>
            <w:r>
              <w:rPr>
                <w:rFonts w:eastAsia="Times New Roman" w:cstheme="minorHAnsi" w:hint="cs"/>
                <w:color w:val="000000"/>
                <w:sz w:val="27"/>
                <w:szCs w:val="27"/>
                <w:rtl/>
              </w:rPr>
              <w:t xml:space="preserve"> وجميع الخدمات الصحية المجانية</w:t>
            </w:r>
            <w:r w:rsidR="00671A82" w:rsidRPr="00C3469C">
              <w:rPr>
                <w:rFonts w:eastAsia="Times New Roman" w:cstheme="minorHAnsi"/>
                <w:color w:val="000000"/>
                <w:sz w:val="27"/>
                <w:szCs w:val="27"/>
                <w:rtl/>
              </w:rPr>
              <w:t xml:space="preserve">، وتشجع على إنشاء المستشفيات والمستوصفات ودور العلاج الخاصة بإشراف من الدولة ووفقا للقواعد التي يحددها القانون. </w:t>
            </w:r>
          </w:p>
        </w:tc>
      </w:tr>
      <w:tr w:rsidR="002708C9" w:rsidTr="001A08FE">
        <w:trPr>
          <w:trHeight w:val="242"/>
          <w:jc w:val="center"/>
        </w:trPr>
        <w:tc>
          <w:tcPr>
            <w:tcW w:w="3173" w:type="dxa"/>
            <w:gridSpan w:val="2"/>
            <w:vAlign w:val="center"/>
          </w:tcPr>
          <w:p w:rsidR="002708C9" w:rsidRPr="00CB65F1" w:rsidRDefault="002708C9" w:rsidP="00994436">
            <w:pPr>
              <w:bidi/>
              <w:spacing w:after="0" w:line="240" w:lineRule="auto"/>
              <w:jc w:val="lowKashida"/>
              <w:rPr>
                <w:rFonts w:eastAsia="Times New Roman" w:cs="Times New Roman"/>
                <w:b/>
                <w:bCs/>
                <w:color w:val="000000"/>
                <w:sz w:val="27"/>
                <w:szCs w:val="27"/>
                <w:rtl/>
              </w:rPr>
            </w:pPr>
            <w:r w:rsidRPr="00CB65F1">
              <w:rPr>
                <w:rFonts w:eastAsia="Times New Roman" w:cstheme="minorHAnsi"/>
                <w:b/>
                <w:bCs/>
                <w:color w:val="000000"/>
                <w:sz w:val="27"/>
                <w:szCs w:val="27"/>
                <w:rtl/>
              </w:rPr>
              <w:t>الحصول على سلع وخدمات إعادة تأهيل مجانية أو بتكلفة معقولة.</w:t>
            </w:r>
          </w:p>
        </w:tc>
        <w:tc>
          <w:tcPr>
            <w:tcW w:w="8355" w:type="dxa"/>
            <w:vMerge w:val="restart"/>
          </w:tcPr>
          <w:p w:rsidR="002708C9" w:rsidRDefault="00325A2B" w:rsidP="00852690">
            <w:pPr>
              <w:bidi/>
              <w:spacing w:after="0" w:line="240" w:lineRule="auto"/>
              <w:jc w:val="lowKashida"/>
              <w:rPr>
                <w:rFonts w:eastAsia="Times New Roman" w:cs="Times New Roman"/>
                <w:color w:val="000000"/>
                <w:sz w:val="27"/>
                <w:szCs w:val="27"/>
                <w:rtl/>
              </w:rPr>
            </w:pPr>
            <w:r>
              <w:rPr>
                <w:rFonts w:eastAsia="Times New Roman" w:cstheme="minorHAnsi" w:hint="cs"/>
                <w:color w:val="000000"/>
                <w:sz w:val="27"/>
                <w:szCs w:val="27"/>
                <w:rtl/>
              </w:rPr>
              <w:t xml:space="preserve">ـ </w:t>
            </w:r>
            <w:r w:rsidR="002708C9" w:rsidRPr="00852690">
              <w:rPr>
                <w:rFonts w:eastAsia="Times New Roman" w:cstheme="minorHAnsi"/>
                <w:color w:val="000000"/>
                <w:sz w:val="27"/>
                <w:szCs w:val="27"/>
                <w:rtl/>
              </w:rPr>
              <w:t xml:space="preserve">أصبحت اتفاقية حقوق الأشخاص </w:t>
            </w:r>
            <w:r w:rsidR="00677B7A" w:rsidRPr="00852690">
              <w:rPr>
                <w:rFonts w:eastAsia="Times New Roman" w:cstheme="minorHAnsi" w:hint="cs"/>
                <w:color w:val="000000"/>
                <w:sz w:val="27"/>
                <w:szCs w:val="27"/>
                <w:rtl/>
              </w:rPr>
              <w:t>ذوي</w:t>
            </w:r>
            <w:r w:rsidR="002708C9" w:rsidRPr="00852690">
              <w:rPr>
                <w:rFonts w:eastAsia="Times New Roman" w:cstheme="minorHAnsi"/>
                <w:color w:val="000000"/>
                <w:sz w:val="27"/>
                <w:szCs w:val="27"/>
                <w:rtl/>
              </w:rPr>
              <w:t xml:space="preserve"> الإعاقة جزء من قانون الدولة، وكفلت الاتفاقية المنحى الحقوقي والمنظور الاجتماعي عند تقديم الخدمات للأشخاص </w:t>
            </w:r>
            <w:r w:rsidR="001A170B" w:rsidRPr="00852690">
              <w:rPr>
                <w:rFonts w:eastAsia="Times New Roman" w:cstheme="minorHAnsi" w:hint="cs"/>
                <w:color w:val="000000"/>
                <w:sz w:val="27"/>
                <w:szCs w:val="27"/>
                <w:rtl/>
              </w:rPr>
              <w:t>ذوي</w:t>
            </w:r>
            <w:r w:rsidR="002708C9" w:rsidRPr="00852690">
              <w:rPr>
                <w:rFonts w:eastAsia="Times New Roman" w:cstheme="minorHAnsi"/>
                <w:color w:val="000000"/>
                <w:sz w:val="27"/>
                <w:szCs w:val="27"/>
                <w:rtl/>
              </w:rPr>
              <w:t xml:space="preserve"> الإعاقة، حيث اتخذت الحكومة خطوات فاعلة نحو تعزيز وتأصيل حقوقهم بإصدار قانون</w:t>
            </w:r>
            <w:r w:rsidR="002708C9" w:rsidRPr="00852690">
              <w:rPr>
                <w:rFonts w:eastAsia="Times New Roman" w:cstheme="minorHAnsi"/>
                <w:color w:val="000000"/>
                <w:sz w:val="27"/>
                <w:szCs w:val="27"/>
              </w:rPr>
              <w:t xml:space="preserve"> </w:t>
            </w:r>
            <w:r w:rsidR="002708C9" w:rsidRPr="00852690">
              <w:rPr>
                <w:rFonts w:eastAsia="Times New Roman" w:cstheme="minorHAnsi"/>
                <w:color w:val="000000"/>
                <w:sz w:val="27"/>
                <w:szCs w:val="27"/>
                <w:rtl/>
              </w:rPr>
              <w:t xml:space="preserve">رعاية وتأهيل المعاقين الصادر بالمرسوم السلطاني رقم (63/2008) يؤكد على التزام الدولة بتقديم الحماية والرعاية والتأهيل للأشخاص ذوي الإعاقة بصفة عامة بمن فيهم </w:t>
            </w:r>
            <w:r w:rsidR="002708C9" w:rsidRPr="007B1664">
              <w:rPr>
                <w:rFonts w:eastAsia="Times New Roman" w:cstheme="minorHAnsi"/>
                <w:color w:val="000000"/>
                <w:sz w:val="27"/>
                <w:szCs w:val="27"/>
                <w:rtl/>
              </w:rPr>
              <w:t xml:space="preserve">كبار السن من </w:t>
            </w:r>
            <w:r w:rsidR="002708C9" w:rsidRPr="00C3469C">
              <w:rPr>
                <w:rFonts w:eastAsia="Times New Roman" w:cstheme="minorHAnsi" w:hint="cs"/>
                <w:color w:val="000000"/>
                <w:sz w:val="27"/>
                <w:szCs w:val="27"/>
                <w:rtl/>
              </w:rPr>
              <w:t>ذوي الإعاقة</w:t>
            </w:r>
            <w:r w:rsidR="002708C9">
              <w:rPr>
                <w:rFonts w:eastAsia="Times New Roman" w:cstheme="minorHAnsi" w:hint="cs"/>
                <w:color w:val="000000"/>
                <w:sz w:val="27"/>
                <w:szCs w:val="27"/>
                <w:rtl/>
              </w:rPr>
              <w:t>.</w:t>
            </w:r>
          </w:p>
          <w:p w:rsidR="00325A2B" w:rsidRPr="001A4108" w:rsidRDefault="00325A2B" w:rsidP="00677B7A">
            <w:pPr>
              <w:bidi/>
              <w:spacing w:after="0" w:line="240" w:lineRule="auto"/>
              <w:jc w:val="lowKashida"/>
              <w:rPr>
                <w:rFonts w:eastAsia="Times New Roman" w:cs="Times New Roman"/>
                <w:sz w:val="27"/>
                <w:szCs w:val="27"/>
                <w:rtl/>
              </w:rPr>
            </w:pPr>
            <w:r>
              <w:rPr>
                <w:rFonts w:eastAsia="Times New Roman" w:cstheme="minorHAnsi" w:hint="cs"/>
                <w:color w:val="000000"/>
                <w:sz w:val="27"/>
                <w:szCs w:val="27"/>
                <w:rtl/>
              </w:rPr>
              <w:t xml:space="preserve">ـ كما أصدرت الدولة اللائحة التنظيمية بموجب القرار الوزاري </w:t>
            </w:r>
            <w:r w:rsidR="00677B7A">
              <w:rPr>
                <w:rFonts w:eastAsia="Times New Roman" w:cstheme="minorHAnsi" w:hint="cs"/>
                <w:color w:val="000000"/>
                <w:sz w:val="27"/>
                <w:szCs w:val="27"/>
                <w:rtl/>
              </w:rPr>
              <w:t xml:space="preserve">الصادر عن وزارة التنمية </w:t>
            </w:r>
            <w:r w:rsidR="00677B7A" w:rsidRPr="001A4108">
              <w:rPr>
                <w:rFonts w:eastAsia="Times New Roman" w:cstheme="minorHAnsi" w:hint="cs"/>
                <w:sz w:val="27"/>
                <w:szCs w:val="27"/>
                <w:rtl/>
              </w:rPr>
              <w:t xml:space="preserve">الاجتماعية رقم </w:t>
            </w:r>
            <w:r w:rsidR="00677B7A" w:rsidRPr="001A4108">
              <w:rPr>
                <w:rFonts w:eastAsia="Times New Roman" w:cstheme="minorHAnsi"/>
                <w:sz w:val="27"/>
                <w:szCs w:val="27"/>
                <w:rtl/>
              </w:rPr>
              <w:t>(</w:t>
            </w:r>
            <w:r w:rsidR="00677B7A" w:rsidRPr="001A4108">
              <w:rPr>
                <w:rFonts w:eastAsia="Times New Roman" w:cstheme="minorHAnsi" w:hint="cs"/>
                <w:sz w:val="27"/>
                <w:szCs w:val="27"/>
                <w:rtl/>
              </w:rPr>
              <w:t>235</w:t>
            </w:r>
            <w:r w:rsidR="00677B7A" w:rsidRPr="001A4108">
              <w:rPr>
                <w:rFonts w:eastAsia="Times New Roman" w:cstheme="minorHAnsi"/>
                <w:sz w:val="27"/>
                <w:szCs w:val="27"/>
                <w:rtl/>
              </w:rPr>
              <w:t>/20</w:t>
            </w:r>
            <w:r w:rsidR="00677B7A" w:rsidRPr="001A4108">
              <w:rPr>
                <w:rFonts w:eastAsia="Times New Roman" w:cstheme="minorHAnsi" w:hint="cs"/>
                <w:sz w:val="27"/>
                <w:szCs w:val="27"/>
                <w:rtl/>
              </w:rPr>
              <w:t>14) الذي يكفل حق جميع المواطنين في الحصول على الأجهزة التعويضية والوسائل المساعدة بالمجان.</w:t>
            </w:r>
          </w:p>
          <w:p w:rsidR="00D510CE" w:rsidRPr="00CE70D6" w:rsidRDefault="00A857E5" w:rsidP="00B2682A">
            <w:pPr>
              <w:bidi/>
              <w:spacing w:after="0" w:line="240" w:lineRule="auto"/>
              <w:jc w:val="lowKashida"/>
              <w:rPr>
                <w:rFonts w:eastAsia="Times New Roman" w:cs="Times New Roman"/>
                <w:color w:val="000000"/>
                <w:sz w:val="27"/>
                <w:szCs w:val="27"/>
                <w:rtl/>
              </w:rPr>
            </w:pPr>
            <w:r w:rsidRPr="001A4108">
              <w:rPr>
                <w:rFonts w:eastAsia="Times New Roman" w:cstheme="minorHAnsi" w:hint="cs"/>
                <w:sz w:val="27"/>
                <w:szCs w:val="27"/>
                <w:rtl/>
              </w:rPr>
              <w:t xml:space="preserve">ـ </w:t>
            </w:r>
            <w:r w:rsidRPr="001A4108">
              <w:rPr>
                <w:rFonts w:eastAsia="Times New Roman" w:cstheme="minorHAnsi"/>
                <w:sz w:val="27"/>
                <w:szCs w:val="27"/>
                <w:rtl/>
              </w:rPr>
              <w:t>دشنت وزارة التنمية الاجتماعية بتاريخ 17 يناير</w:t>
            </w:r>
            <w:r w:rsidRPr="001A4108">
              <w:rPr>
                <w:rFonts w:eastAsia="Times New Roman" w:cstheme="minorHAnsi" w:hint="cs"/>
                <w:sz w:val="27"/>
                <w:szCs w:val="27"/>
                <w:rtl/>
              </w:rPr>
              <w:t xml:space="preserve"> </w:t>
            </w:r>
            <w:r w:rsidRPr="001A4108">
              <w:rPr>
                <w:rFonts w:eastAsia="Times New Roman" w:cstheme="minorHAnsi"/>
                <w:sz w:val="27"/>
                <w:szCs w:val="27"/>
                <w:rtl/>
              </w:rPr>
              <w:t>2017م خط هاتفي مجاني (1100) لتلقي الاتص</w:t>
            </w:r>
            <w:r w:rsidR="00B2682A" w:rsidRPr="001A4108">
              <w:rPr>
                <w:rFonts w:eastAsia="Times New Roman" w:cstheme="minorHAnsi"/>
                <w:sz w:val="27"/>
                <w:szCs w:val="27"/>
                <w:rtl/>
              </w:rPr>
              <w:t>الات، والإبلاغ عن حالات الإساءة</w:t>
            </w:r>
            <w:r w:rsidRPr="001A4108">
              <w:rPr>
                <w:rFonts w:eastAsia="Times New Roman" w:cstheme="minorHAnsi"/>
                <w:sz w:val="27"/>
                <w:szCs w:val="27"/>
                <w:rtl/>
              </w:rPr>
              <w:t>، كما تم توفير خدمة الإرشاد والإحالة للوزارات والجهات المعنية عند الحاجة لذلك.</w:t>
            </w:r>
          </w:p>
        </w:tc>
      </w:tr>
      <w:tr w:rsidR="002708C9" w:rsidTr="001A08FE">
        <w:trPr>
          <w:jc w:val="center"/>
        </w:trPr>
        <w:tc>
          <w:tcPr>
            <w:tcW w:w="3173" w:type="dxa"/>
            <w:gridSpan w:val="2"/>
            <w:vAlign w:val="center"/>
          </w:tcPr>
          <w:p w:rsidR="002708C9" w:rsidRPr="00CB65F1" w:rsidRDefault="002708C9" w:rsidP="00994436">
            <w:pPr>
              <w:bidi/>
              <w:spacing w:after="0" w:line="240" w:lineRule="auto"/>
              <w:jc w:val="lowKashida"/>
              <w:rPr>
                <w:rFonts w:eastAsia="Times New Roman" w:cstheme="minorHAnsi"/>
                <w:b/>
                <w:bCs/>
                <w:color w:val="000000"/>
                <w:sz w:val="27"/>
                <w:szCs w:val="27"/>
              </w:rPr>
            </w:pPr>
            <w:r w:rsidRPr="00CB65F1">
              <w:rPr>
                <w:rFonts w:eastAsia="Times New Roman" w:cstheme="minorHAnsi"/>
                <w:b/>
                <w:bCs/>
                <w:color w:val="000000"/>
                <w:sz w:val="27"/>
                <w:szCs w:val="27"/>
                <w:rtl/>
              </w:rPr>
              <w:t>الوصول إلى نظم الحماية الاجتماعية</w:t>
            </w:r>
            <w:r w:rsidRPr="00CB65F1">
              <w:rPr>
                <w:rFonts w:eastAsia="Times New Roman" w:cstheme="minorHAnsi" w:hint="cs"/>
                <w:b/>
                <w:bCs/>
                <w:color w:val="000000"/>
                <w:sz w:val="27"/>
                <w:szCs w:val="27"/>
                <w:rtl/>
              </w:rPr>
              <w:t>.</w:t>
            </w:r>
          </w:p>
        </w:tc>
        <w:tc>
          <w:tcPr>
            <w:tcW w:w="8355" w:type="dxa"/>
            <w:vMerge/>
          </w:tcPr>
          <w:p w:rsidR="002708C9" w:rsidRPr="00CE70D6" w:rsidRDefault="002708C9" w:rsidP="00F20D30">
            <w:pPr>
              <w:bidi/>
              <w:spacing w:after="0" w:line="240" w:lineRule="auto"/>
              <w:jc w:val="lowKashida"/>
              <w:rPr>
                <w:rFonts w:eastAsia="Times New Roman" w:cs="Times New Roman"/>
                <w:color w:val="000000"/>
                <w:sz w:val="27"/>
                <w:szCs w:val="27"/>
                <w:rtl/>
              </w:rPr>
            </w:pPr>
          </w:p>
        </w:tc>
      </w:tr>
      <w:tr w:rsidR="00E50693" w:rsidTr="001A08FE">
        <w:trPr>
          <w:trHeight w:val="800"/>
          <w:jc w:val="center"/>
        </w:trPr>
        <w:tc>
          <w:tcPr>
            <w:tcW w:w="3173" w:type="dxa"/>
            <w:gridSpan w:val="2"/>
            <w:vAlign w:val="center"/>
          </w:tcPr>
          <w:p w:rsidR="00E50693" w:rsidRPr="00CB65F1" w:rsidRDefault="00E50693" w:rsidP="00994436">
            <w:pPr>
              <w:bidi/>
              <w:spacing w:after="0" w:line="240" w:lineRule="auto"/>
              <w:jc w:val="lowKashida"/>
              <w:rPr>
                <w:rFonts w:eastAsia="Times New Roman" w:cs="Times New Roman"/>
                <w:b/>
                <w:bCs/>
                <w:color w:val="000000"/>
                <w:sz w:val="27"/>
                <w:szCs w:val="27"/>
                <w:rtl/>
              </w:rPr>
            </w:pPr>
            <w:r w:rsidRPr="00CB65F1">
              <w:rPr>
                <w:rFonts w:eastAsia="Times New Roman" w:cstheme="minorHAnsi"/>
                <w:b/>
                <w:bCs/>
                <w:color w:val="000000"/>
                <w:sz w:val="27"/>
                <w:szCs w:val="27"/>
                <w:rtl/>
              </w:rPr>
              <w:t>نهاية الحياة والرعاية التلطيفية.</w:t>
            </w:r>
          </w:p>
        </w:tc>
        <w:tc>
          <w:tcPr>
            <w:tcW w:w="8355" w:type="dxa"/>
          </w:tcPr>
          <w:p w:rsidR="00BE7369" w:rsidRPr="00CE70D6" w:rsidRDefault="00384304" w:rsidP="00BF2CF2">
            <w:pPr>
              <w:bidi/>
              <w:spacing w:after="0" w:line="240" w:lineRule="auto"/>
              <w:jc w:val="lowKashida"/>
              <w:rPr>
                <w:rFonts w:eastAsia="Times New Roman" w:cstheme="minorHAnsi"/>
                <w:color w:val="000000"/>
                <w:sz w:val="27"/>
                <w:szCs w:val="27"/>
              </w:rPr>
            </w:pPr>
            <w:r w:rsidRPr="00CE70D6">
              <w:rPr>
                <w:rFonts w:eastAsia="Times New Roman" w:cstheme="minorHAnsi" w:hint="cs"/>
                <w:color w:val="000000"/>
                <w:sz w:val="27"/>
                <w:szCs w:val="27"/>
                <w:rtl/>
              </w:rPr>
              <w:t xml:space="preserve">ـ </w:t>
            </w:r>
            <w:r w:rsidR="00BE7369" w:rsidRPr="00CE70D6">
              <w:rPr>
                <w:rFonts w:eastAsia="Times New Roman" w:cstheme="minorHAnsi"/>
                <w:color w:val="000000"/>
                <w:sz w:val="27"/>
                <w:szCs w:val="27"/>
                <w:rtl/>
              </w:rPr>
              <w:t>تقدم</w:t>
            </w:r>
            <w:r w:rsidR="005F1877" w:rsidRPr="00CE70D6">
              <w:rPr>
                <w:rFonts w:eastAsia="Times New Roman" w:cstheme="minorHAnsi" w:hint="cs"/>
                <w:color w:val="000000"/>
                <w:sz w:val="27"/>
                <w:szCs w:val="27"/>
                <w:rtl/>
              </w:rPr>
              <w:t xml:space="preserve"> السلطنة</w:t>
            </w:r>
            <w:r w:rsidR="00BE7369" w:rsidRPr="00CE70D6">
              <w:rPr>
                <w:rFonts w:eastAsia="Times New Roman" w:cstheme="minorHAnsi"/>
                <w:color w:val="000000"/>
                <w:sz w:val="27"/>
                <w:szCs w:val="27"/>
                <w:rtl/>
              </w:rPr>
              <w:t xml:space="preserve"> برنامج الرعاية المنزلية </w:t>
            </w:r>
            <w:r w:rsidR="005F1877" w:rsidRPr="007B1664">
              <w:rPr>
                <w:rFonts w:eastAsia="Times New Roman" w:cstheme="minorHAnsi"/>
                <w:color w:val="000000"/>
                <w:sz w:val="27"/>
                <w:szCs w:val="27"/>
                <w:rtl/>
              </w:rPr>
              <w:t xml:space="preserve">كبار السن من </w:t>
            </w:r>
            <w:r w:rsidR="005F1877" w:rsidRPr="00CE70D6">
              <w:rPr>
                <w:rFonts w:eastAsia="Times New Roman" w:cstheme="minorHAnsi" w:hint="cs"/>
                <w:color w:val="000000"/>
                <w:sz w:val="27"/>
                <w:szCs w:val="27"/>
                <w:rtl/>
              </w:rPr>
              <w:t xml:space="preserve">ذوي الإعاقة </w:t>
            </w:r>
            <w:r w:rsidR="00BE7369" w:rsidRPr="00CE70D6">
              <w:rPr>
                <w:rFonts w:eastAsia="Times New Roman" w:cstheme="minorHAnsi"/>
                <w:color w:val="000000"/>
                <w:sz w:val="27"/>
                <w:szCs w:val="27"/>
                <w:rtl/>
              </w:rPr>
              <w:t xml:space="preserve">بالتعاون والتكامل </w:t>
            </w:r>
            <w:r w:rsidR="005F1877" w:rsidRPr="00CE70D6">
              <w:rPr>
                <w:rFonts w:eastAsia="Times New Roman" w:cstheme="minorHAnsi" w:hint="cs"/>
                <w:color w:val="000000"/>
                <w:sz w:val="27"/>
                <w:szCs w:val="27"/>
                <w:rtl/>
              </w:rPr>
              <w:t>بين</w:t>
            </w:r>
            <w:r w:rsidR="00BE7369" w:rsidRPr="00CE70D6">
              <w:rPr>
                <w:rFonts w:eastAsia="Times New Roman" w:cstheme="minorHAnsi"/>
                <w:color w:val="000000"/>
                <w:sz w:val="27"/>
                <w:szCs w:val="27"/>
                <w:rtl/>
              </w:rPr>
              <w:t xml:space="preserve"> </w:t>
            </w:r>
            <w:r w:rsidR="005F1877" w:rsidRPr="00CE70D6">
              <w:rPr>
                <w:rFonts w:eastAsia="Times New Roman" w:cstheme="minorHAnsi" w:hint="cs"/>
                <w:color w:val="000000"/>
                <w:sz w:val="27"/>
                <w:szCs w:val="27"/>
                <w:rtl/>
              </w:rPr>
              <w:t>وزارة التنمية الاجتماعية</w:t>
            </w:r>
            <w:r w:rsidR="005F1877" w:rsidRPr="00CE70D6">
              <w:rPr>
                <w:rFonts w:eastAsia="Times New Roman" w:cstheme="minorHAnsi"/>
                <w:color w:val="000000"/>
                <w:sz w:val="27"/>
                <w:szCs w:val="27"/>
                <w:rtl/>
              </w:rPr>
              <w:t xml:space="preserve"> </w:t>
            </w:r>
            <w:r w:rsidR="005F1877" w:rsidRPr="00CE70D6">
              <w:rPr>
                <w:rFonts w:eastAsia="Times New Roman" w:cstheme="minorHAnsi" w:hint="cs"/>
                <w:color w:val="000000"/>
                <w:sz w:val="27"/>
                <w:szCs w:val="27"/>
                <w:rtl/>
              </w:rPr>
              <w:t>و</w:t>
            </w:r>
            <w:r w:rsidR="00BF2CF2">
              <w:rPr>
                <w:rFonts w:eastAsia="Times New Roman" w:cstheme="minorHAnsi"/>
                <w:color w:val="000000"/>
                <w:sz w:val="27"/>
                <w:szCs w:val="27"/>
                <w:rtl/>
              </w:rPr>
              <w:t>وزارة الصحة و</w:t>
            </w:r>
            <w:r w:rsidR="00BE7369" w:rsidRPr="00CE70D6">
              <w:rPr>
                <w:rFonts w:eastAsia="Times New Roman" w:cstheme="minorHAnsi"/>
                <w:color w:val="000000"/>
                <w:sz w:val="27"/>
                <w:szCs w:val="27"/>
                <w:rtl/>
              </w:rPr>
              <w:t xml:space="preserve">جمعية </w:t>
            </w:r>
            <w:r w:rsidR="00BF2CF2">
              <w:rPr>
                <w:rFonts w:eastAsia="Times New Roman" w:cstheme="minorHAnsi" w:hint="cs"/>
                <w:color w:val="000000"/>
                <w:sz w:val="27"/>
                <w:szCs w:val="27"/>
                <w:rtl/>
              </w:rPr>
              <w:t>إحسان</w:t>
            </w:r>
            <w:r w:rsidR="00BE7369" w:rsidRPr="00CE70D6">
              <w:rPr>
                <w:rFonts w:eastAsia="Times New Roman" w:cstheme="minorHAnsi"/>
                <w:color w:val="000000"/>
                <w:sz w:val="27"/>
                <w:szCs w:val="27"/>
                <w:rtl/>
              </w:rPr>
              <w:t xml:space="preserve"> في </w:t>
            </w:r>
            <w:r w:rsidR="00093BFF" w:rsidRPr="00CE70D6">
              <w:rPr>
                <w:rFonts w:eastAsia="Times New Roman" w:cstheme="minorHAnsi" w:hint="cs"/>
                <w:color w:val="000000"/>
                <w:sz w:val="27"/>
                <w:szCs w:val="27"/>
                <w:rtl/>
              </w:rPr>
              <w:t>إطار</w:t>
            </w:r>
            <w:r w:rsidR="00BE7369" w:rsidRPr="00CE70D6">
              <w:rPr>
                <w:rFonts w:eastAsia="Times New Roman" w:cstheme="minorHAnsi"/>
                <w:color w:val="000000"/>
                <w:sz w:val="27"/>
                <w:szCs w:val="27"/>
                <w:rtl/>
              </w:rPr>
              <w:t xml:space="preserve"> منظم وفق اليات عمل معتمدة ومحددة وفقا لاختصاص كل </w:t>
            </w:r>
            <w:r w:rsidR="00093BFF" w:rsidRPr="00CE70D6">
              <w:rPr>
                <w:rFonts w:eastAsia="Times New Roman" w:cstheme="minorHAnsi" w:hint="cs"/>
                <w:color w:val="000000"/>
                <w:sz w:val="27"/>
                <w:szCs w:val="27"/>
                <w:rtl/>
              </w:rPr>
              <w:t>جهة</w:t>
            </w:r>
            <w:r w:rsidR="00093BFF" w:rsidRPr="00CE70D6">
              <w:rPr>
                <w:rFonts w:eastAsia="Times New Roman" w:cstheme="minorHAnsi"/>
                <w:color w:val="000000"/>
                <w:sz w:val="27"/>
                <w:szCs w:val="27"/>
              </w:rPr>
              <w:t xml:space="preserve">. </w:t>
            </w:r>
            <w:r w:rsidR="00093BFF" w:rsidRPr="00CE70D6">
              <w:rPr>
                <w:rFonts w:eastAsia="Times New Roman" w:cstheme="minorHAnsi"/>
                <w:color w:val="000000"/>
                <w:sz w:val="27"/>
                <w:szCs w:val="27"/>
                <w:rtl/>
              </w:rPr>
              <w:t>وتتولى</w:t>
            </w:r>
            <w:r w:rsidR="00BE7369" w:rsidRPr="00CE70D6">
              <w:rPr>
                <w:rFonts w:eastAsia="Times New Roman" w:cstheme="minorHAnsi"/>
                <w:color w:val="000000"/>
                <w:sz w:val="27"/>
                <w:szCs w:val="27"/>
                <w:rtl/>
              </w:rPr>
              <w:t xml:space="preserve"> وزارة التنمية الاجتماعية تقديم الخدمات الاجتماعية </w:t>
            </w:r>
            <w:r w:rsidR="005F1877">
              <w:rPr>
                <w:rFonts w:eastAsia="Times New Roman" w:cstheme="minorHAnsi" w:hint="cs"/>
                <w:color w:val="000000"/>
                <w:sz w:val="27"/>
                <w:szCs w:val="27"/>
                <w:rtl/>
              </w:rPr>
              <w:t>ل</w:t>
            </w:r>
            <w:r w:rsidR="005F1877" w:rsidRPr="007B1664">
              <w:rPr>
                <w:rFonts w:eastAsia="Times New Roman" w:cstheme="minorHAnsi"/>
                <w:color w:val="000000"/>
                <w:sz w:val="27"/>
                <w:szCs w:val="27"/>
                <w:rtl/>
              </w:rPr>
              <w:t xml:space="preserve">كبار السن من </w:t>
            </w:r>
            <w:r w:rsidR="005F1877" w:rsidRPr="00CE70D6">
              <w:rPr>
                <w:rFonts w:eastAsia="Times New Roman" w:cstheme="minorHAnsi" w:hint="cs"/>
                <w:color w:val="000000"/>
                <w:sz w:val="27"/>
                <w:szCs w:val="27"/>
                <w:rtl/>
              </w:rPr>
              <w:t xml:space="preserve">ذوي الإعاقة </w:t>
            </w:r>
            <w:r w:rsidR="00093BFF" w:rsidRPr="00CE70D6">
              <w:rPr>
                <w:rFonts w:eastAsia="Times New Roman" w:cstheme="minorHAnsi" w:hint="cs"/>
                <w:color w:val="000000"/>
                <w:sz w:val="27"/>
                <w:szCs w:val="27"/>
                <w:rtl/>
              </w:rPr>
              <w:t>وهي</w:t>
            </w:r>
            <w:r w:rsidR="00093BFF" w:rsidRPr="00CE70D6">
              <w:rPr>
                <w:rFonts w:eastAsia="Times New Roman" w:cstheme="minorHAnsi"/>
                <w:color w:val="000000"/>
                <w:sz w:val="27"/>
                <w:szCs w:val="27"/>
              </w:rPr>
              <w:t>:</w:t>
            </w:r>
          </w:p>
          <w:p w:rsidR="00BE7369" w:rsidRPr="00CE70D6" w:rsidRDefault="00BE7369" w:rsidP="001F62CB">
            <w:pPr>
              <w:numPr>
                <w:ilvl w:val="0"/>
                <w:numId w:val="31"/>
              </w:numPr>
              <w:bidi/>
              <w:spacing w:beforeAutospacing="1" w:after="0" w:afterAutospacing="1" w:line="240" w:lineRule="auto"/>
              <w:jc w:val="lowKashida"/>
              <w:rPr>
                <w:rFonts w:eastAsia="Times New Roman" w:cstheme="minorHAnsi"/>
                <w:color w:val="000000"/>
                <w:sz w:val="27"/>
                <w:szCs w:val="27"/>
              </w:rPr>
            </w:pPr>
            <w:r w:rsidRPr="00CE70D6">
              <w:rPr>
                <w:rFonts w:eastAsia="Times New Roman" w:cstheme="minorHAnsi"/>
                <w:color w:val="000000"/>
                <w:sz w:val="27"/>
                <w:szCs w:val="27"/>
                <w:rtl/>
              </w:rPr>
              <w:t xml:space="preserve">تقديم وسائل الدعم الحياتي </w:t>
            </w:r>
            <w:r w:rsidRPr="00CE70D6">
              <w:rPr>
                <w:rFonts w:eastAsia="Times New Roman" w:cstheme="minorHAnsi" w:hint="cs"/>
                <w:color w:val="000000"/>
                <w:sz w:val="27"/>
                <w:szCs w:val="27"/>
                <w:rtl/>
              </w:rPr>
              <w:t>(الاجهزة</w:t>
            </w:r>
            <w:r w:rsidRPr="00CE70D6">
              <w:rPr>
                <w:rFonts w:eastAsia="Times New Roman" w:cstheme="minorHAnsi"/>
                <w:color w:val="000000"/>
                <w:sz w:val="27"/>
                <w:szCs w:val="27"/>
                <w:rtl/>
              </w:rPr>
              <w:t xml:space="preserve"> </w:t>
            </w:r>
            <w:r w:rsidRPr="00CE70D6">
              <w:rPr>
                <w:rFonts w:eastAsia="Times New Roman" w:cstheme="minorHAnsi" w:hint="cs"/>
                <w:color w:val="000000"/>
                <w:sz w:val="27"/>
                <w:szCs w:val="27"/>
                <w:rtl/>
              </w:rPr>
              <w:t>والمعينات)</w:t>
            </w:r>
            <w:r w:rsidRPr="00CE70D6">
              <w:rPr>
                <w:rFonts w:eastAsia="Times New Roman" w:cstheme="minorHAnsi"/>
                <w:color w:val="000000"/>
                <w:sz w:val="27"/>
                <w:szCs w:val="27"/>
              </w:rPr>
              <w:t>.</w:t>
            </w:r>
          </w:p>
          <w:p w:rsidR="00BE7369" w:rsidRPr="00CE70D6" w:rsidRDefault="00BE7369" w:rsidP="001F62CB">
            <w:pPr>
              <w:numPr>
                <w:ilvl w:val="0"/>
                <w:numId w:val="31"/>
              </w:numPr>
              <w:bidi/>
              <w:spacing w:beforeAutospacing="1" w:after="0" w:afterAutospacing="1" w:line="240" w:lineRule="auto"/>
              <w:jc w:val="lowKashida"/>
              <w:rPr>
                <w:rFonts w:eastAsia="Times New Roman" w:cstheme="minorHAnsi"/>
                <w:color w:val="000000"/>
                <w:sz w:val="27"/>
                <w:szCs w:val="27"/>
              </w:rPr>
            </w:pPr>
            <w:r w:rsidRPr="00CE70D6">
              <w:rPr>
                <w:rFonts w:eastAsia="Times New Roman" w:cstheme="minorHAnsi"/>
                <w:color w:val="000000"/>
                <w:sz w:val="27"/>
                <w:szCs w:val="27"/>
                <w:rtl/>
              </w:rPr>
              <w:t xml:space="preserve">تهيئة المنزل وفقاً لحاجة المسن </w:t>
            </w:r>
            <w:r w:rsidRPr="00CE70D6">
              <w:rPr>
                <w:rFonts w:eastAsia="Times New Roman" w:cstheme="minorHAnsi" w:hint="cs"/>
                <w:color w:val="000000"/>
                <w:sz w:val="27"/>
                <w:szCs w:val="27"/>
                <w:rtl/>
              </w:rPr>
              <w:t>(تسوية</w:t>
            </w:r>
            <w:r w:rsidRPr="00CE70D6">
              <w:rPr>
                <w:rFonts w:eastAsia="Times New Roman" w:cstheme="minorHAnsi"/>
                <w:color w:val="000000"/>
                <w:sz w:val="27"/>
                <w:szCs w:val="27"/>
                <w:rtl/>
              </w:rPr>
              <w:t xml:space="preserve"> الارض 0 توسعة المداخل ... </w:t>
            </w:r>
            <w:r w:rsidR="001A170B" w:rsidRPr="00CE70D6">
              <w:rPr>
                <w:rFonts w:eastAsia="Times New Roman" w:cstheme="minorHAnsi" w:hint="cs"/>
                <w:color w:val="000000"/>
                <w:sz w:val="27"/>
                <w:szCs w:val="27"/>
                <w:rtl/>
              </w:rPr>
              <w:t>الخ)</w:t>
            </w:r>
          </w:p>
          <w:p w:rsidR="00BE7369" w:rsidRPr="00CE70D6" w:rsidRDefault="00BE7369" w:rsidP="00205515">
            <w:pPr>
              <w:numPr>
                <w:ilvl w:val="0"/>
                <w:numId w:val="31"/>
              </w:numPr>
              <w:bidi/>
              <w:spacing w:beforeAutospacing="1" w:after="0" w:afterAutospacing="1" w:line="240" w:lineRule="auto"/>
              <w:jc w:val="lowKashida"/>
              <w:rPr>
                <w:rFonts w:eastAsia="Times New Roman" w:cstheme="minorHAnsi"/>
                <w:color w:val="000000"/>
                <w:sz w:val="27"/>
                <w:szCs w:val="27"/>
              </w:rPr>
            </w:pPr>
            <w:r w:rsidRPr="00CE70D6">
              <w:rPr>
                <w:rFonts w:eastAsia="Times New Roman" w:cstheme="minorHAnsi"/>
                <w:color w:val="000000"/>
                <w:sz w:val="27"/>
                <w:szCs w:val="27"/>
                <w:rtl/>
              </w:rPr>
              <w:t xml:space="preserve">الدعم </w:t>
            </w:r>
            <w:r w:rsidRPr="00CE70D6">
              <w:rPr>
                <w:rFonts w:eastAsia="Times New Roman" w:cstheme="minorHAnsi" w:hint="cs"/>
                <w:color w:val="000000"/>
                <w:sz w:val="27"/>
                <w:szCs w:val="27"/>
                <w:rtl/>
              </w:rPr>
              <w:t>المادي (معاش</w:t>
            </w:r>
            <w:r w:rsidRPr="00CE70D6">
              <w:rPr>
                <w:rFonts w:eastAsia="Times New Roman" w:cstheme="minorHAnsi"/>
                <w:color w:val="000000"/>
                <w:sz w:val="27"/>
                <w:szCs w:val="27"/>
                <w:rtl/>
              </w:rPr>
              <w:t xml:space="preserve"> الضمان الاجتماعي </w:t>
            </w:r>
            <w:r w:rsidR="00205515">
              <w:rPr>
                <w:rFonts w:eastAsia="Times New Roman" w:cstheme="minorHAnsi" w:hint="cs"/>
                <w:color w:val="000000"/>
                <w:sz w:val="27"/>
                <w:szCs w:val="27"/>
                <w:rtl/>
              </w:rPr>
              <w:t>ـ</w:t>
            </w:r>
            <w:r w:rsidRPr="00CE70D6">
              <w:rPr>
                <w:rFonts w:eastAsia="Times New Roman" w:cstheme="minorHAnsi"/>
                <w:color w:val="000000"/>
                <w:sz w:val="27"/>
                <w:szCs w:val="27"/>
                <w:rtl/>
              </w:rPr>
              <w:t xml:space="preserve"> المساعدة المقطوعة </w:t>
            </w:r>
            <w:r w:rsidR="00205515">
              <w:rPr>
                <w:rFonts w:eastAsia="Times New Roman" w:cstheme="minorHAnsi" w:hint="cs"/>
                <w:color w:val="000000"/>
                <w:sz w:val="27"/>
                <w:szCs w:val="27"/>
                <w:rtl/>
              </w:rPr>
              <w:t>ـ</w:t>
            </w:r>
            <w:r w:rsidRPr="00CE70D6">
              <w:rPr>
                <w:rFonts w:eastAsia="Times New Roman" w:cstheme="minorHAnsi"/>
                <w:color w:val="000000"/>
                <w:sz w:val="27"/>
                <w:szCs w:val="27"/>
                <w:rtl/>
              </w:rPr>
              <w:t xml:space="preserve"> المساعدة المالية لمرة </w:t>
            </w:r>
            <w:r w:rsidRPr="00CE70D6">
              <w:rPr>
                <w:rFonts w:eastAsia="Times New Roman" w:cstheme="minorHAnsi" w:hint="cs"/>
                <w:color w:val="000000"/>
                <w:sz w:val="27"/>
                <w:szCs w:val="27"/>
                <w:rtl/>
              </w:rPr>
              <w:t>واحدة)</w:t>
            </w:r>
            <w:r w:rsidRPr="00CE70D6">
              <w:rPr>
                <w:rFonts w:eastAsia="Times New Roman" w:cstheme="minorHAnsi"/>
                <w:color w:val="000000"/>
                <w:sz w:val="27"/>
                <w:szCs w:val="27"/>
              </w:rPr>
              <w:t>.</w:t>
            </w:r>
          </w:p>
          <w:p w:rsidR="00BE7369" w:rsidRPr="00CE70D6" w:rsidRDefault="00BE7369" w:rsidP="001F62CB">
            <w:pPr>
              <w:numPr>
                <w:ilvl w:val="0"/>
                <w:numId w:val="31"/>
              </w:numPr>
              <w:bidi/>
              <w:spacing w:beforeAutospacing="1" w:after="0" w:afterAutospacing="1" w:line="240" w:lineRule="auto"/>
              <w:jc w:val="lowKashida"/>
              <w:rPr>
                <w:rFonts w:eastAsia="Times New Roman" w:cstheme="minorHAnsi"/>
                <w:color w:val="000000"/>
                <w:sz w:val="27"/>
                <w:szCs w:val="27"/>
              </w:rPr>
            </w:pPr>
            <w:r w:rsidRPr="00CE70D6">
              <w:rPr>
                <w:rFonts w:eastAsia="Times New Roman" w:cstheme="minorHAnsi"/>
                <w:color w:val="000000"/>
                <w:sz w:val="27"/>
                <w:szCs w:val="27"/>
                <w:rtl/>
              </w:rPr>
              <w:t xml:space="preserve">تمكين وتدريب الاسرة على رعاية </w:t>
            </w:r>
            <w:r w:rsidRPr="00CE70D6">
              <w:rPr>
                <w:rFonts w:eastAsia="Times New Roman" w:cstheme="minorHAnsi" w:hint="cs"/>
                <w:color w:val="000000"/>
                <w:sz w:val="27"/>
                <w:szCs w:val="27"/>
                <w:rtl/>
              </w:rPr>
              <w:t>المسن</w:t>
            </w:r>
            <w:r w:rsidRPr="00CE70D6">
              <w:rPr>
                <w:rFonts w:eastAsia="Times New Roman" w:cstheme="minorHAnsi"/>
                <w:color w:val="000000"/>
                <w:sz w:val="27"/>
                <w:szCs w:val="27"/>
              </w:rPr>
              <w:t>.</w:t>
            </w:r>
          </w:p>
          <w:p w:rsidR="00BE7369" w:rsidRPr="00CE70D6" w:rsidRDefault="00BE7369" w:rsidP="001F62CB">
            <w:pPr>
              <w:numPr>
                <w:ilvl w:val="0"/>
                <w:numId w:val="31"/>
              </w:numPr>
              <w:bidi/>
              <w:spacing w:beforeAutospacing="1" w:after="0" w:afterAutospacing="1" w:line="240" w:lineRule="auto"/>
              <w:jc w:val="lowKashida"/>
              <w:rPr>
                <w:rFonts w:eastAsia="Times New Roman" w:cstheme="minorHAnsi"/>
                <w:color w:val="000000"/>
                <w:sz w:val="27"/>
                <w:szCs w:val="27"/>
              </w:rPr>
            </w:pPr>
            <w:r w:rsidRPr="00CE70D6">
              <w:rPr>
                <w:rFonts w:eastAsia="Times New Roman" w:cstheme="minorHAnsi"/>
                <w:color w:val="000000"/>
                <w:sz w:val="27"/>
                <w:szCs w:val="27"/>
                <w:rtl/>
              </w:rPr>
              <w:t xml:space="preserve">توفير الجليس / الاسرة </w:t>
            </w:r>
            <w:r w:rsidRPr="00CE70D6">
              <w:rPr>
                <w:rFonts w:eastAsia="Times New Roman" w:cstheme="minorHAnsi" w:hint="cs"/>
                <w:color w:val="000000"/>
                <w:sz w:val="27"/>
                <w:szCs w:val="27"/>
                <w:rtl/>
              </w:rPr>
              <w:t>البديلة</w:t>
            </w:r>
            <w:r w:rsidRPr="00CE70D6">
              <w:rPr>
                <w:rFonts w:eastAsia="Times New Roman" w:cstheme="minorHAnsi"/>
                <w:color w:val="000000"/>
                <w:sz w:val="27"/>
                <w:szCs w:val="27"/>
              </w:rPr>
              <w:t>.</w:t>
            </w:r>
          </w:p>
          <w:p w:rsidR="00BE7369" w:rsidRPr="00CE70D6" w:rsidRDefault="00BE7369" w:rsidP="001F62CB">
            <w:pPr>
              <w:numPr>
                <w:ilvl w:val="0"/>
                <w:numId w:val="31"/>
              </w:numPr>
              <w:bidi/>
              <w:spacing w:beforeAutospacing="1" w:after="0" w:afterAutospacing="1" w:line="240" w:lineRule="auto"/>
              <w:jc w:val="lowKashida"/>
              <w:rPr>
                <w:rFonts w:eastAsia="Times New Roman" w:cstheme="minorHAnsi"/>
                <w:color w:val="000000"/>
                <w:sz w:val="27"/>
                <w:szCs w:val="27"/>
              </w:rPr>
            </w:pPr>
            <w:r w:rsidRPr="00CE70D6">
              <w:rPr>
                <w:rFonts w:eastAsia="Times New Roman" w:cstheme="minorHAnsi"/>
                <w:color w:val="000000"/>
                <w:sz w:val="27"/>
                <w:szCs w:val="27"/>
              </w:rPr>
              <w:t xml:space="preserve">- </w:t>
            </w:r>
            <w:r w:rsidRPr="00CE70D6">
              <w:rPr>
                <w:rFonts w:eastAsia="Times New Roman" w:cstheme="minorHAnsi"/>
                <w:color w:val="000000"/>
                <w:sz w:val="27"/>
                <w:szCs w:val="27"/>
                <w:rtl/>
              </w:rPr>
              <w:t xml:space="preserve">توجيه وارشاد الاسر اجتماعيا </w:t>
            </w:r>
            <w:r w:rsidRPr="00CE70D6">
              <w:rPr>
                <w:rFonts w:eastAsia="Times New Roman" w:cstheme="minorHAnsi" w:hint="cs"/>
                <w:color w:val="000000"/>
                <w:sz w:val="27"/>
                <w:szCs w:val="27"/>
                <w:rtl/>
              </w:rPr>
              <w:t>ونفسياً</w:t>
            </w:r>
            <w:r w:rsidRPr="00CE70D6">
              <w:rPr>
                <w:rFonts w:eastAsia="Times New Roman" w:cstheme="minorHAnsi"/>
                <w:color w:val="000000"/>
                <w:sz w:val="27"/>
                <w:szCs w:val="27"/>
              </w:rPr>
              <w:t>.</w:t>
            </w:r>
          </w:p>
          <w:p w:rsidR="00E50693" w:rsidRPr="00CE70D6" w:rsidRDefault="00BE7369" w:rsidP="001F62CB">
            <w:pPr>
              <w:numPr>
                <w:ilvl w:val="0"/>
                <w:numId w:val="31"/>
              </w:numPr>
              <w:bidi/>
              <w:spacing w:beforeAutospacing="1" w:after="0" w:afterAutospacing="1" w:line="240" w:lineRule="auto"/>
              <w:jc w:val="lowKashida"/>
              <w:rPr>
                <w:rFonts w:eastAsia="Times New Roman" w:cstheme="minorHAnsi"/>
                <w:color w:val="000000"/>
                <w:sz w:val="27"/>
                <w:szCs w:val="27"/>
              </w:rPr>
            </w:pPr>
            <w:r w:rsidRPr="00CE70D6">
              <w:rPr>
                <w:rFonts w:eastAsia="Times New Roman" w:cstheme="minorHAnsi"/>
                <w:color w:val="000000"/>
                <w:sz w:val="27"/>
                <w:szCs w:val="27"/>
                <w:rtl/>
              </w:rPr>
              <w:t xml:space="preserve">تنسيق جهود المجتمع </w:t>
            </w:r>
            <w:r w:rsidR="00093BFF" w:rsidRPr="00CE70D6">
              <w:rPr>
                <w:rFonts w:eastAsia="Times New Roman" w:cstheme="minorHAnsi" w:hint="cs"/>
                <w:color w:val="000000"/>
                <w:sz w:val="27"/>
                <w:szCs w:val="27"/>
                <w:rtl/>
              </w:rPr>
              <w:t>المحلي</w:t>
            </w:r>
            <w:r w:rsidR="00093BFF" w:rsidRPr="00CE70D6">
              <w:rPr>
                <w:rFonts w:eastAsia="Times New Roman" w:cstheme="minorHAnsi"/>
                <w:color w:val="000000"/>
                <w:sz w:val="27"/>
                <w:szCs w:val="27"/>
              </w:rPr>
              <w:t>.</w:t>
            </w:r>
          </w:p>
          <w:p w:rsidR="00384304" w:rsidRPr="00CE70D6" w:rsidRDefault="00384304" w:rsidP="005F1877">
            <w:pPr>
              <w:bidi/>
              <w:spacing w:beforeAutospacing="1" w:after="0" w:afterAutospacing="1"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t xml:space="preserve">ـ </w:t>
            </w:r>
            <w:r w:rsidR="005F1877" w:rsidRPr="00CE70D6">
              <w:rPr>
                <w:rFonts w:eastAsia="Times New Roman" w:cstheme="minorHAnsi" w:hint="cs"/>
                <w:color w:val="000000"/>
                <w:sz w:val="27"/>
                <w:szCs w:val="27"/>
                <w:rtl/>
              </w:rPr>
              <w:t xml:space="preserve">تحتفل السلطنة </w:t>
            </w:r>
            <w:r w:rsidRPr="00CE70D6">
              <w:rPr>
                <w:rFonts w:eastAsia="Times New Roman" w:cstheme="minorHAnsi"/>
                <w:color w:val="000000"/>
                <w:sz w:val="27"/>
                <w:szCs w:val="27"/>
                <w:rtl/>
              </w:rPr>
              <w:t xml:space="preserve">باليوم العالمي </w:t>
            </w:r>
            <w:r w:rsidRPr="00CE70D6">
              <w:rPr>
                <w:rFonts w:eastAsia="Times New Roman" w:cstheme="minorHAnsi" w:hint="cs"/>
                <w:color w:val="000000"/>
                <w:sz w:val="27"/>
                <w:szCs w:val="27"/>
                <w:rtl/>
              </w:rPr>
              <w:t>المسنين</w:t>
            </w:r>
            <w:r w:rsidR="005F1877" w:rsidRPr="00CE70D6">
              <w:rPr>
                <w:rFonts w:eastAsia="Times New Roman" w:cstheme="minorHAnsi" w:hint="cs"/>
                <w:color w:val="000000"/>
                <w:sz w:val="27"/>
                <w:szCs w:val="27"/>
                <w:rtl/>
              </w:rPr>
              <w:t>/</w:t>
            </w:r>
            <w:r w:rsidR="005F1877" w:rsidRPr="007B1664">
              <w:rPr>
                <w:rFonts w:eastAsia="Times New Roman" w:cstheme="minorHAnsi"/>
                <w:color w:val="000000"/>
                <w:sz w:val="27"/>
                <w:szCs w:val="27"/>
                <w:rtl/>
              </w:rPr>
              <w:t xml:space="preserve"> كبار السن من </w:t>
            </w:r>
            <w:r w:rsidR="005F1877" w:rsidRPr="00CE70D6">
              <w:rPr>
                <w:rFonts w:eastAsia="Times New Roman" w:cstheme="minorHAnsi" w:hint="cs"/>
                <w:color w:val="000000"/>
                <w:sz w:val="27"/>
                <w:szCs w:val="27"/>
                <w:rtl/>
              </w:rPr>
              <w:t>ذوي الإعاقة</w:t>
            </w:r>
            <w:r w:rsidRPr="00CE70D6">
              <w:rPr>
                <w:rFonts w:eastAsia="Times New Roman" w:cstheme="minorHAnsi" w:hint="cs"/>
                <w:color w:val="000000"/>
                <w:sz w:val="27"/>
                <w:szCs w:val="27"/>
                <w:rtl/>
              </w:rPr>
              <w:t xml:space="preserve">: </w:t>
            </w:r>
            <w:r w:rsidRPr="00CE70D6">
              <w:rPr>
                <w:rFonts w:eastAsia="Times New Roman" w:cstheme="minorHAnsi"/>
                <w:color w:val="000000"/>
                <w:sz w:val="27"/>
                <w:szCs w:val="27"/>
                <w:rtl/>
              </w:rPr>
              <w:t xml:space="preserve">يتم الاحتفال باليوم العالمي في الاول من اكتوبر من كل عام طبقا لقرار الامم المتحدة رقم 45/106 وذلك على مستوى </w:t>
            </w:r>
            <w:r w:rsidRPr="00CE70D6">
              <w:rPr>
                <w:rFonts w:eastAsia="Times New Roman" w:cstheme="minorHAnsi" w:hint="cs"/>
                <w:color w:val="000000"/>
                <w:sz w:val="27"/>
                <w:szCs w:val="27"/>
                <w:rtl/>
              </w:rPr>
              <w:t>السلطنة عموما</w:t>
            </w:r>
            <w:r w:rsidRPr="00CE70D6">
              <w:rPr>
                <w:rFonts w:eastAsia="Times New Roman" w:cstheme="minorHAnsi"/>
                <w:color w:val="000000"/>
                <w:sz w:val="27"/>
                <w:szCs w:val="27"/>
                <w:rtl/>
              </w:rPr>
              <w:t xml:space="preserve"> – حيث اعتادت وزارة التنمية </w:t>
            </w:r>
            <w:r w:rsidRPr="00CE70D6">
              <w:rPr>
                <w:rFonts w:eastAsia="Times New Roman" w:cstheme="minorHAnsi" w:hint="cs"/>
                <w:color w:val="000000"/>
                <w:sz w:val="27"/>
                <w:szCs w:val="27"/>
                <w:rtl/>
              </w:rPr>
              <w:t>الاجتماعية في</w:t>
            </w:r>
            <w:r w:rsidRPr="00CE70D6">
              <w:rPr>
                <w:rFonts w:eastAsia="Times New Roman" w:cstheme="minorHAnsi"/>
                <w:color w:val="000000"/>
                <w:sz w:val="27"/>
                <w:szCs w:val="27"/>
                <w:rtl/>
              </w:rPr>
              <w:t xml:space="preserve"> كل عام إقامة احتفال عام يضم برنامجه موضوعات متنوعة </w:t>
            </w:r>
            <w:r w:rsidRPr="00CE70D6">
              <w:rPr>
                <w:rFonts w:eastAsia="Times New Roman" w:cstheme="minorHAnsi" w:hint="cs"/>
                <w:color w:val="000000"/>
                <w:sz w:val="27"/>
                <w:szCs w:val="27"/>
                <w:rtl/>
              </w:rPr>
              <w:t>منها</w:t>
            </w:r>
            <w:r w:rsidRPr="00CE70D6">
              <w:rPr>
                <w:rFonts w:eastAsia="Times New Roman" w:cstheme="minorHAnsi"/>
                <w:color w:val="000000"/>
                <w:sz w:val="27"/>
                <w:szCs w:val="27"/>
              </w:rPr>
              <w:t> (</w:t>
            </w:r>
            <w:r w:rsidRPr="00CE70D6">
              <w:rPr>
                <w:rFonts w:eastAsia="Times New Roman" w:cstheme="minorHAnsi"/>
                <w:color w:val="000000"/>
                <w:sz w:val="27"/>
                <w:szCs w:val="27"/>
                <w:rtl/>
              </w:rPr>
              <w:t xml:space="preserve">افتتاح مشروعات جديدة في مجال رعاية </w:t>
            </w:r>
            <w:r w:rsidR="005F1877" w:rsidRPr="00CE70D6">
              <w:rPr>
                <w:rFonts w:eastAsia="Times New Roman" w:cstheme="minorHAnsi" w:hint="cs"/>
                <w:color w:val="000000"/>
                <w:sz w:val="27"/>
                <w:szCs w:val="27"/>
                <w:rtl/>
              </w:rPr>
              <w:t>المسنين/</w:t>
            </w:r>
            <w:r w:rsidR="005F1877" w:rsidRPr="007B1664">
              <w:rPr>
                <w:rFonts w:eastAsia="Times New Roman" w:cstheme="minorHAnsi"/>
                <w:color w:val="000000"/>
                <w:sz w:val="27"/>
                <w:szCs w:val="27"/>
                <w:rtl/>
              </w:rPr>
              <w:t xml:space="preserve"> كبار السن من </w:t>
            </w:r>
            <w:r w:rsidR="005F1877" w:rsidRPr="00CE70D6">
              <w:rPr>
                <w:rFonts w:eastAsia="Times New Roman" w:cstheme="minorHAnsi" w:hint="cs"/>
                <w:color w:val="000000"/>
                <w:sz w:val="27"/>
                <w:szCs w:val="27"/>
                <w:rtl/>
              </w:rPr>
              <w:t>ذوي الإعاقة</w:t>
            </w:r>
            <w:r w:rsidRPr="00CE70D6">
              <w:rPr>
                <w:rFonts w:eastAsia="Times New Roman" w:cstheme="minorHAnsi" w:hint="cs"/>
                <w:color w:val="000000"/>
                <w:sz w:val="27"/>
                <w:szCs w:val="27"/>
                <w:rtl/>
              </w:rPr>
              <w:t>.</w:t>
            </w:r>
            <w:r w:rsidRPr="00CE70D6">
              <w:rPr>
                <w:rFonts w:eastAsia="Times New Roman" w:cstheme="minorHAnsi"/>
                <w:color w:val="000000"/>
                <w:sz w:val="27"/>
                <w:szCs w:val="27"/>
                <w:rtl/>
              </w:rPr>
              <w:t xml:space="preserve"> دراسات وبحوث في مجال رعاية المسنين لتطوير الخدمة المقدمة. جوانب إعلامية على المستوى المركزي </w:t>
            </w:r>
            <w:r w:rsidRPr="00CE70D6">
              <w:rPr>
                <w:rFonts w:eastAsia="Times New Roman" w:cstheme="minorHAnsi" w:hint="cs"/>
                <w:color w:val="000000"/>
                <w:sz w:val="27"/>
                <w:szCs w:val="27"/>
                <w:rtl/>
              </w:rPr>
              <w:t>والمحلى.</w:t>
            </w:r>
            <w:r w:rsidRPr="00CE70D6">
              <w:rPr>
                <w:rFonts w:eastAsia="Times New Roman" w:cstheme="minorHAnsi"/>
                <w:color w:val="000000"/>
                <w:sz w:val="27"/>
                <w:szCs w:val="27"/>
                <w:rtl/>
              </w:rPr>
              <w:t xml:space="preserve"> تكريم </w:t>
            </w:r>
            <w:r w:rsidR="005F1877" w:rsidRPr="00CE70D6">
              <w:rPr>
                <w:rFonts w:eastAsia="Times New Roman" w:cstheme="minorHAnsi" w:hint="cs"/>
                <w:color w:val="000000"/>
                <w:sz w:val="27"/>
                <w:szCs w:val="27"/>
                <w:rtl/>
              </w:rPr>
              <w:t>المسنين/</w:t>
            </w:r>
            <w:r w:rsidR="005F1877" w:rsidRPr="007B1664">
              <w:rPr>
                <w:rFonts w:eastAsia="Times New Roman" w:cstheme="minorHAnsi"/>
                <w:color w:val="000000"/>
                <w:sz w:val="27"/>
                <w:szCs w:val="27"/>
                <w:rtl/>
              </w:rPr>
              <w:t xml:space="preserve"> كبار السن من </w:t>
            </w:r>
            <w:r w:rsidR="005F1877" w:rsidRPr="00CE70D6">
              <w:rPr>
                <w:rFonts w:eastAsia="Times New Roman" w:cstheme="minorHAnsi" w:hint="cs"/>
                <w:color w:val="000000"/>
                <w:sz w:val="27"/>
                <w:szCs w:val="27"/>
                <w:rtl/>
              </w:rPr>
              <w:t>ذوي الإعاقة</w:t>
            </w:r>
            <w:r w:rsidR="005F1877" w:rsidRPr="00CE70D6">
              <w:rPr>
                <w:rFonts w:eastAsia="Times New Roman" w:cstheme="minorHAnsi"/>
                <w:color w:val="000000"/>
                <w:sz w:val="27"/>
                <w:szCs w:val="27"/>
                <w:rtl/>
              </w:rPr>
              <w:t xml:space="preserve"> </w:t>
            </w:r>
            <w:r w:rsidRPr="00CE70D6">
              <w:rPr>
                <w:rFonts w:eastAsia="Times New Roman" w:cstheme="minorHAnsi"/>
                <w:color w:val="000000"/>
                <w:sz w:val="27"/>
                <w:szCs w:val="27"/>
                <w:rtl/>
              </w:rPr>
              <w:t xml:space="preserve">المتميزين </w:t>
            </w:r>
            <w:r w:rsidRPr="00CE70D6">
              <w:rPr>
                <w:rFonts w:eastAsia="Times New Roman" w:cstheme="minorHAnsi" w:hint="cs"/>
                <w:color w:val="000000"/>
                <w:sz w:val="27"/>
                <w:szCs w:val="27"/>
                <w:rtl/>
              </w:rPr>
              <w:t>في</w:t>
            </w:r>
            <w:r w:rsidRPr="00CE70D6">
              <w:rPr>
                <w:rFonts w:eastAsia="Times New Roman" w:cstheme="minorHAnsi"/>
                <w:color w:val="000000"/>
                <w:sz w:val="27"/>
                <w:szCs w:val="27"/>
                <w:rtl/>
              </w:rPr>
              <w:t xml:space="preserve"> العطاء ولهم دور بارز في </w:t>
            </w:r>
            <w:r w:rsidRPr="00CE70D6">
              <w:rPr>
                <w:rFonts w:eastAsia="Times New Roman" w:cstheme="minorHAnsi" w:hint="cs"/>
                <w:color w:val="000000"/>
                <w:sz w:val="27"/>
                <w:szCs w:val="27"/>
                <w:rtl/>
              </w:rPr>
              <w:t>المجتمع.</w:t>
            </w:r>
            <w:r w:rsidRPr="00CE70D6">
              <w:rPr>
                <w:rFonts w:eastAsia="Times New Roman" w:cstheme="minorHAnsi"/>
                <w:color w:val="000000"/>
                <w:sz w:val="27"/>
                <w:szCs w:val="27"/>
                <w:rtl/>
              </w:rPr>
              <w:t xml:space="preserve"> تكريم وحدات الخدمات المتميزة من قبل الجهات المعنية. تكريم بعض المهتمين بتقديم الخدمة للمسنين</w:t>
            </w:r>
            <w:r w:rsidR="005F1877" w:rsidRPr="00CE70D6">
              <w:rPr>
                <w:rFonts w:eastAsia="Times New Roman" w:cstheme="minorHAnsi" w:hint="cs"/>
                <w:color w:val="000000"/>
                <w:sz w:val="27"/>
                <w:szCs w:val="27"/>
                <w:rtl/>
              </w:rPr>
              <w:t xml:space="preserve"> /</w:t>
            </w:r>
            <w:r w:rsidR="005F1877" w:rsidRPr="007B1664">
              <w:rPr>
                <w:rFonts w:eastAsia="Times New Roman" w:cstheme="minorHAnsi"/>
                <w:color w:val="000000"/>
                <w:sz w:val="27"/>
                <w:szCs w:val="27"/>
                <w:rtl/>
              </w:rPr>
              <w:t xml:space="preserve"> كبار السن من </w:t>
            </w:r>
            <w:r w:rsidR="005F1877" w:rsidRPr="00CE70D6">
              <w:rPr>
                <w:rFonts w:eastAsia="Times New Roman" w:cstheme="minorHAnsi" w:hint="cs"/>
                <w:color w:val="000000"/>
                <w:sz w:val="27"/>
                <w:szCs w:val="27"/>
                <w:rtl/>
              </w:rPr>
              <w:t>ذوي الإعاقة</w:t>
            </w:r>
            <w:r w:rsidRPr="00CE70D6">
              <w:rPr>
                <w:rFonts w:eastAsia="Times New Roman" w:cstheme="minorHAnsi" w:hint="cs"/>
                <w:color w:val="000000"/>
                <w:sz w:val="27"/>
                <w:szCs w:val="27"/>
                <w:rtl/>
              </w:rPr>
              <w:t>).</w:t>
            </w:r>
          </w:p>
        </w:tc>
      </w:tr>
      <w:tr w:rsidR="00F20D30" w:rsidTr="001A08FE">
        <w:trPr>
          <w:jc w:val="center"/>
        </w:trPr>
        <w:tc>
          <w:tcPr>
            <w:tcW w:w="542" w:type="dxa"/>
            <w:vAlign w:val="center"/>
          </w:tcPr>
          <w:p w:rsidR="00F20D30" w:rsidRPr="00612CAD" w:rsidRDefault="00612CAD" w:rsidP="00F20D30">
            <w:pPr>
              <w:bidi/>
              <w:spacing w:after="0" w:line="240" w:lineRule="auto"/>
              <w:jc w:val="center"/>
              <w:rPr>
                <w:rFonts w:ascii="Monotype Corsiva" w:eastAsia="Times New Roman" w:hAnsi="Monotype Corsiva" w:cs="PT Bold Heading"/>
                <w:b/>
                <w:bCs/>
                <w:color w:val="FF0000"/>
                <w:sz w:val="24"/>
                <w:szCs w:val="24"/>
                <w:rtl/>
              </w:rPr>
            </w:pPr>
            <w:r w:rsidRPr="00612CAD">
              <w:rPr>
                <w:rFonts w:ascii="Monotype Corsiva" w:eastAsia="Times New Roman" w:hAnsi="Monotype Corsiva" w:cs="PT Bold Heading" w:hint="cs"/>
                <w:b/>
                <w:bCs/>
                <w:color w:val="FF0000"/>
                <w:sz w:val="24"/>
                <w:szCs w:val="24"/>
                <w:rtl/>
              </w:rPr>
              <w:t>(4)</w:t>
            </w:r>
          </w:p>
        </w:tc>
        <w:tc>
          <w:tcPr>
            <w:tcW w:w="2631" w:type="dxa"/>
          </w:tcPr>
          <w:p w:rsidR="00F20D30" w:rsidRPr="00CB65F1" w:rsidRDefault="00F20D30" w:rsidP="00994436">
            <w:pPr>
              <w:bidi/>
              <w:spacing w:after="0" w:line="240" w:lineRule="auto"/>
              <w:jc w:val="lowKashida"/>
              <w:rPr>
                <w:rFonts w:eastAsia="Times New Roman" w:cs="Times New Roman"/>
                <w:b/>
                <w:bCs/>
                <w:color w:val="000000"/>
                <w:sz w:val="27"/>
                <w:szCs w:val="27"/>
                <w:rtl/>
              </w:rPr>
            </w:pPr>
            <w:r w:rsidRPr="00CB65F1">
              <w:rPr>
                <w:rFonts w:eastAsia="Times New Roman" w:cstheme="minorHAnsi" w:hint="cs"/>
                <w:b/>
                <w:bCs/>
                <w:color w:val="000000"/>
                <w:sz w:val="27"/>
                <w:szCs w:val="27"/>
                <w:rtl/>
              </w:rPr>
              <w:t>يرجى</w:t>
            </w:r>
            <w:r w:rsidRPr="00CB65F1">
              <w:rPr>
                <w:rFonts w:eastAsia="Times New Roman" w:cstheme="minorHAnsi"/>
                <w:b/>
                <w:bCs/>
                <w:color w:val="000000"/>
                <w:sz w:val="27"/>
                <w:szCs w:val="27"/>
                <w:rtl/>
              </w:rPr>
              <w:t xml:space="preserve"> تقديم معلومات عن وجود خدمات الرعاية طويلة الأجل في </w:t>
            </w:r>
            <w:r w:rsidRPr="00CB65F1">
              <w:rPr>
                <w:rFonts w:eastAsia="Times New Roman" w:cstheme="minorHAnsi" w:hint="cs"/>
                <w:b/>
                <w:bCs/>
                <w:color w:val="000000"/>
                <w:sz w:val="27"/>
                <w:szCs w:val="27"/>
                <w:rtl/>
              </w:rPr>
              <w:t>الدولة</w:t>
            </w:r>
            <w:r w:rsidRPr="00CB65F1">
              <w:rPr>
                <w:rFonts w:eastAsia="Times New Roman" w:cstheme="minorHAnsi"/>
                <w:b/>
                <w:bCs/>
                <w:color w:val="000000"/>
                <w:sz w:val="27"/>
                <w:szCs w:val="27"/>
                <w:rtl/>
              </w:rPr>
              <w:t xml:space="preserve"> </w:t>
            </w:r>
            <w:r w:rsidRPr="00CB65F1">
              <w:rPr>
                <w:rFonts w:eastAsia="Times New Roman" w:cstheme="minorHAnsi" w:hint="cs"/>
                <w:b/>
                <w:bCs/>
                <w:color w:val="000000"/>
                <w:sz w:val="27"/>
                <w:szCs w:val="27"/>
                <w:rtl/>
              </w:rPr>
              <w:t>وتوضيح</w:t>
            </w:r>
            <w:r w:rsidRPr="00CB65F1">
              <w:rPr>
                <w:rFonts w:eastAsia="Times New Roman" w:cstheme="minorHAnsi"/>
                <w:b/>
                <w:bCs/>
                <w:color w:val="000000"/>
                <w:sz w:val="27"/>
                <w:szCs w:val="27"/>
                <w:rtl/>
              </w:rPr>
              <w:t xml:space="preserve"> مدى الدعم لل</w:t>
            </w:r>
            <w:r w:rsidRPr="00CB65F1">
              <w:rPr>
                <w:rFonts w:eastAsia="Times New Roman" w:cstheme="minorHAnsi" w:hint="cs"/>
                <w:b/>
                <w:bCs/>
                <w:color w:val="000000"/>
                <w:sz w:val="27"/>
                <w:szCs w:val="27"/>
                <w:rtl/>
              </w:rPr>
              <w:t>ا</w:t>
            </w:r>
            <w:r w:rsidRPr="00CB65F1">
              <w:rPr>
                <w:rFonts w:eastAsia="Times New Roman" w:cstheme="minorHAnsi"/>
                <w:b/>
                <w:bCs/>
                <w:color w:val="000000"/>
                <w:sz w:val="27"/>
                <w:szCs w:val="27"/>
                <w:rtl/>
              </w:rPr>
              <w:t>ستقلالية الذاتية واستقلال كبار السن من ذوي الإعاقة.</w:t>
            </w:r>
          </w:p>
        </w:tc>
        <w:tc>
          <w:tcPr>
            <w:tcW w:w="8355" w:type="dxa"/>
          </w:tcPr>
          <w:p w:rsidR="005566A0" w:rsidRPr="00CE70D6" w:rsidRDefault="00CB65F1" w:rsidP="005F1877">
            <w:pPr>
              <w:bidi/>
              <w:spacing w:after="0"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t xml:space="preserve">يحظى </w:t>
            </w:r>
            <w:r w:rsidRPr="007B1664">
              <w:rPr>
                <w:rFonts w:eastAsia="Times New Roman" w:cstheme="minorHAnsi" w:hint="cs"/>
                <w:color w:val="000000"/>
                <w:sz w:val="27"/>
                <w:szCs w:val="27"/>
                <w:rtl/>
              </w:rPr>
              <w:t>كبار</w:t>
            </w:r>
            <w:r w:rsidR="005F1877" w:rsidRPr="007B1664">
              <w:rPr>
                <w:rFonts w:eastAsia="Times New Roman" w:cstheme="minorHAnsi"/>
                <w:color w:val="000000"/>
                <w:sz w:val="27"/>
                <w:szCs w:val="27"/>
                <w:rtl/>
              </w:rPr>
              <w:t xml:space="preserve"> السن من </w:t>
            </w:r>
            <w:r w:rsidR="005F1877" w:rsidRPr="00CE70D6">
              <w:rPr>
                <w:rFonts w:eastAsia="Times New Roman" w:cstheme="minorHAnsi" w:hint="cs"/>
                <w:color w:val="000000"/>
                <w:sz w:val="27"/>
                <w:szCs w:val="27"/>
                <w:rtl/>
              </w:rPr>
              <w:t>ذوي الإعاقة</w:t>
            </w:r>
            <w:r w:rsidR="005F1877" w:rsidRPr="00CE70D6">
              <w:rPr>
                <w:rFonts w:eastAsia="Times New Roman" w:cstheme="minorHAnsi"/>
                <w:color w:val="000000"/>
                <w:sz w:val="27"/>
                <w:szCs w:val="27"/>
                <w:rtl/>
              </w:rPr>
              <w:t xml:space="preserve"> </w:t>
            </w:r>
            <w:r w:rsidR="00552C6E" w:rsidRPr="00CE70D6">
              <w:rPr>
                <w:rFonts w:eastAsia="Times New Roman" w:cstheme="minorHAnsi"/>
                <w:color w:val="000000"/>
                <w:sz w:val="27"/>
                <w:szCs w:val="27"/>
                <w:rtl/>
              </w:rPr>
              <w:t xml:space="preserve">في السلطنة </w:t>
            </w:r>
            <w:r w:rsidR="00552C6E" w:rsidRPr="00CE70D6">
              <w:rPr>
                <w:rFonts w:eastAsia="Times New Roman" w:cstheme="minorHAnsi" w:hint="cs"/>
                <w:color w:val="000000"/>
                <w:sz w:val="27"/>
                <w:szCs w:val="27"/>
                <w:rtl/>
              </w:rPr>
              <w:t>باهتمام وتقدير</w:t>
            </w:r>
            <w:r w:rsidR="00552C6E" w:rsidRPr="00CE70D6">
              <w:rPr>
                <w:rFonts w:eastAsia="Times New Roman" w:cstheme="minorHAnsi"/>
                <w:color w:val="000000"/>
                <w:sz w:val="27"/>
                <w:szCs w:val="27"/>
                <w:rtl/>
              </w:rPr>
              <w:t xml:space="preserve"> كبير من ذويه وأفرد مجتمعه باعتباره مصدرا للمشورة السليمة لما يتمتع به من خبرة وحكمة وبصيرة في </w:t>
            </w:r>
            <w:r w:rsidR="00552C6E" w:rsidRPr="00CE70D6">
              <w:rPr>
                <w:rFonts w:eastAsia="Times New Roman" w:cstheme="minorHAnsi" w:hint="cs"/>
                <w:color w:val="000000"/>
                <w:sz w:val="27"/>
                <w:szCs w:val="27"/>
                <w:rtl/>
              </w:rPr>
              <w:t>إدراك</w:t>
            </w:r>
            <w:r w:rsidR="00552C6E" w:rsidRPr="00CE70D6">
              <w:rPr>
                <w:rFonts w:eastAsia="Times New Roman" w:cstheme="minorHAnsi"/>
                <w:color w:val="000000"/>
                <w:sz w:val="27"/>
                <w:szCs w:val="27"/>
                <w:rtl/>
              </w:rPr>
              <w:t xml:space="preserve"> الأمور بل وتأتمر الأسرة بأوامره ونصائحه ونجعله دائما في مصدر الصدارة في كل محفل ورمزا لمكانتها في </w:t>
            </w:r>
            <w:r w:rsidR="00552C6E" w:rsidRPr="00CE70D6">
              <w:rPr>
                <w:rFonts w:eastAsia="Times New Roman" w:cstheme="minorHAnsi" w:hint="cs"/>
                <w:color w:val="000000"/>
                <w:sz w:val="27"/>
                <w:szCs w:val="27"/>
                <w:rtl/>
              </w:rPr>
              <w:t>المجتمع</w:t>
            </w:r>
            <w:r w:rsidR="00552C6E" w:rsidRPr="00CE70D6">
              <w:rPr>
                <w:rFonts w:eastAsia="Times New Roman" w:cstheme="minorHAnsi"/>
                <w:color w:val="000000"/>
                <w:sz w:val="27"/>
                <w:szCs w:val="27"/>
              </w:rPr>
              <w:t>.</w:t>
            </w:r>
            <w:r w:rsidR="00384304" w:rsidRPr="00CE70D6">
              <w:rPr>
                <w:rFonts w:eastAsia="Times New Roman" w:cstheme="minorHAnsi" w:hint="cs"/>
                <w:color w:val="000000"/>
                <w:sz w:val="27"/>
                <w:szCs w:val="27"/>
                <w:rtl/>
              </w:rPr>
              <w:t xml:space="preserve"> </w:t>
            </w:r>
            <w:r w:rsidR="00552C6E" w:rsidRPr="00CE70D6">
              <w:rPr>
                <w:rFonts w:eastAsia="Times New Roman" w:cstheme="minorHAnsi"/>
                <w:color w:val="000000"/>
                <w:sz w:val="27"/>
                <w:szCs w:val="27"/>
                <w:rtl/>
              </w:rPr>
              <w:t xml:space="preserve">في هذا الإطار لم تبرز أي مشكلة تستدعى إنشاء أي مؤسسة رعائية لإيواء </w:t>
            </w:r>
            <w:r w:rsidR="005F1877" w:rsidRPr="00CE70D6">
              <w:rPr>
                <w:rFonts w:eastAsia="Times New Roman" w:cstheme="minorHAnsi" w:hint="cs"/>
                <w:color w:val="000000"/>
                <w:sz w:val="27"/>
                <w:szCs w:val="27"/>
                <w:rtl/>
              </w:rPr>
              <w:t>المسنين/</w:t>
            </w:r>
            <w:r w:rsidR="005F1877" w:rsidRPr="007B1664">
              <w:rPr>
                <w:rFonts w:eastAsia="Times New Roman" w:cstheme="minorHAnsi"/>
                <w:color w:val="000000"/>
                <w:sz w:val="27"/>
                <w:szCs w:val="27"/>
                <w:rtl/>
              </w:rPr>
              <w:t xml:space="preserve"> كبار السن من </w:t>
            </w:r>
            <w:r w:rsidR="005F1877" w:rsidRPr="00CE70D6">
              <w:rPr>
                <w:rFonts w:eastAsia="Times New Roman" w:cstheme="minorHAnsi" w:hint="cs"/>
                <w:color w:val="000000"/>
                <w:sz w:val="27"/>
                <w:szCs w:val="27"/>
                <w:rtl/>
              </w:rPr>
              <w:t>ذوي الإعاقة</w:t>
            </w:r>
            <w:r w:rsidR="005F1877" w:rsidRPr="00CE70D6">
              <w:rPr>
                <w:rFonts w:eastAsia="Times New Roman" w:cstheme="minorHAnsi"/>
                <w:color w:val="000000"/>
                <w:sz w:val="27"/>
                <w:szCs w:val="27"/>
                <w:rtl/>
              </w:rPr>
              <w:t xml:space="preserve"> </w:t>
            </w:r>
            <w:r w:rsidR="00552C6E" w:rsidRPr="00CE70D6">
              <w:rPr>
                <w:rFonts w:eastAsia="Times New Roman" w:cstheme="minorHAnsi"/>
                <w:color w:val="000000"/>
                <w:sz w:val="27"/>
                <w:szCs w:val="27"/>
                <w:rtl/>
              </w:rPr>
              <w:t>وان كانت توجد دار ايوائية تحسبا لاحتمال وجود حالات فردية من معدومي الأقارب الذين يحتاجون لرعاية ايوائية إلا إنها لا تستقبل إلا حالات قليلة ونادرة</w:t>
            </w:r>
            <w:r w:rsidR="00552C6E" w:rsidRPr="00CE70D6">
              <w:rPr>
                <w:rFonts w:eastAsia="Times New Roman" w:cstheme="minorHAnsi"/>
                <w:color w:val="000000"/>
                <w:sz w:val="27"/>
                <w:szCs w:val="27"/>
              </w:rPr>
              <w:t>.</w:t>
            </w:r>
          </w:p>
          <w:p w:rsidR="005566A0" w:rsidRPr="00CE70D6" w:rsidRDefault="005566A0" w:rsidP="005566A0">
            <w:pPr>
              <w:bidi/>
              <w:spacing w:after="0"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lastRenderedPageBreak/>
              <w:t xml:space="preserve">ـ يتم </w:t>
            </w:r>
            <w:r w:rsidR="005F1877" w:rsidRPr="00CE70D6">
              <w:rPr>
                <w:rFonts w:eastAsia="Times New Roman" w:cstheme="minorHAnsi" w:hint="cs"/>
                <w:color w:val="000000"/>
                <w:sz w:val="27"/>
                <w:szCs w:val="27"/>
                <w:rtl/>
              </w:rPr>
              <w:t>توفير:</w:t>
            </w:r>
          </w:p>
          <w:p w:rsidR="005566A0" w:rsidRPr="00CE70D6" w:rsidRDefault="005566A0" w:rsidP="005F1877">
            <w:pPr>
              <w:bidi/>
              <w:spacing w:after="0"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t xml:space="preserve">1ـ </w:t>
            </w:r>
            <w:r w:rsidRPr="00CE70D6">
              <w:rPr>
                <w:rFonts w:eastAsia="Times New Roman" w:cstheme="minorHAnsi"/>
                <w:color w:val="000000"/>
                <w:sz w:val="27"/>
                <w:szCs w:val="27"/>
                <w:rtl/>
              </w:rPr>
              <w:t xml:space="preserve">برامج وأنشطة رعائية </w:t>
            </w:r>
            <w:r w:rsidR="005F1877" w:rsidRPr="00CE70D6">
              <w:rPr>
                <w:rFonts w:eastAsia="Times New Roman" w:cstheme="minorHAnsi" w:hint="cs"/>
                <w:color w:val="000000"/>
                <w:sz w:val="27"/>
                <w:szCs w:val="27"/>
                <w:rtl/>
              </w:rPr>
              <w:t>للمسنين/</w:t>
            </w:r>
            <w:r w:rsidR="005F1877" w:rsidRPr="007B1664">
              <w:rPr>
                <w:rFonts w:eastAsia="Times New Roman" w:cstheme="minorHAnsi"/>
                <w:color w:val="000000"/>
                <w:sz w:val="27"/>
                <w:szCs w:val="27"/>
                <w:rtl/>
              </w:rPr>
              <w:t xml:space="preserve"> كبار السن من </w:t>
            </w:r>
            <w:r w:rsidR="005F1877" w:rsidRPr="00CE70D6">
              <w:rPr>
                <w:rFonts w:eastAsia="Times New Roman" w:cstheme="minorHAnsi" w:hint="cs"/>
                <w:color w:val="000000"/>
                <w:sz w:val="27"/>
                <w:szCs w:val="27"/>
                <w:rtl/>
              </w:rPr>
              <w:t>ذوي الإعاقة</w:t>
            </w:r>
            <w:r w:rsidRPr="00CE70D6">
              <w:rPr>
                <w:rFonts w:eastAsia="Times New Roman" w:cstheme="minorHAnsi"/>
                <w:color w:val="000000"/>
                <w:sz w:val="27"/>
                <w:szCs w:val="27"/>
              </w:rPr>
              <w:t>.</w:t>
            </w:r>
          </w:p>
          <w:p w:rsidR="005566A0" w:rsidRPr="00CE70D6" w:rsidRDefault="005566A0" w:rsidP="005566A0">
            <w:pPr>
              <w:bidi/>
              <w:spacing w:after="0" w:line="240" w:lineRule="auto"/>
              <w:jc w:val="lowKashida"/>
              <w:rPr>
                <w:rFonts w:eastAsia="Times New Roman" w:cstheme="minorHAnsi"/>
                <w:color w:val="000000"/>
                <w:sz w:val="27"/>
                <w:szCs w:val="27"/>
              </w:rPr>
            </w:pPr>
            <w:r w:rsidRPr="00CE70D6">
              <w:rPr>
                <w:rFonts w:eastAsia="Times New Roman" w:cstheme="minorHAnsi" w:hint="cs"/>
                <w:color w:val="000000"/>
                <w:sz w:val="27"/>
                <w:szCs w:val="27"/>
                <w:rtl/>
              </w:rPr>
              <w:t xml:space="preserve">2ـ </w:t>
            </w:r>
            <w:r w:rsidRPr="00CE70D6">
              <w:rPr>
                <w:rFonts w:eastAsia="Times New Roman" w:cstheme="minorHAnsi"/>
                <w:color w:val="000000"/>
                <w:sz w:val="27"/>
                <w:szCs w:val="27"/>
                <w:rtl/>
              </w:rPr>
              <w:t xml:space="preserve">توجيه المجتمع وحثهم على المشاركة في البرامج والأنشطة الموجهة </w:t>
            </w:r>
            <w:r w:rsidRPr="00CE70D6">
              <w:rPr>
                <w:rFonts w:eastAsia="Times New Roman" w:cstheme="minorHAnsi" w:hint="cs"/>
                <w:color w:val="000000"/>
                <w:sz w:val="27"/>
                <w:szCs w:val="27"/>
                <w:rtl/>
              </w:rPr>
              <w:t>للمسنين</w:t>
            </w:r>
            <w:r w:rsidR="005F1877" w:rsidRPr="00CE70D6">
              <w:rPr>
                <w:rFonts w:eastAsia="Times New Roman" w:cstheme="minorHAnsi" w:hint="cs"/>
                <w:color w:val="000000"/>
                <w:sz w:val="27"/>
                <w:szCs w:val="27"/>
                <w:rtl/>
              </w:rPr>
              <w:t>/</w:t>
            </w:r>
            <w:r w:rsidR="005F1877" w:rsidRPr="007B1664">
              <w:rPr>
                <w:rFonts w:eastAsia="Times New Roman" w:cstheme="minorHAnsi"/>
                <w:color w:val="000000"/>
                <w:sz w:val="27"/>
                <w:szCs w:val="27"/>
                <w:rtl/>
              </w:rPr>
              <w:t xml:space="preserve"> كبار السن من </w:t>
            </w:r>
            <w:r w:rsidR="005F1877" w:rsidRPr="00CE70D6">
              <w:rPr>
                <w:rFonts w:eastAsia="Times New Roman" w:cstheme="minorHAnsi" w:hint="cs"/>
                <w:color w:val="000000"/>
                <w:sz w:val="27"/>
                <w:szCs w:val="27"/>
                <w:rtl/>
              </w:rPr>
              <w:t>ذوي الإعاقة</w:t>
            </w:r>
            <w:r w:rsidRPr="00CE70D6">
              <w:rPr>
                <w:rFonts w:eastAsia="Times New Roman" w:cstheme="minorHAnsi"/>
                <w:color w:val="000000"/>
                <w:sz w:val="27"/>
                <w:szCs w:val="27"/>
              </w:rPr>
              <w:t>.</w:t>
            </w:r>
          </w:p>
          <w:p w:rsidR="005566A0" w:rsidRPr="00CE70D6" w:rsidRDefault="005566A0" w:rsidP="005566A0">
            <w:pPr>
              <w:bidi/>
              <w:spacing w:after="0" w:line="240" w:lineRule="auto"/>
              <w:jc w:val="lowKashida"/>
              <w:rPr>
                <w:rFonts w:eastAsia="Times New Roman" w:cstheme="minorHAnsi"/>
                <w:color w:val="000000"/>
                <w:sz w:val="27"/>
                <w:szCs w:val="27"/>
              </w:rPr>
            </w:pPr>
            <w:r w:rsidRPr="00CE70D6">
              <w:rPr>
                <w:rFonts w:eastAsia="Times New Roman" w:cstheme="minorHAnsi" w:hint="cs"/>
                <w:color w:val="000000"/>
                <w:sz w:val="27"/>
                <w:szCs w:val="27"/>
                <w:rtl/>
              </w:rPr>
              <w:t xml:space="preserve">3ـ </w:t>
            </w:r>
            <w:r w:rsidRPr="00CE70D6">
              <w:rPr>
                <w:rFonts w:eastAsia="Times New Roman" w:cstheme="minorHAnsi"/>
                <w:color w:val="000000"/>
                <w:sz w:val="27"/>
                <w:szCs w:val="27"/>
                <w:rtl/>
              </w:rPr>
              <w:t>الرعاية المنزلية للمسنين</w:t>
            </w:r>
            <w:r w:rsidRPr="00CE70D6">
              <w:rPr>
                <w:rFonts w:eastAsia="Times New Roman" w:cstheme="minorHAnsi" w:hint="cs"/>
                <w:color w:val="000000"/>
                <w:sz w:val="27"/>
                <w:szCs w:val="27"/>
                <w:rtl/>
              </w:rPr>
              <w:t xml:space="preserve"> (</w:t>
            </w:r>
            <w:r w:rsidRPr="00CE70D6">
              <w:rPr>
                <w:rFonts w:eastAsia="Times New Roman" w:cstheme="minorHAnsi"/>
                <w:color w:val="000000"/>
                <w:sz w:val="27"/>
                <w:szCs w:val="27"/>
                <w:rtl/>
              </w:rPr>
              <w:t>مشروع جلساء المسنين</w:t>
            </w:r>
            <w:r w:rsidRPr="00CE70D6">
              <w:rPr>
                <w:rFonts w:eastAsia="Times New Roman" w:cstheme="minorHAnsi" w:hint="cs"/>
                <w:color w:val="000000"/>
                <w:sz w:val="27"/>
                <w:szCs w:val="27"/>
                <w:rtl/>
              </w:rPr>
              <w:t xml:space="preserve">) يهدف </w:t>
            </w:r>
            <w:r w:rsidRPr="00CE70D6">
              <w:rPr>
                <w:rFonts w:eastAsia="Times New Roman" w:cstheme="minorHAnsi"/>
                <w:color w:val="000000"/>
                <w:sz w:val="27"/>
                <w:szCs w:val="27"/>
                <w:rtl/>
              </w:rPr>
              <w:t>المشروع</w:t>
            </w:r>
            <w:r w:rsidRPr="00CE70D6">
              <w:rPr>
                <w:rFonts w:eastAsia="Times New Roman" w:cstheme="minorHAnsi" w:hint="cs"/>
                <w:color w:val="000000"/>
                <w:sz w:val="27"/>
                <w:szCs w:val="27"/>
                <w:rtl/>
              </w:rPr>
              <w:t xml:space="preserve"> إلى:</w:t>
            </w:r>
          </w:p>
          <w:p w:rsidR="005566A0" w:rsidRPr="00CE70D6" w:rsidRDefault="005566A0" w:rsidP="005566A0">
            <w:pPr>
              <w:bidi/>
              <w:spacing w:after="0"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t xml:space="preserve">* </w:t>
            </w:r>
            <w:r w:rsidRPr="00CE70D6">
              <w:rPr>
                <w:rFonts w:eastAsia="Times New Roman" w:cstheme="minorHAnsi"/>
                <w:color w:val="000000"/>
                <w:sz w:val="27"/>
                <w:szCs w:val="27"/>
                <w:rtl/>
              </w:rPr>
              <w:t xml:space="preserve">توفير البيئة الامنة والمناسبة لرعاية </w:t>
            </w:r>
            <w:r w:rsidR="00586527" w:rsidRPr="00CE70D6">
              <w:rPr>
                <w:rFonts w:eastAsia="Times New Roman" w:cstheme="minorHAnsi" w:hint="cs"/>
                <w:color w:val="000000"/>
                <w:sz w:val="27"/>
                <w:szCs w:val="27"/>
                <w:rtl/>
              </w:rPr>
              <w:t>المسنين</w:t>
            </w:r>
            <w:r w:rsidR="005F1877" w:rsidRPr="00CE70D6">
              <w:rPr>
                <w:rFonts w:eastAsia="Times New Roman" w:cstheme="minorHAnsi" w:hint="cs"/>
                <w:color w:val="000000"/>
                <w:sz w:val="27"/>
                <w:szCs w:val="27"/>
                <w:rtl/>
              </w:rPr>
              <w:t>/</w:t>
            </w:r>
            <w:r w:rsidR="005F1877" w:rsidRPr="007B1664">
              <w:rPr>
                <w:rFonts w:eastAsia="Times New Roman" w:cstheme="minorHAnsi"/>
                <w:color w:val="000000"/>
                <w:sz w:val="27"/>
                <w:szCs w:val="27"/>
                <w:rtl/>
              </w:rPr>
              <w:t xml:space="preserve"> كبار السن من </w:t>
            </w:r>
            <w:r w:rsidR="005F1877" w:rsidRPr="00CE70D6">
              <w:rPr>
                <w:rFonts w:eastAsia="Times New Roman" w:cstheme="minorHAnsi" w:hint="cs"/>
                <w:color w:val="000000"/>
                <w:sz w:val="27"/>
                <w:szCs w:val="27"/>
                <w:rtl/>
              </w:rPr>
              <w:t>ذوي الإعاقة</w:t>
            </w:r>
            <w:r w:rsidR="00586527" w:rsidRPr="00CE70D6">
              <w:rPr>
                <w:rFonts w:eastAsia="Times New Roman" w:cstheme="minorHAnsi"/>
                <w:color w:val="000000"/>
                <w:sz w:val="27"/>
                <w:szCs w:val="27"/>
              </w:rPr>
              <w:t>.</w:t>
            </w:r>
          </w:p>
          <w:p w:rsidR="005566A0" w:rsidRPr="00CE70D6" w:rsidRDefault="005566A0" w:rsidP="005566A0">
            <w:pPr>
              <w:bidi/>
              <w:spacing w:after="0"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t xml:space="preserve">* </w:t>
            </w:r>
            <w:r w:rsidRPr="00CE70D6">
              <w:rPr>
                <w:rFonts w:eastAsia="Times New Roman" w:cstheme="minorHAnsi"/>
                <w:color w:val="000000"/>
                <w:sz w:val="27"/>
                <w:szCs w:val="27"/>
                <w:rtl/>
              </w:rPr>
              <w:t>ترسيخ القيم والعادات الايجابية المستمدة من المجتمع العماني والشريعة الاسلامية</w:t>
            </w:r>
            <w:r w:rsidRPr="00CE70D6">
              <w:rPr>
                <w:rFonts w:eastAsia="Times New Roman" w:cstheme="minorHAnsi"/>
                <w:color w:val="000000"/>
                <w:sz w:val="27"/>
                <w:szCs w:val="27"/>
              </w:rPr>
              <w:t>.</w:t>
            </w:r>
          </w:p>
          <w:p w:rsidR="005566A0" w:rsidRPr="00CE70D6" w:rsidRDefault="005566A0" w:rsidP="005566A0">
            <w:pPr>
              <w:bidi/>
              <w:spacing w:after="0"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t xml:space="preserve">* </w:t>
            </w:r>
            <w:r w:rsidRPr="00CE70D6">
              <w:rPr>
                <w:rFonts w:eastAsia="Times New Roman" w:cstheme="minorHAnsi"/>
                <w:color w:val="000000"/>
                <w:sz w:val="27"/>
                <w:szCs w:val="27"/>
                <w:rtl/>
              </w:rPr>
              <w:t>تحقيق الاستقرار الصحي والنفسي والاجتماعي للمسنين من خلال العناية الصحية المنزلية من قبل جلساء مختصين</w:t>
            </w:r>
            <w:r w:rsidRPr="00CE70D6">
              <w:rPr>
                <w:rFonts w:eastAsia="Times New Roman" w:cstheme="minorHAnsi"/>
                <w:color w:val="000000"/>
                <w:sz w:val="27"/>
                <w:szCs w:val="27"/>
              </w:rPr>
              <w:t>.</w:t>
            </w:r>
          </w:p>
          <w:p w:rsidR="005566A0" w:rsidRPr="00CE70D6" w:rsidRDefault="005566A0" w:rsidP="005566A0">
            <w:pPr>
              <w:bidi/>
              <w:spacing w:after="0"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t xml:space="preserve">* </w:t>
            </w:r>
            <w:r w:rsidRPr="00CE70D6">
              <w:rPr>
                <w:rFonts w:eastAsia="Times New Roman" w:cstheme="minorHAnsi"/>
                <w:color w:val="000000"/>
                <w:sz w:val="27"/>
                <w:szCs w:val="27"/>
                <w:rtl/>
              </w:rPr>
              <w:t xml:space="preserve">التقليل من المخاطر الناجمة من العمالة </w:t>
            </w:r>
            <w:r w:rsidRPr="00CE70D6">
              <w:rPr>
                <w:rFonts w:eastAsia="Times New Roman" w:cstheme="minorHAnsi" w:hint="cs"/>
                <w:color w:val="000000"/>
                <w:sz w:val="27"/>
                <w:szCs w:val="27"/>
                <w:rtl/>
              </w:rPr>
              <w:t>الوافدة</w:t>
            </w:r>
            <w:r w:rsidRPr="00CE70D6">
              <w:rPr>
                <w:rFonts w:eastAsia="Times New Roman" w:cstheme="minorHAnsi"/>
                <w:color w:val="000000"/>
                <w:sz w:val="27"/>
                <w:szCs w:val="27"/>
              </w:rPr>
              <w:t>.</w:t>
            </w:r>
          </w:p>
          <w:p w:rsidR="005566A0" w:rsidRPr="00CE70D6" w:rsidRDefault="005566A0" w:rsidP="005F1877">
            <w:pPr>
              <w:bidi/>
              <w:spacing w:after="0"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t xml:space="preserve">* </w:t>
            </w:r>
            <w:r w:rsidR="005F1877" w:rsidRPr="00CE70D6">
              <w:rPr>
                <w:rFonts w:eastAsia="Times New Roman" w:cstheme="minorHAnsi"/>
                <w:color w:val="000000"/>
                <w:sz w:val="27"/>
                <w:szCs w:val="27"/>
                <w:rtl/>
              </w:rPr>
              <w:t>مساعدة</w:t>
            </w:r>
            <w:r w:rsidR="005F1877" w:rsidRPr="00CE70D6">
              <w:rPr>
                <w:rFonts w:eastAsia="Times New Roman" w:cstheme="minorHAnsi" w:hint="cs"/>
                <w:color w:val="000000"/>
                <w:sz w:val="27"/>
                <w:szCs w:val="27"/>
                <w:rtl/>
              </w:rPr>
              <w:t xml:space="preserve"> بعض /</w:t>
            </w:r>
            <w:r w:rsidR="005F1877" w:rsidRPr="007B1664">
              <w:rPr>
                <w:rFonts w:eastAsia="Times New Roman" w:cstheme="minorHAnsi"/>
                <w:color w:val="000000"/>
                <w:sz w:val="27"/>
                <w:szCs w:val="27"/>
                <w:rtl/>
              </w:rPr>
              <w:t xml:space="preserve"> كبار السن من </w:t>
            </w:r>
            <w:r w:rsidR="005F1877" w:rsidRPr="00CE70D6">
              <w:rPr>
                <w:rFonts w:eastAsia="Times New Roman" w:cstheme="minorHAnsi" w:hint="cs"/>
                <w:color w:val="000000"/>
                <w:sz w:val="27"/>
                <w:szCs w:val="27"/>
                <w:rtl/>
              </w:rPr>
              <w:t>ذوي الإعاقة</w:t>
            </w:r>
            <w:r w:rsidRPr="00CE70D6">
              <w:rPr>
                <w:rFonts w:eastAsia="Times New Roman" w:cstheme="minorHAnsi"/>
                <w:color w:val="000000"/>
                <w:sz w:val="27"/>
                <w:szCs w:val="27"/>
                <w:rtl/>
              </w:rPr>
              <w:t xml:space="preserve"> للانخراط في سوق العمل من خلال تدريبها وتأهيلها </w:t>
            </w:r>
            <w:r w:rsidRPr="00CE70D6">
              <w:rPr>
                <w:rFonts w:eastAsia="Times New Roman" w:cstheme="minorHAnsi" w:hint="cs"/>
                <w:color w:val="000000"/>
                <w:sz w:val="27"/>
                <w:szCs w:val="27"/>
                <w:rtl/>
              </w:rPr>
              <w:t>لتحسين الوضع</w:t>
            </w:r>
            <w:r w:rsidRPr="00CE70D6">
              <w:rPr>
                <w:rFonts w:eastAsia="Times New Roman" w:cstheme="minorHAnsi"/>
                <w:color w:val="000000"/>
                <w:sz w:val="27"/>
                <w:szCs w:val="27"/>
                <w:rtl/>
              </w:rPr>
              <w:t xml:space="preserve"> الاقتصادي والمعيشي </w:t>
            </w:r>
            <w:r w:rsidRPr="00CE70D6">
              <w:rPr>
                <w:rFonts w:eastAsia="Times New Roman" w:cstheme="minorHAnsi" w:hint="cs"/>
                <w:color w:val="000000"/>
                <w:sz w:val="27"/>
                <w:szCs w:val="27"/>
                <w:rtl/>
              </w:rPr>
              <w:t>لها</w:t>
            </w:r>
            <w:r w:rsidR="005F1877" w:rsidRPr="00CE70D6">
              <w:rPr>
                <w:rFonts w:eastAsia="Times New Roman" w:cstheme="minorHAnsi" w:hint="cs"/>
                <w:color w:val="000000"/>
                <w:sz w:val="27"/>
                <w:szCs w:val="27"/>
                <w:rtl/>
              </w:rPr>
              <w:t xml:space="preserve"> والاستفادة من خبراتهم</w:t>
            </w:r>
            <w:r w:rsidRPr="00CE70D6">
              <w:rPr>
                <w:rFonts w:eastAsia="Times New Roman" w:cstheme="minorHAnsi"/>
                <w:color w:val="000000"/>
                <w:sz w:val="27"/>
                <w:szCs w:val="27"/>
              </w:rPr>
              <w:t>.</w:t>
            </w:r>
          </w:p>
        </w:tc>
      </w:tr>
      <w:tr w:rsidR="00F20D30" w:rsidTr="001A08FE">
        <w:trPr>
          <w:jc w:val="center"/>
        </w:trPr>
        <w:tc>
          <w:tcPr>
            <w:tcW w:w="542" w:type="dxa"/>
            <w:vAlign w:val="center"/>
          </w:tcPr>
          <w:p w:rsidR="00F20D30" w:rsidRPr="00612CAD" w:rsidRDefault="00612CAD" w:rsidP="00F20D30">
            <w:pPr>
              <w:bidi/>
              <w:spacing w:after="0" w:line="240" w:lineRule="auto"/>
              <w:jc w:val="center"/>
              <w:rPr>
                <w:rFonts w:ascii="Monotype Corsiva" w:eastAsia="Times New Roman" w:hAnsi="Monotype Corsiva" w:cs="PT Bold Heading"/>
                <w:b/>
                <w:bCs/>
                <w:color w:val="FF0000"/>
                <w:sz w:val="24"/>
                <w:szCs w:val="24"/>
                <w:rtl/>
              </w:rPr>
            </w:pPr>
            <w:r w:rsidRPr="00612CAD">
              <w:rPr>
                <w:rFonts w:ascii="Monotype Corsiva" w:eastAsia="Times New Roman" w:hAnsi="Monotype Corsiva" w:cs="PT Bold Heading" w:hint="cs"/>
                <w:b/>
                <w:bCs/>
                <w:color w:val="FF0000"/>
                <w:sz w:val="24"/>
                <w:szCs w:val="24"/>
                <w:rtl/>
              </w:rPr>
              <w:lastRenderedPageBreak/>
              <w:t>(5)</w:t>
            </w:r>
          </w:p>
        </w:tc>
        <w:tc>
          <w:tcPr>
            <w:tcW w:w="2631" w:type="dxa"/>
          </w:tcPr>
          <w:p w:rsidR="00F20D30" w:rsidRPr="00CB65F1" w:rsidRDefault="00F20D30" w:rsidP="00F20D30">
            <w:pPr>
              <w:bidi/>
              <w:spacing w:after="0" w:line="240" w:lineRule="auto"/>
              <w:jc w:val="lowKashida"/>
              <w:rPr>
                <w:rFonts w:eastAsia="Times New Roman" w:cs="Times New Roman"/>
                <w:b/>
                <w:bCs/>
                <w:color w:val="000000"/>
                <w:sz w:val="27"/>
                <w:szCs w:val="27"/>
                <w:rtl/>
              </w:rPr>
            </w:pPr>
            <w:r w:rsidRPr="00CB65F1">
              <w:rPr>
                <w:rFonts w:eastAsia="Times New Roman" w:cstheme="minorHAnsi" w:hint="cs"/>
                <w:b/>
                <w:bCs/>
                <w:color w:val="000000"/>
                <w:sz w:val="27"/>
                <w:szCs w:val="27"/>
                <w:rtl/>
              </w:rPr>
              <w:t>يرجى</w:t>
            </w:r>
            <w:r w:rsidRPr="00CB65F1">
              <w:rPr>
                <w:rFonts w:eastAsia="Times New Roman" w:cstheme="minorHAnsi"/>
                <w:b/>
                <w:bCs/>
                <w:color w:val="000000"/>
                <w:sz w:val="27"/>
                <w:szCs w:val="27"/>
                <w:rtl/>
              </w:rPr>
              <w:t xml:space="preserve"> وصف كيفية الوصول إلى العدالة المضمونة لكبار السن من ذوي الإعاقة. كم يرجى تقديم معلومات عن الفقه القانوني أو الشكاوى أو التحقيقات فيما يتعلق بالعنف وسوء المعاملة والإهمال ضد كبار السن ذوي الإعاقة.</w:t>
            </w:r>
          </w:p>
        </w:tc>
        <w:tc>
          <w:tcPr>
            <w:tcW w:w="8355" w:type="dxa"/>
          </w:tcPr>
          <w:p w:rsidR="00671A82" w:rsidRPr="00CE70D6" w:rsidRDefault="00671A82" w:rsidP="00671A82">
            <w:pPr>
              <w:bidi/>
              <w:spacing w:after="0" w:line="240" w:lineRule="auto"/>
              <w:jc w:val="lowKashida"/>
              <w:rPr>
                <w:rFonts w:eastAsia="Times New Roman" w:cs="Times New Roman"/>
                <w:color w:val="000000"/>
                <w:sz w:val="27"/>
                <w:szCs w:val="27"/>
                <w:rtl/>
              </w:rPr>
            </w:pPr>
            <w:r w:rsidRPr="00CE70D6">
              <w:rPr>
                <w:rFonts w:eastAsia="Times New Roman" w:cstheme="minorHAnsi"/>
                <w:color w:val="000000"/>
                <w:sz w:val="27"/>
                <w:szCs w:val="27"/>
                <w:rtl/>
              </w:rPr>
              <w:t xml:space="preserve">كفل النظام الأساسي للدولة </w:t>
            </w:r>
            <w:r w:rsidRPr="00CE70D6">
              <w:rPr>
                <w:rFonts w:eastAsia="Times New Roman" w:cstheme="minorHAnsi" w:hint="cs"/>
                <w:color w:val="000000"/>
                <w:sz w:val="27"/>
                <w:szCs w:val="27"/>
                <w:rtl/>
              </w:rPr>
              <w:t>في ال</w:t>
            </w:r>
            <w:r w:rsidRPr="00CE70D6">
              <w:rPr>
                <w:rFonts w:eastAsia="Times New Roman" w:cstheme="minorHAnsi"/>
                <w:color w:val="000000"/>
                <w:sz w:val="27"/>
                <w:szCs w:val="27"/>
                <w:rtl/>
              </w:rPr>
              <w:t>مادة</w:t>
            </w:r>
            <w:r w:rsidRPr="00CE70D6">
              <w:rPr>
                <w:rFonts w:eastAsia="Times New Roman" w:cstheme="minorHAnsi" w:hint="cs"/>
                <w:color w:val="000000"/>
                <w:sz w:val="27"/>
                <w:szCs w:val="27"/>
                <w:rtl/>
              </w:rPr>
              <w:t xml:space="preserve"> </w:t>
            </w:r>
            <w:r w:rsidRPr="00CE70D6">
              <w:rPr>
                <w:rFonts w:eastAsia="Times New Roman" w:cstheme="minorHAnsi"/>
                <w:color w:val="000000"/>
                <w:sz w:val="27"/>
                <w:szCs w:val="27"/>
                <w:rtl/>
              </w:rPr>
              <w:t>(25): التقاضي حق مصون ومكفول للناس كافة. ويبين القانون الإجراءات والأوضاع اللازمة لممارسة هذا الحق وتكفل الدولة، قدر المستطاع، تقريب جهات القضاء من المتقاضين وسرعة الفصل في القضايا</w:t>
            </w:r>
            <w:r w:rsidRPr="00CE70D6">
              <w:rPr>
                <w:rFonts w:eastAsia="Times New Roman" w:cstheme="minorHAnsi" w:hint="cs"/>
                <w:color w:val="000000"/>
                <w:sz w:val="27"/>
                <w:szCs w:val="27"/>
                <w:rtl/>
              </w:rPr>
              <w:t>؛</w:t>
            </w:r>
          </w:p>
          <w:p w:rsidR="00F20D30" w:rsidRPr="00CE70D6" w:rsidRDefault="00F20D30" w:rsidP="00F20D30">
            <w:pPr>
              <w:bidi/>
              <w:spacing w:after="0" w:line="240" w:lineRule="auto"/>
              <w:jc w:val="lowKashida"/>
              <w:rPr>
                <w:rFonts w:eastAsia="Times New Roman" w:cs="Times New Roman"/>
                <w:color w:val="000000"/>
                <w:sz w:val="27"/>
                <w:szCs w:val="27"/>
                <w:rtl/>
              </w:rPr>
            </w:pPr>
          </w:p>
        </w:tc>
      </w:tr>
      <w:tr w:rsidR="00F20D30" w:rsidTr="001A08FE">
        <w:trPr>
          <w:jc w:val="center"/>
        </w:trPr>
        <w:tc>
          <w:tcPr>
            <w:tcW w:w="542" w:type="dxa"/>
            <w:vAlign w:val="center"/>
          </w:tcPr>
          <w:p w:rsidR="00F20D30" w:rsidRPr="00612CAD" w:rsidRDefault="00612CAD" w:rsidP="00F20D30">
            <w:pPr>
              <w:bidi/>
              <w:spacing w:after="0" w:line="240" w:lineRule="auto"/>
              <w:jc w:val="center"/>
              <w:rPr>
                <w:rFonts w:ascii="Monotype Corsiva" w:eastAsia="Times New Roman" w:hAnsi="Monotype Corsiva" w:cs="PT Bold Heading"/>
                <w:b/>
                <w:bCs/>
                <w:color w:val="FF0000"/>
                <w:sz w:val="24"/>
                <w:szCs w:val="24"/>
                <w:rtl/>
              </w:rPr>
            </w:pPr>
            <w:r w:rsidRPr="00612CAD">
              <w:rPr>
                <w:rFonts w:ascii="Monotype Corsiva" w:eastAsia="Times New Roman" w:hAnsi="Monotype Corsiva" w:cs="PT Bold Heading" w:hint="cs"/>
                <w:b/>
                <w:bCs/>
                <w:color w:val="FF0000"/>
                <w:sz w:val="24"/>
                <w:szCs w:val="24"/>
                <w:rtl/>
              </w:rPr>
              <w:t>(6)</w:t>
            </w:r>
          </w:p>
        </w:tc>
        <w:tc>
          <w:tcPr>
            <w:tcW w:w="2631" w:type="dxa"/>
          </w:tcPr>
          <w:p w:rsidR="00F20D30" w:rsidRPr="00845C49" w:rsidRDefault="00F20D30" w:rsidP="00F20D30">
            <w:pPr>
              <w:bidi/>
              <w:spacing w:after="0" w:line="240" w:lineRule="auto"/>
              <w:jc w:val="lowKashida"/>
              <w:rPr>
                <w:rFonts w:eastAsia="Times New Roman" w:cs="Times New Roman"/>
                <w:b/>
                <w:bCs/>
                <w:color w:val="000000"/>
                <w:sz w:val="27"/>
                <w:szCs w:val="27"/>
                <w:rtl/>
              </w:rPr>
            </w:pPr>
            <w:r w:rsidRPr="00845C49">
              <w:rPr>
                <w:rFonts w:eastAsia="Times New Roman" w:cstheme="minorHAnsi" w:hint="cs"/>
                <w:b/>
                <w:bCs/>
                <w:color w:val="000000"/>
                <w:sz w:val="27"/>
                <w:szCs w:val="27"/>
                <w:rtl/>
              </w:rPr>
              <w:t>يرجى</w:t>
            </w:r>
            <w:r w:rsidRPr="00845C49">
              <w:rPr>
                <w:rFonts w:eastAsia="Times New Roman" w:cstheme="minorHAnsi"/>
                <w:b/>
                <w:bCs/>
                <w:color w:val="000000"/>
                <w:sz w:val="27"/>
                <w:szCs w:val="27"/>
                <w:rtl/>
              </w:rPr>
              <w:t xml:space="preserve"> التوضيح إلى أي مدى وكيف يشارك كبار السن من ذوي الإعاقة في تصميم وتخطيط وتنفيذ وتقييم السياسات المتعلقة بالشيخوخة و / أو عجز.</w:t>
            </w:r>
          </w:p>
        </w:tc>
        <w:tc>
          <w:tcPr>
            <w:tcW w:w="8355" w:type="dxa"/>
          </w:tcPr>
          <w:p w:rsidR="00F20D30" w:rsidRPr="00CE70D6" w:rsidRDefault="00FC04C8" w:rsidP="00FC04C8">
            <w:pPr>
              <w:bidi/>
              <w:spacing w:after="0" w:line="240" w:lineRule="auto"/>
              <w:jc w:val="lowKashida"/>
              <w:rPr>
                <w:rFonts w:eastAsia="Times New Roman" w:cs="Times New Roman"/>
                <w:color w:val="000000"/>
                <w:sz w:val="27"/>
                <w:szCs w:val="27"/>
                <w:rtl/>
              </w:rPr>
            </w:pPr>
            <w:r w:rsidRPr="00CE70D6">
              <w:rPr>
                <w:rFonts w:eastAsia="Times New Roman" w:cstheme="minorHAnsi" w:hint="cs"/>
                <w:color w:val="000000"/>
                <w:sz w:val="27"/>
                <w:szCs w:val="27"/>
                <w:rtl/>
              </w:rPr>
              <w:t xml:space="preserve">يشارك كبار السن من ذوي الإعاقة في تصميم وتخطيط وتنفيذ </w:t>
            </w:r>
            <w:r w:rsidRPr="00CE70D6">
              <w:rPr>
                <w:rFonts w:eastAsia="Times New Roman" w:cstheme="minorHAnsi"/>
                <w:color w:val="000000"/>
                <w:sz w:val="27"/>
                <w:szCs w:val="27"/>
                <w:rtl/>
              </w:rPr>
              <w:t xml:space="preserve">وتقييم السياسات المتعلقة بالشيخوخة و / أو عجز </w:t>
            </w:r>
            <w:r w:rsidRPr="00CE70D6">
              <w:rPr>
                <w:rFonts w:eastAsia="Times New Roman" w:cstheme="minorHAnsi" w:hint="cs"/>
                <w:color w:val="000000"/>
                <w:sz w:val="27"/>
                <w:szCs w:val="27"/>
                <w:rtl/>
              </w:rPr>
              <w:t xml:space="preserve">عن طريق ممثل خاص بهم </w:t>
            </w:r>
            <w:r w:rsidRPr="00CE70D6">
              <w:rPr>
                <w:rFonts w:eastAsia="Times New Roman" w:cstheme="minorHAnsi"/>
                <w:color w:val="000000"/>
                <w:sz w:val="27"/>
                <w:szCs w:val="27"/>
                <w:rtl/>
              </w:rPr>
              <w:t>ومثال على ذلك </w:t>
            </w:r>
            <w:hyperlink r:id="rId6" w:tooltip="(جمعية أصدقاء المسنين)" w:history="1">
              <w:r w:rsidRPr="00CE70D6">
                <w:rPr>
                  <w:rFonts w:eastAsia="Times New Roman" w:cstheme="minorHAnsi" w:hint="cs"/>
                  <w:color w:val="000000"/>
                  <w:sz w:val="27"/>
                  <w:szCs w:val="27"/>
                  <w:rtl/>
                </w:rPr>
                <w:t>(</w:t>
              </w:r>
              <w:r w:rsidRPr="00CE70D6">
                <w:rPr>
                  <w:rFonts w:eastAsia="Times New Roman" w:cstheme="minorHAnsi"/>
                  <w:color w:val="000000"/>
                  <w:sz w:val="27"/>
                  <w:szCs w:val="27"/>
                  <w:rtl/>
                </w:rPr>
                <w:t>جمعية أصدقاء المسنين</w:t>
              </w:r>
              <w:r w:rsidRPr="00CE70D6">
                <w:rPr>
                  <w:rFonts w:eastAsia="Times New Roman" w:cstheme="minorHAnsi" w:hint="cs"/>
                  <w:color w:val="000000"/>
                  <w:sz w:val="27"/>
                  <w:szCs w:val="27"/>
                  <w:rtl/>
                </w:rPr>
                <w:t>).</w:t>
              </w:r>
            </w:hyperlink>
          </w:p>
        </w:tc>
      </w:tr>
      <w:tr w:rsidR="00F20D30" w:rsidTr="001A08FE">
        <w:trPr>
          <w:jc w:val="center"/>
        </w:trPr>
        <w:tc>
          <w:tcPr>
            <w:tcW w:w="542" w:type="dxa"/>
            <w:vAlign w:val="center"/>
          </w:tcPr>
          <w:p w:rsidR="00F20D30" w:rsidRPr="00612CAD" w:rsidRDefault="00612CAD" w:rsidP="00F20D30">
            <w:pPr>
              <w:bidi/>
              <w:spacing w:after="0" w:line="240" w:lineRule="auto"/>
              <w:jc w:val="center"/>
              <w:rPr>
                <w:rFonts w:ascii="Monotype Corsiva" w:eastAsia="Times New Roman" w:hAnsi="Monotype Corsiva" w:cs="PT Bold Heading"/>
                <w:b/>
                <w:bCs/>
                <w:color w:val="FF0000"/>
                <w:sz w:val="24"/>
                <w:szCs w:val="24"/>
                <w:rtl/>
              </w:rPr>
            </w:pPr>
            <w:r w:rsidRPr="00612CAD">
              <w:rPr>
                <w:rFonts w:ascii="Monotype Corsiva" w:eastAsia="Times New Roman" w:hAnsi="Monotype Corsiva" w:cs="PT Bold Heading" w:hint="cs"/>
                <w:b/>
                <w:bCs/>
                <w:color w:val="FF0000"/>
                <w:sz w:val="24"/>
                <w:szCs w:val="24"/>
                <w:rtl/>
              </w:rPr>
              <w:t>(7)</w:t>
            </w:r>
          </w:p>
        </w:tc>
        <w:tc>
          <w:tcPr>
            <w:tcW w:w="2631" w:type="dxa"/>
          </w:tcPr>
          <w:p w:rsidR="00F20D30" w:rsidRPr="00845C49" w:rsidRDefault="00F20D30" w:rsidP="00F20D30">
            <w:pPr>
              <w:bidi/>
              <w:spacing w:after="0" w:line="240" w:lineRule="auto"/>
              <w:jc w:val="lowKashida"/>
              <w:rPr>
                <w:rFonts w:eastAsia="Times New Roman" w:cs="Times New Roman"/>
                <w:b/>
                <w:bCs/>
                <w:color w:val="000000"/>
                <w:sz w:val="27"/>
                <w:szCs w:val="27"/>
                <w:rtl/>
              </w:rPr>
            </w:pPr>
            <w:r w:rsidRPr="00845C49">
              <w:rPr>
                <w:rFonts w:eastAsia="Times New Roman" w:cstheme="minorHAnsi" w:hint="cs"/>
                <w:b/>
                <w:bCs/>
                <w:color w:val="000000"/>
                <w:sz w:val="27"/>
                <w:szCs w:val="27"/>
                <w:rtl/>
              </w:rPr>
              <w:t>يرجى</w:t>
            </w:r>
            <w:r w:rsidRPr="00845C49">
              <w:rPr>
                <w:rFonts w:eastAsia="Times New Roman" w:cstheme="minorHAnsi"/>
                <w:b/>
                <w:bCs/>
                <w:color w:val="000000"/>
                <w:sz w:val="27"/>
                <w:szCs w:val="27"/>
                <w:rtl/>
              </w:rPr>
              <w:t xml:space="preserve"> توفير المعلومات</w:t>
            </w:r>
            <w:r w:rsidRPr="00845C49">
              <w:rPr>
                <w:rFonts w:eastAsia="Times New Roman" w:cstheme="minorHAnsi" w:hint="cs"/>
                <w:b/>
                <w:bCs/>
                <w:color w:val="000000"/>
                <w:sz w:val="27"/>
                <w:szCs w:val="27"/>
                <w:rtl/>
              </w:rPr>
              <w:t xml:space="preserve"> المتعلقة</w:t>
            </w:r>
            <w:r w:rsidRPr="00845C49">
              <w:rPr>
                <w:rFonts w:eastAsia="Times New Roman" w:cstheme="minorHAnsi"/>
                <w:b/>
                <w:bCs/>
                <w:color w:val="000000"/>
                <w:sz w:val="27"/>
                <w:szCs w:val="27"/>
                <w:rtl/>
              </w:rPr>
              <w:t xml:space="preserve"> </w:t>
            </w:r>
            <w:r w:rsidRPr="00845C49">
              <w:rPr>
                <w:rFonts w:eastAsia="Times New Roman" w:cstheme="minorHAnsi" w:hint="cs"/>
                <w:b/>
                <w:bCs/>
                <w:color w:val="000000"/>
                <w:sz w:val="27"/>
                <w:szCs w:val="27"/>
                <w:rtl/>
              </w:rPr>
              <w:t>ب</w:t>
            </w:r>
            <w:r w:rsidRPr="00845C49">
              <w:rPr>
                <w:rFonts w:eastAsia="Times New Roman" w:cstheme="minorHAnsi"/>
                <w:b/>
                <w:bCs/>
                <w:color w:val="000000"/>
                <w:sz w:val="27"/>
                <w:szCs w:val="27"/>
                <w:rtl/>
              </w:rPr>
              <w:t xml:space="preserve">المبادرات المبتكرة التي اتخذت على المستوى المحلي أو الإقليمي أو </w:t>
            </w:r>
            <w:r w:rsidRPr="00845C49">
              <w:rPr>
                <w:rFonts w:eastAsia="Times New Roman" w:cstheme="minorHAnsi" w:hint="cs"/>
                <w:b/>
                <w:bCs/>
                <w:color w:val="000000"/>
                <w:sz w:val="27"/>
                <w:szCs w:val="27"/>
                <w:rtl/>
              </w:rPr>
              <w:t>الدولي</w:t>
            </w:r>
            <w:r w:rsidRPr="00845C49">
              <w:rPr>
                <w:rFonts w:eastAsia="Times New Roman" w:cstheme="minorHAnsi"/>
                <w:b/>
                <w:bCs/>
                <w:color w:val="000000"/>
                <w:sz w:val="27"/>
                <w:szCs w:val="27"/>
                <w:rtl/>
              </w:rPr>
              <w:t xml:space="preserve"> لتعزيز وضمان حقوق كبار السن ذوي الإعاقة وتحديد الدروس المستفادة منها</w:t>
            </w:r>
            <w:r w:rsidRPr="00845C49">
              <w:rPr>
                <w:rFonts w:eastAsia="Times New Roman" w:cstheme="minorHAnsi" w:hint="cs"/>
                <w:b/>
                <w:bCs/>
                <w:color w:val="000000"/>
                <w:sz w:val="27"/>
                <w:szCs w:val="27"/>
                <w:rtl/>
              </w:rPr>
              <w:t>.</w:t>
            </w:r>
          </w:p>
        </w:tc>
        <w:tc>
          <w:tcPr>
            <w:tcW w:w="8355" w:type="dxa"/>
          </w:tcPr>
          <w:p w:rsidR="00372C33" w:rsidRPr="00CE70D6" w:rsidRDefault="00FC04C8" w:rsidP="00DD42A6">
            <w:pPr>
              <w:bidi/>
              <w:spacing w:after="0" w:line="240" w:lineRule="auto"/>
              <w:jc w:val="lowKashida"/>
              <w:rPr>
                <w:rFonts w:eastAsia="Times New Roman" w:cs="Times New Roman"/>
                <w:color w:val="000000"/>
                <w:sz w:val="27"/>
                <w:szCs w:val="27"/>
                <w:rtl/>
              </w:rPr>
            </w:pPr>
            <w:r w:rsidRPr="00CE70D6">
              <w:rPr>
                <w:rFonts w:eastAsia="Times New Roman" w:cstheme="minorHAnsi"/>
                <w:color w:val="000000"/>
                <w:sz w:val="27"/>
                <w:szCs w:val="27"/>
                <w:rtl/>
              </w:rPr>
              <w:t xml:space="preserve">تفعيل الشراكة </w:t>
            </w:r>
            <w:r w:rsidR="005566A0" w:rsidRPr="00CE70D6">
              <w:rPr>
                <w:rFonts w:eastAsia="Times New Roman" w:cstheme="minorHAnsi" w:hint="cs"/>
                <w:color w:val="000000"/>
                <w:sz w:val="27"/>
                <w:szCs w:val="27"/>
                <w:rtl/>
              </w:rPr>
              <w:t>المجتمعية الحقيقية</w:t>
            </w:r>
            <w:r w:rsidRPr="00CE70D6">
              <w:rPr>
                <w:rFonts w:eastAsia="Times New Roman" w:cstheme="minorHAnsi"/>
                <w:color w:val="000000"/>
                <w:sz w:val="27"/>
                <w:szCs w:val="27"/>
                <w:rtl/>
              </w:rPr>
              <w:t xml:space="preserve"> بين مؤسسات الدولة الحكومية والأهلية لتبني المبادرات التطوعية في المجالات الرعائية </w:t>
            </w:r>
            <w:r w:rsidR="005566A0" w:rsidRPr="00CE70D6">
              <w:rPr>
                <w:rFonts w:eastAsia="Times New Roman" w:cstheme="minorHAnsi"/>
                <w:color w:val="000000"/>
                <w:sz w:val="27"/>
                <w:szCs w:val="27"/>
                <w:rtl/>
              </w:rPr>
              <w:t xml:space="preserve">والصحية والنفسية لحالات المسنين والأشخاص ذوي الاعاقة في منازلهم ومحيطهم العائلي </w:t>
            </w:r>
            <w:r w:rsidR="005566A0" w:rsidRPr="00CE70D6">
              <w:rPr>
                <w:rFonts w:eastAsia="Times New Roman" w:cstheme="minorHAnsi" w:hint="cs"/>
                <w:color w:val="000000"/>
                <w:sz w:val="27"/>
                <w:szCs w:val="27"/>
                <w:rtl/>
              </w:rPr>
              <w:t>والاجتماعي،</w:t>
            </w:r>
            <w:r w:rsidR="005566A0" w:rsidRPr="00CE70D6">
              <w:rPr>
                <w:rFonts w:eastAsia="Times New Roman" w:cstheme="minorHAnsi"/>
                <w:color w:val="000000"/>
                <w:sz w:val="27"/>
                <w:szCs w:val="27"/>
                <w:rtl/>
              </w:rPr>
              <w:t xml:space="preserve"> تقديراً لوضعهم الصحي </w:t>
            </w:r>
            <w:r w:rsidR="005566A0" w:rsidRPr="00CE70D6">
              <w:rPr>
                <w:rFonts w:eastAsia="Times New Roman" w:cstheme="minorHAnsi" w:hint="cs"/>
                <w:color w:val="000000"/>
                <w:sz w:val="27"/>
                <w:szCs w:val="27"/>
                <w:rtl/>
              </w:rPr>
              <w:t>والنفسي،</w:t>
            </w:r>
            <w:r w:rsidR="005566A0" w:rsidRPr="00CE70D6">
              <w:rPr>
                <w:rFonts w:eastAsia="Times New Roman" w:cstheme="minorHAnsi"/>
                <w:color w:val="000000"/>
                <w:sz w:val="27"/>
                <w:szCs w:val="27"/>
                <w:rtl/>
              </w:rPr>
              <w:t xml:space="preserve"> واعترافاً بدورهم في خدمة المجتمع أثناء مسيرتهم </w:t>
            </w:r>
            <w:r w:rsidR="005566A0" w:rsidRPr="00CE70D6">
              <w:rPr>
                <w:rFonts w:eastAsia="Times New Roman" w:cstheme="minorHAnsi" w:hint="cs"/>
                <w:color w:val="000000"/>
                <w:sz w:val="27"/>
                <w:szCs w:val="27"/>
                <w:rtl/>
              </w:rPr>
              <w:t xml:space="preserve">الحياتية، </w:t>
            </w:r>
            <w:r w:rsidRPr="00CE70D6">
              <w:rPr>
                <w:rFonts w:eastAsia="Times New Roman" w:cstheme="minorHAnsi"/>
                <w:color w:val="000000"/>
                <w:sz w:val="27"/>
                <w:szCs w:val="27"/>
                <w:rtl/>
              </w:rPr>
              <w:t>وتبني البرامج التطوعية وتحويلها الى مشاريع مستدامة تساهم في التنمية الاجتماعية المستدامة.</w:t>
            </w:r>
          </w:p>
        </w:tc>
      </w:tr>
    </w:tbl>
    <w:p w:rsidR="00F20D30" w:rsidRPr="00B95818" w:rsidRDefault="00F20D30" w:rsidP="009C7BF3">
      <w:pPr>
        <w:bidi/>
        <w:spacing w:after="0" w:line="240" w:lineRule="auto"/>
        <w:rPr>
          <w:rFonts w:cs="HASOOB"/>
          <w:sz w:val="30"/>
          <w:szCs w:val="30"/>
          <w:rtl/>
          <w:lang w:bidi="ar-EG"/>
        </w:rPr>
      </w:pPr>
    </w:p>
    <w:sectPr w:rsidR="00F20D30" w:rsidRPr="00B95818" w:rsidSect="00D2155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hammad bold art 1">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onotype Corsiva">
    <w:altName w:val="Calibri"/>
    <w:charset w:val="00"/>
    <w:family w:val="script"/>
    <w:pitch w:val="variable"/>
    <w:sig w:usb0="00000287" w:usb1="00000000" w:usb2="00000000" w:usb3="00000000" w:csb0="0000009F" w:csb1="00000000"/>
  </w:font>
  <w:font w:name="PT Bold Heading">
    <w:altName w:val="Arial"/>
    <w:charset w:val="B2"/>
    <w:family w:val="auto"/>
    <w:pitch w:val="variable"/>
    <w:sig w:usb0="00002001" w:usb1="80000000" w:usb2="00000008" w:usb3="00000000" w:csb0="00000040" w:csb1="00000000"/>
  </w:font>
  <w:font w:name="HASOOB">
    <w:altName w:val="Arial"/>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386"/>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3607"/>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01429"/>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E03FF"/>
    <w:multiLevelType w:val="hybridMultilevel"/>
    <w:tmpl w:val="52C0E84E"/>
    <w:lvl w:ilvl="0" w:tplc="EA44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53CA2"/>
    <w:multiLevelType w:val="hybridMultilevel"/>
    <w:tmpl w:val="CBE6EA08"/>
    <w:lvl w:ilvl="0" w:tplc="D70C6CD4">
      <w:start w:val="1"/>
      <w:numFmt w:val="decimal"/>
      <w:lvlText w:val="%1-"/>
      <w:lvlJc w:val="left"/>
      <w:pPr>
        <w:ind w:left="720" w:hanging="360"/>
      </w:pPr>
      <w:rPr>
        <w:rFonts w:hint="default"/>
        <w:lang w:bidi="ar-O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063BE"/>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678D0"/>
    <w:multiLevelType w:val="hybridMultilevel"/>
    <w:tmpl w:val="33FCBA70"/>
    <w:lvl w:ilvl="0" w:tplc="F70C13C6">
      <w:start w:val="1"/>
      <w:numFmt w:val="bullet"/>
      <w:lvlText w:val=""/>
      <w:lvlJc w:val="left"/>
      <w:pPr>
        <w:tabs>
          <w:tab w:val="num" w:pos="720"/>
        </w:tabs>
        <w:ind w:left="720" w:hanging="360"/>
      </w:pPr>
      <w:rPr>
        <w:rFonts w:ascii="Wingdings 3" w:hAnsi="Wingdings 3" w:hint="default"/>
      </w:rPr>
    </w:lvl>
    <w:lvl w:ilvl="1" w:tplc="0212B868" w:tentative="1">
      <w:start w:val="1"/>
      <w:numFmt w:val="bullet"/>
      <w:lvlText w:val=""/>
      <w:lvlJc w:val="left"/>
      <w:pPr>
        <w:tabs>
          <w:tab w:val="num" w:pos="1440"/>
        </w:tabs>
        <w:ind w:left="1440" w:hanging="360"/>
      </w:pPr>
      <w:rPr>
        <w:rFonts w:ascii="Wingdings 3" w:hAnsi="Wingdings 3" w:hint="default"/>
      </w:rPr>
    </w:lvl>
    <w:lvl w:ilvl="2" w:tplc="E77E69FA" w:tentative="1">
      <w:start w:val="1"/>
      <w:numFmt w:val="bullet"/>
      <w:lvlText w:val=""/>
      <w:lvlJc w:val="left"/>
      <w:pPr>
        <w:tabs>
          <w:tab w:val="num" w:pos="2160"/>
        </w:tabs>
        <w:ind w:left="2160" w:hanging="360"/>
      </w:pPr>
      <w:rPr>
        <w:rFonts w:ascii="Wingdings 3" w:hAnsi="Wingdings 3" w:hint="default"/>
      </w:rPr>
    </w:lvl>
    <w:lvl w:ilvl="3" w:tplc="FE046E9E" w:tentative="1">
      <w:start w:val="1"/>
      <w:numFmt w:val="bullet"/>
      <w:lvlText w:val=""/>
      <w:lvlJc w:val="left"/>
      <w:pPr>
        <w:tabs>
          <w:tab w:val="num" w:pos="2880"/>
        </w:tabs>
        <w:ind w:left="2880" w:hanging="360"/>
      </w:pPr>
      <w:rPr>
        <w:rFonts w:ascii="Wingdings 3" w:hAnsi="Wingdings 3" w:hint="default"/>
      </w:rPr>
    </w:lvl>
    <w:lvl w:ilvl="4" w:tplc="2D4073AA" w:tentative="1">
      <w:start w:val="1"/>
      <w:numFmt w:val="bullet"/>
      <w:lvlText w:val=""/>
      <w:lvlJc w:val="left"/>
      <w:pPr>
        <w:tabs>
          <w:tab w:val="num" w:pos="3600"/>
        </w:tabs>
        <w:ind w:left="3600" w:hanging="360"/>
      </w:pPr>
      <w:rPr>
        <w:rFonts w:ascii="Wingdings 3" w:hAnsi="Wingdings 3" w:hint="default"/>
      </w:rPr>
    </w:lvl>
    <w:lvl w:ilvl="5" w:tplc="ACDAAFA6" w:tentative="1">
      <w:start w:val="1"/>
      <w:numFmt w:val="bullet"/>
      <w:lvlText w:val=""/>
      <w:lvlJc w:val="left"/>
      <w:pPr>
        <w:tabs>
          <w:tab w:val="num" w:pos="4320"/>
        </w:tabs>
        <w:ind w:left="4320" w:hanging="360"/>
      </w:pPr>
      <w:rPr>
        <w:rFonts w:ascii="Wingdings 3" w:hAnsi="Wingdings 3" w:hint="default"/>
      </w:rPr>
    </w:lvl>
    <w:lvl w:ilvl="6" w:tplc="287EE5DC" w:tentative="1">
      <w:start w:val="1"/>
      <w:numFmt w:val="bullet"/>
      <w:lvlText w:val=""/>
      <w:lvlJc w:val="left"/>
      <w:pPr>
        <w:tabs>
          <w:tab w:val="num" w:pos="5040"/>
        </w:tabs>
        <w:ind w:left="5040" w:hanging="360"/>
      </w:pPr>
      <w:rPr>
        <w:rFonts w:ascii="Wingdings 3" w:hAnsi="Wingdings 3" w:hint="default"/>
      </w:rPr>
    </w:lvl>
    <w:lvl w:ilvl="7" w:tplc="C0A64F48" w:tentative="1">
      <w:start w:val="1"/>
      <w:numFmt w:val="bullet"/>
      <w:lvlText w:val=""/>
      <w:lvlJc w:val="left"/>
      <w:pPr>
        <w:tabs>
          <w:tab w:val="num" w:pos="5760"/>
        </w:tabs>
        <w:ind w:left="5760" w:hanging="360"/>
      </w:pPr>
      <w:rPr>
        <w:rFonts w:ascii="Wingdings 3" w:hAnsi="Wingdings 3" w:hint="default"/>
      </w:rPr>
    </w:lvl>
    <w:lvl w:ilvl="8" w:tplc="E1C8491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73A4A90"/>
    <w:multiLevelType w:val="multilevel"/>
    <w:tmpl w:val="7430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4A1BBA"/>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B3A7B"/>
    <w:multiLevelType w:val="hybridMultilevel"/>
    <w:tmpl w:val="DE62E1A0"/>
    <w:lvl w:ilvl="0" w:tplc="4A60A2F6">
      <w:start w:val="1"/>
      <w:numFmt w:val="decimal"/>
      <w:lvlText w:val="%1-"/>
      <w:lvlJc w:val="left"/>
      <w:pPr>
        <w:ind w:left="720" w:hanging="360"/>
      </w:pPr>
      <w:rPr>
        <w:rFonts w:hint="default"/>
        <w:lang w:bidi="ar-O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6090A"/>
    <w:multiLevelType w:val="multilevel"/>
    <w:tmpl w:val="CAD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C164C8"/>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4675F"/>
    <w:multiLevelType w:val="hybridMultilevel"/>
    <w:tmpl w:val="0E669AD2"/>
    <w:lvl w:ilvl="0" w:tplc="AB9AE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45E95"/>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5366A"/>
    <w:multiLevelType w:val="hybridMultilevel"/>
    <w:tmpl w:val="962EF54C"/>
    <w:lvl w:ilvl="0" w:tplc="20E2C86C">
      <w:numFmt w:val="bullet"/>
      <w:lvlText w:val="-"/>
      <w:lvlJc w:val="left"/>
      <w:pPr>
        <w:ind w:left="720" w:hanging="360"/>
      </w:pPr>
      <w:rPr>
        <w:rFonts w:asciiTheme="majorBidi" w:eastAsia="Calibri" w:hAnsiTheme="majorBidi" w:cs="mohammad bold art 1"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05768"/>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A4E64"/>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01CE4"/>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0353A"/>
    <w:multiLevelType w:val="hybridMultilevel"/>
    <w:tmpl w:val="52C0E84E"/>
    <w:lvl w:ilvl="0" w:tplc="EA44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21" w15:restartNumberingAfterBreak="0">
    <w:nsid w:val="559C061C"/>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E40CA"/>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63DF2"/>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03D86"/>
    <w:multiLevelType w:val="hybridMultilevel"/>
    <w:tmpl w:val="B2C4908E"/>
    <w:lvl w:ilvl="0" w:tplc="98A8C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D70669"/>
    <w:multiLevelType w:val="hybridMultilevel"/>
    <w:tmpl w:val="33EE8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3348F5"/>
    <w:multiLevelType w:val="multilevel"/>
    <w:tmpl w:val="25FEE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C02B6B"/>
    <w:multiLevelType w:val="multilevel"/>
    <w:tmpl w:val="B2C6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356D49"/>
    <w:multiLevelType w:val="hybridMultilevel"/>
    <w:tmpl w:val="969089E0"/>
    <w:lvl w:ilvl="0" w:tplc="90EAD97A">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63849"/>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765D6"/>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11A74"/>
    <w:multiLevelType w:val="hybridMultilevel"/>
    <w:tmpl w:val="2D14B5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738C13A5"/>
    <w:multiLevelType w:val="hybridMultilevel"/>
    <w:tmpl w:val="52C0E84E"/>
    <w:lvl w:ilvl="0" w:tplc="EA44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11553"/>
    <w:multiLevelType w:val="hybridMultilevel"/>
    <w:tmpl w:val="44E6B054"/>
    <w:lvl w:ilvl="0" w:tplc="4FBC7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34B74"/>
    <w:multiLevelType w:val="hybridMultilevel"/>
    <w:tmpl w:val="E92CDC18"/>
    <w:lvl w:ilvl="0" w:tplc="6F966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D6321"/>
    <w:multiLevelType w:val="hybridMultilevel"/>
    <w:tmpl w:val="520CF1F8"/>
    <w:lvl w:ilvl="0" w:tplc="3D64A2CA">
      <w:start w:val="1"/>
      <w:numFmt w:val="bullet"/>
      <w:lvlText w:val=""/>
      <w:lvlJc w:val="left"/>
      <w:pPr>
        <w:tabs>
          <w:tab w:val="num" w:pos="720"/>
        </w:tabs>
        <w:ind w:left="720" w:hanging="360"/>
      </w:pPr>
      <w:rPr>
        <w:rFonts w:ascii="Wingdings 3" w:hAnsi="Wingdings 3" w:hint="default"/>
      </w:rPr>
    </w:lvl>
    <w:lvl w:ilvl="1" w:tplc="C21AEFEE" w:tentative="1">
      <w:start w:val="1"/>
      <w:numFmt w:val="bullet"/>
      <w:lvlText w:val=""/>
      <w:lvlJc w:val="left"/>
      <w:pPr>
        <w:tabs>
          <w:tab w:val="num" w:pos="1440"/>
        </w:tabs>
        <w:ind w:left="1440" w:hanging="360"/>
      </w:pPr>
      <w:rPr>
        <w:rFonts w:ascii="Wingdings 3" w:hAnsi="Wingdings 3" w:hint="default"/>
      </w:rPr>
    </w:lvl>
    <w:lvl w:ilvl="2" w:tplc="FBCC8CA6" w:tentative="1">
      <w:start w:val="1"/>
      <w:numFmt w:val="bullet"/>
      <w:lvlText w:val=""/>
      <w:lvlJc w:val="left"/>
      <w:pPr>
        <w:tabs>
          <w:tab w:val="num" w:pos="2160"/>
        </w:tabs>
        <w:ind w:left="2160" w:hanging="360"/>
      </w:pPr>
      <w:rPr>
        <w:rFonts w:ascii="Wingdings 3" w:hAnsi="Wingdings 3" w:hint="default"/>
      </w:rPr>
    </w:lvl>
    <w:lvl w:ilvl="3" w:tplc="57FA93DA" w:tentative="1">
      <w:start w:val="1"/>
      <w:numFmt w:val="bullet"/>
      <w:lvlText w:val=""/>
      <w:lvlJc w:val="left"/>
      <w:pPr>
        <w:tabs>
          <w:tab w:val="num" w:pos="2880"/>
        </w:tabs>
        <w:ind w:left="2880" w:hanging="360"/>
      </w:pPr>
      <w:rPr>
        <w:rFonts w:ascii="Wingdings 3" w:hAnsi="Wingdings 3" w:hint="default"/>
      </w:rPr>
    </w:lvl>
    <w:lvl w:ilvl="4" w:tplc="A76435AA" w:tentative="1">
      <w:start w:val="1"/>
      <w:numFmt w:val="bullet"/>
      <w:lvlText w:val=""/>
      <w:lvlJc w:val="left"/>
      <w:pPr>
        <w:tabs>
          <w:tab w:val="num" w:pos="3600"/>
        </w:tabs>
        <w:ind w:left="3600" w:hanging="360"/>
      </w:pPr>
      <w:rPr>
        <w:rFonts w:ascii="Wingdings 3" w:hAnsi="Wingdings 3" w:hint="default"/>
      </w:rPr>
    </w:lvl>
    <w:lvl w:ilvl="5" w:tplc="1C0C5E6C" w:tentative="1">
      <w:start w:val="1"/>
      <w:numFmt w:val="bullet"/>
      <w:lvlText w:val=""/>
      <w:lvlJc w:val="left"/>
      <w:pPr>
        <w:tabs>
          <w:tab w:val="num" w:pos="4320"/>
        </w:tabs>
        <w:ind w:left="4320" w:hanging="360"/>
      </w:pPr>
      <w:rPr>
        <w:rFonts w:ascii="Wingdings 3" w:hAnsi="Wingdings 3" w:hint="default"/>
      </w:rPr>
    </w:lvl>
    <w:lvl w:ilvl="6" w:tplc="C37882A8" w:tentative="1">
      <w:start w:val="1"/>
      <w:numFmt w:val="bullet"/>
      <w:lvlText w:val=""/>
      <w:lvlJc w:val="left"/>
      <w:pPr>
        <w:tabs>
          <w:tab w:val="num" w:pos="5040"/>
        </w:tabs>
        <w:ind w:left="5040" w:hanging="360"/>
      </w:pPr>
      <w:rPr>
        <w:rFonts w:ascii="Wingdings 3" w:hAnsi="Wingdings 3" w:hint="default"/>
      </w:rPr>
    </w:lvl>
    <w:lvl w:ilvl="7" w:tplc="DDCA3920" w:tentative="1">
      <w:start w:val="1"/>
      <w:numFmt w:val="bullet"/>
      <w:lvlText w:val=""/>
      <w:lvlJc w:val="left"/>
      <w:pPr>
        <w:tabs>
          <w:tab w:val="num" w:pos="5760"/>
        </w:tabs>
        <w:ind w:left="5760" w:hanging="360"/>
      </w:pPr>
      <w:rPr>
        <w:rFonts w:ascii="Wingdings 3" w:hAnsi="Wingdings 3" w:hint="default"/>
      </w:rPr>
    </w:lvl>
    <w:lvl w:ilvl="8" w:tplc="E8B85DF2" w:tentative="1">
      <w:start w:val="1"/>
      <w:numFmt w:val="bullet"/>
      <w:lvlText w:val=""/>
      <w:lvlJc w:val="left"/>
      <w:pPr>
        <w:tabs>
          <w:tab w:val="num" w:pos="6480"/>
        </w:tabs>
        <w:ind w:left="6480" w:hanging="360"/>
      </w:pPr>
      <w:rPr>
        <w:rFonts w:ascii="Wingdings 3" w:hAnsi="Wingdings 3" w:hint="default"/>
      </w:rPr>
    </w:lvl>
  </w:abstractNum>
  <w:num w:numId="1">
    <w:abstractNumId w:val="10"/>
  </w:num>
  <w:num w:numId="2">
    <w:abstractNumId w:val="33"/>
  </w:num>
  <w:num w:numId="3">
    <w:abstractNumId w:val="25"/>
  </w:num>
  <w:num w:numId="4">
    <w:abstractNumId w:val="13"/>
  </w:num>
  <w:num w:numId="5">
    <w:abstractNumId w:val="32"/>
  </w:num>
  <w:num w:numId="6">
    <w:abstractNumId w:val="12"/>
  </w:num>
  <w:num w:numId="7">
    <w:abstractNumId w:val="5"/>
  </w:num>
  <w:num w:numId="8">
    <w:abstractNumId w:val="19"/>
  </w:num>
  <w:num w:numId="9">
    <w:abstractNumId w:val="4"/>
  </w:num>
  <w:num w:numId="10">
    <w:abstractNumId w:val="14"/>
  </w:num>
  <w:num w:numId="11">
    <w:abstractNumId w:val="22"/>
  </w:num>
  <w:num w:numId="12">
    <w:abstractNumId w:val="6"/>
  </w:num>
  <w:num w:numId="13">
    <w:abstractNumId w:val="29"/>
  </w:num>
  <w:num w:numId="14">
    <w:abstractNumId w:val="23"/>
  </w:num>
  <w:num w:numId="15">
    <w:abstractNumId w:val="16"/>
  </w:num>
  <w:num w:numId="16">
    <w:abstractNumId w:val="0"/>
  </w:num>
  <w:num w:numId="17">
    <w:abstractNumId w:val="2"/>
  </w:num>
  <w:num w:numId="18">
    <w:abstractNumId w:val="1"/>
  </w:num>
  <w:num w:numId="19">
    <w:abstractNumId w:val="30"/>
  </w:num>
  <w:num w:numId="20">
    <w:abstractNumId w:val="18"/>
  </w:num>
  <w:num w:numId="21">
    <w:abstractNumId w:val="34"/>
  </w:num>
  <w:num w:numId="22">
    <w:abstractNumId w:val="21"/>
  </w:num>
  <w:num w:numId="23">
    <w:abstractNumId w:val="17"/>
  </w:num>
  <w:num w:numId="24">
    <w:abstractNumId w:val="9"/>
  </w:num>
  <w:num w:numId="25">
    <w:abstractNumId w:val="24"/>
  </w:num>
  <w:num w:numId="26">
    <w:abstractNumId w:val="28"/>
  </w:num>
  <w:num w:numId="27">
    <w:abstractNumId w:val="35"/>
  </w:num>
  <w:num w:numId="28">
    <w:abstractNumId w:val="7"/>
  </w:num>
  <w:num w:numId="29">
    <w:abstractNumId w:val="31"/>
  </w:num>
  <w:num w:numId="30">
    <w:abstractNumId w:val="3"/>
  </w:num>
  <w:num w:numId="31">
    <w:abstractNumId w:val="27"/>
  </w:num>
  <w:num w:numId="32">
    <w:abstractNumId w:val="11"/>
  </w:num>
  <w:num w:numId="33">
    <w:abstractNumId w:val="26"/>
  </w:num>
  <w:num w:numId="34">
    <w:abstractNumId w:val="8"/>
  </w:num>
  <w:num w:numId="35">
    <w:abstractNumId w:val="20"/>
  </w:num>
  <w:num w:numId="3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DFC"/>
    <w:rsid w:val="00003C76"/>
    <w:rsid w:val="00074FC6"/>
    <w:rsid w:val="000810D0"/>
    <w:rsid w:val="0009108C"/>
    <w:rsid w:val="00093BFF"/>
    <w:rsid w:val="00094BBC"/>
    <w:rsid w:val="000A1E22"/>
    <w:rsid w:val="000D01E9"/>
    <w:rsid w:val="000E2672"/>
    <w:rsid w:val="001005C5"/>
    <w:rsid w:val="00122990"/>
    <w:rsid w:val="0012540B"/>
    <w:rsid w:val="00130F52"/>
    <w:rsid w:val="0014323D"/>
    <w:rsid w:val="00164BCA"/>
    <w:rsid w:val="00176BFF"/>
    <w:rsid w:val="001849E2"/>
    <w:rsid w:val="00185A1A"/>
    <w:rsid w:val="0019157E"/>
    <w:rsid w:val="001920C5"/>
    <w:rsid w:val="001A08FE"/>
    <w:rsid w:val="001A170B"/>
    <w:rsid w:val="001A4108"/>
    <w:rsid w:val="001C192F"/>
    <w:rsid w:val="001D12FC"/>
    <w:rsid w:val="001D2483"/>
    <w:rsid w:val="001D4539"/>
    <w:rsid w:val="001E0C83"/>
    <w:rsid w:val="001E6451"/>
    <w:rsid w:val="001F3992"/>
    <w:rsid w:val="001F62CB"/>
    <w:rsid w:val="00205515"/>
    <w:rsid w:val="00224547"/>
    <w:rsid w:val="00235F32"/>
    <w:rsid w:val="002708C9"/>
    <w:rsid w:val="00272020"/>
    <w:rsid w:val="0027692A"/>
    <w:rsid w:val="002D7BF1"/>
    <w:rsid w:val="002E1CA2"/>
    <w:rsid w:val="002E337F"/>
    <w:rsid w:val="002E3770"/>
    <w:rsid w:val="0032054D"/>
    <w:rsid w:val="00324FF3"/>
    <w:rsid w:val="00325A2B"/>
    <w:rsid w:val="0032747E"/>
    <w:rsid w:val="00330F69"/>
    <w:rsid w:val="00335EF4"/>
    <w:rsid w:val="003542EC"/>
    <w:rsid w:val="00356138"/>
    <w:rsid w:val="00362058"/>
    <w:rsid w:val="003715E6"/>
    <w:rsid w:val="00372C33"/>
    <w:rsid w:val="00376EA7"/>
    <w:rsid w:val="00384304"/>
    <w:rsid w:val="003843B1"/>
    <w:rsid w:val="0038488E"/>
    <w:rsid w:val="00384B28"/>
    <w:rsid w:val="003A055B"/>
    <w:rsid w:val="003A2C95"/>
    <w:rsid w:val="003B1415"/>
    <w:rsid w:val="003C0A0E"/>
    <w:rsid w:val="003C16FE"/>
    <w:rsid w:val="003C4931"/>
    <w:rsid w:val="003D0609"/>
    <w:rsid w:val="003D39F0"/>
    <w:rsid w:val="003E123B"/>
    <w:rsid w:val="003E135B"/>
    <w:rsid w:val="003E489C"/>
    <w:rsid w:val="003E4DA9"/>
    <w:rsid w:val="003F7536"/>
    <w:rsid w:val="00431867"/>
    <w:rsid w:val="00460971"/>
    <w:rsid w:val="00475464"/>
    <w:rsid w:val="004A3282"/>
    <w:rsid w:val="004A36B3"/>
    <w:rsid w:val="004A7195"/>
    <w:rsid w:val="004C08BD"/>
    <w:rsid w:val="004C1C50"/>
    <w:rsid w:val="004F35BA"/>
    <w:rsid w:val="004F41F8"/>
    <w:rsid w:val="00500CB4"/>
    <w:rsid w:val="00501332"/>
    <w:rsid w:val="00510462"/>
    <w:rsid w:val="00511E6D"/>
    <w:rsid w:val="00552C6E"/>
    <w:rsid w:val="005566A0"/>
    <w:rsid w:val="005609A9"/>
    <w:rsid w:val="00573A62"/>
    <w:rsid w:val="00580AB5"/>
    <w:rsid w:val="00582A31"/>
    <w:rsid w:val="00586527"/>
    <w:rsid w:val="00586BE6"/>
    <w:rsid w:val="0059637C"/>
    <w:rsid w:val="005A704E"/>
    <w:rsid w:val="005C0183"/>
    <w:rsid w:val="005C4EEB"/>
    <w:rsid w:val="005D3DDF"/>
    <w:rsid w:val="005D5A59"/>
    <w:rsid w:val="005E3F6C"/>
    <w:rsid w:val="005F1877"/>
    <w:rsid w:val="005F1E3D"/>
    <w:rsid w:val="00612CAD"/>
    <w:rsid w:val="00615E4E"/>
    <w:rsid w:val="00616C19"/>
    <w:rsid w:val="00616C55"/>
    <w:rsid w:val="00627CA5"/>
    <w:rsid w:val="00630244"/>
    <w:rsid w:val="00642BD7"/>
    <w:rsid w:val="00643CF3"/>
    <w:rsid w:val="006469CC"/>
    <w:rsid w:val="00670B3C"/>
    <w:rsid w:val="00671A82"/>
    <w:rsid w:val="00674372"/>
    <w:rsid w:val="00677B7A"/>
    <w:rsid w:val="0068054C"/>
    <w:rsid w:val="0068434D"/>
    <w:rsid w:val="00685D7F"/>
    <w:rsid w:val="006861C9"/>
    <w:rsid w:val="00692B4A"/>
    <w:rsid w:val="006C492B"/>
    <w:rsid w:val="006F0DED"/>
    <w:rsid w:val="007177CE"/>
    <w:rsid w:val="00717BE0"/>
    <w:rsid w:val="00736700"/>
    <w:rsid w:val="0073791B"/>
    <w:rsid w:val="0074597A"/>
    <w:rsid w:val="00754B4A"/>
    <w:rsid w:val="00770C4A"/>
    <w:rsid w:val="00777DF7"/>
    <w:rsid w:val="007936E8"/>
    <w:rsid w:val="00796FB8"/>
    <w:rsid w:val="007B0886"/>
    <w:rsid w:val="007B3ACB"/>
    <w:rsid w:val="007B618C"/>
    <w:rsid w:val="007B744F"/>
    <w:rsid w:val="007C7CE8"/>
    <w:rsid w:val="007F38BF"/>
    <w:rsid w:val="007F7CA7"/>
    <w:rsid w:val="008140ED"/>
    <w:rsid w:val="008425E8"/>
    <w:rsid w:val="00845C49"/>
    <w:rsid w:val="00852690"/>
    <w:rsid w:val="00855D99"/>
    <w:rsid w:val="00864CE7"/>
    <w:rsid w:val="0087267D"/>
    <w:rsid w:val="00895064"/>
    <w:rsid w:val="008A20FC"/>
    <w:rsid w:val="008B7C03"/>
    <w:rsid w:val="008B7CDC"/>
    <w:rsid w:val="008D51B4"/>
    <w:rsid w:val="008E24AE"/>
    <w:rsid w:val="008E57F4"/>
    <w:rsid w:val="00903169"/>
    <w:rsid w:val="009128CA"/>
    <w:rsid w:val="00917377"/>
    <w:rsid w:val="00923600"/>
    <w:rsid w:val="00925D1C"/>
    <w:rsid w:val="009313CC"/>
    <w:rsid w:val="009477D0"/>
    <w:rsid w:val="00953669"/>
    <w:rsid w:val="00965232"/>
    <w:rsid w:val="00994436"/>
    <w:rsid w:val="009A37CC"/>
    <w:rsid w:val="009C7BF3"/>
    <w:rsid w:val="009D32D2"/>
    <w:rsid w:val="009F2C4D"/>
    <w:rsid w:val="00A14E31"/>
    <w:rsid w:val="00A16739"/>
    <w:rsid w:val="00A21DFC"/>
    <w:rsid w:val="00A2234A"/>
    <w:rsid w:val="00A358FE"/>
    <w:rsid w:val="00A36306"/>
    <w:rsid w:val="00A47DC9"/>
    <w:rsid w:val="00A512D1"/>
    <w:rsid w:val="00A5495A"/>
    <w:rsid w:val="00A659A1"/>
    <w:rsid w:val="00A74320"/>
    <w:rsid w:val="00A857E5"/>
    <w:rsid w:val="00A9411A"/>
    <w:rsid w:val="00A96549"/>
    <w:rsid w:val="00A97F02"/>
    <w:rsid w:val="00AA0B40"/>
    <w:rsid w:val="00AC12FC"/>
    <w:rsid w:val="00AE28F5"/>
    <w:rsid w:val="00AE2F28"/>
    <w:rsid w:val="00AE3690"/>
    <w:rsid w:val="00B04D67"/>
    <w:rsid w:val="00B2682A"/>
    <w:rsid w:val="00B32A91"/>
    <w:rsid w:val="00B35480"/>
    <w:rsid w:val="00B44B0F"/>
    <w:rsid w:val="00B57249"/>
    <w:rsid w:val="00B578DB"/>
    <w:rsid w:val="00B95818"/>
    <w:rsid w:val="00BA4FE3"/>
    <w:rsid w:val="00BA66B8"/>
    <w:rsid w:val="00BE575B"/>
    <w:rsid w:val="00BE7369"/>
    <w:rsid w:val="00BF2CF2"/>
    <w:rsid w:val="00BF7685"/>
    <w:rsid w:val="00C06E14"/>
    <w:rsid w:val="00C117EC"/>
    <w:rsid w:val="00C1254F"/>
    <w:rsid w:val="00C14556"/>
    <w:rsid w:val="00C1596C"/>
    <w:rsid w:val="00C33441"/>
    <w:rsid w:val="00C3469C"/>
    <w:rsid w:val="00C353CA"/>
    <w:rsid w:val="00C41448"/>
    <w:rsid w:val="00C44EBD"/>
    <w:rsid w:val="00C451BF"/>
    <w:rsid w:val="00C529F0"/>
    <w:rsid w:val="00C544F0"/>
    <w:rsid w:val="00CB65F1"/>
    <w:rsid w:val="00CB7587"/>
    <w:rsid w:val="00CC4C41"/>
    <w:rsid w:val="00CD315C"/>
    <w:rsid w:val="00CD3355"/>
    <w:rsid w:val="00CE70D6"/>
    <w:rsid w:val="00D011A4"/>
    <w:rsid w:val="00D02B6E"/>
    <w:rsid w:val="00D0332C"/>
    <w:rsid w:val="00D2155B"/>
    <w:rsid w:val="00D3434E"/>
    <w:rsid w:val="00D41563"/>
    <w:rsid w:val="00D428FE"/>
    <w:rsid w:val="00D42F7E"/>
    <w:rsid w:val="00D455DB"/>
    <w:rsid w:val="00D47751"/>
    <w:rsid w:val="00D510CE"/>
    <w:rsid w:val="00D6254B"/>
    <w:rsid w:val="00D66F5A"/>
    <w:rsid w:val="00DA2AF9"/>
    <w:rsid w:val="00DA5564"/>
    <w:rsid w:val="00DA7790"/>
    <w:rsid w:val="00DC0694"/>
    <w:rsid w:val="00DC5850"/>
    <w:rsid w:val="00DD42A6"/>
    <w:rsid w:val="00DD43C3"/>
    <w:rsid w:val="00DF61E5"/>
    <w:rsid w:val="00E00431"/>
    <w:rsid w:val="00E3636A"/>
    <w:rsid w:val="00E50693"/>
    <w:rsid w:val="00E55D19"/>
    <w:rsid w:val="00E6608A"/>
    <w:rsid w:val="00E95264"/>
    <w:rsid w:val="00E966D8"/>
    <w:rsid w:val="00EF01EB"/>
    <w:rsid w:val="00F03751"/>
    <w:rsid w:val="00F038CC"/>
    <w:rsid w:val="00F03E5C"/>
    <w:rsid w:val="00F06EC3"/>
    <w:rsid w:val="00F20D30"/>
    <w:rsid w:val="00F26608"/>
    <w:rsid w:val="00F34E83"/>
    <w:rsid w:val="00F43C59"/>
    <w:rsid w:val="00F667C0"/>
    <w:rsid w:val="00F9409D"/>
    <w:rsid w:val="00FA34F9"/>
    <w:rsid w:val="00FA5DED"/>
    <w:rsid w:val="00FB2F5A"/>
    <w:rsid w:val="00FB6F18"/>
    <w:rsid w:val="00FC04C8"/>
    <w:rsid w:val="00FC54A8"/>
    <w:rsid w:val="00FD03CF"/>
    <w:rsid w:val="00FD44B4"/>
    <w:rsid w:val="00FF47BD"/>
    <w:rsid w:val="00FF7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A0FE8-23E4-4A62-8EA8-D6F905B5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1C9"/>
    <w:pPr>
      <w:spacing w:after="200" w:line="276" w:lineRule="auto"/>
    </w:pPr>
  </w:style>
  <w:style w:type="paragraph" w:styleId="2">
    <w:name w:val="heading 2"/>
    <w:basedOn w:val="a"/>
    <w:link w:val="2Char"/>
    <w:uiPriority w:val="9"/>
    <w:qFormat/>
    <w:rsid w:val="00BE73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5566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0886"/>
    <w:pPr>
      <w:ind w:left="720"/>
      <w:contextualSpacing/>
    </w:pPr>
  </w:style>
  <w:style w:type="paragraph" w:styleId="a5">
    <w:name w:val="Normal (Web)"/>
    <w:basedOn w:val="a"/>
    <w:uiPriority w:val="99"/>
    <w:semiHidden/>
    <w:unhideWhenUsed/>
    <w:rsid w:val="000D01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GA">
    <w:name w:val="_Bullet 1_GA"/>
    <w:basedOn w:val="a"/>
    <w:qFormat/>
    <w:rsid w:val="008D51B4"/>
    <w:pPr>
      <w:numPr>
        <w:numId w:val="30"/>
      </w:numPr>
      <w:suppressAutoHyphens/>
      <w:spacing w:after="120" w:line="380" w:lineRule="exact"/>
      <w:ind w:right="1247"/>
      <w:jc w:val="lowKashida"/>
    </w:pPr>
    <w:rPr>
      <w:rFonts w:ascii="Times New Roman" w:eastAsia="Times New Roman" w:hAnsi="Times New Roman" w:cs="Traditional Arabic"/>
      <w:sz w:val="20"/>
      <w:szCs w:val="30"/>
    </w:rPr>
  </w:style>
  <w:style w:type="character" w:customStyle="1" w:styleId="2Char">
    <w:name w:val="عنوان 2 Char"/>
    <w:basedOn w:val="a0"/>
    <w:link w:val="2"/>
    <w:uiPriority w:val="9"/>
    <w:rsid w:val="00BE7369"/>
    <w:rPr>
      <w:rFonts w:ascii="Times New Roman" w:eastAsia="Times New Roman" w:hAnsi="Times New Roman" w:cs="Times New Roman"/>
      <w:b/>
      <w:bCs/>
      <w:sz w:val="36"/>
      <w:szCs w:val="36"/>
    </w:rPr>
  </w:style>
  <w:style w:type="paragraph" w:customStyle="1" w:styleId="article-p">
    <w:name w:val="article-p"/>
    <w:basedOn w:val="a"/>
    <w:rsid w:val="00BE73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C04C8"/>
    <w:rPr>
      <w:color w:val="0000FF"/>
      <w:u w:val="single"/>
    </w:rPr>
  </w:style>
  <w:style w:type="character" w:customStyle="1" w:styleId="3Char">
    <w:name w:val="عنوان 3 Char"/>
    <w:basedOn w:val="a0"/>
    <w:link w:val="3"/>
    <w:uiPriority w:val="9"/>
    <w:semiHidden/>
    <w:rsid w:val="005566A0"/>
    <w:rPr>
      <w:rFonts w:asciiTheme="majorHAnsi" w:eastAsiaTheme="majorEastAsia" w:hAnsiTheme="majorHAnsi" w:cstheme="majorBidi"/>
      <w:color w:val="1F4D78" w:themeColor="accent1" w:themeShade="7F"/>
      <w:sz w:val="24"/>
      <w:szCs w:val="24"/>
    </w:rPr>
  </w:style>
  <w:style w:type="paragraph" w:customStyle="1" w:styleId="Bullet2GA">
    <w:name w:val="_Bullet 2_GA"/>
    <w:basedOn w:val="a"/>
    <w:qFormat/>
    <w:rsid w:val="00671A82"/>
    <w:pPr>
      <w:numPr>
        <w:numId w:val="35"/>
      </w:numPr>
      <w:tabs>
        <w:tab w:val="left" w:pos="3062"/>
      </w:tabs>
      <w:suppressAutoHyphens/>
      <w:spacing w:after="120" w:line="380" w:lineRule="exact"/>
      <w:ind w:right="1247"/>
      <w:jc w:val="lowKashida"/>
    </w:pPr>
    <w:rPr>
      <w:rFonts w:ascii="Times New Roman" w:eastAsia="Times New Roman" w:hAnsi="Times New Roman" w:cs="Traditional Arabic"/>
      <w:sz w:val="2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5756">
      <w:bodyDiv w:val="1"/>
      <w:marLeft w:val="0"/>
      <w:marRight w:val="0"/>
      <w:marTop w:val="0"/>
      <w:marBottom w:val="0"/>
      <w:divBdr>
        <w:top w:val="none" w:sz="0" w:space="0" w:color="auto"/>
        <w:left w:val="none" w:sz="0" w:space="0" w:color="auto"/>
        <w:bottom w:val="none" w:sz="0" w:space="0" w:color="auto"/>
        <w:right w:val="none" w:sz="0" w:space="0" w:color="auto"/>
      </w:divBdr>
    </w:div>
    <w:div w:id="82069222">
      <w:bodyDiv w:val="1"/>
      <w:marLeft w:val="0"/>
      <w:marRight w:val="0"/>
      <w:marTop w:val="0"/>
      <w:marBottom w:val="0"/>
      <w:divBdr>
        <w:top w:val="none" w:sz="0" w:space="0" w:color="auto"/>
        <w:left w:val="none" w:sz="0" w:space="0" w:color="auto"/>
        <w:bottom w:val="none" w:sz="0" w:space="0" w:color="auto"/>
        <w:right w:val="none" w:sz="0" w:space="0" w:color="auto"/>
      </w:divBdr>
    </w:div>
    <w:div w:id="146819998">
      <w:bodyDiv w:val="1"/>
      <w:marLeft w:val="0"/>
      <w:marRight w:val="0"/>
      <w:marTop w:val="0"/>
      <w:marBottom w:val="0"/>
      <w:divBdr>
        <w:top w:val="none" w:sz="0" w:space="0" w:color="auto"/>
        <w:left w:val="none" w:sz="0" w:space="0" w:color="auto"/>
        <w:bottom w:val="none" w:sz="0" w:space="0" w:color="auto"/>
        <w:right w:val="none" w:sz="0" w:space="0" w:color="auto"/>
      </w:divBdr>
    </w:div>
    <w:div w:id="256521683">
      <w:bodyDiv w:val="1"/>
      <w:marLeft w:val="0"/>
      <w:marRight w:val="0"/>
      <w:marTop w:val="0"/>
      <w:marBottom w:val="0"/>
      <w:divBdr>
        <w:top w:val="none" w:sz="0" w:space="0" w:color="auto"/>
        <w:left w:val="none" w:sz="0" w:space="0" w:color="auto"/>
        <w:bottom w:val="none" w:sz="0" w:space="0" w:color="auto"/>
        <w:right w:val="none" w:sz="0" w:space="0" w:color="auto"/>
      </w:divBdr>
    </w:div>
    <w:div w:id="310989884">
      <w:bodyDiv w:val="1"/>
      <w:marLeft w:val="0"/>
      <w:marRight w:val="0"/>
      <w:marTop w:val="0"/>
      <w:marBottom w:val="0"/>
      <w:divBdr>
        <w:top w:val="none" w:sz="0" w:space="0" w:color="auto"/>
        <w:left w:val="none" w:sz="0" w:space="0" w:color="auto"/>
        <w:bottom w:val="none" w:sz="0" w:space="0" w:color="auto"/>
        <w:right w:val="none" w:sz="0" w:space="0" w:color="auto"/>
      </w:divBdr>
      <w:divsChild>
        <w:div w:id="1054081562">
          <w:marLeft w:val="0"/>
          <w:marRight w:val="360"/>
          <w:marTop w:val="197"/>
          <w:marBottom w:val="0"/>
          <w:divBdr>
            <w:top w:val="none" w:sz="0" w:space="0" w:color="auto"/>
            <w:left w:val="none" w:sz="0" w:space="0" w:color="auto"/>
            <w:bottom w:val="none" w:sz="0" w:space="0" w:color="auto"/>
            <w:right w:val="none" w:sz="0" w:space="0" w:color="auto"/>
          </w:divBdr>
        </w:div>
        <w:div w:id="948508691">
          <w:marLeft w:val="0"/>
          <w:marRight w:val="360"/>
          <w:marTop w:val="197"/>
          <w:marBottom w:val="0"/>
          <w:divBdr>
            <w:top w:val="none" w:sz="0" w:space="0" w:color="auto"/>
            <w:left w:val="none" w:sz="0" w:space="0" w:color="auto"/>
            <w:bottom w:val="none" w:sz="0" w:space="0" w:color="auto"/>
            <w:right w:val="none" w:sz="0" w:space="0" w:color="auto"/>
          </w:divBdr>
        </w:div>
      </w:divsChild>
    </w:div>
    <w:div w:id="595021468">
      <w:bodyDiv w:val="1"/>
      <w:marLeft w:val="0"/>
      <w:marRight w:val="0"/>
      <w:marTop w:val="0"/>
      <w:marBottom w:val="0"/>
      <w:divBdr>
        <w:top w:val="none" w:sz="0" w:space="0" w:color="auto"/>
        <w:left w:val="none" w:sz="0" w:space="0" w:color="auto"/>
        <w:bottom w:val="none" w:sz="0" w:space="0" w:color="auto"/>
        <w:right w:val="none" w:sz="0" w:space="0" w:color="auto"/>
      </w:divBdr>
    </w:div>
    <w:div w:id="913472360">
      <w:bodyDiv w:val="1"/>
      <w:marLeft w:val="0"/>
      <w:marRight w:val="0"/>
      <w:marTop w:val="0"/>
      <w:marBottom w:val="0"/>
      <w:divBdr>
        <w:top w:val="none" w:sz="0" w:space="0" w:color="auto"/>
        <w:left w:val="none" w:sz="0" w:space="0" w:color="auto"/>
        <w:bottom w:val="none" w:sz="0" w:space="0" w:color="auto"/>
        <w:right w:val="none" w:sz="0" w:space="0" w:color="auto"/>
      </w:divBdr>
      <w:divsChild>
        <w:div w:id="1282808048">
          <w:marLeft w:val="0"/>
          <w:marRight w:val="360"/>
          <w:marTop w:val="197"/>
          <w:marBottom w:val="0"/>
          <w:divBdr>
            <w:top w:val="none" w:sz="0" w:space="0" w:color="auto"/>
            <w:left w:val="none" w:sz="0" w:space="0" w:color="auto"/>
            <w:bottom w:val="none" w:sz="0" w:space="0" w:color="auto"/>
            <w:right w:val="none" w:sz="0" w:space="0" w:color="auto"/>
          </w:divBdr>
        </w:div>
        <w:div w:id="1381317474">
          <w:marLeft w:val="0"/>
          <w:marRight w:val="360"/>
          <w:marTop w:val="197"/>
          <w:marBottom w:val="0"/>
          <w:divBdr>
            <w:top w:val="none" w:sz="0" w:space="0" w:color="auto"/>
            <w:left w:val="none" w:sz="0" w:space="0" w:color="auto"/>
            <w:bottom w:val="none" w:sz="0" w:space="0" w:color="auto"/>
            <w:right w:val="none" w:sz="0" w:space="0" w:color="auto"/>
          </w:divBdr>
        </w:div>
      </w:divsChild>
    </w:div>
    <w:div w:id="914706886">
      <w:bodyDiv w:val="1"/>
      <w:marLeft w:val="0"/>
      <w:marRight w:val="0"/>
      <w:marTop w:val="0"/>
      <w:marBottom w:val="0"/>
      <w:divBdr>
        <w:top w:val="none" w:sz="0" w:space="0" w:color="auto"/>
        <w:left w:val="none" w:sz="0" w:space="0" w:color="auto"/>
        <w:bottom w:val="none" w:sz="0" w:space="0" w:color="auto"/>
        <w:right w:val="none" w:sz="0" w:space="0" w:color="auto"/>
      </w:divBdr>
    </w:div>
    <w:div w:id="1435905308">
      <w:bodyDiv w:val="1"/>
      <w:marLeft w:val="0"/>
      <w:marRight w:val="0"/>
      <w:marTop w:val="0"/>
      <w:marBottom w:val="0"/>
      <w:divBdr>
        <w:top w:val="none" w:sz="0" w:space="0" w:color="auto"/>
        <w:left w:val="none" w:sz="0" w:space="0" w:color="auto"/>
        <w:bottom w:val="none" w:sz="0" w:space="0" w:color="auto"/>
        <w:right w:val="none" w:sz="0" w:space="0" w:color="auto"/>
      </w:divBdr>
    </w:div>
    <w:div w:id="1469975000">
      <w:bodyDiv w:val="1"/>
      <w:marLeft w:val="0"/>
      <w:marRight w:val="0"/>
      <w:marTop w:val="0"/>
      <w:marBottom w:val="0"/>
      <w:divBdr>
        <w:top w:val="none" w:sz="0" w:space="0" w:color="auto"/>
        <w:left w:val="none" w:sz="0" w:space="0" w:color="auto"/>
        <w:bottom w:val="none" w:sz="0" w:space="0" w:color="auto"/>
        <w:right w:val="none" w:sz="0" w:space="0" w:color="auto"/>
      </w:divBdr>
    </w:div>
    <w:div w:id="1476293323">
      <w:bodyDiv w:val="1"/>
      <w:marLeft w:val="0"/>
      <w:marRight w:val="0"/>
      <w:marTop w:val="0"/>
      <w:marBottom w:val="0"/>
      <w:divBdr>
        <w:top w:val="none" w:sz="0" w:space="0" w:color="auto"/>
        <w:left w:val="none" w:sz="0" w:space="0" w:color="auto"/>
        <w:bottom w:val="none" w:sz="0" w:space="0" w:color="auto"/>
        <w:right w:val="none" w:sz="0" w:space="0" w:color="auto"/>
      </w:divBdr>
    </w:div>
    <w:div w:id="1542399324">
      <w:bodyDiv w:val="1"/>
      <w:marLeft w:val="0"/>
      <w:marRight w:val="0"/>
      <w:marTop w:val="0"/>
      <w:marBottom w:val="0"/>
      <w:divBdr>
        <w:top w:val="none" w:sz="0" w:space="0" w:color="auto"/>
        <w:left w:val="none" w:sz="0" w:space="0" w:color="auto"/>
        <w:bottom w:val="none" w:sz="0" w:space="0" w:color="auto"/>
        <w:right w:val="none" w:sz="0" w:space="0" w:color="auto"/>
      </w:divBdr>
    </w:div>
    <w:div w:id="1654219317">
      <w:bodyDiv w:val="1"/>
      <w:marLeft w:val="0"/>
      <w:marRight w:val="0"/>
      <w:marTop w:val="0"/>
      <w:marBottom w:val="0"/>
      <w:divBdr>
        <w:top w:val="none" w:sz="0" w:space="0" w:color="auto"/>
        <w:left w:val="none" w:sz="0" w:space="0" w:color="auto"/>
        <w:bottom w:val="none" w:sz="0" w:space="0" w:color="auto"/>
        <w:right w:val="none" w:sz="0" w:space="0" w:color="auto"/>
      </w:divBdr>
    </w:div>
    <w:div w:id="1714109993">
      <w:bodyDiv w:val="1"/>
      <w:marLeft w:val="0"/>
      <w:marRight w:val="0"/>
      <w:marTop w:val="0"/>
      <w:marBottom w:val="0"/>
      <w:divBdr>
        <w:top w:val="none" w:sz="0" w:space="0" w:color="auto"/>
        <w:left w:val="none" w:sz="0" w:space="0" w:color="auto"/>
        <w:bottom w:val="none" w:sz="0" w:space="0" w:color="auto"/>
        <w:right w:val="none" w:sz="0" w:space="0" w:color="auto"/>
      </w:divBdr>
    </w:div>
    <w:div w:id="1746104474">
      <w:bodyDiv w:val="1"/>
      <w:marLeft w:val="0"/>
      <w:marRight w:val="0"/>
      <w:marTop w:val="0"/>
      <w:marBottom w:val="0"/>
      <w:divBdr>
        <w:top w:val="none" w:sz="0" w:space="0" w:color="auto"/>
        <w:left w:val="none" w:sz="0" w:space="0" w:color="auto"/>
        <w:bottom w:val="none" w:sz="0" w:space="0" w:color="auto"/>
        <w:right w:val="none" w:sz="0" w:space="0" w:color="auto"/>
      </w:divBdr>
    </w:div>
    <w:div w:id="1872379165">
      <w:bodyDiv w:val="1"/>
      <w:marLeft w:val="0"/>
      <w:marRight w:val="0"/>
      <w:marTop w:val="0"/>
      <w:marBottom w:val="0"/>
      <w:divBdr>
        <w:top w:val="none" w:sz="0" w:space="0" w:color="auto"/>
        <w:left w:val="none" w:sz="0" w:space="0" w:color="auto"/>
        <w:bottom w:val="none" w:sz="0" w:space="0" w:color="auto"/>
        <w:right w:val="none" w:sz="0" w:space="0" w:color="auto"/>
      </w:divBdr>
    </w:div>
    <w:div w:id="211570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sd.gov.om/index.php/ar/%D8%A7%D9%84%D8%AC%D9%85%D8%B9%D9%8A%D8%A7%D8%AA-%D9%88%D8%A7%D9%84%D8%A7%D9%86%D8%AF%D9%8A%D8%A9/2013-12-29-09-46-17/182-2013-12-29-04-20-19/%D8%A7%D9%84%D8%AC%D9%85%D8%B9%D9%8A%D8%A7%D8%AA-%D9%88-%D8%A7%D9%84%D9%85%D8%A4%D8%B3%D8%B3%D8%A7%D8%AA-%D8%A7%D9%84%D8%AE%D9%8A%D8%B1%D9%8A%D8%A9/384-%D8%A7%D9%84%D8%AC%D9%85%D8%B9%D9%8A%D8%A9-%D8%A7%D9%84%D8%B9%D9%85%D8%A7%D9%86%D9%8A%D8%A9-%D9%84%D8%A3%D8%B5%D8%AF%D9%82%D8%A7%D8%A1-%D8%A7%D9%84%D9%85%D8%B3%D9%86%D9%8A%D9%86"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B28664-5AAB-8641-82C1-8A631782769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F9A529D3-F166-4BCD-B145-588F859699E4}"/>
</file>

<file path=customXml/itemProps3.xml><?xml version="1.0" encoding="utf-8"?>
<ds:datastoreItem xmlns:ds="http://schemas.openxmlformats.org/officeDocument/2006/customXml" ds:itemID="{C8AD5411-3C3B-4B64-8E65-962FD0B71357}"/>
</file>

<file path=customXml/itemProps4.xml><?xml version="1.0" encoding="utf-8"?>
<ds:datastoreItem xmlns:ds="http://schemas.openxmlformats.org/officeDocument/2006/customXml" ds:itemID="{511C6B13-B0C1-41F0-92C1-2D74BDE7C683}"/>
</file>

<file path=docProps/app.xml><?xml version="1.0" encoding="utf-8"?>
<Properties xmlns="http://schemas.openxmlformats.org/officeDocument/2006/extended-properties" xmlns:vt="http://schemas.openxmlformats.org/officeDocument/2006/docPropsVTypes">
  <Template>Normal</Template>
  <TotalTime>1</TotalTime>
  <Pages>3</Pages>
  <Words>1417</Words>
  <Characters>8078</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 Juma Said Al Riyami</dc:creator>
  <cp:keywords/>
  <dc:description/>
  <cp:lastModifiedBy>. .</cp:lastModifiedBy>
  <cp:revision>2</cp:revision>
  <dcterms:created xsi:type="dcterms:W3CDTF">2019-04-25T15:33:00Z</dcterms:created>
  <dcterms:modified xsi:type="dcterms:W3CDTF">2019-04-25T15:33:00Z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