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51" w:rsidRDefault="003B3351">
      <w:r>
        <w:rPr>
          <w:noProof/>
          <w:lang w:eastAsia="el-GR"/>
        </w:rPr>
        <w:drawing>
          <wp:anchor distT="0" distB="0" distL="114300" distR="114300" simplePos="0" relativeHeight="251658240" behindDoc="1" locked="0" layoutInCell="1" allowOverlap="1">
            <wp:simplePos x="0" y="0"/>
            <wp:positionH relativeFrom="column">
              <wp:posOffset>-1136650</wp:posOffset>
            </wp:positionH>
            <wp:positionV relativeFrom="paragraph">
              <wp:posOffset>-927100</wp:posOffset>
            </wp:positionV>
            <wp:extent cx="7562215" cy="4806950"/>
            <wp:effectExtent l="19050" t="0" r="635" b="0"/>
            <wp:wrapNone/>
            <wp:docPr id="1" name="0 - Εικόνα" descr="SCAN AKADIMI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 AKADIMIA 001.jpg"/>
                    <pic:cNvPicPr/>
                  </pic:nvPicPr>
                  <pic:blipFill>
                    <a:blip r:embed="rId5" cstate="print"/>
                    <a:stretch>
                      <a:fillRect/>
                    </a:stretch>
                  </pic:blipFill>
                  <pic:spPr>
                    <a:xfrm>
                      <a:off x="0" y="0"/>
                      <a:ext cx="7562215" cy="4806950"/>
                    </a:xfrm>
                    <a:prstGeom prst="rect">
                      <a:avLst/>
                    </a:prstGeom>
                  </pic:spPr>
                </pic:pic>
              </a:graphicData>
            </a:graphic>
          </wp:anchor>
        </w:drawing>
      </w:r>
    </w:p>
    <w:p w:rsidR="003B3351" w:rsidRPr="003B3351" w:rsidRDefault="003B3351" w:rsidP="003B3351"/>
    <w:p w:rsidR="003B3351" w:rsidRPr="003B3351" w:rsidRDefault="003B3351" w:rsidP="003B3351"/>
    <w:p w:rsidR="003B3351" w:rsidRPr="003B3351" w:rsidRDefault="003B3351" w:rsidP="003B3351"/>
    <w:p w:rsidR="00D665A2" w:rsidRDefault="00D665A2" w:rsidP="00D665A2">
      <w:pPr>
        <w:pStyle w:val="a4"/>
        <w:jc w:val="both"/>
        <w:rPr>
          <w:rFonts w:ascii="Times New Roman" w:hAnsi="Times New Roman"/>
          <w:sz w:val="28"/>
          <w:szCs w:val="28"/>
        </w:rPr>
      </w:pPr>
    </w:p>
    <w:p w:rsidR="00E11628" w:rsidRDefault="00E11628" w:rsidP="009C3CEC">
      <w:pPr>
        <w:jc w:val="center"/>
        <w:rPr>
          <w:rFonts w:ascii="Times New Roman" w:hAnsi="Times New Roman"/>
          <w:sz w:val="28"/>
          <w:szCs w:val="28"/>
        </w:rPr>
      </w:pPr>
    </w:p>
    <w:p w:rsidR="00E11628" w:rsidRDefault="00A100A6" w:rsidP="00A100A6">
      <w:pPr>
        <w:tabs>
          <w:tab w:val="left" w:pos="4725"/>
        </w:tabs>
        <w:rPr>
          <w:rFonts w:ascii="Times New Roman" w:hAnsi="Times New Roman"/>
          <w:sz w:val="28"/>
          <w:szCs w:val="28"/>
          <w:lang w:val="en-US"/>
        </w:rPr>
      </w:pPr>
      <w:r>
        <w:rPr>
          <w:rFonts w:ascii="Times New Roman" w:hAnsi="Times New Roman"/>
          <w:sz w:val="28"/>
          <w:szCs w:val="28"/>
          <w:lang w:val="en-US"/>
        </w:rPr>
        <w:t xml:space="preserve">                                                        Agrinio, 1</w:t>
      </w:r>
      <w:r w:rsidR="000D2680">
        <w:rPr>
          <w:rFonts w:ascii="Times New Roman" w:hAnsi="Times New Roman"/>
          <w:sz w:val="28"/>
          <w:szCs w:val="28"/>
          <w:lang w:val="en-US"/>
        </w:rPr>
        <w:t>0</w:t>
      </w:r>
      <w:r w:rsidRPr="00A100A6">
        <w:rPr>
          <w:rFonts w:ascii="Times New Roman" w:hAnsi="Times New Roman"/>
          <w:sz w:val="28"/>
          <w:szCs w:val="28"/>
          <w:vertAlign w:val="superscript"/>
          <w:lang w:val="en-US"/>
        </w:rPr>
        <w:t>th</w:t>
      </w:r>
      <w:r>
        <w:rPr>
          <w:rFonts w:ascii="Times New Roman" w:hAnsi="Times New Roman"/>
          <w:sz w:val="28"/>
          <w:szCs w:val="28"/>
          <w:lang w:val="en-US"/>
        </w:rPr>
        <w:t xml:space="preserve"> April 2019</w:t>
      </w:r>
    </w:p>
    <w:p w:rsidR="00A100A6" w:rsidRPr="00A100A6" w:rsidRDefault="00A100A6" w:rsidP="00A100A6">
      <w:pPr>
        <w:tabs>
          <w:tab w:val="left" w:pos="4725"/>
        </w:tabs>
        <w:rPr>
          <w:rFonts w:ascii="Times New Roman" w:hAnsi="Times New Roman"/>
          <w:sz w:val="28"/>
          <w:szCs w:val="28"/>
          <w:lang w:val="en-US"/>
        </w:rPr>
      </w:pPr>
      <w:r>
        <w:rPr>
          <w:rFonts w:ascii="Times New Roman" w:hAnsi="Times New Roman"/>
          <w:sz w:val="28"/>
          <w:szCs w:val="28"/>
          <w:lang w:val="en-US"/>
        </w:rPr>
        <w:t xml:space="preserve">                                                      </w:t>
      </w:r>
      <w:r w:rsidR="000D2680">
        <w:rPr>
          <w:rFonts w:ascii="Times New Roman" w:hAnsi="Times New Roman"/>
          <w:sz w:val="28"/>
          <w:szCs w:val="28"/>
          <w:lang w:val="en-US"/>
        </w:rPr>
        <w:t xml:space="preserve">   </w:t>
      </w:r>
      <w:r>
        <w:rPr>
          <w:rFonts w:ascii="Times New Roman" w:hAnsi="Times New Roman"/>
          <w:sz w:val="28"/>
          <w:szCs w:val="28"/>
          <w:lang w:val="en-US"/>
        </w:rPr>
        <w:t>Protocol Number:</w:t>
      </w:r>
      <w:r w:rsidR="000D2680">
        <w:rPr>
          <w:rFonts w:ascii="Times New Roman" w:hAnsi="Times New Roman"/>
          <w:sz w:val="28"/>
          <w:szCs w:val="28"/>
          <w:lang w:val="en-US"/>
        </w:rPr>
        <w:t xml:space="preserve"> 280</w:t>
      </w:r>
    </w:p>
    <w:p w:rsidR="00E11628" w:rsidRPr="00A100A6" w:rsidRDefault="00E11628" w:rsidP="009C3CEC">
      <w:pPr>
        <w:jc w:val="center"/>
        <w:rPr>
          <w:rFonts w:ascii="Times New Roman" w:hAnsi="Times New Roman"/>
          <w:sz w:val="28"/>
          <w:szCs w:val="28"/>
          <w:lang w:val="en-US"/>
        </w:rPr>
      </w:pPr>
    </w:p>
    <w:p w:rsidR="00A100A6" w:rsidRDefault="00A100A6" w:rsidP="00A100A6">
      <w:pPr>
        <w:rPr>
          <w:rFonts w:ascii="Times New Roman" w:hAnsi="Times New Roman"/>
          <w:sz w:val="28"/>
          <w:szCs w:val="28"/>
          <w:lang w:val="en-US"/>
        </w:rPr>
      </w:pPr>
    </w:p>
    <w:p w:rsidR="00A100A6" w:rsidRPr="00A100A6" w:rsidRDefault="00A100A6" w:rsidP="00A100A6">
      <w:pPr>
        <w:rPr>
          <w:rFonts w:ascii="Times New Roman" w:hAnsi="Times New Roman" w:cs="Times New Roman"/>
          <w:sz w:val="28"/>
          <w:szCs w:val="28"/>
          <w:lang w:val="en-US"/>
        </w:rPr>
      </w:pPr>
    </w:p>
    <w:p w:rsidR="00A100A6" w:rsidRDefault="00A100A6" w:rsidP="00A100A6">
      <w:pPr>
        <w:jc w:val="center"/>
        <w:rPr>
          <w:rFonts w:ascii="Times New Roman" w:hAnsi="Times New Roman" w:cs="Times New Roman"/>
          <w:b/>
          <w:sz w:val="28"/>
          <w:szCs w:val="28"/>
          <w:u w:val="single"/>
          <w:lang w:val="en-US"/>
        </w:rPr>
      </w:pPr>
      <w:r w:rsidRPr="00646696">
        <w:rPr>
          <w:rStyle w:val="tlid-translation"/>
          <w:rFonts w:ascii="Times New Roman" w:hAnsi="Times New Roman" w:cs="Times New Roman"/>
          <w:b/>
          <w:sz w:val="28"/>
          <w:szCs w:val="28"/>
          <w:u w:val="single"/>
          <w:lang w:val="en-US"/>
        </w:rPr>
        <w:t xml:space="preserve">Feedback on the rights of </w:t>
      </w:r>
      <w:r w:rsidR="00646696">
        <w:rPr>
          <w:rStyle w:val="tlid-translation"/>
          <w:rFonts w:ascii="Times New Roman" w:hAnsi="Times New Roman" w:cs="Times New Roman"/>
          <w:b/>
          <w:sz w:val="28"/>
          <w:szCs w:val="28"/>
          <w:u w:val="single"/>
          <w:lang w:val="en-US"/>
        </w:rPr>
        <w:t>people</w:t>
      </w:r>
      <w:r w:rsidRPr="00646696">
        <w:rPr>
          <w:rFonts w:ascii="Times New Roman" w:hAnsi="Times New Roman" w:cs="Times New Roman"/>
          <w:b/>
          <w:sz w:val="28"/>
          <w:szCs w:val="28"/>
          <w:u w:val="single"/>
          <w:lang w:val="en-US"/>
        </w:rPr>
        <w:br/>
      </w:r>
      <w:r w:rsidRPr="00646696">
        <w:rPr>
          <w:rStyle w:val="tlid-translation"/>
          <w:rFonts w:ascii="Times New Roman" w:hAnsi="Times New Roman" w:cs="Times New Roman"/>
          <w:b/>
          <w:sz w:val="28"/>
          <w:szCs w:val="28"/>
          <w:u w:val="single"/>
          <w:lang w:val="en-US"/>
        </w:rPr>
        <w:t>with disabilities</w:t>
      </w:r>
      <w:r w:rsidR="00A40429">
        <w:rPr>
          <w:rStyle w:val="tlid-translation"/>
          <w:rFonts w:ascii="Times New Roman" w:hAnsi="Times New Roman" w:cs="Times New Roman"/>
          <w:b/>
          <w:sz w:val="28"/>
          <w:szCs w:val="28"/>
          <w:u w:val="single"/>
          <w:lang w:val="en-US"/>
        </w:rPr>
        <w:t xml:space="preserve"> who are ageing</w:t>
      </w:r>
    </w:p>
    <w:p w:rsidR="00A100A6" w:rsidRDefault="00A100A6" w:rsidP="00A100A6">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an </w:t>
      </w:r>
      <w:proofErr w:type="spellStart"/>
      <w:r>
        <w:rPr>
          <w:rFonts w:ascii="Times New Roman" w:hAnsi="Times New Roman" w:cs="Times New Roman"/>
          <w:sz w:val="28"/>
          <w:szCs w:val="28"/>
          <w:lang w:val="en-US"/>
        </w:rPr>
        <w:t>organisation</w:t>
      </w:r>
      <w:proofErr w:type="spellEnd"/>
      <w:r>
        <w:rPr>
          <w:rFonts w:ascii="Times New Roman" w:hAnsi="Times New Roman" w:cs="Times New Roman"/>
          <w:sz w:val="28"/>
          <w:szCs w:val="28"/>
          <w:lang w:val="en-US"/>
        </w:rPr>
        <w:t xml:space="preserve"> </w:t>
      </w:r>
      <w:r w:rsidR="00B91E36">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"PANAGIA ELEOUSA" Workshop, has been operating since 1990 in Greece, in the cities of Messolonghi and Agrinio, providing certified, quality, comprehensive lifelong learning, training, care services, social rehabilitation and </w:t>
      </w:r>
      <w:r w:rsidR="004232A1">
        <w:rPr>
          <w:rFonts w:ascii="Times New Roman" w:hAnsi="Times New Roman" w:cs="Times New Roman"/>
          <w:sz w:val="28"/>
          <w:szCs w:val="28"/>
          <w:lang w:val="en-US"/>
        </w:rPr>
        <w:t>assisted</w:t>
      </w:r>
      <w:r>
        <w:rPr>
          <w:rFonts w:ascii="Times New Roman" w:hAnsi="Times New Roman" w:cs="Times New Roman"/>
          <w:sz w:val="28"/>
          <w:szCs w:val="28"/>
          <w:lang w:val="en-US"/>
        </w:rPr>
        <w:t xml:space="preserve"> living </w:t>
      </w:r>
      <w:r w:rsidR="004232A1">
        <w:rPr>
          <w:rFonts w:ascii="Times New Roman" w:hAnsi="Times New Roman" w:cs="Times New Roman"/>
          <w:sz w:val="28"/>
          <w:szCs w:val="28"/>
          <w:lang w:val="en-US"/>
        </w:rPr>
        <w:t>to</w:t>
      </w:r>
      <w:r>
        <w:rPr>
          <w:rFonts w:ascii="Times New Roman" w:hAnsi="Times New Roman" w:cs="Times New Roman"/>
          <w:sz w:val="28"/>
          <w:szCs w:val="28"/>
          <w:lang w:val="en-US"/>
        </w:rPr>
        <w:t xml:space="preserve"> people with intellectual and associated disa</w:t>
      </w:r>
      <w:r w:rsidR="005A33F8">
        <w:rPr>
          <w:rFonts w:ascii="Times New Roman" w:hAnsi="Times New Roman" w:cs="Times New Roman"/>
          <w:sz w:val="28"/>
          <w:szCs w:val="28"/>
          <w:lang w:val="en-US"/>
        </w:rPr>
        <w:t>bilities over 15 years and life</w:t>
      </w:r>
      <w:r>
        <w:rPr>
          <w:rFonts w:ascii="Times New Roman" w:hAnsi="Times New Roman" w:cs="Times New Roman"/>
          <w:sz w:val="28"/>
          <w:szCs w:val="28"/>
          <w:lang w:val="en-US"/>
        </w:rPr>
        <w:t>long.</w:t>
      </w:r>
    </w:p>
    <w:p w:rsidR="00A100A6" w:rsidRDefault="00A100A6" w:rsidP="00A100A6">
      <w:pPr>
        <w:jc w:val="both"/>
        <w:rPr>
          <w:rFonts w:ascii="Times New Roman" w:hAnsi="Times New Roman" w:cs="Times New Roman"/>
          <w:b/>
          <w:sz w:val="28"/>
          <w:szCs w:val="28"/>
          <w:lang w:val="en-US"/>
        </w:rPr>
      </w:pPr>
      <w:r>
        <w:rPr>
          <w:rFonts w:ascii="Times New Roman" w:hAnsi="Times New Roman" w:cs="Times New Roman"/>
          <w:b/>
          <w:sz w:val="28"/>
          <w:szCs w:val="28"/>
          <w:lang w:val="en-US"/>
        </w:rPr>
        <w:t>Our target group, are people with intellectual disabilities, autism and severe disabilities (Down syndrome, disabilities of sensory organs, and speech, kinetic</w:t>
      </w:r>
      <w:r w:rsidR="00F4312B">
        <w:rPr>
          <w:rFonts w:ascii="Times New Roman" w:hAnsi="Times New Roman" w:cs="Times New Roman"/>
          <w:b/>
          <w:sz w:val="28"/>
          <w:szCs w:val="28"/>
          <w:lang w:val="en-US"/>
        </w:rPr>
        <w:t xml:space="preserve"> disabilities</w:t>
      </w:r>
      <w:r w:rsidR="00EC4DE7">
        <w:rPr>
          <w:rFonts w:ascii="Times New Roman" w:hAnsi="Times New Roman" w:cs="Times New Roman"/>
          <w:b/>
          <w:sz w:val="28"/>
          <w:szCs w:val="28"/>
          <w:lang w:val="en-US"/>
        </w:rPr>
        <w:t>, mild mental</w:t>
      </w:r>
      <w:r>
        <w:rPr>
          <w:rFonts w:ascii="Times New Roman" w:hAnsi="Times New Roman" w:cs="Times New Roman"/>
          <w:b/>
          <w:sz w:val="28"/>
          <w:szCs w:val="28"/>
          <w:lang w:val="en-US"/>
        </w:rPr>
        <w:t xml:space="preserve"> disorders, etc.), who are the only </w:t>
      </w:r>
      <w:r w:rsidR="00A87ED1">
        <w:rPr>
          <w:rFonts w:ascii="Times New Roman" w:hAnsi="Times New Roman" w:cs="Times New Roman"/>
          <w:b/>
          <w:sz w:val="28"/>
          <w:szCs w:val="28"/>
          <w:lang w:val="en-US"/>
        </w:rPr>
        <w:t>group</w:t>
      </w:r>
      <w:r>
        <w:rPr>
          <w:rFonts w:ascii="Times New Roman" w:hAnsi="Times New Roman" w:cs="Times New Roman"/>
          <w:b/>
          <w:sz w:val="28"/>
          <w:szCs w:val="28"/>
          <w:lang w:val="en-US"/>
        </w:rPr>
        <w:t xml:space="preserve"> of people with disabilities that cannot claim their rights in life</w:t>
      </w:r>
      <w:r w:rsidR="00A87ED1">
        <w:rPr>
          <w:rFonts w:ascii="Times New Roman" w:hAnsi="Times New Roman" w:cs="Times New Roman"/>
          <w:b/>
          <w:sz w:val="28"/>
          <w:szCs w:val="28"/>
          <w:lang w:val="en-US"/>
        </w:rPr>
        <w:t xml:space="preserve"> without assistance</w:t>
      </w:r>
      <w:r>
        <w:rPr>
          <w:rFonts w:ascii="Times New Roman" w:hAnsi="Times New Roman" w:cs="Times New Roman"/>
          <w:b/>
          <w:sz w:val="28"/>
          <w:szCs w:val="28"/>
          <w:lang w:val="en-US"/>
        </w:rPr>
        <w:t xml:space="preserve"> </w:t>
      </w:r>
      <w:r w:rsidR="00A87ED1">
        <w:rPr>
          <w:rFonts w:ascii="Times New Roman" w:hAnsi="Times New Roman" w:cs="Times New Roman"/>
          <w:b/>
          <w:sz w:val="28"/>
          <w:szCs w:val="28"/>
          <w:lang w:val="en-US"/>
        </w:rPr>
        <w:t>and they also have the particul</w:t>
      </w:r>
      <w:r>
        <w:rPr>
          <w:rFonts w:ascii="Times New Roman" w:hAnsi="Times New Roman" w:cs="Times New Roman"/>
          <w:b/>
          <w:sz w:val="28"/>
          <w:szCs w:val="28"/>
          <w:lang w:val="en-US"/>
        </w:rPr>
        <w:t>arity that aging occurs more heavily for them due to the nature of their disability and their associated problems. However, in Greece there is no relevant legislation and policy concerning in particular older people with disabilities, so the legislative framework for People with Disabilities is applied in general</w:t>
      </w:r>
      <w:r w:rsidR="000F78B4">
        <w:rPr>
          <w:rFonts w:ascii="Times New Roman" w:hAnsi="Times New Roman" w:cs="Times New Roman"/>
          <w:b/>
          <w:sz w:val="28"/>
          <w:szCs w:val="28"/>
          <w:lang w:val="en-US"/>
        </w:rPr>
        <w:t xml:space="preserve"> in this case</w:t>
      </w:r>
      <w:r>
        <w:rPr>
          <w:rFonts w:ascii="Times New Roman" w:hAnsi="Times New Roman" w:cs="Times New Roman"/>
          <w:b/>
          <w:sz w:val="28"/>
          <w:szCs w:val="28"/>
          <w:lang w:val="en-US"/>
        </w:rPr>
        <w:t>.</w:t>
      </w:r>
    </w:p>
    <w:p w:rsidR="00A100A6" w:rsidRDefault="00A100A6" w:rsidP="00A100A6">
      <w:pPr>
        <w:tabs>
          <w:tab w:val="left" w:pos="339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Therefore, the provision of care to old people with intellectual disabilities in care facilities for elderly - in addition to the operation of the Assisted Living Facilities/Boarding Houses that provide great quality services to people with intellectual disabilities lacking parental care - becomes </w:t>
      </w:r>
      <w:r>
        <w:rPr>
          <w:rFonts w:ascii="Times New Roman" w:hAnsi="Times New Roman" w:cs="Times New Roman"/>
          <w:sz w:val="28"/>
          <w:szCs w:val="28"/>
          <w:lang w:val="en-US"/>
        </w:rPr>
        <w:lastRenderedPageBreak/>
        <w:t xml:space="preserve">indispensable and it is their inalienable right and also a major issue of long-term and specialized care. </w:t>
      </w:r>
    </w:p>
    <w:p w:rsidR="00A100A6" w:rsidRDefault="00A100A6" w:rsidP="00A100A6">
      <w:pPr>
        <w:tabs>
          <w:tab w:val="left" w:pos="339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Living in care facilities for elderly functioning with all modern European standards, staffed with health </w:t>
      </w:r>
      <w:r w:rsidR="00E019CB">
        <w:rPr>
          <w:rFonts w:ascii="Times New Roman" w:hAnsi="Times New Roman" w:cs="Times New Roman"/>
          <w:sz w:val="28"/>
          <w:szCs w:val="28"/>
          <w:lang w:val="en-US"/>
        </w:rPr>
        <w:t>professionals, trained carer</w:t>
      </w:r>
      <w:r>
        <w:rPr>
          <w:rFonts w:ascii="Times New Roman" w:hAnsi="Times New Roman" w:cs="Times New Roman"/>
          <w:sz w:val="28"/>
          <w:szCs w:val="28"/>
          <w:lang w:val="en-US"/>
        </w:rPr>
        <w:t xml:space="preserve">s, psychologists, social workers and other specialties receiving individual and group programs is an imperative need. </w:t>
      </w:r>
    </w:p>
    <w:p w:rsidR="00A100A6" w:rsidRPr="00A100A6" w:rsidRDefault="00A100A6" w:rsidP="00A100A6">
      <w:pPr>
        <w:tabs>
          <w:tab w:val="left" w:pos="3390"/>
        </w:tabs>
        <w:jc w:val="both"/>
        <w:rPr>
          <w:rStyle w:val="tlid-translation"/>
          <w:lang w:val="en-US"/>
        </w:rPr>
      </w:pPr>
      <w:r>
        <w:rPr>
          <w:rStyle w:val="tlid-translation"/>
          <w:rFonts w:ascii="Times New Roman" w:hAnsi="Times New Roman" w:cs="Times New Roman"/>
          <w:sz w:val="28"/>
          <w:szCs w:val="28"/>
          <w:lang w:val="en-US"/>
        </w:rPr>
        <w:t>For this reason</w:t>
      </w:r>
      <w:r w:rsidRPr="00A100A6">
        <w:rPr>
          <w:rStyle w:val="tlid-translation"/>
          <w:rFonts w:ascii="Times New Roman" w:hAnsi="Times New Roman" w:cs="Times New Roman"/>
          <w:sz w:val="28"/>
          <w:szCs w:val="28"/>
          <w:lang w:val="en-US"/>
        </w:rPr>
        <w:t xml:space="preserve">, </w:t>
      </w:r>
      <w:r>
        <w:rPr>
          <w:rStyle w:val="tlid-translation"/>
          <w:rFonts w:ascii="Times New Roman" w:hAnsi="Times New Roman" w:cs="Times New Roman"/>
          <w:sz w:val="28"/>
          <w:szCs w:val="28"/>
          <w:lang w:val="en-US"/>
        </w:rPr>
        <w:t xml:space="preserve">the Workshop </w:t>
      </w:r>
      <w:r w:rsidRPr="00A100A6">
        <w:rPr>
          <w:rStyle w:val="tlid-translation"/>
          <w:rFonts w:ascii="Times New Roman" w:hAnsi="Times New Roman" w:cs="Times New Roman"/>
          <w:sz w:val="28"/>
          <w:szCs w:val="28"/>
          <w:lang w:val="en-US"/>
        </w:rPr>
        <w:t>"</w:t>
      </w:r>
      <w:r>
        <w:rPr>
          <w:rStyle w:val="tlid-translation"/>
          <w:rFonts w:ascii="Times New Roman" w:hAnsi="Times New Roman" w:cs="Times New Roman"/>
          <w:sz w:val="28"/>
          <w:szCs w:val="28"/>
          <w:lang w:val="en-US"/>
        </w:rPr>
        <w:t>PANAGIA ELEOUSA</w:t>
      </w:r>
      <w:r w:rsidRPr="00A100A6">
        <w:rPr>
          <w:rStyle w:val="tlid-translation"/>
          <w:rFonts w:ascii="Times New Roman" w:hAnsi="Times New Roman" w:cs="Times New Roman"/>
          <w:sz w:val="28"/>
          <w:szCs w:val="28"/>
          <w:lang w:val="en-US"/>
        </w:rPr>
        <w:t xml:space="preserve">" </w:t>
      </w:r>
      <w:r>
        <w:rPr>
          <w:rStyle w:val="tlid-translation"/>
          <w:rFonts w:ascii="Times New Roman" w:hAnsi="Times New Roman" w:cs="Times New Roman"/>
          <w:sz w:val="28"/>
          <w:szCs w:val="28"/>
          <w:lang w:val="en-US"/>
        </w:rPr>
        <w:t>recommends concerning the access</w:t>
      </w:r>
      <w:r w:rsidR="00800303">
        <w:rPr>
          <w:rStyle w:val="tlid-translation"/>
          <w:rFonts w:ascii="Times New Roman" w:hAnsi="Times New Roman" w:cs="Times New Roman"/>
          <w:sz w:val="28"/>
          <w:szCs w:val="28"/>
          <w:lang w:val="en-US"/>
        </w:rPr>
        <w:t xml:space="preserve"> to</w:t>
      </w:r>
      <w:r>
        <w:rPr>
          <w:rStyle w:val="tlid-translation"/>
          <w:rFonts w:ascii="Times New Roman" w:hAnsi="Times New Roman" w:cs="Times New Roman"/>
          <w:sz w:val="28"/>
          <w:szCs w:val="28"/>
          <w:lang w:val="en-US"/>
        </w:rPr>
        <w:t xml:space="preserve"> and investment in care facilities for elderly people with disabilities</w:t>
      </w:r>
      <w:r w:rsidRPr="00A100A6">
        <w:rPr>
          <w:rStyle w:val="tlid-translation"/>
          <w:rFonts w:ascii="Times New Roman" w:hAnsi="Times New Roman" w:cs="Times New Roman"/>
          <w:sz w:val="28"/>
          <w:szCs w:val="28"/>
          <w:lang w:val="en-US"/>
        </w:rPr>
        <w:t>:</w:t>
      </w:r>
    </w:p>
    <w:p w:rsidR="00800303" w:rsidRDefault="00A100A6" w:rsidP="00800303">
      <w:pPr>
        <w:tabs>
          <w:tab w:val="left" w:pos="3390"/>
        </w:tabs>
        <w:jc w:val="both"/>
        <w:rPr>
          <w:rStyle w:val="tlid-translation"/>
          <w:rFonts w:ascii="Times New Roman" w:hAnsi="Times New Roman" w:cs="Times New Roman"/>
          <w:sz w:val="28"/>
          <w:szCs w:val="28"/>
          <w:lang w:val="en-US"/>
        </w:rPr>
      </w:pPr>
      <w:r>
        <w:rPr>
          <w:rStyle w:val="tlid-translation"/>
          <w:rFonts w:ascii="Times New Roman" w:hAnsi="Times New Roman" w:cs="Times New Roman"/>
          <w:sz w:val="28"/>
          <w:szCs w:val="28"/>
          <w:lang w:val="en-US"/>
        </w:rPr>
        <w:t>- Designing of structures and care services for the elderly people with disabilities, implemented through the already existing certified facilities for people with disabilities which have long experience.</w:t>
      </w:r>
      <w:r w:rsidRPr="00A100A6">
        <w:rPr>
          <w:rStyle w:val="tlid-translation"/>
          <w:lang w:val="en-US"/>
        </w:rPr>
        <w:br/>
      </w:r>
      <w:r w:rsidRPr="00463740">
        <w:rPr>
          <w:rStyle w:val="tlid-translation"/>
          <w:rFonts w:ascii="Times New Roman" w:hAnsi="Times New Roman" w:cs="Times New Roman"/>
          <w:sz w:val="28"/>
          <w:szCs w:val="28"/>
          <w:lang w:val="en-US"/>
        </w:rPr>
        <w:t>- Ensuring the sustainability and continuous funding of certified structures providing long-term care as a prerequisite to ensure that all people with disabilities, including the elderly, can live with dignity and enjoy quality of life.</w:t>
      </w:r>
    </w:p>
    <w:p w:rsidR="00A100A6" w:rsidRDefault="00A100A6" w:rsidP="00A100A6">
      <w:pPr>
        <w:tabs>
          <w:tab w:val="left" w:pos="3390"/>
        </w:tabs>
        <w:jc w:val="both"/>
        <w:rPr>
          <w:rStyle w:val="tlid-translation"/>
          <w:rFonts w:ascii="Times New Roman" w:hAnsi="Times New Roman" w:cs="Times New Roman"/>
          <w:sz w:val="28"/>
          <w:szCs w:val="28"/>
          <w:lang w:val="en-US"/>
        </w:rPr>
      </w:pPr>
      <w:r>
        <w:rPr>
          <w:rStyle w:val="tlid-translation"/>
          <w:rFonts w:ascii="Times New Roman" w:hAnsi="Times New Roman" w:cs="Times New Roman"/>
          <w:sz w:val="28"/>
          <w:szCs w:val="28"/>
          <w:lang w:val="en-US"/>
        </w:rPr>
        <w:t xml:space="preserve">- Specialized training for staff </w:t>
      </w:r>
      <w:proofErr w:type="gramStart"/>
      <w:r>
        <w:rPr>
          <w:rStyle w:val="tlid-translation"/>
          <w:rFonts w:ascii="Times New Roman" w:hAnsi="Times New Roman" w:cs="Times New Roman"/>
          <w:sz w:val="28"/>
          <w:szCs w:val="28"/>
          <w:lang w:val="en-US"/>
        </w:rPr>
        <w:t>who</w:t>
      </w:r>
      <w:proofErr w:type="gramEnd"/>
      <w:r>
        <w:rPr>
          <w:rStyle w:val="tlid-translation"/>
          <w:rFonts w:ascii="Times New Roman" w:hAnsi="Times New Roman" w:cs="Times New Roman"/>
          <w:sz w:val="28"/>
          <w:szCs w:val="28"/>
          <w:lang w:val="en-US"/>
        </w:rPr>
        <w:t xml:space="preserve"> provide long-term care in order to support various disabilities, especially intellectual disabilities.</w:t>
      </w:r>
    </w:p>
    <w:p w:rsidR="00A100A6" w:rsidRPr="00A100A6" w:rsidRDefault="00A100A6" w:rsidP="00A100A6">
      <w:pPr>
        <w:jc w:val="both"/>
        <w:rPr>
          <w:lang w:val="en-US"/>
        </w:rPr>
      </w:pPr>
      <w:r>
        <w:rPr>
          <w:rFonts w:ascii="Times New Roman" w:hAnsi="Times New Roman" w:cs="Times New Roman"/>
          <w:sz w:val="28"/>
          <w:szCs w:val="28"/>
          <w:lang w:val="en-US"/>
        </w:rPr>
        <w:t>It is universally accepted that the psychosocial interventions help to successfully manage the problems arising from personality changes and behavioral disorders. A dynamic model of social care for elderly people with intellectual disabilities, as designed by our organization, "PANAGIA ELEOUSA", proves to be successful because it ensures quality of care and quality of life.</w:t>
      </w:r>
    </w:p>
    <w:p w:rsidR="00A100A6" w:rsidRDefault="00A100A6" w:rsidP="00A100A6">
      <w:pPr>
        <w:tabs>
          <w:tab w:val="left" w:pos="3390"/>
        </w:tabs>
        <w:jc w:val="both"/>
        <w:rPr>
          <w:rFonts w:ascii="Times New Roman" w:hAnsi="Times New Roman" w:cs="Times New Roman"/>
          <w:sz w:val="28"/>
          <w:szCs w:val="28"/>
          <w:lang w:val="en-US"/>
        </w:rPr>
      </w:pPr>
      <w:r>
        <w:rPr>
          <w:rFonts w:ascii="Times New Roman" w:hAnsi="Times New Roman" w:cs="Times New Roman"/>
          <w:sz w:val="28"/>
          <w:szCs w:val="28"/>
          <w:lang w:val="en-US"/>
        </w:rPr>
        <w:t>At the Workshop "PANAGIA ELEOUSA" we have a person-centered orientation and in this way we specialize our care according to the needs of our service users and at the same time we ensure that there is graduated autonomy. Quality of Life at "PANAGIA ELEOUSA" means that each person receives individualized services based on their needs and accordingly they have the freedom of choice and initiative based on his / her abilities.</w:t>
      </w:r>
    </w:p>
    <w:p w:rsidR="00A100A6" w:rsidRDefault="00A100A6" w:rsidP="00A100A6">
      <w:pPr>
        <w:tabs>
          <w:tab w:val="left" w:pos="3390"/>
        </w:tabs>
        <w:jc w:val="both"/>
        <w:rPr>
          <w:rFonts w:ascii="Times New Roman" w:hAnsi="Times New Roman" w:cs="Times New Roman"/>
          <w:sz w:val="28"/>
          <w:szCs w:val="28"/>
          <w:lang w:val="en-US"/>
        </w:rPr>
      </w:pPr>
      <w:r>
        <w:rPr>
          <w:rFonts w:ascii="Times New Roman" w:hAnsi="Times New Roman" w:cs="Times New Roman"/>
          <w:sz w:val="28"/>
          <w:szCs w:val="28"/>
          <w:lang w:val="en-US"/>
        </w:rPr>
        <w:t>Therefore, new perspectives for the development of structures and services for the elderly people with intellectual disabilities should be opened.</w:t>
      </w:r>
      <w:r>
        <w:rPr>
          <w:rFonts w:ascii="Times New Roman" w:hAnsi="Times New Roman" w:cs="Times New Roman"/>
          <w:sz w:val="28"/>
          <w:szCs w:val="28"/>
          <w:lang w:val="en-US"/>
        </w:rPr>
        <w:br/>
        <w:t>It is time to invest in the Third Age of people</w:t>
      </w:r>
      <w:r w:rsidR="00E54EC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with disabilities and in their </w:t>
      </w:r>
      <w:r>
        <w:rPr>
          <w:rFonts w:ascii="Times New Roman" w:hAnsi="Times New Roman" w:cs="Times New Roman"/>
          <w:sz w:val="28"/>
          <w:szCs w:val="28"/>
          <w:lang w:val="en-US"/>
        </w:rPr>
        <w:lastRenderedPageBreak/>
        <w:t xml:space="preserve">accessibility either to </w:t>
      </w:r>
      <w:r w:rsidR="00E54EC3">
        <w:rPr>
          <w:rFonts w:ascii="Times New Roman" w:hAnsi="Times New Roman" w:cs="Times New Roman"/>
          <w:sz w:val="28"/>
          <w:szCs w:val="28"/>
          <w:lang w:val="en-US"/>
        </w:rPr>
        <w:t>facilities</w:t>
      </w:r>
      <w:r>
        <w:rPr>
          <w:rFonts w:ascii="Times New Roman" w:hAnsi="Times New Roman" w:cs="Times New Roman"/>
          <w:sz w:val="28"/>
          <w:szCs w:val="28"/>
          <w:lang w:val="en-US"/>
        </w:rPr>
        <w:t>, to international and European networks, to goods or services, and to all the ways and forms that each citizen is entitled to and must enjoy.</w:t>
      </w:r>
    </w:p>
    <w:p w:rsidR="00A100A6" w:rsidRDefault="00A100A6" w:rsidP="00A100A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are at your disposal to cooperate on the design of these new services and on the exchange of know-how having a 30-year experience of successful operation as an organization </w:t>
      </w:r>
      <w:r w:rsidR="006869EC">
        <w:rPr>
          <w:rFonts w:ascii="Times New Roman" w:hAnsi="Times New Roman" w:cs="Times New Roman"/>
          <w:sz w:val="28"/>
          <w:szCs w:val="28"/>
          <w:lang w:val="en-US"/>
        </w:rPr>
        <w:t xml:space="preserve">"PANAGIA ELEOUSA" working with </w:t>
      </w:r>
      <w:r>
        <w:rPr>
          <w:rFonts w:ascii="Times New Roman" w:hAnsi="Times New Roman" w:cs="Times New Roman"/>
          <w:sz w:val="28"/>
          <w:szCs w:val="28"/>
          <w:lang w:val="en-US"/>
        </w:rPr>
        <w:t>people with disabilities.</w:t>
      </w:r>
      <w:r w:rsidR="00D37DD4">
        <w:rPr>
          <w:rFonts w:ascii="Times New Roman" w:hAnsi="Times New Roman" w:cs="Times New Roman"/>
          <w:sz w:val="28"/>
          <w:szCs w:val="28"/>
          <w:lang w:val="en-US"/>
        </w:rPr>
        <w:t xml:space="preserve"> </w:t>
      </w:r>
      <w:r>
        <w:rPr>
          <w:rFonts w:ascii="Times New Roman" w:hAnsi="Times New Roman" w:cs="Times New Roman"/>
          <w:sz w:val="28"/>
          <w:szCs w:val="28"/>
          <w:lang w:val="en-US"/>
        </w:rPr>
        <w:t>We wish and believe that the UN Committee on the rights of old people with disabilities will understand and assess the necessity of fulfilling our suggestions on the rights of elderly people with disabilities.</w:t>
      </w:r>
    </w:p>
    <w:p w:rsidR="00E11628" w:rsidRDefault="00E11628" w:rsidP="009C3CEC">
      <w:pPr>
        <w:jc w:val="center"/>
        <w:rPr>
          <w:rFonts w:ascii="Times New Roman" w:hAnsi="Times New Roman"/>
          <w:sz w:val="28"/>
          <w:szCs w:val="28"/>
          <w:lang w:val="en-US"/>
        </w:rPr>
      </w:pPr>
    </w:p>
    <w:p w:rsidR="000C634F" w:rsidRDefault="000C634F" w:rsidP="009C3CEC">
      <w:pPr>
        <w:jc w:val="center"/>
        <w:rPr>
          <w:rFonts w:ascii="Times New Roman" w:hAnsi="Times New Roman"/>
          <w:sz w:val="28"/>
          <w:szCs w:val="28"/>
          <w:lang w:val="en-US"/>
        </w:rPr>
      </w:pPr>
    </w:p>
    <w:p w:rsidR="000C634F" w:rsidRDefault="000C634F" w:rsidP="009C3CEC">
      <w:pPr>
        <w:jc w:val="center"/>
        <w:rPr>
          <w:rFonts w:ascii="Times New Roman" w:hAnsi="Times New Roman"/>
          <w:sz w:val="28"/>
          <w:szCs w:val="28"/>
          <w:lang w:val="en-US"/>
        </w:rPr>
      </w:pPr>
      <w:r>
        <w:rPr>
          <w:rFonts w:ascii="Times New Roman" w:hAnsi="Times New Roman"/>
          <w:sz w:val="28"/>
          <w:szCs w:val="28"/>
          <w:lang w:val="en-US"/>
        </w:rPr>
        <w:t>Kind regards</w:t>
      </w:r>
    </w:p>
    <w:p w:rsidR="000C634F" w:rsidRDefault="000C634F" w:rsidP="009C3CEC">
      <w:pPr>
        <w:jc w:val="center"/>
        <w:rPr>
          <w:rFonts w:ascii="Times New Roman" w:hAnsi="Times New Roman"/>
          <w:sz w:val="28"/>
          <w:szCs w:val="28"/>
          <w:lang w:val="en-US"/>
        </w:rPr>
      </w:pPr>
      <w:r>
        <w:rPr>
          <w:rFonts w:ascii="Times New Roman" w:hAnsi="Times New Roman"/>
          <w:sz w:val="28"/>
          <w:szCs w:val="28"/>
          <w:lang w:val="en-US"/>
        </w:rPr>
        <w:t>The Chief Executive Officer</w:t>
      </w:r>
    </w:p>
    <w:p w:rsidR="000C634F" w:rsidRPr="00A100A6" w:rsidRDefault="000C634F" w:rsidP="009C3CEC">
      <w:pPr>
        <w:jc w:val="center"/>
        <w:rPr>
          <w:rFonts w:ascii="Times New Roman" w:hAnsi="Times New Roman"/>
          <w:sz w:val="28"/>
          <w:szCs w:val="28"/>
          <w:lang w:val="en-US"/>
        </w:rPr>
      </w:pPr>
      <w:proofErr w:type="spellStart"/>
      <w:r>
        <w:rPr>
          <w:rFonts w:ascii="Times New Roman" w:hAnsi="Times New Roman"/>
          <w:sz w:val="28"/>
          <w:szCs w:val="28"/>
          <w:lang w:val="en-US"/>
        </w:rPr>
        <w:t>Dimitrios</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Cheimariotis</w:t>
      </w:r>
      <w:proofErr w:type="spellEnd"/>
    </w:p>
    <w:sectPr w:rsidR="000C634F" w:rsidRPr="00A100A6" w:rsidSect="00757143">
      <w:pgSz w:w="11906" w:h="16838"/>
      <w:pgMar w:top="1440"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610BD"/>
    <w:multiLevelType w:val="multilevel"/>
    <w:tmpl w:val="B682214C"/>
    <w:lvl w:ilvl="0">
      <w:start w:val="1"/>
      <w:numFmt w:val="decimal"/>
      <w:lvlText w:val="%1."/>
      <w:lvlJc w:val="left"/>
      <w:pPr>
        <w:ind w:left="1134"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l-G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05E1F8C"/>
    <w:multiLevelType w:val="hybridMultilevel"/>
    <w:tmpl w:val="C8366302"/>
    <w:lvl w:ilvl="0" w:tplc="04080001">
      <w:start w:val="1"/>
      <w:numFmt w:val="bullet"/>
      <w:lvlText w:val=""/>
      <w:lvlJc w:val="left"/>
      <w:pPr>
        <w:ind w:left="1100" w:hanging="360"/>
      </w:pPr>
      <w:rPr>
        <w:rFonts w:ascii="Symbol" w:hAnsi="Symbol" w:hint="default"/>
      </w:rPr>
    </w:lvl>
    <w:lvl w:ilvl="1" w:tplc="04080003" w:tentative="1">
      <w:start w:val="1"/>
      <w:numFmt w:val="bullet"/>
      <w:lvlText w:val="o"/>
      <w:lvlJc w:val="left"/>
      <w:pPr>
        <w:ind w:left="1820" w:hanging="360"/>
      </w:pPr>
      <w:rPr>
        <w:rFonts w:ascii="Courier New" w:hAnsi="Courier New" w:cs="Courier New" w:hint="default"/>
      </w:rPr>
    </w:lvl>
    <w:lvl w:ilvl="2" w:tplc="04080005" w:tentative="1">
      <w:start w:val="1"/>
      <w:numFmt w:val="bullet"/>
      <w:lvlText w:val=""/>
      <w:lvlJc w:val="left"/>
      <w:pPr>
        <w:ind w:left="2540" w:hanging="360"/>
      </w:pPr>
      <w:rPr>
        <w:rFonts w:ascii="Wingdings" w:hAnsi="Wingdings" w:hint="default"/>
      </w:rPr>
    </w:lvl>
    <w:lvl w:ilvl="3" w:tplc="04080001" w:tentative="1">
      <w:start w:val="1"/>
      <w:numFmt w:val="bullet"/>
      <w:lvlText w:val=""/>
      <w:lvlJc w:val="left"/>
      <w:pPr>
        <w:ind w:left="3260" w:hanging="360"/>
      </w:pPr>
      <w:rPr>
        <w:rFonts w:ascii="Symbol" w:hAnsi="Symbol" w:hint="default"/>
      </w:rPr>
    </w:lvl>
    <w:lvl w:ilvl="4" w:tplc="04080003" w:tentative="1">
      <w:start w:val="1"/>
      <w:numFmt w:val="bullet"/>
      <w:lvlText w:val="o"/>
      <w:lvlJc w:val="left"/>
      <w:pPr>
        <w:ind w:left="3980" w:hanging="360"/>
      </w:pPr>
      <w:rPr>
        <w:rFonts w:ascii="Courier New" w:hAnsi="Courier New" w:cs="Courier New" w:hint="default"/>
      </w:rPr>
    </w:lvl>
    <w:lvl w:ilvl="5" w:tplc="04080005" w:tentative="1">
      <w:start w:val="1"/>
      <w:numFmt w:val="bullet"/>
      <w:lvlText w:val=""/>
      <w:lvlJc w:val="left"/>
      <w:pPr>
        <w:ind w:left="4700" w:hanging="360"/>
      </w:pPr>
      <w:rPr>
        <w:rFonts w:ascii="Wingdings" w:hAnsi="Wingdings" w:hint="default"/>
      </w:rPr>
    </w:lvl>
    <w:lvl w:ilvl="6" w:tplc="04080001" w:tentative="1">
      <w:start w:val="1"/>
      <w:numFmt w:val="bullet"/>
      <w:lvlText w:val=""/>
      <w:lvlJc w:val="left"/>
      <w:pPr>
        <w:ind w:left="5420" w:hanging="360"/>
      </w:pPr>
      <w:rPr>
        <w:rFonts w:ascii="Symbol" w:hAnsi="Symbol" w:hint="default"/>
      </w:rPr>
    </w:lvl>
    <w:lvl w:ilvl="7" w:tplc="04080003" w:tentative="1">
      <w:start w:val="1"/>
      <w:numFmt w:val="bullet"/>
      <w:lvlText w:val="o"/>
      <w:lvlJc w:val="left"/>
      <w:pPr>
        <w:ind w:left="6140" w:hanging="360"/>
      </w:pPr>
      <w:rPr>
        <w:rFonts w:ascii="Courier New" w:hAnsi="Courier New" w:cs="Courier New" w:hint="default"/>
      </w:rPr>
    </w:lvl>
    <w:lvl w:ilvl="8" w:tplc="04080005" w:tentative="1">
      <w:start w:val="1"/>
      <w:numFmt w:val="bullet"/>
      <w:lvlText w:val=""/>
      <w:lvlJc w:val="left"/>
      <w:pPr>
        <w:ind w:left="6860" w:hanging="360"/>
      </w:pPr>
      <w:rPr>
        <w:rFonts w:ascii="Wingdings" w:hAnsi="Wingdings" w:hint="default"/>
      </w:rPr>
    </w:lvl>
  </w:abstractNum>
  <w:abstractNum w:abstractNumId="2">
    <w:nsid w:val="53A34FF5"/>
    <w:multiLevelType w:val="hybridMultilevel"/>
    <w:tmpl w:val="7DD4C64C"/>
    <w:lvl w:ilvl="0" w:tplc="0408000F">
      <w:start w:val="1"/>
      <w:numFmt w:val="decimal"/>
      <w:lvlText w:val="%1."/>
      <w:lvlJc w:val="left"/>
      <w:pPr>
        <w:tabs>
          <w:tab w:val="num" w:pos="795"/>
        </w:tabs>
        <w:ind w:left="795" w:hanging="360"/>
      </w:pPr>
    </w:lvl>
    <w:lvl w:ilvl="1" w:tplc="04080019" w:tentative="1">
      <w:start w:val="1"/>
      <w:numFmt w:val="lowerLetter"/>
      <w:lvlText w:val="%2."/>
      <w:lvlJc w:val="left"/>
      <w:pPr>
        <w:tabs>
          <w:tab w:val="num" w:pos="1515"/>
        </w:tabs>
        <w:ind w:left="1515" w:hanging="360"/>
      </w:pPr>
    </w:lvl>
    <w:lvl w:ilvl="2" w:tplc="0408001B" w:tentative="1">
      <w:start w:val="1"/>
      <w:numFmt w:val="lowerRoman"/>
      <w:lvlText w:val="%3."/>
      <w:lvlJc w:val="right"/>
      <w:pPr>
        <w:tabs>
          <w:tab w:val="num" w:pos="2235"/>
        </w:tabs>
        <w:ind w:left="2235" w:hanging="180"/>
      </w:pPr>
    </w:lvl>
    <w:lvl w:ilvl="3" w:tplc="0408000F" w:tentative="1">
      <w:start w:val="1"/>
      <w:numFmt w:val="decimal"/>
      <w:lvlText w:val="%4."/>
      <w:lvlJc w:val="left"/>
      <w:pPr>
        <w:tabs>
          <w:tab w:val="num" w:pos="2955"/>
        </w:tabs>
        <w:ind w:left="2955" w:hanging="360"/>
      </w:pPr>
    </w:lvl>
    <w:lvl w:ilvl="4" w:tplc="04080019" w:tentative="1">
      <w:start w:val="1"/>
      <w:numFmt w:val="lowerLetter"/>
      <w:lvlText w:val="%5."/>
      <w:lvlJc w:val="left"/>
      <w:pPr>
        <w:tabs>
          <w:tab w:val="num" w:pos="3675"/>
        </w:tabs>
        <w:ind w:left="3675" w:hanging="360"/>
      </w:pPr>
    </w:lvl>
    <w:lvl w:ilvl="5" w:tplc="0408001B" w:tentative="1">
      <w:start w:val="1"/>
      <w:numFmt w:val="lowerRoman"/>
      <w:lvlText w:val="%6."/>
      <w:lvlJc w:val="right"/>
      <w:pPr>
        <w:tabs>
          <w:tab w:val="num" w:pos="4395"/>
        </w:tabs>
        <w:ind w:left="4395" w:hanging="180"/>
      </w:pPr>
    </w:lvl>
    <w:lvl w:ilvl="6" w:tplc="0408000F" w:tentative="1">
      <w:start w:val="1"/>
      <w:numFmt w:val="decimal"/>
      <w:lvlText w:val="%7."/>
      <w:lvlJc w:val="left"/>
      <w:pPr>
        <w:tabs>
          <w:tab w:val="num" w:pos="5115"/>
        </w:tabs>
        <w:ind w:left="5115" w:hanging="360"/>
      </w:pPr>
    </w:lvl>
    <w:lvl w:ilvl="7" w:tplc="04080019" w:tentative="1">
      <w:start w:val="1"/>
      <w:numFmt w:val="lowerLetter"/>
      <w:lvlText w:val="%8."/>
      <w:lvlJc w:val="left"/>
      <w:pPr>
        <w:tabs>
          <w:tab w:val="num" w:pos="5835"/>
        </w:tabs>
        <w:ind w:left="5835" w:hanging="360"/>
      </w:pPr>
    </w:lvl>
    <w:lvl w:ilvl="8" w:tplc="0408001B" w:tentative="1">
      <w:start w:val="1"/>
      <w:numFmt w:val="lowerRoman"/>
      <w:lvlText w:val="%9."/>
      <w:lvlJc w:val="right"/>
      <w:pPr>
        <w:tabs>
          <w:tab w:val="num" w:pos="6555"/>
        </w:tabs>
        <w:ind w:left="6555"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B3351"/>
    <w:rsid w:val="00064263"/>
    <w:rsid w:val="0008272A"/>
    <w:rsid w:val="000B76A1"/>
    <w:rsid w:val="000C1AB0"/>
    <w:rsid w:val="000C634F"/>
    <w:rsid w:val="000D2680"/>
    <w:rsid w:val="000F78B4"/>
    <w:rsid w:val="001416A7"/>
    <w:rsid w:val="001704BF"/>
    <w:rsid w:val="0017169A"/>
    <w:rsid w:val="001731F9"/>
    <w:rsid w:val="00177A8B"/>
    <w:rsid w:val="001B382D"/>
    <w:rsid w:val="001B6F76"/>
    <w:rsid w:val="001D7A59"/>
    <w:rsid w:val="001F2EFF"/>
    <w:rsid w:val="001F3DED"/>
    <w:rsid w:val="00224A24"/>
    <w:rsid w:val="00246A18"/>
    <w:rsid w:val="00256C1A"/>
    <w:rsid w:val="00284C49"/>
    <w:rsid w:val="002C4673"/>
    <w:rsid w:val="00300A9E"/>
    <w:rsid w:val="00345AE7"/>
    <w:rsid w:val="003B3351"/>
    <w:rsid w:val="003F1D72"/>
    <w:rsid w:val="004232A1"/>
    <w:rsid w:val="00463740"/>
    <w:rsid w:val="00463AA8"/>
    <w:rsid w:val="00483AB8"/>
    <w:rsid w:val="004B3F99"/>
    <w:rsid w:val="004F45CD"/>
    <w:rsid w:val="00527972"/>
    <w:rsid w:val="00571DE5"/>
    <w:rsid w:val="005A33F8"/>
    <w:rsid w:val="005D1640"/>
    <w:rsid w:val="0060256C"/>
    <w:rsid w:val="0062601A"/>
    <w:rsid w:val="00640F2C"/>
    <w:rsid w:val="00646696"/>
    <w:rsid w:val="006869EC"/>
    <w:rsid w:val="0069595B"/>
    <w:rsid w:val="006A10F4"/>
    <w:rsid w:val="006D53AF"/>
    <w:rsid w:val="00701280"/>
    <w:rsid w:val="007139FB"/>
    <w:rsid w:val="00741EAE"/>
    <w:rsid w:val="00757143"/>
    <w:rsid w:val="00771BFA"/>
    <w:rsid w:val="0078108F"/>
    <w:rsid w:val="007844C5"/>
    <w:rsid w:val="00787519"/>
    <w:rsid w:val="007B6E66"/>
    <w:rsid w:val="007B7AE1"/>
    <w:rsid w:val="007D07A0"/>
    <w:rsid w:val="007D6D15"/>
    <w:rsid w:val="007F3C03"/>
    <w:rsid w:val="00800303"/>
    <w:rsid w:val="00824E42"/>
    <w:rsid w:val="0084498F"/>
    <w:rsid w:val="00863C62"/>
    <w:rsid w:val="00887CAD"/>
    <w:rsid w:val="008C005E"/>
    <w:rsid w:val="008F34E9"/>
    <w:rsid w:val="00915B74"/>
    <w:rsid w:val="00960BFA"/>
    <w:rsid w:val="009707CB"/>
    <w:rsid w:val="009927F5"/>
    <w:rsid w:val="009B2BC7"/>
    <w:rsid w:val="009C3CEC"/>
    <w:rsid w:val="009F4057"/>
    <w:rsid w:val="00A00F32"/>
    <w:rsid w:val="00A100A6"/>
    <w:rsid w:val="00A24745"/>
    <w:rsid w:val="00A40429"/>
    <w:rsid w:val="00A529EB"/>
    <w:rsid w:val="00A87ED1"/>
    <w:rsid w:val="00AB4C91"/>
    <w:rsid w:val="00AB5320"/>
    <w:rsid w:val="00AC4C11"/>
    <w:rsid w:val="00B06F08"/>
    <w:rsid w:val="00B245A9"/>
    <w:rsid w:val="00B4248E"/>
    <w:rsid w:val="00B557C7"/>
    <w:rsid w:val="00B91E36"/>
    <w:rsid w:val="00B964C0"/>
    <w:rsid w:val="00BB55BA"/>
    <w:rsid w:val="00C040A4"/>
    <w:rsid w:val="00C560E7"/>
    <w:rsid w:val="00C804FB"/>
    <w:rsid w:val="00C92C3D"/>
    <w:rsid w:val="00CB6C38"/>
    <w:rsid w:val="00CC20D4"/>
    <w:rsid w:val="00CF2382"/>
    <w:rsid w:val="00D271C3"/>
    <w:rsid w:val="00D37DD4"/>
    <w:rsid w:val="00D665A2"/>
    <w:rsid w:val="00DD0683"/>
    <w:rsid w:val="00DD49D4"/>
    <w:rsid w:val="00DF46EC"/>
    <w:rsid w:val="00E019CB"/>
    <w:rsid w:val="00E11628"/>
    <w:rsid w:val="00E15557"/>
    <w:rsid w:val="00E21371"/>
    <w:rsid w:val="00E511C4"/>
    <w:rsid w:val="00E54EC3"/>
    <w:rsid w:val="00E8416C"/>
    <w:rsid w:val="00E91194"/>
    <w:rsid w:val="00EA2418"/>
    <w:rsid w:val="00EC4DE7"/>
    <w:rsid w:val="00ED6BE2"/>
    <w:rsid w:val="00F12C46"/>
    <w:rsid w:val="00F4312B"/>
    <w:rsid w:val="00FA2B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6A7"/>
  </w:style>
  <w:style w:type="paragraph" w:styleId="1">
    <w:name w:val="heading 1"/>
    <w:basedOn w:val="a"/>
    <w:next w:val="a"/>
    <w:link w:val="1Char"/>
    <w:qFormat/>
    <w:rsid w:val="008F34E9"/>
    <w:pPr>
      <w:keepNext/>
      <w:spacing w:after="0" w:line="240" w:lineRule="auto"/>
      <w:outlineLvl w:val="0"/>
    </w:pPr>
    <w:rPr>
      <w:rFonts w:ascii="Times New Roman" w:eastAsia="Times New Roman" w:hAnsi="Times New Roman" w:cs="Times New Roman"/>
      <w:sz w:val="28"/>
      <w:szCs w:val="24"/>
      <w:lang w:eastAsia="el-GR"/>
    </w:rPr>
  </w:style>
  <w:style w:type="paragraph" w:styleId="2">
    <w:name w:val="heading 2"/>
    <w:basedOn w:val="a"/>
    <w:next w:val="a"/>
    <w:link w:val="2Char"/>
    <w:uiPriority w:val="9"/>
    <w:unhideWhenUsed/>
    <w:qFormat/>
    <w:rsid w:val="00FA2B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B335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B3351"/>
    <w:rPr>
      <w:rFonts w:ascii="Tahoma" w:hAnsi="Tahoma" w:cs="Tahoma"/>
      <w:sz w:val="16"/>
      <w:szCs w:val="16"/>
    </w:rPr>
  </w:style>
  <w:style w:type="character" w:customStyle="1" w:styleId="1Char">
    <w:name w:val="Επικεφαλίδα 1 Char"/>
    <w:basedOn w:val="a0"/>
    <w:link w:val="1"/>
    <w:rsid w:val="008F34E9"/>
    <w:rPr>
      <w:rFonts w:ascii="Times New Roman" w:eastAsia="Times New Roman" w:hAnsi="Times New Roman" w:cs="Times New Roman"/>
      <w:sz w:val="28"/>
      <w:szCs w:val="24"/>
      <w:lang w:eastAsia="el-GR"/>
    </w:rPr>
  </w:style>
  <w:style w:type="paragraph" w:styleId="20">
    <w:name w:val="Body Text 2"/>
    <w:basedOn w:val="a"/>
    <w:link w:val="2Char0"/>
    <w:semiHidden/>
    <w:rsid w:val="008F34E9"/>
    <w:pPr>
      <w:spacing w:after="0" w:line="240" w:lineRule="auto"/>
      <w:jc w:val="both"/>
    </w:pPr>
    <w:rPr>
      <w:rFonts w:ascii="Times New Roman" w:eastAsia="Times New Roman" w:hAnsi="Times New Roman" w:cs="Times New Roman"/>
      <w:sz w:val="28"/>
      <w:szCs w:val="24"/>
      <w:lang w:eastAsia="el-GR"/>
    </w:rPr>
  </w:style>
  <w:style w:type="character" w:customStyle="1" w:styleId="2Char0">
    <w:name w:val="Σώμα κείμενου 2 Char"/>
    <w:basedOn w:val="a0"/>
    <w:link w:val="20"/>
    <w:semiHidden/>
    <w:rsid w:val="008F34E9"/>
    <w:rPr>
      <w:rFonts w:ascii="Times New Roman" w:eastAsia="Times New Roman" w:hAnsi="Times New Roman" w:cs="Times New Roman"/>
      <w:sz w:val="28"/>
      <w:szCs w:val="24"/>
      <w:lang w:eastAsia="el-GR"/>
    </w:rPr>
  </w:style>
  <w:style w:type="paragraph" w:styleId="a4">
    <w:name w:val="No Spacing"/>
    <w:uiPriority w:val="1"/>
    <w:qFormat/>
    <w:rsid w:val="008F34E9"/>
    <w:pPr>
      <w:spacing w:after="0" w:line="240" w:lineRule="auto"/>
    </w:pPr>
    <w:rPr>
      <w:rFonts w:ascii="Calibri" w:eastAsia="Calibri" w:hAnsi="Calibri" w:cs="Times New Roman"/>
    </w:rPr>
  </w:style>
  <w:style w:type="character" w:customStyle="1" w:styleId="2Char">
    <w:name w:val="Επικεφαλίδα 2 Char"/>
    <w:basedOn w:val="a0"/>
    <w:link w:val="2"/>
    <w:uiPriority w:val="9"/>
    <w:rsid w:val="00FA2B9A"/>
    <w:rPr>
      <w:rFonts w:asciiTheme="majorHAnsi" w:eastAsiaTheme="majorEastAsia" w:hAnsiTheme="majorHAnsi" w:cstheme="majorBidi"/>
      <w:b/>
      <w:bCs/>
      <w:color w:val="4F81BD" w:themeColor="accent1"/>
      <w:sz w:val="26"/>
      <w:szCs w:val="26"/>
    </w:rPr>
  </w:style>
  <w:style w:type="paragraph" w:styleId="a5">
    <w:name w:val="header"/>
    <w:basedOn w:val="a"/>
    <w:link w:val="Char0"/>
    <w:uiPriority w:val="99"/>
    <w:unhideWhenUsed/>
    <w:rsid w:val="00A529EB"/>
    <w:pPr>
      <w:tabs>
        <w:tab w:val="center" w:pos="4153"/>
        <w:tab w:val="right" w:pos="8306"/>
      </w:tabs>
      <w:spacing w:after="0" w:line="240" w:lineRule="auto"/>
    </w:pPr>
  </w:style>
  <w:style w:type="character" w:customStyle="1" w:styleId="Char0">
    <w:name w:val="Κεφαλίδα Char"/>
    <w:basedOn w:val="a0"/>
    <w:link w:val="a5"/>
    <w:uiPriority w:val="99"/>
    <w:rsid w:val="00A529EB"/>
  </w:style>
  <w:style w:type="character" w:customStyle="1" w:styleId="4">
    <w:name w:val="Σώμα κειμένου (4)_"/>
    <w:basedOn w:val="a0"/>
    <w:link w:val="40"/>
    <w:locked/>
    <w:rsid w:val="00A529EB"/>
    <w:rPr>
      <w:rFonts w:ascii="Times New Roman" w:eastAsia="Times New Roman" w:hAnsi="Times New Roman" w:cs="Times New Roman"/>
      <w:b/>
      <w:bCs/>
      <w:sz w:val="19"/>
      <w:szCs w:val="19"/>
      <w:shd w:val="clear" w:color="auto" w:fill="FFFFFF"/>
    </w:rPr>
  </w:style>
  <w:style w:type="paragraph" w:customStyle="1" w:styleId="40">
    <w:name w:val="Σώμα κειμένου (4)"/>
    <w:basedOn w:val="a"/>
    <w:link w:val="4"/>
    <w:rsid w:val="00A529EB"/>
    <w:pPr>
      <w:widowControl w:val="0"/>
      <w:shd w:val="clear" w:color="auto" w:fill="FFFFFF"/>
      <w:spacing w:before="420" w:after="0" w:line="250" w:lineRule="exact"/>
      <w:jc w:val="both"/>
    </w:pPr>
    <w:rPr>
      <w:rFonts w:ascii="Times New Roman" w:eastAsia="Times New Roman" w:hAnsi="Times New Roman" w:cs="Times New Roman"/>
      <w:b/>
      <w:bCs/>
      <w:sz w:val="19"/>
      <w:szCs w:val="19"/>
    </w:rPr>
  </w:style>
  <w:style w:type="character" w:customStyle="1" w:styleId="a6">
    <w:name w:val="Σώμα κειμένου_"/>
    <w:basedOn w:val="a0"/>
    <w:link w:val="21"/>
    <w:locked/>
    <w:rsid w:val="00A529EB"/>
    <w:rPr>
      <w:rFonts w:ascii="Times New Roman" w:eastAsia="Times New Roman" w:hAnsi="Times New Roman" w:cs="Times New Roman"/>
      <w:sz w:val="23"/>
      <w:szCs w:val="23"/>
      <w:shd w:val="clear" w:color="auto" w:fill="FFFFFF"/>
    </w:rPr>
  </w:style>
  <w:style w:type="paragraph" w:customStyle="1" w:styleId="21">
    <w:name w:val="Σώμα κειμένου2"/>
    <w:basedOn w:val="a"/>
    <w:link w:val="a6"/>
    <w:rsid w:val="00A529EB"/>
    <w:pPr>
      <w:widowControl w:val="0"/>
      <w:shd w:val="clear" w:color="auto" w:fill="FFFFFF"/>
      <w:spacing w:after="780" w:line="250" w:lineRule="exact"/>
      <w:ind w:hanging="280"/>
      <w:jc w:val="both"/>
    </w:pPr>
    <w:rPr>
      <w:rFonts w:ascii="Times New Roman" w:eastAsia="Times New Roman" w:hAnsi="Times New Roman" w:cs="Times New Roman"/>
      <w:sz w:val="23"/>
      <w:szCs w:val="23"/>
    </w:rPr>
  </w:style>
  <w:style w:type="character" w:customStyle="1" w:styleId="3">
    <w:name w:val="Σώμα κειμένου (3)"/>
    <w:basedOn w:val="a0"/>
    <w:rsid w:val="00A529EB"/>
    <w:rPr>
      <w:rFonts w:ascii="Times New Roman" w:eastAsia="Times New Roman" w:hAnsi="Times New Roman" w:cs="Times New Roman" w:hint="default"/>
      <w:b/>
      <w:bCs/>
      <w:i w:val="0"/>
      <w:iCs w:val="0"/>
      <w:smallCaps w:val="0"/>
      <w:color w:val="000000"/>
      <w:spacing w:val="3"/>
      <w:w w:val="100"/>
      <w:position w:val="0"/>
      <w:sz w:val="23"/>
      <w:szCs w:val="23"/>
      <w:u w:val="single"/>
      <w:lang w:val="el-GR"/>
    </w:rPr>
  </w:style>
  <w:style w:type="character" w:customStyle="1" w:styleId="10">
    <w:name w:val="Επικεφαλίδα #1"/>
    <w:basedOn w:val="a0"/>
    <w:rsid w:val="00A529EB"/>
    <w:rPr>
      <w:rFonts w:ascii="Times New Roman" w:eastAsia="Times New Roman" w:hAnsi="Times New Roman" w:cs="Times New Roman" w:hint="default"/>
      <w:b/>
      <w:bCs/>
      <w:i w:val="0"/>
      <w:iCs w:val="0"/>
      <w:smallCaps w:val="0"/>
      <w:color w:val="000000"/>
      <w:spacing w:val="3"/>
      <w:w w:val="100"/>
      <w:position w:val="0"/>
      <w:sz w:val="23"/>
      <w:szCs w:val="23"/>
      <w:u w:val="single"/>
      <w:lang w:val="el-GR"/>
    </w:rPr>
  </w:style>
  <w:style w:type="character" w:customStyle="1" w:styleId="a7">
    <w:name w:val="Σώμα κειμένου + Μικρά κεφαλαία"/>
    <w:basedOn w:val="a6"/>
    <w:rsid w:val="00A529EB"/>
    <w:rPr>
      <w:b w:val="0"/>
      <w:bCs w:val="0"/>
      <w:i w:val="0"/>
      <w:iCs w:val="0"/>
      <w:smallCaps/>
      <w:strike w:val="0"/>
      <w:color w:val="000000"/>
      <w:spacing w:val="0"/>
      <w:w w:val="100"/>
      <w:position w:val="0"/>
      <w:u w:val="none"/>
      <w:lang w:val="el-GR"/>
    </w:rPr>
  </w:style>
  <w:style w:type="paragraph" w:styleId="a8">
    <w:name w:val="List Paragraph"/>
    <w:basedOn w:val="a"/>
    <w:uiPriority w:val="34"/>
    <w:qFormat/>
    <w:rsid w:val="00A529EB"/>
    <w:pPr>
      <w:widowControl w:val="0"/>
      <w:spacing w:after="0" w:line="240" w:lineRule="auto"/>
      <w:ind w:left="720"/>
      <w:contextualSpacing/>
    </w:pPr>
    <w:rPr>
      <w:rFonts w:ascii="Courier New" w:eastAsia="Courier New" w:hAnsi="Courier New" w:cs="Courier New"/>
      <w:color w:val="000000"/>
      <w:sz w:val="24"/>
      <w:szCs w:val="24"/>
      <w:lang w:eastAsia="el-GR"/>
    </w:rPr>
  </w:style>
  <w:style w:type="character" w:styleId="-">
    <w:name w:val="Hyperlink"/>
    <w:basedOn w:val="a0"/>
    <w:uiPriority w:val="99"/>
    <w:unhideWhenUsed/>
    <w:rsid w:val="00A529EB"/>
    <w:rPr>
      <w:color w:val="0000FF" w:themeColor="hyperlink"/>
      <w:u w:val="single"/>
    </w:rPr>
  </w:style>
  <w:style w:type="character" w:customStyle="1" w:styleId="tlid-translation">
    <w:name w:val="tlid-translation"/>
    <w:basedOn w:val="a0"/>
    <w:rsid w:val="00A100A6"/>
  </w:style>
</w:styles>
</file>

<file path=word/webSettings.xml><?xml version="1.0" encoding="utf-8"?>
<w:webSettings xmlns:r="http://schemas.openxmlformats.org/officeDocument/2006/relationships" xmlns:w="http://schemas.openxmlformats.org/wordprocessingml/2006/main">
  <w:divs>
    <w:div w:id="14721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D8FCC8-7863-4E20-81B5-2A554C3235C3}"/>
</file>

<file path=customXml/itemProps2.xml><?xml version="1.0" encoding="utf-8"?>
<ds:datastoreItem xmlns:ds="http://schemas.openxmlformats.org/officeDocument/2006/customXml" ds:itemID="{670A462B-AA47-4C7F-8376-A3DB6C59C377}"/>
</file>

<file path=customXml/itemProps3.xml><?xml version="1.0" encoding="utf-8"?>
<ds:datastoreItem xmlns:ds="http://schemas.openxmlformats.org/officeDocument/2006/customXml" ds:itemID="{069AEA98-C000-422A-85F9-93FF8CF59D94}"/>
</file>

<file path=docProps/app.xml><?xml version="1.0" encoding="utf-8"?>
<Properties xmlns="http://schemas.openxmlformats.org/officeDocument/2006/extended-properties" xmlns:vt="http://schemas.openxmlformats.org/officeDocument/2006/docPropsVTypes">
  <Template>Normal</Template>
  <TotalTime>48</TotalTime>
  <Pages>3</Pages>
  <Words>682</Words>
  <Characters>3687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feni</dc:creator>
  <cp:lastModifiedBy>minas</cp:lastModifiedBy>
  <cp:revision>112</cp:revision>
  <dcterms:created xsi:type="dcterms:W3CDTF">2018-07-10T09:50:00Z</dcterms:created>
  <dcterms:modified xsi:type="dcterms:W3CDTF">2019-04-11T08:04:00Z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