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39A7B" w14:textId="77777777" w:rsidR="00AD7218" w:rsidRDefault="00AD7218" w:rsidP="00D90016">
      <w:pPr>
        <w:spacing w:after="0"/>
        <w:jc w:val="center"/>
        <w:rPr>
          <w:rFonts w:cstheme="minorHAnsi"/>
          <w:b/>
          <w:color w:val="000000"/>
          <w:sz w:val="28"/>
          <w:szCs w:val="24"/>
        </w:rPr>
      </w:pPr>
      <w:bookmarkStart w:id="0" w:name="_GoBack"/>
      <w:bookmarkEnd w:id="0"/>
      <w:r w:rsidRPr="00412525">
        <w:rPr>
          <w:rFonts w:cstheme="minorHAnsi"/>
          <w:b/>
          <w:noProof/>
          <w:color w:val="000000"/>
          <w:sz w:val="28"/>
          <w:szCs w:val="24"/>
          <w:lang w:eastAsia="en-GB"/>
        </w:rPr>
        <w:drawing>
          <wp:anchor distT="0" distB="0" distL="114300" distR="114300" simplePos="0" relativeHeight="251659264" behindDoc="1" locked="0" layoutInCell="1" allowOverlap="1" wp14:anchorId="24F39ADD" wp14:editId="24F39ADE">
            <wp:simplePos x="0" y="0"/>
            <wp:positionH relativeFrom="column">
              <wp:posOffset>1591148</wp:posOffset>
            </wp:positionH>
            <wp:positionV relativeFrom="paragraph">
              <wp:posOffset>90170</wp:posOffset>
            </wp:positionV>
            <wp:extent cx="2446293" cy="594309"/>
            <wp:effectExtent l="0" t="0" r="0" b="0"/>
            <wp:wrapNone/>
            <wp:docPr id="2" name="Picture 2" descr="C:\Users\Victoria.Lee\AppData\Local\Temp\Temp1_CRPD_Logos.zip\CRPD_Logos\CRPD_PNG_300dpi\CRPD_Logo_Colo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ctoria.Lee\AppData\Local\Temp\Temp1_CRPD_Logos.zip\CRPD_Logos\CRPD_PNG_300dpi\CRPD_Logo_Color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6293" cy="594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F39A7C" w14:textId="77777777" w:rsidR="00412525" w:rsidRDefault="00412525" w:rsidP="00D90016">
      <w:pPr>
        <w:spacing w:after="0"/>
        <w:jc w:val="center"/>
        <w:rPr>
          <w:rFonts w:cstheme="minorHAnsi"/>
          <w:b/>
          <w:color w:val="000000"/>
          <w:sz w:val="28"/>
          <w:szCs w:val="24"/>
        </w:rPr>
      </w:pPr>
    </w:p>
    <w:p w14:paraId="24F39A7D" w14:textId="77777777" w:rsidR="00412525" w:rsidRDefault="00412525" w:rsidP="00D90016">
      <w:pPr>
        <w:spacing w:after="0"/>
        <w:jc w:val="center"/>
        <w:rPr>
          <w:rFonts w:cstheme="minorHAnsi"/>
          <w:b/>
          <w:color w:val="000000"/>
          <w:sz w:val="28"/>
          <w:szCs w:val="24"/>
        </w:rPr>
      </w:pPr>
    </w:p>
    <w:p w14:paraId="24F39A7E" w14:textId="77777777" w:rsidR="00412525" w:rsidRDefault="00412525" w:rsidP="00D90016">
      <w:pPr>
        <w:spacing w:after="0"/>
        <w:jc w:val="center"/>
        <w:rPr>
          <w:rFonts w:cstheme="minorHAnsi"/>
          <w:b/>
          <w:color w:val="000000"/>
          <w:sz w:val="28"/>
          <w:szCs w:val="24"/>
        </w:rPr>
      </w:pPr>
    </w:p>
    <w:p w14:paraId="24F39A7F" w14:textId="77777777" w:rsidR="00372904" w:rsidRPr="007F6CB9" w:rsidRDefault="007F6CB9" w:rsidP="00D90016">
      <w:pPr>
        <w:spacing w:after="0"/>
        <w:jc w:val="center"/>
        <w:rPr>
          <w:rFonts w:cstheme="minorHAnsi"/>
          <w:b/>
          <w:color w:val="000000"/>
          <w:sz w:val="28"/>
          <w:szCs w:val="24"/>
        </w:rPr>
      </w:pPr>
      <w:r w:rsidRPr="007F6CB9">
        <w:rPr>
          <w:rFonts w:cstheme="minorHAnsi"/>
          <w:b/>
          <w:color w:val="000000"/>
          <w:sz w:val="28"/>
          <w:szCs w:val="24"/>
        </w:rPr>
        <w:t>Online launch of OHCHR’s SDG-CRPD resource package</w:t>
      </w:r>
    </w:p>
    <w:p w14:paraId="24F39A80" w14:textId="77777777" w:rsidR="006922E7" w:rsidRPr="00D90016" w:rsidRDefault="00BC027B" w:rsidP="00701210">
      <w:pPr>
        <w:spacing w:after="0" w:line="240" w:lineRule="auto"/>
        <w:ind w:left="-709" w:right="-896"/>
        <w:jc w:val="center"/>
        <w:rPr>
          <w:rFonts w:cs="Arial"/>
          <w:i/>
          <w:sz w:val="24"/>
          <w:szCs w:val="24"/>
        </w:rPr>
      </w:pPr>
      <w:r>
        <w:rPr>
          <w:noProof/>
          <w:lang w:eastAsia="en-GB"/>
        </w:rPr>
        <w:drawing>
          <wp:anchor distT="0" distB="0" distL="114300" distR="114300" simplePos="0" relativeHeight="251661312" behindDoc="1" locked="0" layoutInCell="1" allowOverlap="1" wp14:anchorId="24F39ADF" wp14:editId="24F39AE0">
            <wp:simplePos x="0" y="0"/>
            <wp:positionH relativeFrom="column">
              <wp:posOffset>-362112</wp:posOffset>
            </wp:positionH>
            <wp:positionV relativeFrom="paragraph">
              <wp:posOffset>7674610</wp:posOffset>
            </wp:positionV>
            <wp:extent cx="1647190" cy="569595"/>
            <wp:effectExtent l="0" t="0" r="0" b="1905"/>
            <wp:wrapNone/>
            <wp:docPr id="1" name="Picture 1" descr="https://intranet.ohchr.org/ToolsLinks/Ourbrand/Logos_DL/OHCHR_Logo_Blue_72dpi_EN.png?csf=1&amp;e=QXEq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ohchr.org/ToolsLinks/Ourbrand/Logos_DL/OHCHR_Logo_Blue_72dpi_EN.png?csf=1&amp;e=QXEqd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190" cy="56959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531" w:type="dxa"/>
        <w:tblInd w:w="-459" w:type="dxa"/>
        <w:tblLook w:val="04A0" w:firstRow="1" w:lastRow="0" w:firstColumn="1" w:lastColumn="0" w:noHBand="0" w:noVBand="1"/>
      </w:tblPr>
      <w:tblGrid>
        <w:gridCol w:w="1450"/>
        <w:gridCol w:w="8081"/>
      </w:tblGrid>
      <w:tr w:rsidR="00701210" w:rsidRPr="00283924" w14:paraId="24F39A83" w14:textId="77777777" w:rsidTr="00BC027B">
        <w:trPr>
          <w:trHeight w:val="328"/>
        </w:trPr>
        <w:tc>
          <w:tcPr>
            <w:tcW w:w="1450" w:type="dxa"/>
            <w:shd w:val="clear" w:color="auto" w:fill="auto"/>
          </w:tcPr>
          <w:p w14:paraId="24F39A81" w14:textId="77777777" w:rsidR="00701210" w:rsidRPr="00283924" w:rsidRDefault="00701210" w:rsidP="00701210">
            <w:pPr>
              <w:spacing w:after="0" w:line="240" w:lineRule="auto"/>
              <w:rPr>
                <w:rFonts w:cs="Arial"/>
                <w:b/>
              </w:rPr>
            </w:pPr>
            <w:r w:rsidRPr="00283924">
              <w:rPr>
                <w:rFonts w:cs="Arial"/>
                <w:b/>
              </w:rPr>
              <w:t>Date</w:t>
            </w:r>
            <w:r>
              <w:rPr>
                <w:rFonts w:cs="Arial"/>
                <w:b/>
              </w:rPr>
              <w:t>:</w:t>
            </w:r>
            <w:r w:rsidRPr="00283924">
              <w:rPr>
                <w:rFonts w:cs="Arial"/>
                <w:b/>
              </w:rPr>
              <w:t xml:space="preserve"> </w:t>
            </w:r>
          </w:p>
        </w:tc>
        <w:tc>
          <w:tcPr>
            <w:tcW w:w="8081" w:type="dxa"/>
            <w:shd w:val="clear" w:color="auto" w:fill="auto"/>
          </w:tcPr>
          <w:p w14:paraId="24F39A82" w14:textId="77777777" w:rsidR="00701210" w:rsidRPr="00701210" w:rsidRDefault="00701210" w:rsidP="00701210">
            <w:pPr>
              <w:spacing w:after="0" w:line="240" w:lineRule="auto"/>
              <w:rPr>
                <w:rFonts w:cs="Arial"/>
                <w:b/>
              </w:rPr>
            </w:pPr>
            <w:r>
              <w:rPr>
                <w:rFonts w:cs="Arial"/>
                <w:b/>
              </w:rPr>
              <w:t>Monday 21 December 2020, 4-5.30 pm (GVA time)</w:t>
            </w:r>
            <w:r w:rsidRPr="00283924">
              <w:rPr>
                <w:rFonts w:cs="Arial"/>
                <w:b/>
              </w:rPr>
              <w:t xml:space="preserve"> </w:t>
            </w:r>
            <w:r>
              <w:rPr>
                <w:rFonts w:cs="Arial"/>
                <w:b/>
              </w:rPr>
              <w:t>; 10-11.30am (NY time)</w:t>
            </w:r>
          </w:p>
        </w:tc>
      </w:tr>
      <w:tr w:rsidR="00701210" w:rsidRPr="00283924" w14:paraId="24F39A89" w14:textId="77777777" w:rsidTr="00BC027B">
        <w:trPr>
          <w:trHeight w:val="922"/>
        </w:trPr>
        <w:tc>
          <w:tcPr>
            <w:tcW w:w="1450" w:type="dxa"/>
            <w:shd w:val="clear" w:color="auto" w:fill="auto"/>
          </w:tcPr>
          <w:p w14:paraId="24F39A84" w14:textId="77777777" w:rsidR="00701210" w:rsidRPr="00283924" w:rsidRDefault="00701210" w:rsidP="00701210">
            <w:pPr>
              <w:spacing w:after="0" w:line="240" w:lineRule="auto"/>
              <w:rPr>
                <w:rFonts w:cs="Arial"/>
                <w:b/>
              </w:rPr>
            </w:pPr>
            <w:r>
              <w:rPr>
                <w:rFonts w:cs="Arial"/>
                <w:b/>
              </w:rPr>
              <w:t>Platform</w:t>
            </w:r>
            <w:r w:rsidRPr="00283924">
              <w:rPr>
                <w:rFonts w:cs="Arial"/>
                <w:b/>
              </w:rPr>
              <w:t>:</w:t>
            </w:r>
          </w:p>
        </w:tc>
        <w:tc>
          <w:tcPr>
            <w:tcW w:w="8081" w:type="dxa"/>
            <w:shd w:val="clear" w:color="auto" w:fill="auto"/>
          </w:tcPr>
          <w:p w14:paraId="24F39A85" w14:textId="77777777" w:rsidR="00701210" w:rsidRDefault="00701210" w:rsidP="00701210">
            <w:pPr>
              <w:spacing w:after="0" w:line="240" w:lineRule="auto"/>
              <w:rPr>
                <w:rFonts w:cs="Arial"/>
                <w:b/>
              </w:rPr>
            </w:pPr>
            <w:r w:rsidRPr="00D90016">
              <w:rPr>
                <w:rFonts w:cs="Arial"/>
                <w:b/>
              </w:rPr>
              <w:t>Webex</w:t>
            </w:r>
            <w:r>
              <w:rPr>
                <w:rFonts w:cs="Arial"/>
                <w:b/>
              </w:rPr>
              <w:t xml:space="preserve"> </w:t>
            </w:r>
          </w:p>
          <w:p w14:paraId="24F39A86" w14:textId="77777777" w:rsidR="00817881" w:rsidRPr="00817881" w:rsidRDefault="00381C0E" w:rsidP="00817881">
            <w:pPr>
              <w:spacing w:after="0" w:line="240" w:lineRule="auto"/>
              <w:rPr>
                <w:rFonts w:cs="Arial"/>
              </w:rPr>
            </w:pPr>
            <w:r>
              <w:rPr>
                <w:rFonts w:cs="Arial"/>
                <w:b/>
                <w:lang w:val="en-US"/>
              </w:rPr>
              <w:t xml:space="preserve">****NEW </w:t>
            </w:r>
            <w:r w:rsidR="00BB6A6E">
              <w:rPr>
                <w:rFonts w:cs="Arial"/>
                <w:b/>
                <w:lang w:val="en-US"/>
              </w:rPr>
              <w:t>Event</w:t>
            </w:r>
            <w:r w:rsidR="00701210" w:rsidRPr="00701210">
              <w:rPr>
                <w:rFonts w:cs="Arial"/>
                <w:b/>
                <w:lang w:val="en-US"/>
              </w:rPr>
              <w:t xml:space="preserve"> link</w:t>
            </w:r>
            <w:r w:rsidR="00701210" w:rsidRPr="006C3541">
              <w:rPr>
                <w:rFonts w:cs="Arial"/>
                <w:lang w:val="en-US"/>
              </w:rPr>
              <w:t>:</w:t>
            </w:r>
            <w:r w:rsidRPr="00701210">
              <w:rPr>
                <w:rFonts w:cs="Arial"/>
                <w:b/>
              </w:rPr>
              <w:t xml:space="preserve"> </w:t>
            </w:r>
            <w:hyperlink r:id="rId12" w:history="1">
              <w:r w:rsidR="00817881" w:rsidRPr="00222D7B">
                <w:rPr>
                  <w:rStyle w:val="Hyperlink"/>
                  <w:rFonts w:cs="Arial"/>
                  <w:b/>
                </w:rPr>
                <w:t>https://rtce-unog.webex.com/rtce-unog/onstage/g.php?MTID=e08143b6677c0a9055e7660243aeb5360</w:t>
              </w:r>
            </w:hyperlink>
            <w:r w:rsidR="00817881">
              <w:rPr>
                <w:rFonts w:cs="Arial"/>
                <w:b/>
              </w:rPr>
              <w:t xml:space="preserve"> </w:t>
            </w:r>
            <w:r w:rsidR="00817881" w:rsidRPr="00817881">
              <w:rPr>
                <w:rFonts w:cs="Arial"/>
                <w:b/>
              </w:rPr>
              <w:cr/>
            </w:r>
            <w:r w:rsidR="00817881" w:rsidRPr="00817881">
              <w:rPr>
                <w:rFonts w:cs="Arial"/>
              </w:rPr>
              <w:t>Event number:</w:t>
            </w:r>
            <w:r w:rsidR="00817881" w:rsidRPr="00817881">
              <w:rPr>
                <w:rFonts w:cs="Arial"/>
              </w:rPr>
              <w:tab/>
              <w:t>174 904 8164</w:t>
            </w:r>
          </w:p>
          <w:p w14:paraId="24F39A87" w14:textId="77777777" w:rsidR="00C057BD" w:rsidRPr="00817881" w:rsidRDefault="00817881" w:rsidP="00817881">
            <w:pPr>
              <w:spacing w:after="0" w:line="240" w:lineRule="auto"/>
              <w:rPr>
                <w:rFonts w:cs="Arial"/>
              </w:rPr>
            </w:pPr>
            <w:r w:rsidRPr="00817881">
              <w:rPr>
                <w:rFonts w:cs="Arial"/>
              </w:rPr>
              <w:t>Event password: 6DJp8kWGMG6</w:t>
            </w:r>
          </w:p>
          <w:p w14:paraId="24F39A88" w14:textId="77777777" w:rsidR="00DA01EE" w:rsidRPr="00DA01EE" w:rsidRDefault="00C057BD" w:rsidP="00401CC7">
            <w:pPr>
              <w:spacing w:after="0" w:line="240" w:lineRule="auto"/>
              <w:rPr>
                <w:rFonts w:cs="Arial"/>
                <w:lang w:val="en-US"/>
              </w:rPr>
            </w:pPr>
            <w:r>
              <w:rPr>
                <w:rFonts w:cs="Arial"/>
                <w:lang w:val="en-US"/>
              </w:rPr>
              <w:t xml:space="preserve">Online captioning: </w:t>
            </w:r>
            <w:hyperlink r:id="rId13" w:history="1">
              <w:r w:rsidRPr="008A7D22">
                <w:rPr>
                  <w:rStyle w:val="Hyperlink"/>
                  <w:rFonts w:cs="Arial"/>
                  <w:lang w:val="en-US"/>
                </w:rPr>
                <w:t>https://www.streamtext.net/text.aspx?event=CFI-UNOG</w:t>
              </w:r>
            </w:hyperlink>
            <w:r>
              <w:rPr>
                <w:rFonts w:cs="Arial"/>
                <w:lang w:val="en-US"/>
              </w:rPr>
              <w:t xml:space="preserve"> </w:t>
            </w:r>
          </w:p>
        </w:tc>
      </w:tr>
      <w:tr w:rsidR="007F6CB9" w:rsidRPr="00283924" w14:paraId="24F39A95" w14:textId="77777777" w:rsidTr="00BC027B">
        <w:tc>
          <w:tcPr>
            <w:tcW w:w="1450" w:type="dxa"/>
            <w:shd w:val="clear" w:color="auto" w:fill="auto"/>
          </w:tcPr>
          <w:p w14:paraId="24F39A8A" w14:textId="77777777" w:rsidR="007F6CB9" w:rsidRPr="00283924" w:rsidRDefault="007F6CB9" w:rsidP="00181D5E">
            <w:pPr>
              <w:spacing w:after="0" w:line="240" w:lineRule="auto"/>
              <w:rPr>
                <w:rFonts w:cs="Arial"/>
                <w:b/>
              </w:rPr>
            </w:pPr>
            <w:r w:rsidRPr="00283924">
              <w:rPr>
                <w:rFonts w:cs="Arial"/>
                <w:b/>
              </w:rPr>
              <w:t>Objectives:</w:t>
            </w:r>
          </w:p>
        </w:tc>
        <w:tc>
          <w:tcPr>
            <w:tcW w:w="8081" w:type="dxa"/>
            <w:shd w:val="clear" w:color="auto" w:fill="auto"/>
          </w:tcPr>
          <w:p w14:paraId="24F39A8B" w14:textId="77777777" w:rsidR="00D90016" w:rsidRDefault="007F6CB9" w:rsidP="00181D5E">
            <w:pPr>
              <w:spacing w:after="120" w:line="240" w:lineRule="auto"/>
              <w:rPr>
                <w:rFonts w:cs="Arial"/>
              </w:rPr>
            </w:pPr>
            <w:r w:rsidRPr="00283924">
              <w:rPr>
                <w:rFonts w:cs="Arial"/>
              </w:rPr>
              <w:t>This</w:t>
            </w:r>
            <w:r w:rsidR="00D90016">
              <w:rPr>
                <w:rFonts w:cs="Arial"/>
              </w:rPr>
              <w:t xml:space="preserve"> online event will launch OHCH</w:t>
            </w:r>
            <w:r w:rsidR="006922E7">
              <w:rPr>
                <w:rFonts w:cs="Arial"/>
              </w:rPr>
              <w:t>R</w:t>
            </w:r>
            <w:r w:rsidR="00D90016">
              <w:rPr>
                <w:rFonts w:cs="Arial"/>
              </w:rPr>
              <w:t>’</w:t>
            </w:r>
            <w:r w:rsidR="006922E7">
              <w:rPr>
                <w:rFonts w:cs="Arial"/>
              </w:rPr>
              <w:t xml:space="preserve">s new </w:t>
            </w:r>
            <w:hyperlink r:id="rId14" w:history="1">
              <w:r w:rsidR="00756C49" w:rsidRPr="00B13A68">
                <w:rPr>
                  <w:rStyle w:val="Hyperlink"/>
                  <w:rFonts w:cs="Arial"/>
                </w:rPr>
                <w:t>SDG-CRPD resource p</w:t>
              </w:r>
              <w:r w:rsidR="00D90016" w:rsidRPr="00B13A68">
                <w:rPr>
                  <w:rStyle w:val="Hyperlink"/>
                  <w:rFonts w:cs="Arial"/>
                </w:rPr>
                <w:t>ackage</w:t>
              </w:r>
            </w:hyperlink>
            <w:r w:rsidR="006922E7" w:rsidRPr="00375BC4">
              <w:rPr>
                <w:rFonts w:cs="Arial"/>
              </w:rPr>
              <w:t xml:space="preserve"> which</w:t>
            </w:r>
            <w:r w:rsidR="006922E7">
              <w:rPr>
                <w:rFonts w:cs="Arial"/>
              </w:rPr>
              <w:t xml:space="preserve"> aims at facilitating implementation of the Sustainable Development Goals guided by the Convention on the Rights of Persons with Disabilities</w:t>
            </w:r>
            <w:r w:rsidR="0055426C">
              <w:rPr>
                <w:rFonts w:cs="Arial"/>
              </w:rPr>
              <w:t xml:space="preserve"> (CRPD)</w:t>
            </w:r>
            <w:r w:rsidR="006922E7">
              <w:rPr>
                <w:rFonts w:cs="Arial"/>
              </w:rPr>
              <w:t xml:space="preserve">. </w:t>
            </w:r>
            <w:r w:rsidR="00D90016">
              <w:rPr>
                <w:rFonts w:cs="Arial"/>
              </w:rPr>
              <w:t xml:space="preserve"> </w:t>
            </w:r>
            <w:r w:rsidR="006922E7">
              <w:rPr>
                <w:rFonts w:cs="Arial"/>
              </w:rPr>
              <w:t>The resource package consists of:</w:t>
            </w:r>
          </w:p>
          <w:p w14:paraId="24F39A8C" w14:textId="77777777" w:rsidR="006922E7" w:rsidRDefault="006922E7" w:rsidP="006922E7">
            <w:pPr>
              <w:pStyle w:val="ListParagraph"/>
              <w:numPr>
                <w:ilvl w:val="0"/>
                <w:numId w:val="3"/>
              </w:numPr>
              <w:spacing w:after="120" w:line="240" w:lineRule="auto"/>
              <w:rPr>
                <w:rFonts w:cs="Arial"/>
              </w:rPr>
            </w:pPr>
            <w:r>
              <w:rPr>
                <w:rFonts w:cs="Arial"/>
              </w:rPr>
              <w:t>Policy Guidelines for inclusive Sustainable Development Goals</w:t>
            </w:r>
          </w:p>
          <w:p w14:paraId="24F39A8D" w14:textId="77777777" w:rsidR="006922E7" w:rsidRDefault="006922E7" w:rsidP="006922E7">
            <w:pPr>
              <w:pStyle w:val="ListParagraph"/>
              <w:numPr>
                <w:ilvl w:val="0"/>
                <w:numId w:val="3"/>
              </w:numPr>
              <w:spacing w:after="120" w:line="240" w:lineRule="auto"/>
              <w:rPr>
                <w:rFonts w:cs="Arial"/>
              </w:rPr>
            </w:pPr>
            <w:r>
              <w:rPr>
                <w:rFonts w:cs="Arial"/>
              </w:rPr>
              <w:t>Hum</w:t>
            </w:r>
            <w:r w:rsidR="00C53355">
              <w:rPr>
                <w:rFonts w:cs="Arial"/>
              </w:rPr>
              <w:t>an rights I</w:t>
            </w:r>
            <w:r>
              <w:rPr>
                <w:rFonts w:cs="Arial"/>
              </w:rPr>
              <w:t>ndicators on the Convention on the Rights of Persons with Disabilities</w:t>
            </w:r>
          </w:p>
          <w:p w14:paraId="24F39A8E" w14:textId="77777777" w:rsidR="006922E7" w:rsidRDefault="00C53355" w:rsidP="006922E7">
            <w:pPr>
              <w:pStyle w:val="ListParagraph"/>
              <w:numPr>
                <w:ilvl w:val="0"/>
                <w:numId w:val="3"/>
              </w:numPr>
              <w:spacing w:after="120" w:line="240" w:lineRule="auto"/>
              <w:rPr>
                <w:rFonts w:cs="Arial"/>
              </w:rPr>
            </w:pPr>
            <w:r>
              <w:rPr>
                <w:rFonts w:cs="Arial"/>
              </w:rPr>
              <w:t>Data Sources G</w:t>
            </w:r>
            <w:r w:rsidR="006922E7">
              <w:rPr>
                <w:rFonts w:cs="Arial"/>
              </w:rPr>
              <w:t>uidance</w:t>
            </w:r>
          </w:p>
          <w:p w14:paraId="24F39A8F" w14:textId="77777777" w:rsidR="006922E7" w:rsidRDefault="006922E7" w:rsidP="006922E7">
            <w:pPr>
              <w:pStyle w:val="ListParagraph"/>
              <w:numPr>
                <w:ilvl w:val="0"/>
                <w:numId w:val="3"/>
              </w:numPr>
              <w:spacing w:after="120" w:line="240" w:lineRule="auto"/>
              <w:rPr>
                <w:rFonts w:cs="Arial"/>
              </w:rPr>
            </w:pPr>
            <w:r>
              <w:rPr>
                <w:rFonts w:cs="Arial"/>
              </w:rPr>
              <w:t xml:space="preserve">Training materials on disability-inclusive Sustainable Development Goals </w:t>
            </w:r>
          </w:p>
          <w:p w14:paraId="24F39A90" w14:textId="77777777" w:rsidR="006922E7" w:rsidRPr="006922E7" w:rsidRDefault="006922E7" w:rsidP="006922E7">
            <w:pPr>
              <w:pStyle w:val="ListParagraph"/>
              <w:numPr>
                <w:ilvl w:val="0"/>
                <w:numId w:val="3"/>
              </w:numPr>
              <w:spacing w:after="120" w:line="240" w:lineRule="auto"/>
              <w:rPr>
                <w:rFonts w:cs="Arial"/>
              </w:rPr>
            </w:pPr>
            <w:r>
              <w:rPr>
                <w:rFonts w:cs="Arial"/>
              </w:rPr>
              <w:t>Videos</w:t>
            </w:r>
          </w:p>
          <w:p w14:paraId="24F39A91" w14:textId="77777777" w:rsidR="007F6CB9" w:rsidRPr="00283924" w:rsidRDefault="007F6CB9" w:rsidP="00181D5E">
            <w:pPr>
              <w:spacing w:after="120" w:line="240" w:lineRule="auto"/>
              <w:rPr>
                <w:rFonts w:cs="Arial"/>
              </w:rPr>
            </w:pPr>
            <w:r w:rsidRPr="00283924">
              <w:rPr>
                <w:rFonts w:cs="Arial"/>
              </w:rPr>
              <w:t xml:space="preserve">The </w:t>
            </w:r>
            <w:r w:rsidRPr="00283924">
              <w:rPr>
                <w:rFonts w:cs="Arial"/>
                <w:b/>
              </w:rPr>
              <w:t>objectives</w:t>
            </w:r>
            <w:r w:rsidR="006922E7">
              <w:rPr>
                <w:rFonts w:cs="Arial"/>
                <w:b/>
              </w:rPr>
              <w:t xml:space="preserve"> of the online launch</w:t>
            </w:r>
            <w:r w:rsidRPr="00283924">
              <w:rPr>
                <w:rFonts w:cs="Arial"/>
                <w:b/>
              </w:rPr>
              <w:t xml:space="preserve"> </w:t>
            </w:r>
            <w:r w:rsidRPr="00187036">
              <w:rPr>
                <w:rFonts w:cs="Arial"/>
              </w:rPr>
              <w:t>are:</w:t>
            </w:r>
            <w:r w:rsidRPr="00283924">
              <w:rPr>
                <w:rFonts w:cs="Arial"/>
              </w:rPr>
              <w:t xml:space="preserve"> </w:t>
            </w:r>
          </w:p>
          <w:p w14:paraId="24F39A92" w14:textId="77777777" w:rsidR="006922E7" w:rsidRPr="006922E7" w:rsidRDefault="006922E7" w:rsidP="007F6CB9">
            <w:pPr>
              <w:numPr>
                <w:ilvl w:val="0"/>
                <w:numId w:val="1"/>
              </w:numPr>
              <w:spacing w:after="60" w:line="240" w:lineRule="auto"/>
              <w:ind w:hanging="357"/>
              <w:rPr>
                <w:rFonts w:cs="Arial"/>
                <w:b/>
              </w:rPr>
            </w:pPr>
            <w:r>
              <w:rPr>
                <w:rFonts w:cs="Arial"/>
                <w:b/>
              </w:rPr>
              <w:t xml:space="preserve">To inform </w:t>
            </w:r>
            <w:r w:rsidRPr="006922E7">
              <w:rPr>
                <w:rFonts w:cs="Arial"/>
              </w:rPr>
              <w:t>all stakehol</w:t>
            </w:r>
            <w:r w:rsidR="00A133ED">
              <w:rPr>
                <w:rFonts w:cs="Arial"/>
              </w:rPr>
              <w:t xml:space="preserve">ders about the resource package, how to use it and </w:t>
            </w:r>
            <w:r w:rsidRPr="006922E7">
              <w:rPr>
                <w:rFonts w:cs="Arial"/>
              </w:rPr>
              <w:t>how it contributes to disability-inclusive implementation of the SDGs</w:t>
            </w:r>
            <w:r w:rsidR="004773D9">
              <w:rPr>
                <w:rFonts w:cs="Arial"/>
              </w:rPr>
              <w:t>;</w:t>
            </w:r>
          </w:p>
          <w:p w14:paraId="24F39A93" w14:textId="77777777" w:rsidR="006922E7" w:rsidRDefault="006922E7" w:rsidP="007F6CB9">
            <w:pPr>
              <w:numPr>
                <w:ilvl w:val="0"/>
                <w:numId w:val="1"/>
              </w:numPr>
              <w:spacing w:after="60" w:line="240" w:lineRule="auto"/>
              <w:ind w:hanging="357"/>
              <w:rPr>
                <w:rFonts w:cs="Arial"/>
                <w:b/>
              </w:rPr>
            </w:pPr>
            <w:r>
              <w:rPr>
                <w:rFonts w:cs="Arial"/>
                <w:b/>
              </w:rPr>
              <w:t xml:space="preserve">To discuss </w:t>
            </w:r>
            <w:r>
              <w:rPr>
                <w:rFonts w:cs="Arial"/>
              </w:rPr>
              <w:t>how the resources fill existing gaps in policy guidance and assessment of the implementation of the righ</w:t>
            </w:r>
            <w:r w:rsidR="004773D9">
              <w:rPr>
                <w:rFonts w:cs="Arial"/>
              </w:rPr>
              <w:t xml:space="preserve">ts of persons with disabilities; and </w:t>
            </w:r>
          </w:p>
          <w:p w14:paraId="24F39A94" w14:textId="77777777" w:rsidR="007F6CB9" w:rsidRPr="004773D9" w:rsidRDefault="007F6CB9" w:rsidP="004773D9">
            <w:pPr>
              <w:numPr>
                <w:ilvl w:val="0"/>
                <w:numId w:val="1"/>
              </w:numPr>
              <w:spacing w:after="120" w:line="240" w:lineRule="auto"/>
              <w:ind w:hanging="357"/>
              <w:rPr>
                <w:rFonts w:cs="Arial"/>
                <w:b/>
              </w:rPr>
            </w:pPr>
            <w:r>
              <w:rPr>
                <w:rFonts w:cs="Arial"/>
                <w:b/>
              </w:rPr>
              <w:t>To s</w:t>
            </w:r>
            <w:r w:rsidRPr="00FE39E3">
              <w:rPr>
                <w:rFonts w:cs="Arial"/>
                <w:b/>
              </w:rPr>
              <w:t xml:space="preserve">hare </w:t>
            </w:r>
            <w:r w:rsidR="006922E7">
              <w:rPr>
                <w:rFonts w:cs="Arial"/>
              </w:rPr>
              <w:t xml:space="preserve">perspectives on how the resource package benefits different stakeholders </w:t>
            </w:r>
            <w:r w:rsidR="00A133ED">
              <w:rPr>
                <w:rFonts w:cs="Arial"/>
              </w:rPr>
              <w:t>(States, UN entities and experts, OPDs, UNPRPD) in the framework of implementing the CRPD, SDGs, UNDIS, etc)</w:t>
            </w:r>
          </w:p>
        </w:tc>
      </w:tr>
      <w:tr w:rsidR="007F6CB9" w:rsidRPr="00283924" w14:paraId="24F39A98" w14:textId="77777777" w:rsidTr="00BC027B">
        <w:tc>
          <w:tcPr>
            <w:tcW w:w="1450" w:type="dxa"/>
            <w:shd w:val="clear" w:color="auto" w:fill="auto"/>
          </w:tcPr>
          <w:p w14:paraId="24F39A96" w14:textId="77777777" w:rsidR="007F6CB9" w:rsidRPr="00283924" w:rsidRDefault="00A133ED" w:rsidP="00181D5E">
            <w:pPr>
              <w:spacing w:after="0" w:line="240" w:lineRule="auto"/>
              <w:rPr>
                <w:rFonts w:cs="Arial"/>
                <w:b/>
              </w:rPr>
            </w:pPr>
            <w:r>
              <w:rPr>
                <w:rFonts w:cs="Arial"/>
                <w:b/>
              </w:rPr>
              <w:t>Moderator</w:t>
            </w:r>
            <w:r w:rsidR="007F6CB9" w:rsidRPr="00283924">
              <w:rPr>
                <w:rFonts w:cs="Arial"/>
                <w:b/>
              </w:rPr>
              <w:t xml:space="preserve">: </w:t>
            </w:r>
          </w:p>
        </w:tc>
        <w:tc>
          <w:tcPr>
            <w:tcW w:w="8081" w:type="dxa"/>
            <w:shd w:val="clear" w:color="auto" w:fill="auto"/>
          </w:tcPr>
          <w:p w14:paraId="24F39A97" w14:textId="77777777" w:rsidR="007F6CB9" w:rsidRPr="009651AE" w:rsidRDefault="006C3541" w:rsidP="00E01C84">
            <w:pPr>
              <w:spacing w:after="120" w:line="240" w:lineRule="auto"/>
              <w:ind w:left="313"/>
              <w:rPr>
                <w:rFonts w:cs="Arial"/>
              </w:rPr>
            </w:pPr>
            <w:r>
              <w:rPr>
                <w:rFonts w:cs="Arial"/>
              </w:rPr>
              <w:t>Gerard Quinn, UN Special R</w:t>
            </w:r>
            <w:r w:rsidR="006A2B54">
              <w:rPr>
                <w:rFonts w:cs="Arial"/>
              </w:rPr>
              <w:t>apporteur on the rights of persons with disabilities</w:t>
            </w:r>
            <w:r w:rsidR="00B31B92">
              <w:rPr>
                <w:rFonts w:cs="Arial"/>
              </w:rPr>
              <w:t xml:space="preserve"> </w:t>
            </w:r>
          </w:p>
        </w:tc>
      </w:tr>
      <w:tr w:rsidR="007F6CB9" w:rsidRPr="00283924" w14:paraId="24F39A9E" w14:textId="77777777" w:rsidTr="00BC027B">
        <w:tc>
          <w:tcPr>
            <w:tcW w:w="1450" w:type="dxa"/>
            <w:shd w:val="clear" w:color="auto" w:fill="auto"/>
          </w:tcPr>
          <w:p w14:paraId="24F39A99" w14:textId="77777777" w:rsidR="007F6CB9" w:rsidRPr="00283924" w:rsidRDefault="007F6CB9" w:rsidP="00181D5E">
            <w:pPr>
              <w:spacing w:after="120" w:line="240" w:lineRule="auto"/>
              <w:rPr>
                <w:rFonts w:cs="Arial"/>
                <w:b/>
              </w:rPr>
            </w:pPr>
            <w:r>
              <w:rPr>
                <w:rFonts w:cs="Arial"/>
                <w:b/>
              </w:rPr>
              <w:t>Opening statement</w:t>
            </w:r>
            <w:r w:rsidR="00A133ED">
              <w:rPr>
                <w:rFonts w:cs="Arial"/>
                <w:b/>
              </w:rPr>
              <w:t>s</w:t>
            </w:r>
            <w:r>
              <w:rPr>
                <w:rFonts w:cs="Arial"/>
                <w:b/>
              </w:rPr>
              <w:t xml:space="preserve">: </w:t>
            </w:r>
          </w:p>
        </w:tc>
        <w:tc>
          <w:tcPr>
            <w:tcW w:w="8081" w:type="dxa"/>
            <w:shd w:val="clear" w:color="auto" w:fill="auto"/>
          </w:tcPr>
          <w:p w14:paraId="24F39A9A" w14:textId="77777777" w:rsidR="007F6CB9" w:rsidRPr="00F1336D" w:rsidRDefault="004773D9" w:rsidP="004773D9">
            <w:pPr>
              <w:pStyle w:val="ListParagraph"/>
              <w:numPr>
                <w:ilvl w:val="0"/>
                <w:numId w:val="4"/>
              </w:numPr>
              <w:spacing w:after="0" w:line="240" w:lineRule="auto"/>
              <w:ind w:left="313" w:hanging="313"/>
              <w:rPr>
                <w:rFonts w:cs="Arial"/>
                <w:bCs/>
                <w:lang w:val="en-US"/>
              </w:rPr>
            </w:pPr>
            <w:r w:rsidRPr="00F1336D">
              <w:rPr>
                <w:rFonts w:cs="Arial"/>
                <w:bCs/>
                <w:lang w:val="en-US"/>
              </w:rPr>
              <w:t>Michelle Bachelet</w:t>
            </w:r>
            <w:r w:rsidR="007F6CB9" w:rsidRPr="00F1336D">
              <w:rPr>
                <w:rFonts w:cs="Arial"/>
                <w:bCs/>
                <w:lang w:val="en-US"/>
              </w:rPr>
              <w:t>, United Nations High Commissioner for Human Rights</w:t>
            </w:r>
            <w:r w:rsidR="006A2B54">
              <w:rPr>
                <w:rFonts w:cs="Arial"/>
                <w:bCs/>
                <w:lang w:val="en-US"/>
              </w:rPr>
              <w:t xml:space="preserve"> (video message)</w:t>
            </w:r>
          </w:p>
          <w:p w14:paraId="24F39A9B" w14:textId="77777777" w:rsidR="004773D9" w:rsidRPr="00F1336D" w:rsidRDefault="004773D9" w:rsidP="004773D9">
            <w:pPr>
              <w:pStyle w:val="ListParagraph"/>
              <w:numPr>
                <w:ilvl w:val="0"/>
                <w:numId w:val="4"/>
              </w:numPr>
              <w:spacing w:after="0" w:line="240" w:lineRule="auto"/>
              <w:ind w:left="313" w:hanging="313"/>
              <w:rPr>
                <w:rFonts w:cs="Arial"/>
                <w:bCs/>
                <w:lang w:val="en-US"/>
              </w:rPr>
            </w:pPr>
            <w:r w:rsidRPr="00F1336D">
              <w:rPr>
                <w:rFonts w:cs="Arial"/>
                <w:bCs/>
                <w:lang w:val="en-US"/>
              </w:rPr>
              <w:t xml:space="preserve">Ana Maria Menéndez, United Nations Under Secretary General </w:t>
            </w:r>
          </w:p>
          <w:p w14:paraId="24F39A9C" w14:textId="77777777" w:rsidR="0036498B" w:rsidRDefault="004773D9" w:rsidP="0036498B">
            <w:pPr>
              <w:pStyle w:val="ListParagraph"/>
              <w:numPr>
                <w:ilvl w:val="0"/>
                <w:numId w:val="4"/>
              </w:numPr>
              <w:spacing w:after="0" w:line="240" w:lineRule="auto"/>
              <w:ind w:left="313" w:hanging="313"/>
              <w:rPr>
                <w:rFonts w:cs="Arial"/>
                <w:bCs/>
                <w:lang w:val="en-US"/>
              </w:rPr>
            </w:pPr>
            <w:r w:rsidRPr="00F1336D">
              <w:rPr>
                <w:rFonts w:cs="Arial"/>
                <w:bCs/>
                <w:lang w:val="en-US"/>
              </w:rPr>
              <w:t xml:space="preserve">Ana Lucia Arellano, Chair, International Disability Alliance </w:t>
            </w:r>
          </w:p>
          <w:p w14:paraId="24F39A9D" w14:textId="77777777" w:rsidR="004773D9" w:rsidRPr="0036498B" w:rsidRDefault="00C35DB6" w:rsidP="0055426C">
            <w:pPr>
              <w:pStyle w:val="ListParagraph"/>
              <w:numPr>
                <w:ilvl w:val="0"/>
                <w:numId w:val="4"/>
              </w:numPr>
              <w:spacing w:after="0" w:line="240" w:lineRule="auto"/>
              <w:ind w:left="313" w:hanging="313"/>
              <w:rPr>
                <w:rFonts w:cs="Arial"/>
                <w:bCs/>
                <w:lang w:val="en-US"/>
              </w:rPr>
            </w:pPr>
            <w:r>
              <w:rPr>
                <w:rFonts w:cs="Arial"/>
              </w:rPr>
              <w:t>Ambassador</w:t>
            </w:r>
            <w:r w:rsidR="00701210">
              <w:rPr>
                <w:rFonts w:cs="Arial"/>
              </w:rPr>
              <w:t xml:space="preserve"> </w:t>
            </w:r>
            <w:r w:rsidR="0036498B" w:rsidRPr="0036498B">
              <w:rPr>
                <w:rFonts w:cs="Arial"/>
              </w:rPr>
              <w:t>Socorro</w:t>
            </w:r>
            <w:r w:rsidR="0036498B">
              <w:rPr>
                <w:rFonts w:cs="Arial"/>
              </w:rPr>
              <w:t xml:space="preserve"> Flores (Mexico) and </w:t>
            </w:r>
            <w:r>
              <w:rPr>
                <w:rFonts w:cs="Arial"/>
              </w:rPr>
              <w:t>Ambassador</w:t>
            </w:r>
            <w:r w:rsidR="0036498B">
              <w:rPr>
                <w:rFonts w:cs="Arial"/>
              </w:rPr>
              <w:t xml:space="preserve"> Lucy Duncan (</w:t>
            </w:r>
            <w:r w:rsidR="004773D9" w:rsidRPr="0036498B">
              <w:rPr>
                <w:rFonts w:cs="Arial"/>
              </w:rPr>
              <w:t>N</w:t>
            </w:r>
            <w:r w:rsidR="00BC1F48">
              <w:rPr>
                <w:rFonts w:cs="Arial"/>
              </w:rPr>
              <w:t xml:space="preserve">ew </w:t>
            </w:r>
            <w:r w:rsidR="004773D9" w:rsidRPr="0036498B">
              <w:rPr>
                <w:rFonts w:cs="Arial"/>
              </w:rPr>
              <w:t>Z</w:t>
            </w:r>
            <w:r w:rsidR="00BC1F48">
              <w:rPr>
                <w:rFonts w:cs="Arial"/>
              </w:rPr>
              <w:t>ealand</w:t>
            </w:r>
            <w:r w:rsidR="0036498B">
              <w:rPr>
                <w:rFonts w:cs="Arial"/>
              </w:rPr>
              <w:t>)</w:t>
            </w:r>
            <w:r w:rsidR="0055426C">
              <w:rPr>
                <w:rFonts w:cs="Arial"/>
              </w:rPr>
              <w:t xml:space="preserve"> on behalf of the </w:t>
            </w:r>
            <w:r w:rsidR="004773D9" w:rsidRPr="0036498B">
              <w:rPr>
                <w:rFonts w:cs="Arial"/>
              </w:rPr>
              <w:t xml:space="preserve">Group of friends to the </w:t>
            </w:r>
            <w:r w:rsidR="0055426C">
              <w:rPr>
                <w:rFonts w:cs="Arial"/>
              </w:rPr>
              <w:t>CRPD</w:t>
            </w:r>
          </w:p>
        </w:tc>
      </w:tr>
      <w:tr w:rsidR="007F6CB9" w:rsidRPr="00283924" w14:paraId="24F39ACB" w14:textId="77777777" w:rsidTr="00BC027B">
        <w:trPr>
          <w:trHeight w:val="2409"/>
        </w:trPr>
        <w:tc>
          <w:tcPr>
            <w:tcW w:w="1450" w:type="dxa"/>
            <w:shd w:val="clear" w:color="auto" w:fill="auto"/>
          </w:tcPr>
          <w:p w14:paraId="24F39A9F" w14:textId="77777777" w:rsidR="00E01C84" w:rsidRDefault="00E01C84" w:rsidP="00E01C84">
            <w:pPr>
              <w:spacing w:after="0" w:line="240" w:lineRule="auto"/>
              <w:rPr>
                <w:rFonts w:cs="Arial"/>
                <w:b/>
              </w:rPr>
            </w:pPr>
          </w:p>
          <w:p w14:paraId="24F39AA0" w14:textId="77777777" w:rsidR="007F6CB9" w:rsidRDefault="004773D9" w:rsidP="00E01C84">
            <w:pPr>
              <w:spacing w:after="0" w:line="240" w:lineRule="auto"/>
              <w:rPr>
                <w:rFonts w:cs="Arial"/>
                <w:b/>
              </w:rPr>
            </w:pPr>
            <w:r>
              <w:rPr>
                <w:rFonts w:cs="Arial"/>
                <w:b/>
              </w:rPr>
              <w:t>Speakers</w:t>
            </w:r>
            <w:r w:rsidR="00E01C84">
              <w:rPr>
                <w:rFonts w:cs="Arial"/>
                <w:b/>
              </w:rPr>
              <w:t>:</w:t>
            </w:r>
          </w:p>
          <w:p w14:paraId="24F39AA1" w14:textId="77777777" w:rsidR="004773D9" w:rsidRDefault="004773D9" w:rsidP="00181D5E">
            <w:pPr>
              <w:spacing w:after="0" w:line="240" w:lineRule="auto"/>
              <w:rPr>
                <w:rFonts w:cs="Arial"/>
                <w:b/>
              </w:rPr>
            </w:pPr>
          </w:p>
          <w:p w14:paraId="24F39AA2" w14:textId="77777777" w:rsidR="004773D9" w:rsidRDefault="004773D9" w:rsidP="00181D5E">
            <w:pPr>
              <w:spacing w:after="0" w:line="240" w:lineRule="auto"/>
              <w:rPr>
                <w:rFonts w:cs="Arial"/>
                <w:b/>
              </w:rPr>
            </w:pPr>
          </w:p>
          <w:p w14:paraId="24F39AA3" w14:textId="77777777" w:rsidR="004773D9" w:rsidRDefault="004773D9" w:rsidP="00181D5E">
            <w:pPr>
              <w:spacing w:after="0" w:line="240" w:lineRule="auto"/>
              <w:rPr>
                <w:rFonts w:cs="Arial"/>
                <w:b/>
              </w:rPr>
            </w:pPr>
          </w:p>
          <w:p w14:paraId="24F39AA4" w14:textId="77777777" w:rsidR="004773D9" w:rsidRDefault="004773D9" w:rsidP="00181D5E">
            <w:pPr>
              <w:spacing w:after="0" w:line="240" w:lineRule="auto"/>
              <w:rPr>
                <w:rFonts w:cs="Arial"/>
                <w:b/>
              </w:rPr>
            </w:pPr>
          </w:p>
          <w:p w14:paraId="24F39AA5" w14:textId="77777777" w:rsidR="004773D9" w:rsidRDefault="004773D9" w:rsidP="00181D5E">
            <w:pPr>
              <w:spacing w:after="0" w:line="240" w:lineRule="auto"/>
              <w:rPr>
                <w:rFonts w:cs="Arial"/>
                <w:b/>
              </w:rPr>
            </w:pPr>
          </w:p>
          <w:p w14:paraId="24F39AA6" w14:textId="77777777" w:rsidR="004773D9" w:rsidRDefault="004773D9" w:rsidP="00181D5E">
            <w:pPr>
              <w:spacing w:after="0" w:line="240" w:lineRule="auto"/>
              <w:rPr>
                <w:rFonts w:cs="Arial"/>
                <w:b/>
              </w:rPr>
            </w:pPr>
          </w:p>
          <w:p w14:paraId="24F39AA7" w14:textId="77777777" w:rsidR="004773D9" w:rsidRDefault="004773D9" w:rsidP="00181D5E">
            <w:pPr>
              <w:spacing w:after="0" w:line="240" w:lineRule="auto"/>
              <w:rPr>
                <w:rFonts w:cs="Arial"/>
                <w:b/>
              </w:rPr>
            </w:pPr>
          </w:p>
          <w:p w14:paraId="24F39AA8" w14:textId="77777777" w:rsidR="004773D9" w:rsidRDefault="004773D9" w:rsidP="004773D9">
            <w:pPr>
              <w:spacing w:after="0" w:line="240" w:lineRule="auto"/>
              <w:rPr>
                <w:rFonts w:cs="Arial"/>
                <w:b/>
              </w:rPr>
            </w:pPr>
          </w:p>
          <w:p w14:paraId="24F39AA9" w14:textId="77777777" w:rsidR="006C3541" w:rsidRDefault="006C3541" w:rsidP="004773D9">
            <w:pPr>
              <w:spacing w:after="0" w:line="240" w:lineRule="auto"/>
              <w:rPr>
                <w:rFonts w:cs="Arial"/>
                <w:b/>
              </w:rPr>
            </w:pPr>
          </w:p>
          <w:p w14:paraId="24F39AAA" w14:textId="77777777" w:rsidR="006C3541" w:rsidRDefault="006C3541" w:rsidP="004773D9">
            <w:pPr>
              <w:spacing w:after="0" w:line="240" w:lineRule="auto"/>
              <w:rPr>
                <w:rFonts w:cs="Arial"/>
                <w:b/>
              </w:rPr>
            </w:pPr>
          </w:p>
          <w:p w14:paraId="24F39AAB" w14:textId="77777777" w:rsidR="00C35DB6" w:rsidRDefault="00C35DB6" w:rsidP="004773D9">
            <w:pPr>
              <w:spacing w:after="0" w:line="240" w:lineRule="auto"/>
              <w:rPr>
                <w:rFonts w:cs="Arial"/>
                <w:b/>
              </w:rPr>
            </w:pPr>
          </w:p>
          <w:p w14:paraId="24F39AAC" w14:textId="77777777" w:rsidR="006C3541" w:rsidRDefault="006C3541" w:rsidP="004773D9">
            <w:pPr>
              <w:spacing w:after="0" w:line="240" w:lineRule="auto"/>
              <w:rPr>
                <w:rFonts w:cs="Arial"/>
                <w:b/>
              </w:rPr>
            </w:pPr>
          </w:p>
          <w:p w14:paraId="24F39AAD" w14:textId="77777777" w:rsidR="00BC1F48" w:rsidRDefault="00BC1F48" w:rsidP="004773D9">
            <w:pPr>
              <w:spacing w:after="0" w:line="240" w:lineRule="auto"/>
              <w:rPr>
                <w:rFonts w:cs="Arial"/>
                <w:b/>
              </w:rPr>
            </w:pPr>
          </w:p>
          <w:p w14:paraId="24F39AAE" w14:textId="77777777" w:rsidR="00BC027B" w:rsidRDefault="00BC027B" w:rsidP="004773D9">
            <w:pPr>
              <w:spacing w:after="0" w:line="240" w:lineRule="auto"/>
              <w:rPr>
                <w:rFonts w:cs="Arial"/>
                <w:b/>
              </w:rPr>
            </w:pPr>
          </w:p>
          <w:p w14:paraId="24F39AAF" w14:textId="77777777" w:rsidR="00BC027B" w:rsidRDefault="00BC027B" w:rsidP="004773D9">
            <w:pPr>
              <w:spacing w:after="0" w:line="240" w:lineRule="auto"/>
              <w:rPr>
                <w:rFonts w:cs="Arial"/>
                <w:b/>
              </w:rPr>
            </w:pPr>
          </w:p>
          <w:p w14:paraId="24F39AB0" w14:textId="77777777" w:rsidR="00BC027B" w:rsidRDefault="00BC027B" w:rsidP="004773D9">
            <w:pPr>
              <w:spacing w:after="0" w:line="240" w:lineRule="auto"/>
              <w:rPr>
                <w:rFonts w:cs="Arial"/>
                <w:b/>
              </w:rPr>
            </w:pPr>
          </w:p>
          <w:p w14:paraId="24F39AB1" w14:textId="77777777" w:rsidR="00BC027B" w:rsidRDefault="00BC027B" w:rsidP="004773D9">
            <w:pPr>
              <w:spacing w:after="0" w:line="240" w:lineRule="auto"/>
              <w:rPr>
                <w:rFonts w:cs="Arial"/>
                <w:b/>
              </w:rPr>
            </w:pPr>
          </w:p>
          <w:p w14:paraId="24F39AB2" w14:textId="77777777" w:rsidR="00BC027B" w:rsidRDefault="00BC027B" w:rsidP="004773D9">
            <w:pPr>
              <w:spacing w:after="0" w:line="240" w:lineRule="auto"/>
              <w:rPr>
                <w:rFonts w:cs="Arial"/>
                <w:b/>
              </w:rPr>
            </w:pPr>
          </w:p>
          <w:p w14:paraId="24F39AB3" w14:textId="77777777" w:rsidR="00903EEA" w:rsidRDefault="00903EEA" w:rsidP="004773D9">
            <w:pPr>
              <w:spacing w:after="0" w:line="240" w:lineRule="auto"/>
              <w:rPr>
                <w:rFonts w:cs="Arial"/>
                <w:b/>
              </w:rPr>
            </w:pPr>
          </w:p>
          <w:p w14:paraId="24F39AB4" w14:textId="77777777" w:rsidR="00E01C84" w:rsidRDefault="00E01C84" w:rsidP="004773D9">
            <w:pPr>
              <w:spacing w:after="0" w:line="240" w:lineRule="auto"/>
              <w:rPr>
                <w:rFonts w:cs="Arial"/>
                <w:b/>
              </w:rPr>
            </w:pPr>
          </w:p>
          <w:p w14:paraId="24F39AB5" w14:textId="77777777" w:rsidR="00ED044C" w:rsidRDefault="00ED044C" w:rsidP="004773D9">
            <w:pPr>
              <w:spacing w:after="0" w:line="240" w:lineRule="auto"/>
              <w:rPr>
                <w:rFonts w:cs="Arial"/>
                <w:b/>
              </w:rPr>
            </w:pPr>
          </w:p>
          <w:p w14:paraId="24F39AB6" w14:textId="77777777" w:rsidR="004773D9" w:rsidRPr="00283924" w:rsidRDefault="004773D9" w:rsidP="004773D9">
            <w:pPr>
              <w:spacing w:after="0" w:line="240" w:lineRule="auto"/>
              <w:rPr>
                <w:rFonts w:cs="Arial"/>
                <w:b/>
              </w:rPr>
            </w:pPr>
            <w:r>
              <w:rPr>
                <w:rFonts w:cs="Arial"/>
                <w:b/>
              </w:rPr>
              <w:t>Closing remarks:</w:t>
            </w:r>
          </w:p>
        </w:tc>
        <w:tc>
          <w:tcPr>
            <w:tcW w:w="8081" w:type="dxa"/>
            <w:shd w:val="clear" w:color="auto" w:fill="auto"/>
          </w:tcPr>
          <w:p w14:paraId="24F39AB7" w14:textId="77777777" w:rsidR="0055426C" w:rsidRDefault="0055426C" w:rsidP="0055426C">
            <w:pPr>
              <w:spacing w:after="0" w:line="240" w:lineRule="auto"/>
              <w:rPr>
                <w:rFonts w:cs="Arial"/>
              </w:rPr>
            </w:pPr>
          </w:p>
          <w:p w14:paraId="24F39AB8" w14:textId="77777777" w:rsidR="007F6CB9" w:rsidRPr="004773D9" w:rsidRDefault="00436FC4" w:rsidP="004773D9">
            <w:pPr>
              <w:numPr>
                <w:ilvl w:val="0"/>
                <w:numId w:val="1"/>
              </w:numPr>
              <w:spacing w:after="0" w:line="240" w:lineRule="auto"/>
              <w:rPr>
                <w:rFonts w:cs="Arial"/>
              </w:rPr>
            </w:pPr>
            <w:r>
              <w:rPr>
                <w:rFonts w:cs="Arial"/>
              </w:rPr>
              <w:t>Facundo Ch</w:t>
            </w:r>
            <w:r>
              <w:rPr>
                <w:rFonts w:cstheme="minorHAnsi"/>
              </w:rPr>
              <w:t>á</w:t>
            </w:r>
            <w:r w:rsidR="004773D9" w:rsidRPr="004773D9">
              <w:rPr>
                <w:rFonts w:cs="Arial"/>
              </w:rPr>
              <w:t>vez, Human Rights and Disability Adviser, OHCHR</w:t>
            </w:r>
          </w:p>
          <w:p w14:paraId="24F39AB9" w14:textId="77777777" w:rsidR="004773D9" w:rsidRPr="004773D9" w:rsidRDefault="004773D9" w:rsidP="004773D9">
            <w:pPr>
              <w:numPr>
                <w:ilvl w:val="0"/>
                <w:numId w:val="1"/>
              </w:numPr>
              <w:spacing w:after="0" w:line="240" w:lineRule="auto"/>
              <w:rPr>
                <w:rFonts w:cs="Arial"/>
              </w:rPr>
            </w:pPr>
            <w:r w:rsidRPr="004773D9">
              <w:rPr>
                <w:rFonts w:cs="Arial"/>
              </w:rPr>
              <w:t>Victoria Lee, Programme Manager, OHCHR</w:t>
            </w:r>
          </w:p>
          <w:p w14:paraId="24F39ABA" w14:textId="77777777" w:rsidR="004773D9" w:rsidRPr="004773D9" w:rsidRDefault="00EA7D8B" w:rsidP="004773D9">
            <w:pPr>
              <w:numPr>
                <w:ilvl w:val="0"/>
                <w:numId w:val="1"/>
              </w:numPr>
              <w:spacing w:after="0" w:line="240" w:lineRule="auto"/>
              <w:rPr>
                <w:rFonts w:cs="Arial"/>
              </w:rPr>
            </w:pPr>
            <w:r>
              <w:rPr>
                <w:rFonts w:cs="Arial"/>
              </w:rPr>
              <w:t>Mary Keogh</w:t>
            </w:r>
            <w:r w:rsidR="004773D9" w:rsidRPr="004773D9">
              <w:rPr>
                <w:rFonts w:cs="Arial"/>
              </w:rPr>
              <w:t>, International Disability and Development Consortium (IDDC)</w:t>
            </w:r>
            <w:r>
              <w:rPr>
                <w:rFonts w:cs="Arial"/>
              </w:rPr>
              <w:t xml:space="preserve"> </w:t>
            </w:r>
          </w:p>
          <w:p w14:paraId="24F39ABB" w14:textId="77777777" w:rsidR="004773D9" w:rsidRPr="004773D9" w:rsidRDefault="004773D9" w:rsidP="004773D9">
            <w:pPr>
              <w:numPr>
                <w:ilvl w:val="0"/>
                <w:numId w:val="1"/>
              </w:numPr>
              <w:spacing w:after="0" w:line="240" w:lineRule="auto"/>
              <w:rPr>
                <w:rFonts w:cs="Arial"/>
              </w:rPr>
            </w:pPr>
            <w:r w:rsidRPr="004773D9">
              <w:rPr>
                <w:rFonts w:cs="Arial"/>
              </w:rPr>
              <w:t>Stefan Trömel, International Labour Organization (ILO)</w:t>
            </w:r>
          </w:p>
          <w:p w14:paraId="24F39ABC" w14:textId="77777777" w:rsidR="004773D9" w:rsidRPr="004773D9" w:rsidRDefault="004773D9" w:rsidP="004773D9">
            <w:pPr>
              <w:numPr>
                <w:ilvl w:val="0"/>
                <w:numId w:val="1"/>
              </w:numPr>
              <w:spacing w:after="0" w:line="240" w:lineRule="auto"/>
              <w:rPr>
                <w:rFonts w:cs="Arial"/>
              </w:rPr>
            </w:pPr>
            <w:r w:rsidRPr="004773D9">
              <w:rPr>
                <w:rFonts w:cs="Arial"/>
              </w:rPr>
              <w:t>Alarcos Cieza, World Health Organization (WHO)</w:t>
            </w:r>
          </w:p>
          <w:p w14:paraId="24F39ABD" w14:textId="77777777" w:rsidR="004773D9" w:rsidRPr="004773D9" w:rsidRDefault="007D4C14" w:rsidP="004773D9">
            <w:pPr>
              <w:numPr>
                <w:ilvl w:val="0"/>
                <w:numId w:val="1"/>
              </w:numPr>
              <w:spacing w:after="0" w:line="240" w:lineRule="auto"/>
              <w:rPr>
                <w:rFonts w:cs="Arial"/>
              </w:rPr>
            </w:pPr>
            <w:r>
              <w:rPr>
                <w:rFonts w:cs="Arial"/>
              </w:rPr>
              <w:t xml:space="preserve">Ana Pelaez, </w:t>
            </w:r>
            <w:r w:rsidR="00436FC4">
              <w:rPr>
                <w:rFonts w:cs="Arial"/>
              </w:rPr>
              <w:t>Committee</w:t>
            </w:r>
            <w:r w:rsidR="00C33C66">
              <w:rPr>
                <w:rFonts w:cs="Arial"/>
              </w:rPr>
              <w:t xml:space="preserve"> on the Elimination of Discrimination against Women</w:t>
            </w:r>
          </w:p>
          <w:p w14:paraId="24F39ABE" w14:textId="77777777" w:rsidR="007F6CB9" w:rsidRDefault="004773D9" w:rsidP="004773D9">
            <w:pPr>
              <w:numPr>
                <w:ilvl w:val="0"/>
                <w:numId w:val="1"/>
              </w:numPr>
              <w:spacing w:after="0" w:line="240" w:lineRule="auto"/>
              <w:rPr>
                <w:rFonts w:cs="Arial"/>
              </w:rPr>
            </w:pPr>
            <w:r w:rsidRPr="004773D9">
              <w:rPr>
                <w:rFonts w:cs="Arial"/>
              </w:rPr>
              <w:t xml:space="preserve">Andrea Parra, </w:t>
            </w:r>
            <w:r w:rsidR="00BC027B">
              <w:rPr>
                <w:rFonts w:cs="Arial"/>
              </w:rPr>
              <w:t>human rights lawyer and</w:t>
            </w:r>
            <w:r w:rsidR="00200FE5">
              <w:rPr>
                <w:rFonts w:cs="Arial"/>
              </w:rPr>
              <w:t xml:space="preserve"> experiential</w:t>
            </w:r>
            <w:r w:rsidR="00BC027B">
              <w:rPr>
                <w:rFonts w:cs="Arial"/>
              </w:rPr>
              <w:t xml:space="preserve"> trainer</w:t>
            </w:r>
          </w:p>
          <w:p w14:paraId="24F39ABF" w14:textId="77777777" w:rsidR="00AD7218" w:rsidRDefault="00AD7218" w:rsidP="00AD7218">
            <w:pPr>
              <w:spacing w:after="0" w:line="240" w:lineRule="auto"/>
              <w:ind w:left="360"/>
              <w:rPr>
                <w:rFonts w:cs="Arial"/>
              </w:rPr>
            </w:pPr>
          </w:p>
          <w:p w14:paraId="24F39AC0" w14:textId="77777777" w:rsidR="00AD7218" w:rsidRDefault="00734C0B" w:rsidP="00AD7218">
            <w:pPr>
              <w:spacing w:after="0" w:line="240" w:lineRule="auto"/>
              <w:ind w:left="360"/>
              <w:rPr>
                <w:rFonts w:cs="Arial"/>
              </w:rPr>
            </w:pPr>
            <w:r w:rsidRPr="00A42ECB">
              <w:rPr>
                <w:noProof/>
                <w:lang w:eastAsia="en-GB"/>
              </w:rPr>
              <w:drawing>
                <wp:anchor distT="0" distB="0" distL="114300" distR="114300" simplePos="0" relativeHeight="251663360" behindDoc="1" locked="0" layoutInCell="1" allowOverlap="1" wp14:anchorId="24F39AE1" wp14:editId="24F39AE2">
                  <wp:simplePos x="0" y="0"/>
                  <wp:positionH relativeFrom="column">
                    <wp:posOffset>4570095</wp:posOffset>
                  </wp:positionH>
                  <wp:positionV relativeFrom="paragraph">
                    <wp:posOffset>55880</wp:posOffset>
                  </wp:positionV>
                  <wp:extent cx="684888" cy="457200"/>
                  <wp:effectExtent l="0" t="0" r="1270" b="0"/>
                  <wp:wrapNone/>
                  <wp:docPr id="3" name="Picture 3" descr="https://europa.eu/european-union/sites/europaeu/files/docs/body/flag_yello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uropa.eu/european-union/sites/europaeu/files/docs/body/flag_yellow_low.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4888"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39AC1" w14:textId="77777777" w:rsidR="00AD7218" w:rsidRDefault="00AD7218" w:rsidP="00AD7218">
            <w:pPr>
              <w:spacing w:after="0" w:line="240" w:lineRule="auto"/>
              <w:ind w:left="360"/>
              <w:rPr>
                <w:rFonts w:cs="Arial"/>
              </w:rPr>
            </w:pPr>
          </w:p>
          <w:p w14:paraId="24F39AC2" w14:textId="77777777" w:rsidR="00AD7218" w:rsidRDefault="00AD7218" w:rsidP="00AD7218">
            <w:pPr>
              <w:spacing w:after="0" w:line="240" w:lineRule="auto"/>
              <w:ind w:left="360"/>
              <w:rPr>
                <w:rFonts w:cs="Arial"/>
              </w:rPr>
            </w:pPr>
          </w:p>
          <w:p w14:paraId="24F39AC3" w14:textId="77777777" w:rsidR="00903EEA" w:rsidRDefault="00903EEA" w:rsidP="00903EEA">
            <w:pPr>
              <w:spacing w:after="0" w:line="240" w:lineRule="auto"/>
              <w:ind w:left="360"/>
              <w:rPr>
                <w:rFonts w:cs="Arial"/>
              </w:rPr>
            </w:pPr>
          </w:p>
          <w:p w14:paraId="24F39AC4" w14:textId="77777777" w:rsidR="00903EEA" w:rsidRDefault="00903EEA" w:rsidP="00903EEA">
            <w:pPr>
              <w:spacing w:after="0" w:line="240" w:lineRule="auto"/>
              <w:ind w:left="360"/>
              <w:rPr>
                <w:rFonts w:cs="Arial"/>
              </w:rPr>
            </w:pPr>
          </w:p>
          <w:p w14:paraId="24F39AC5" w14:textId="77777777" w:rsidR="006C3541" w:rsidRPr="006C3541" w:rsidRDefault="00C35DB6" w:rsidP="006C3541">
            <w:pPr>
              <w:numPr>
                <w:ilvl w:val="0"/>
                <w:numId w:val="1"/>
              </w:numPr>
              <w:spacing w:after="0" w:line="240" w:lineRule="auto"/>
              <w:rPr>
                <w:rFonts w:cs="Arial"/>
              </w:rPr>
            </w:pPr>
            <w:r>
              <w:rPr>
                <w:rFonts w:cs="Arial"/>
              </w:rPr>
              <w:t>Ambassador</w:t>
            </w:r>
            <w:r w:rsidR="006C3541">
              <w:rPr>
                <w:rFonts w:cs="Arial"/>
              </w:rPr>
              <w:t xml:space="preserve"> Catalina Devandas, Permanent Representative of the Republic of Costa Rica to the United Nations Office in Geneva</w:t>
            </w:r>
          </w:p>
          <w:p w14:paraId="24F39AC6" w14:textId="77777777" w:rsidR="00C35DB6" w:rsidRPr="00BC027B" w:rsidRDefault="00C35DB6" w:rsidP="006C3541">
            <w:pPr>
              <w:numPr>
                <w:ilvl w:val="0"/>
                <w:numId w:val="1"/>
              </w:numPr>
              <w:spacing w:after="0" w:line="240" w:lineRule="auto"/>
              <w:rPr>
                <w:rFonts w:cs="Arial"/>
              </w:rPr>
            </w:pPr>
            <w:r>
              <w:rPr>
                <w:color w:val="000000"/>
              </w:rPr>
              <w:t>Ambassador Rui Macieira, Permanent Representative of Portugal, video message on behalf of Portugal and Brazil, co-authors of the HRC resolutions on Mental Health and Human Rights</w:t>
            </w:r>
            <w:r w:rsidR="00BE107E">
              <w:rPr>
                <w:color w:val="000000"/>
              </w:rPr>
              <w:t xml:space="preserve"> (video message)</w:t>
            </w:r>
          </w:p>
          <w:p w14:paraId="24F39AC7" w14:textId="77777777" w:rsidR="00BC027B" w:rsidRPr="00BC027B" w:rsidRDefault="00BC027B" w:rsidP="00BC027B">
            <w:pPr>
              <w:numPr>
                <w:ilvl w:val="0"/>
                <w:numId w:val="1"/>
              </w:numPr>
              <w:spacing w:after="0" w:line="240" w:lineRule="auto"/>
              <w:rPr>
                <w:rFonts w:cs="Arial"/>
              </w:rPr>
            </w:pPr>
            <w:r>
              <w:rPr>
                <w:color w:val="000000"/>
              </w:rPr>
              <w:t xml:space="preserve">Federico Martire, </w:t>
            </w:r>
            <w:r w:rsidRPr="00BC027B">
              <w:rPr>
                <w:bCs/>
                <w:lang w:val="en-US"/>
              </w:rPr>
              <w:t xml:space="preserve">Director of the EU project, Bridging the Gap II </w:t>
            </w:r>
          </w:p>
          <w:p w14:paraId="24F39AC8" w14:textId="77777777" w:rsidR="004773D9" w:rsidRDefault="004773D9" w:rsidP="004773D9">
            <w:pPr>
              <w:numPr>
                <w:ilvl w:val="0"/>
                <w:numId w:val="1"/>
              </w:numPr>
              <w:spacing w:after="120" w:line="240" w:lineRule="auto"/>
              <w:rPr>
                <w:rFonts w:cs="Arial"/>
              </w:rPr>
            </w:pPr>
            <w:r w:rsidRPr="004773D9">
              <w:rPr>
                <w:rFonts w:cs="Arial"/>
              </w:rPr>
              <w:t>Ola Abualghaib, Technical Secretariat</w:t>
            </w:r>
            <w:r w:rsidR="00E01C84">
              <w:rPr>
                <w:rFonts w:cs="Arial"/>
              </w:rPr>
              <w:t xml:space="preserve"> of the UN Partnership </w:t>
            </w:r>
            <w:r w:rsidR="00C45750">
              <w:rPr>
                <w:rFonts w:cs="Arial"/>
              </w:rPr>
              <w:t>on the Rights</w:t>
            </w:r>
            <w:r w:rsidR="00E01C84">
              <w:rPr>
                <w:rFonts w:cs="Arial"/>
              </w:rPr>
              <w:t xml:space="preserve"> of Persons with Disabilities</w:t>
            </w:r>
            <w:r w:rsidR="00C45750">
              <w:rPr>
                <w:rFonts w:cs="Arial"/>
              </w:rPr>
              <w:t xml:space="preserve"> (UNPRPD)</w:t>
            </w:r>
          </w:p>
          <w:p w14:paraId="24F39AC9" w14:textId="77777777" w:rsidR="004773D9" w:rsidRPr="004773D9" w:rsidRDefault="00E01C84" w:rsidP="004773D9">
            <w:pPr>
              <w:numPr>
                <w:ilvl w:val="0"/>
                <w:numId w:val="1"/>
              </w:numPr>
              <w:spacing w:after="0" w:line="240" w:lineRule="auto"/>
              <w:rPr>
                <w:rFonts w:cs="Arial"/>
              </w:rPr>
            </w:pPr>
            <w:r>
              <w:rPr>
                <w:rFonts w:cs="Arial"/>
              </w:rPr>
              <w:t xml:space="preserve">Danlami Basharu, Chair of the </w:t>
            </w:r>
            <w:r w:rsidR="004773D9" w:rsidRPr="004773D9">
              <w:rPr>
                <w:rFonts w:cs="Arial"/>
              </w:rPr>
              <w:t>Committee</w:t>
            </w:r>
            <w:r w:rsidR="00C75026">
              <w:rPr>
                <w:rFonts w:cs="Arial"/>
              </w:rPr>
              <w:t xml:space="preserve"> </w:t>
            </w:r>
            <w:r>
              <w:rPr>
                <w:rFonts w:cs="Arial"/>
              </w:rPr>
              <w:t>on the Rights of Persons with Disabilities</w:t>
            </w:r>
          </w:p>
          <w:p w14:paraId="24F39ACA" w14:textId="77777777" w:rsidR="00A36104" w:rsidRPr="00A36104" w:rsidRDefault="00ED044C" w:rsidP="00A36104">
            <w:pPr>
              <w:numPr>
                <w:ilvl w:val="0"/>
                <w:numId w:val="1"/>
              </w:numPr>
              <w:spacing w:after="120" w:line="240" w:lineRule="auto"/>
              <w:rPr>
                <w:rFonts w:cs="Arial"/>
              </w:rPr>
            </w:pPr>
            <w:r>
              <w:t xml:space="preserve">Henriette Geiger, </w:t>
            </w:r>
            <w:r>
              <w:rPr>
                <w:rFonts w:cs="Arial"/>
              </w:rPr>
              <w:t>Director of Directorate People and Peace, Directorate General for Development and Cooperation of the European Commission (DG DEVCO)</w:t>
            </w:r>
          </w:p>
        </w:tc>
      </w:tr>
      <w:tr w:rsidR="007F6CB9" w:rsidRPr="00283924" w14:paraId="24F39ACE" w14:textId="77777777" w:rsidTr="00BC027B">
        <w:trPr>
          <w:trHeight w:val="80"/>
        </w:trPr>
        <w:tc>
          <w:tcPr>
            <w:tcW w:w="1450" w:type="dxa"/>
            <w:shd w:val="clear" w:color="auto" w:fill="auto"/>
          </w:tcPr>
          <w:p w14:paraId="24F39ACC" w14:textId="77777777" w:rsidR="007F6CB9" w:rsidRPr="00283924" w:rsidRDefault="007F6CB9" w:rsidP="00181D5E">
            <w:pPr>
              <w:spacing w:after="0" w:line="240" w:lineRule="auto"/>
              <w:rPr>
                <w:rFonts w:cs="Arial"/>
                <w:b/>
              </w:rPr>
            </w:pPr>
            <w:r w:rsidRPr="00283924">
              <w:rPr>
                <w:rFonts w:cs="Arial"/>
                <w:b/>
              </w:rPr>
              <w:lastRenderedPageBreak/>
              <w:t xml:space="preserve">Format: </w:t>
            </w:r>
          </w:p>
        </w:tc>
        <w:tc>
          <w:tcPr>
            <w:tcW w:w="8081" w:type="dxa"/>
            <w:shd w:val="clear" w:color="auto" w:fill="auto"/>
          </w:tcPr>
          <w:p w14:paraId="24F39ACD" w14:textId="77777777" w:rsidR="007F6CB9" w:rsidRPr="000B2188" w:rsidRDefault="007F6CB9" w:rsidP="00756C49">
            <w:pPr>
              <w:spacing w:after="120" w:line="240" w:lineRule="auto"/>
              <w:jc w:val="both"/>
              <w:rPr>
                <w:rFonts w:ascii="Times New Roman" w:hAnsi="Times New Roman"/>
                <w:bCs/>
                <w:sz w:val="23"/>
                <w:szCs w:val="23"/>
                <w:lang w:val="en-US"/>
              </w:rPr>
            </w:pPr>
            <w:r w:rsidRPr="00E97E94">
              <w:rPr>
                <w:rFonts w:cs="Calibri"/>
                <w:bCs/>
              </w:rPr>
              <w:t xml:space="preserve">The duration of the </w:t>
            </w:r>
            <w:r>
              <w:rPr>
                <w:rFonts w:cs="Calibri"/>
                <w:bCs/>
              </w:rPr>
              <w:t>debate</w:t>
            </w:r>
            <w:r w:rsidRPr="00E97E94">
              <w:rPr>
                <w:rFonts w:cs="Calibri"/>
                <w:bCs/>
              </w:rPr>
              <w:t xml:space="preserve"> will be limited to </w:t>
            </w:r>
            <w:r w:rsidR="00DD77C7">
              <w:rPr>
                <w:rFonts w:cs="Calibri"/>
                <w:bCs/>
              </w:rPr>
              <w:t>one and a half</w:t>
            </w:r>
            <w:r w:rsidRPr="00E97E94">
              <w:rPr>
                <w:rFonts w:cs="Calibri"/>
                <w:bCs/>
              </w:rPr>
              <w:t xml:space="preserve"> hours.</w:t>
            </w:r>
            <w:r w:rsidR="00756C49">
              <w:rPr>
                <w:rFonts w:cs="Calibri"/>
                <w:bCs/>
              </w:rPr>
              <w:t xml:space="preserve"> </w:t>
            </w:r>
            <w:r w:rsidR="00DD77C7">
              <w:rPr>
                <w:rFonts w:cs="Calibri"/>
                <w:bCs/>
              </w:rPr>
              <w:t>The event will be conducted in English</w:t>
            </w:r>
            <w:r w:rsidRPr="00E97E94">
              <w:rPr>
                <w:rFonts w:cs="Calibri"/>
                <w:bCs/>
              </w:rPr>
              <w:t>.</w:t>
            </w:r>
          </w:p>
        </w:tc>
      </w:tr>
      <w:tr w:rsidR="007F6CB9" w:rsidRPr="00283924" w14:paraId="24F39AD3" w14:textId="77777777" w:rsidTr="00BC027B">
        <w:tc>
          <w:tcPr>
            <w:tcW w:w="1450" w:type="dxa"/>
            <w:shd w:val="clear" w:color="auto" w:fill="auto"/>
          </w:tcPr>
          <w:p w14:paraId="24F39ACF" w14:textId="77777777" w:rsidR="007F6CB9" w:rsidRPr="003E4646" w:rsidRDefault="007F6CB9" w:rsidP="00181D5E">
            <w:pPr>
              <w:spacing w:after="0" w:line="240" w:lineRule="auto"/>
              <w:rPr>
                <w:rFonts w:cs="Arial"/>
                <w:b/>
                <w:bCs/>
              </w:rPr>
            </w:pPr>
            <w:r w:rsidRPr="003E4646">
              <w:rPr>
                <w:rFonts w:cs="Arial"/>
                <w:b/>
                <w:bCs/>
              </w:rPr>
              <w:t>Accessibility</w:t>
            </w:r>
            <w:r>
              <w:rPr>
                <w:rFonts w:cs="Arial"/>
                <w:b/>
                <w:bCs/>
              </w:rPr>
              <w:t>:</w:t>
            </w:r>
          </w:p>
          <w:p w14:paraId="24F39AD0" w14:textId="77777777" w:rsidR="007F6CB9" w:rsidRPr="00283924" w:rsidRDefault="007F6CB9" w:rsidP="00181D5E">
            <w:pPr>
              <w:spacing w:after="0" w:line="240" w:lineRule="auto"/>
              <w:rPr>
                <w:rFonts w:cs="Arial"/>
                <w:b/>
              </w:rPr>
            </w:pPr>
          </w:p>
        </w:tc>
        <w:tc>
          <w:tcPr>
            <w:tcW w:w="8081" w:type="dxa"/>
            <w:shd w:val="clear" w:color="auto" w:fill="auto"/>
          </w:tcPr>
          <w:p w14:paraId="24F39AD1" w14:textId="77777777" w:rsidR="00C057BD" w:rsidRDefault="00DD77C7" w:rsidP="00C057BD">
            <w:pPr>
              <w:spacing w:after="0" w:line="240" w:lineRule="auto"/>
              <w:jc w:val="both"/>
              <w:rPr>
                <w:bCs/>
                <w:lang w:val="en-US"/>
              </w:rPr>
            </w:pPr>
            <w:r>
              <w:rPr>
                <w:bCs/>
                <w:lang w:val="en-US"/>
              </w:rPr>
              <w:t xml:space="preserve">The online event will have real time captioning </w:t>
            </w:r>
            <w:r w:rsidR="00436FC4">
              <w:rPr>
                <w:bCs/>
                <w:lang w:val="en-US"/>
              </w:rPr>
              <w:t>and</w:t>
            </w:r>
            <w:r>
              <w:rPr>
                <w:bCs/>
                <w:lang w:val="en-US"/>
              </w:rPr>
              <w:t xml:space="preserve"> International Sign interpretation. </w:t>
            </w:r>
          </w:p>
          <w:p w14:paraId="24F39AD2" w14:textId="77777777" w:rsidR="00C057BD" w:rsidRPr="00445652" w:rsidRDefault="00C057BD" w:rsidP="00436FC4">
            <w:pPr>
              <w:spacing w:line="240" w:lineRule="auto"/>
              <w:jc w:val="both"/>
              <w:rPr>
                <w:bCs/>
                <w:lang w:val="en-US"/>
              </w:rPr>
            </w:pPr>
            <w:r>
              <w:rPr>
                <w:rFonts w:cs="Arial"/>
                <w:lang w:val="en-US"/>
              </w:rPr>
              <w:t xml:space="preserve">Online captioning: </w:t>
            </w:r>
            <w:hyperlink r:id="rId16" w:history="1">
              <w:r w:rsidRPr="008A7D22">
                <w:rPr>
                  <w:rStyle w:val="Hyperlink"/>
                  <w:rFonts w:cs="Arial"/>
                  <w:lang w:val="en-US"/>
                </w:rPr>
                <w:t>https://www.streamtext.net/text.aspx?event=CFI-UNOG</w:t>
              </w:r>
            </w:hyperlink>
          </w:p>
        </w:tc>
      </w:tr>
      <w:tr w:rsidR="007F6CB9" w:rsidRPr="00283924" w14:paraId="24F39AD8" w14:textId="77777777" w:rsidTr="00BC027B">
        <w:tc>
          <w:tcPr>
            <w:tcW w:w="1450" w:type="dxa"/>
            <w:shd w:val="clear" w:color="auto" w:fill="auto"/>
          </w:tcPr>
          <w:p w14:paraId="24F39AD4" w14:textId="77777777" w:rsidR="007F6CB9" w:rsidRPr="00283924" w:rsidRDefault="007F6CB9" w:rsidP="00181D5E">
            <w:pPr>
              <w:spacing w:after="0" w:line="240" w:lineRule="auto"/>
              <w:rPr>
                <w:rFonts w:cs="Arial"/>
                <w:b/>
              </w:rPr>
            </w:pPr>
            <w:r w:rsidRPr="00283924">
              <w:rPr>
                <w:rFonts w:cs="Arial"/>
                <w:b/>
              </w:rPr>
              <w:t>Background:</w:t>
            </w:r>
          </w:p>
        </w:tc>
        <w:tc>
          <w:tcPr>
            <w:tcW w:w="8081" w:type="dxa"/>
            <w:shd w:val="clear" w:color="auto" w:fill="auto"/>
          </w:tcPr>
          <w:p w14:paraId="24F39AD5" w14:textId="77777777" w:rsidR="0061140B" w:rsidRPr="0061140B" w:rsidRDefault="0061140B" w:rsidP="00E01C84">
            <w:pPr>
              <w:spacing w:line="240" w:lineRule="auto"/>
              <w:rPr>
                <w:bCs/>
              </w:rPr>
            </w:pPr>
            <w:r w:rsidRPr="0061140B">
              <w:rPr>
                <w:bCs/>
              </w:rPr>
              <w:t>In 2015, the United Nations adopted the 2030 Agenda for Sustainable Development (2030 Agenda) which puts forward 17 Sustainable Development Goals (SDG) with 169 targets. The negotiations of the 2030 Agenda were carried out with the active involvement of organizations of persons with disabilities (OPD) and as a result, the 2030 agenda reflects the rights of persons with disabilities across different goals. This demonstrates a significant advancement compared to the previous Millennium Development Goals which did not consider the situation of persons with disabilities and hence widened the gap between persons with disabilities a</w:t>
            </w:r>
            <w:r w:rsidR="00436FC4">
              <w:rPr>
                <w:bCs/>
              </w:rPr>
              <w:t xml:space="preserve">nd others, leaving them behind. </w:t>
            </w:r>
            <w:r w:rsidRPr="0061140B">
              <w:rPr>
                <w:bCs/>
              </w:rPr>
              <w:t>Learning from this lesson, the SDGs call on the international community to commit to leaving no one behind, and reaching the furthest behind first, to address the situation of those most excluded from development and to implement policies to combat discrimination entrenched in existing structures and systems.</w:t>
            </w:r>
          </w:p>
          <w:p w14:paraId="24F39AD6" w14:textId="77777777" w:rsidR="0061140B" w:rsidRDefault="0061140B" w:rsidP="00E01C84">
            <w:pPr>
              <w:spacing w:line="240" w:lineRule="auto"/>
              <w:rPr>
                <w:bCs/>
              </w:rPr>
            </w:pPr>
            <w:r w:rsidRPr="0061140B">
              <w:rPr>
                <w:bCs/>
              </w:rPr>
              <w:t xml:space="preserve">The Convention on the Rights of Persons with Disabilities (CRPD) which entered into force in 2008, provides </w:t>
            </w:r>
            <w:r w:rsidR="00E01C84">
              <w:rPr>
                <w:bCs/>
              </w:rPr>
              <w:t>a</w:t>
            </w:r>
            <w:r w:rsidRPr="0061140B">
              <w:rPr>
                <w:bCs/>
              </w:rPr>
              <w:t xml:space="preserve"> blueprint for actions to include and uphold the rights of persons with disabilities. This human rights treaty calls for a paradigm shift from previous understandings of disability to a human rights model of disability. This new generation human rights treaty not only enumerates the human rights of persons with disabilities, it also serves as a development tool for implementation into policies and practices. The CRPD serves as a guide for the implementation of the SDGs by providing a rights perspective to the inclusion of persons with disabilities, in the pursuit to ‘leave no one behind’.</w:t>
            </w:r>
          </w:p>
          <w:p w14:paraId="24F39AD7" w14:textId="77777777" w:rsidR="006A2B54" w:rsidRPr="006A2B54" w:rsidRDefault="0061140B" w:rsidP="00C52561">
            <w:pPr>
              <w:spacing w:line="240" w:lineRule="auto"/>
              <w:rPr>
                <w:bCs/>
              </w:rPr>
            </w:pPr>
            <w:r>
              <w:rPr>
                <w:bCs/>
              </w:rPr>
              <w:t xml:space="preserve">In the framework of the EU funded project, </w:t>
            </w:r>
            <w:r w:rsidR="00436FC4">
              <w:rPr>
                <w:bCs/>
              </w:rPr>
              <w:t>“</w:t>
            </w:r>
            <w:r>
              <w:rPr>
                <w:bCs/>
              </w:rPr>
              <w:t xml:space="preserve">Bridging the Gap I: </w:t>
            </w:r>
            <w:r w:rsidRPr="0061140B">
              <w:rPr>
                <w:bCs/>
              </w:rPr>
              <w:t>Human Rights indicators for the CRPD in support of a disability inclusive 2030 Agenda for Sustainable Development</w:t>
            </w:r>
            <w:r w:rsidR="00436FC4">
              <w:rPr>
                <w:bCs/>
              </w:rPr>
              <w:t>”</w:t>
            </w:r>
            <w:r w:rsidR="00F1336D">
              <w:rPr>
                <w:bCs/>
              </w:rPr>
              <w:t xml:space="preserve">, OHCHR developed </w:t>
            </w:r>
            <w:r w:rsidR="00F1336D" w:rsidRPr="00375BC4">
              <w:rPr>
                <w:bCs/>
              </w:rPr>
              <w:t>the SDG-CRPD</w:t>
            </w:r>
            <w:r w:rsidR="00375BC4" w:rsidRPr="00375BC4">
              <w:rPr>
                <w:bCs/>
              </w:rPr>
              <w:t xml:space="preserve"> re</w:t>
            </w:r>
            <w:r w:rsidR="00756C49" w:rsidRPr="00375BC4">
              <w:rPr>
                <w:bCs/>
              </w:rPr>
              <w:t>source p</w:t>
            </w:r>
            <w:r w:rsidRPr="00375BC4">
              <w:rPr>
                <w:bCs/>
              </w:rPr>
              <w:t>ackage</w:t>
            </w:r>
            <w:r w:rsidR="00436FC4">
              <w:rPr>
                <w:bCs/>
              </w:rPr>
              <w:t xml:space="preserve"> </w:t>
            </w:r>
            <w:r w:rsidRPr="0061140B">
              <w:rPr>
                <w:bCs/>
              </w:rPr>
              <w:t xml:space="preserve">to contribute to the </w:t>
            </w:r>
            <w:r w:rsidR="00436FC4">
              <w:rPr>
                <w:bCs/>
              </w:rPr>
              <w:t xml:space="preserve">realisation </w:t>
            </w:r>
            <w:r w:rsidRPr="0061140B">
              <w:rPr>
                <w:bCs/>
              </w:rPr>
              <w:t>of the Sustainable Development Goals inclusive of persons with disabili</w:t>
            </w:r>
            <w:r w:rsidR="00436FC4">
              <w:rPr>
                <w:bCs/>
              </w:rPr>
              <w:t xml:space="preserve">ties. The resources were developed through a consultative process involving UN entities and experts, governments, NHRIs, National Statistics Offices, organizations of persons with disabilities and other civil society organizations, international </w:t>
            </w:r>
            <w:r w:rsidR="00C52561">
              <w:rPr>
                <w:bCs/>
              </w:rPr>
              <w:t>cooperation agencies and others.</w:t>
            </w:r>
          </w:p>
        </w:tc>
      </w:tr>
      <w:tr w:rsidR="007F6CB9" w:rsidRPr="00283924" w14:paraId="24F39ADB" w14:textId="77777777" w:rsidTr="00BC027B">
        <w:tc>
          <w:tcPr>
            <w:tcW w:w="1450" w:type="dxa"/>
            <w:shd w:val="clear" w:color="auto" w:fill="auto"/>
          </w:tcPr>
          <w:p w14:paraId="24F39AD9" w14:textId="77777777" w:rsidR="007F6CB9" w:rsidRPr="00283924" w:rsidRDefault="007F6CB9" w:rsidP="00181D5E">
            <w:pPr>
              <w:spacing w:after="0" w:line="240" w:lineRule="auto"/>
              <w:rPr>
                <w:rFonts w:cs="Arial"/>
                <w:b/>
              </w:rPr>
            </w:pPr>
          </w:p>
        </w:tc>
        <w:tc>
          <w:tcPr>
            <w:tcW w:w="8081" w:type="dxa"/>
            <w:shd w:val="clear" w:color="auto" w:fill="auto"/>
          </w:tcPr>
          <w:p w14:paraId="24F39ADA" w14:textId="77777777" w:rsidR="007F6CB9" w:rsidRPr="00436FC4" w:rsidRDefault="007F6CB9" w:rsidP="004773D9">
            <w:pPr>
              <w:spacing w:after="60" w:line="240" w:lineRule="auto"/>
              <w:rPr>
                <w:bCs/>
              </w:rPr>
            </w:pPr>
          </w:p>
        </w:tc>
      </w:tr>
    </w:tbl>
    <w:p w14:paraId="24F39ADC" w14:textId="77777777" w:rsidR="004E2A14" w:rsidRPr="007F6CB9" w:rsidRDefault="004E2A14">
      <w:pPr>
        <w:rPr>
          <w:rFonts w:cstheme="minorHAnsi"/>
          <w:sz w:val="24"/>
          <w:szCs w:val="24"/>
        </w:rPr>
      </w:pPr>
    </w:p>
    <w:sectPr w:rsidR="004E2A14" w:rsidRPr="007F6CB9" w:rsidSect="0068039F">
      <w:pgSz w:w="11906" w:h="16838"/>
      <w:pgMar w:top="113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39AE5" w14:textId="77777777" w:rsidR="00A7551D" w:rsidRDefault="00A7551D" w:rsidP="007F6CB9">
      <w:pPr>
        <w:spacing w:after="0" w:line="240" w:lineRule="auto"/>
      </w:pPr>
      <w:r>
        <w:separator/>
      </w:r>
    </w:p>
  </w:endnote>
  <w:endnote w:type="continuationSeparator" w:id="0">
    <w:p w14:paraId="24F39AE6" w14:textId="77777777" w:rsidR="00A7551D" w:rsidRDefault="00A7551D" w:rsidP="007F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39AE3" w14:textId="77777777" w:rsidR="00A7551D" w:rsidRDefault="00A7551D" w:rsidP="007F6CB9">
      <w:pPr>
        <w:spacing w:after="0" w:line="240" w:lineRule="auto"/>
      </w:pPr>
      <w:r>
        <w:separator/>
      </w:r>
    </w:p>
  </w:footnote>
  <w:footnote w:type="continuationSeparator" w:id="0">
    <w:p w14:paraId="24F39AE4" w14:textId="77777777" w:rsidR="00A7551D" w:rsidRDefault="00A7551D" w:rsidP="007F6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7211F"/>
    <w:multiLevelType w:val="hybridMultilevel"/>
    <w:tmpl w:val="C8B674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2471DB"/>
    <w:multiLevelType w:val="hybridMultilevel"/>
    <w:tmpl w:val="6AD49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431547"/>
    <w:multiLevelType w:val="hybridMultilevel"/>
    <w:tmpl w:val="F0EC4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2A795C"/>
    <w:multiLevelType w:val="hybridMultilevel"/>
    <w:tmpl w:val="11066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BF94B30"/>
    <w:multiLevelType w:val="hybridMultilevel"/>
    <w:tmpl w:val="6FDCD860"/>
    <w:lvl w:ilvl="0" w:tplc="961E865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14"/>
    <w:rsid w:val="00013FD5"/>
    <w:rsid w:val="000303BB"/>
    <w:rsid w:val="000C3E55"/>
    <w:rsid w:val="00104683"/>
    <w:rsid w:val="00120974"/>
    <w:rsid w:val="00150B39"/>
    <w:rsid w:val="001567DA"/>
    <w:rsid w:val="00200FE5"/>
    <w:rsid w:val="002032BE"/>
    <w:rsid w:val="0027213F"/>
    <w:rsid w:val="002E70AF"/>
    <w:rsid w:val="0035155C"/>
    <w:rsid w:val="0036498B"/>
    <w:rsid w:val="00371D3C"/>
    <w:rsid w:val="00372904"/>
    <w:rsid w:val="00375BC4"/>
    <w:rsid w:val="00381217"/>
    <w:rsid w:val="00381C0E"/>
    <w:rsid w:val="003A49CA"/>
    <w:rsid w:val="003F4739"/>
    <w:rsid w:val="00401CC7"/>
    <w:rsid w:val="00412525"/>
    <w:rsid w:val="00436FC4"/>
    <w:rsid w:val="004773D9"/>
    <w:rsid w:val="004B35EA"/>
    <w:rsid w:val="004B657C"/>
    <w:rsid w:val="004B727A"/>
    <w:rsid w:val="004E2A14"/>
    <w:rsid w:val="004F35AD"/>
    <w:rsid w:val="00505399"/>
    <w:rsid w:val="0055426C"/>
    <w:rsid w:val="00565AA6"/>
    <w:rsid w:val="005E1D95"/>
    <w:rsid w:val="005F29C5"/>
    <w:rsid w:val="0061140B"/>
    <w:rsid w:val="006221E8"/>
    <w:rsid w:val="00666A38"/>
    <w:rsid w:val="0068039F"/>
    <w:rsid w:val="006922E7"/>
    <w:rsid w:val="006A2B54"/>
    <w:rsid w:val="006C3541"/>
    <w:rsid w:val="006C6DBB"/>
    <w:rsid w:val="006D1A59"/>
    <w:rsid w:val="006D2E1F"/>
    <w:rsid w:val="00701210"/>
    <w:rsid w:val="00734C0B"/>
    <w:rsid w:val="007356EC"/>
    <w:rsid w:val="00756C49"/>
    <w:rsid w:val="00797D2D"/>
    <w:rsid w:val="007C670A"/>
    <w:rsid w:val="007D4C14"/>
    <w:rsid w:val="007E5C58"/>
    <w:rsid w:val="007F6CB9"/>
    <w:rsid w:val="008128BD"/>
    <w:rsid w:val="00817881"/>
    <w:rsid w:val="00861582"/>
    <w:rsid w:val="008D1AC0"/>
    <w:rsid w:val="00903EEA"/>
    <w:rsid w:val="00945A7D"/>
    <w:rsid w:val="009543EA"/>
    <w:rsid w:val="009651AE"/>
    <w:rsid w:val="009D74F3"/>
    <w:rsid w:val="00A026EF"/>
    <w:rsid w:val="00A133ED"/>
    <w:rsid w:val="00A23CE8"/>
    <w:rsid w:val="00A36104"/>
    <w:rsid w:val="00A61520"/>
    <w:rsid w:val="00A709B5"/>
    <w:rsid w:val="00A7551D"/>
    <w:rsid w:val="00AD7218"/>
    <w:rsid w:val="00AE65B6"/>
    <w:rsid w:val="00B06012"/>
    <w:rsid w:val="00B13A68"/>
    <w:rsid w:val="00B31B92"/>
    <w:rsid w:val="00B94083"/>
    <w:rsid w:val="00BB6A6E"/>
    <w:rsid w:val="00BC027B"/>
    <w:rsid w:val="00BC1F48"/>
    <w:rsid w:val="00BE107E"/>
    <w:rsid w:val="00C057BD"/>
    <w:rsid w:val="00C33C66"/>
    <w:rsid w:val="00C35DB6"/>
    <w:rsid w:val="00C45750"/>
    <w:rsid w:val="00C52561"/>
    <w:rsid w:val="00C53355"/>
    <w:rsid w:val="00C75026"/>
    <w:rsid w:val="00CD0773"/>
    <w:rsid w:val="00D01C4D"/>
    <w:rsid w:val="00D717A7"/>
    <w:rsid w:val="00D71B9A"/>
    <w:rsid w:val="00D90016"/>
    <w:rsid w:val="00DA01EE"/>
    <w:rsid w:val="00DD77C7"/>
    <w:rsid w:val="00DF300A"/>
    <w:rsid w:val="00E01C84"/>
    <w:rsid w:val="00E559A1"/>
    <w:rsid w:val="00EA7D8B"/>
    <w:rsid w:val="00EC7B3E"/>
    <w:rsid w:val="00ED044C"/>
    <w:rsid w:val="00EF51E1"/>
    <w:rsid w:val="00F1336D"/>
    <w:rsid w:val="00F26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9A7B"/>
  <w15:docId w15:val="{2E453A90-81E6-444D-9DCF-7DD6228A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F6CB9"/>
    <w:rPr>
      <w:color w:val="0000FF"/>
      <w:u w:val="single"/>
    </w:rPr>
  </w:style>
  <w:style w:type="paragraph" w:styleId="FootnoteText">
    <w:name w:val="footnote text"/>
    <w:basedOn w:val="Normal"/>
    <w:link w:val="FootnoteTextChar"/>
    <w:uiPriority w:val="99"/>
    <w:semiHidden/>
    <w:unhideWhenUsed/>
    <w:rsid w:val="007F6CB9"/>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F6CB9"/>
    <w:rPr>
      <w:rFonts w:ascii="Calibri" w:eastAsia="Calibri" w:hAnsi="Calibri" w:cs="Times New Roman"/>
      <w:sz w:val="20"/>
      <w:szCs w:val="20"/>
    </w:rPr>
  </w:style>
  <w:style w:type="character" w:styleId="FootnoteReference">
    <w:name w:val="footnote reference"/>
    <w:uiPriority w:val="99"/>
    <w:semiHidden/>
    <w:unhideWhenUsed/>
    <w:rsid w:val="007F6CB9"/>
    <w:rPr>
      <w:vertAlign w:val="superscript"/>
    </w:rPr>
  </w:style>
  <w:style w:type="paragraph" w:styleId="ListParagraph">
    <w:name w:val="List Paragraph"/>
    <w:basedOn w:val="Normal"/>
    <w:uiPriority w:val="34"/>
    <w:qFormat/>
    <w:rsid w:val="006922E7"/>
    <w:pPr>
      <w:ind w:left="720"/>
      <w:contextualSpacing/>
    </w:pPr>
  </w:style>
  <w:style w:type="character" w:styleId="FollowedHyperlink">
    <w:name w:val="FollowedHyperlink"/>
    <w:basedOn w:val="DefaultParagraphFont"/>
    <w:uiPriority w:val="99"/>
    <w:semiHidden/>
    <w:unhideWhenUsed/>
    <w:rsid w:val="00DA01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39221">
      <w:bodyDiv w:val="1"/>
      <w:marLeft w:val="0"/>
      <w:marRight w:val="0"/>
      <w:marTop w:val="0"/>
      <w:marBottom w:val="0"/>
      <w:divBdr>
        <w:top w:val="none" w:sz="0" w:space="0" w:color="auto"/>
        <w:left w:val="none" w:sz="0" w:space="0" w:color="auto"/>
        <w:bottom w:val="none" w:sz="0" w:space="0" w:color="auto"/>
        <w:right w:val="none" w:sz="0" w:space="0" w:color="auto"/>
      </w:divBdr>
    </w:div>
    <w:div w:id="465927016">
      <w:bodyDiv w:val="1"/>
      <w:marLeft w:val="0"/>
      <w:marRight w:val="0"/>
      <w:marTop w:val="0"/>
      <w:marBottom w:val="0"/>
      <w:divBdr>
        <w:top w:val="none" w:sz="0" w:space="0" w:color="auto"/>
        <w:left w:val="none" w:sz="0" w:space="0" w:color="auto"/>
        <w:bottom w:val="none" w:sz="0" w:space="0" w:color="auto"/>
        <w:right w:val="none" w:sz="0" w:space="0" w:color="auto"/>
      </w:divBdr>
    </w:div>
    <w:div w:id="605504348">
      <w:bodyDiv w:val="1"/>
      <w:marLeft w:val="0"/>
      <w:marRight w:val="0"/>
      <w:marTop w:val="0"/>
      <w:marBottom w:val="0"/>
      <w:divBdr>
        <w:top w:val="none" w:sz="0" w:space="0" w:color="auto"/>
        <w:left w:val="none" w:sz="0" w:space="0" w:color="auto"/>
        <w:bottom w:val="none" w:sz="0" w:space="0" w:color="auto"/>
        <w:right w:val="none" w:sz="0" w:space="0" w:color="auto"/>
      </w:divBdr>
    </w:div>
    <w:div w:id="1257440375">
      <w:bodyDiv w:val="1"/>
      <w:marLeft w:val="0"/>
      <w:marRight w:val="0"/>
      <w:marTop w:val="0"/>
      <w:marBottom w:val="0"/>
      <w:divBdr>
        <w:top w:val="none" w:sz="0" w:space="0" w:color="auto"/>
        <w:left w:val="none" w:sz="0" w:space="0" w:color="auto"/>
        <w:bottom w:val="none" w:sz="0" w:space="0" w:color="auto"/>
        <w:right w:val="none" w:sz="0" w:space="0" w:color="auto"/>
      </w:divBdr>
    </w:div>
    <w:div w:id="1456634017">
      <w:bodyDiv w:val="1"/>
      <w:marLeft w:val="0"/>
      <w:marRight w:val="0"/>
      <w:marTop w:val="0"/>
      <w:marBottom w:val="0"/>
      <w:divBdr>
        <w:top w:val="none" w:sz="0" w:space="0" w:color="auto"/>
        <w:left w:val="none" w:sz="0" w:space="0" w:color="auto"/>
        <w:bottom w:val="none" w:sz="0" w:space="0" w:color="auto"/>
        <w:right w:val="none" w:sz="0" w:space="0" w:color="auto"/>
      </w:divBdr>
    </w:div>
    <w:div w:id="1619799820">
      <w:bodyDiv w:val="1"/>
      <w:marLeft w:val="0"/>
      <w:marRight w:val="0"/>
      <w:marTop w:val="0"/>
      <w:marBottom w:val="0"/>
      <w:divBdr>
        <w:top w:val="none" w:sz="0" w:space="0" w:color="auto"/>
        <w:left w:val="none" w:sz="0" w:space="0" w:color="auto"/>
        <w:bottom w:val="none" w:sz="0" w:space="0" w:color="auto"/>
        <w:right w:val="none" w:sz="0" w:space="0" w:color="auto"/>
      </w:divBdr>
    </w:div>
    <w:div w:id="1837723747">
      <w:bodyDiv w:val="1"/>
      <w:marLeft w:val="0"/>
      <w:marRight w:val="0"/>
      <w:marTop w:val="0"/>
      <w:marBottom w:val="0"/>
      <w:divBdr>
        <w:top w:val="none" w:sz="0" w:space="0" w:color="auto"/>
        <w:left w:val="none" w:sz="0" w:space="0" w:color="auto"/>
        <w:bottom w:val="none" w:sz="0" w:space="0" w:color="auto"/>
        <w:right w:val="none" w:sz="0" w:space="0" w:color="auto"/>
      </w:divBdr>
    </w:div>
    <w:div w:id="213648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reamtext.net/text.aspx?event=CFI-UNO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tce-unog.webex.com/rtce-unog/onstage/g.php?MTID=e08143b6677c0a9055e7660243aeb536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treamtext.net/text.aspx?event=CFI-UNO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hchr.org/EN/Issues/Disability/Pages/SDG-CRPD-Resour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B373B-3DEF-458F-86E5-0160D00C3DB3}">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89040124-3724-453e-9e0f-d53a96d17322"/>
    <ds:schemaRef ds:uri="http://www.w3.org/XML/1998/namespace"/>
    <ds:schemaRef ds:uri="http://purl.org/dc/dcmitype/"/>
  </ds:schemaRefs>
</ds:datastoreItem>
</file>

<file path=customXml/itemProps2.xml><?xml version="1.0" encoding="utf-8"?>
<ds:datastoreItem xmlns:ds="http://schemas.openxmlformats.org/officeDocument/2006/customXml" ds:itemID="{07ADE104-7DFC-41F1-89AD-23644163A438}">
  <ds:schemaRefs>
    <ds:schemaRef ds:uri="http://schemas.microsoft.com/sharepoint/v3/contenttype/forms"/>
  </ds:schemaRefs>
</ds:datastoreItem>
</file>

<file path=customXml/itemProps3.xml><?xml version="1.0" encoding="utf-8"?>
<ds:datastoreItem xmlns:ds="http://schemas.openxmlformats.org/officeDocument/2006/customXml" ds:itemID="{89127A03-57DE-4674-B182-49C8B7DA03FA}"/>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Facundo Chavez Penillas</dc:creator>
  <cp:lastModifiedBy>MYTNIK Valerie</cp:lastModifiedBy>
  <cp:revision>2</cp:revision>
  <dcterms:created xsi:type="dcterms:W3CDTF">2021-06-23T13:40:00Z</dcterms:created>
  <dcterms:modified xsi:type="dcterms:W3CDTF">2021-06-23T13:40:00Z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