
<file path=[Content_Types].xml><?xml version="1.0" encoding="utf-8"?>
<Types xmlns="http://schemas.openxmlformats.org/package/2006/content-types">
  <Default Extension="bin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D8" w:rsidRPr="006E1AD8" w:rsidRDefault="006E1AD8" w:rsidP="006E1AD8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6E1AD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Questionnaire sur la bioéthique et le handicap</w:t>
      </w:r>
    </w:p>
    <w:p w:rsidR="006E1AD8" w:rsidRPr="006E1AD8" w:rsidRDefault="006E1AD8" w:rsidP="006E1A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Veuillez fournir des informations sur le cadre législatif et les politiques publiques en vigueur dans votre pays en ce qui concerne:</w:t>
      </w:r>
    </w:p>
    <w:p w:rsidR="006E1AD8" w:rsidRPr="006E1AD8" w:rsidRDefault="006E1AD8" w:rsidP="006E1AD8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Le diagnostic prénatal</w:t>
      </w:r>
    </w:p>
    <w:p w:rsidR="006E1AD8" w:rsidRPr="006E1AD8" w:rsidRDefault="006E1AD8" w:rsidP="006E1AD8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b.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L’avortement lié au handicap</w:t>
      </w:r>
    </w:p>
    <w:p w:rsidR="006E1AD8" w:rsidRPr="006E1AD8" w:rsidRDefault="006E1AD8" w:rsidP="006E1AD8">
      <w:pPr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c.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Le consentement éclairé à un traitement médical et à la recherche scientifique</w:t>
      </w:r>
    </w:p>
    <w:p w:rsidR="006E1AD8" w:rsidRPr="006E1AD8" w:rsidRDefault="006E1AD8" w:rsidP="006E1AD8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d.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La protection des personnes handicapées qui participent à la recherche</w:t>
      </w:r>
    </w:p>
    <w:p w:rsidR="006E1AD8" w:rsidRPr="006E1AD8" w:rsidRDefault="006E1AD8" w:rsidP="006E1AD8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e.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 xml:space="preserve">L’euthanasie et le suicide assisté </w:t>
      </w:r>
    </w:p>
    <w:p w:rsidR="006E1AD8" w:rsidRPr="006E1AD8" w:rsidRDefault="006E1AD8" w:rsidP="006E1AD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E1AD8" w:rsidRPr="006E1AD8" w:rsidRDefault="006E1AD8" w:rsidP="006E1A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 xml:space="preserve">Veuillez fournir des informations sur les données statistiques (y compris les enquêtes, les recensements, les données administratives, la littérature, les rapports et les études) en ce qui concerne: </w:t>
      </w:r>
    </w:p>
    <w:p w:rsidR="006E1AD8" w:rsidRPr="006E1AD8" w:rsidRDefault="006E1AD8" w:rsidP="006E1AD8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 xml:space="preserve">La disponibilité, l’accessibilité et l’utilisation du diagnostic prénatal </w:t>
      </w:r>
    </w:p>
    <w:p w:rsidR="006E1AD8" w:rsidRPr="006E1AD8" w:rsidRDefault="006E1AD8" w:rsidP="006E1AD8">
      <w:pPr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b.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La disponibilité, l’accessibilité et le recours à l'avortement lié au handicap</w:t>
      </w:r>
    </w:p>
    <w:p w:rsidR="006E1AD8" w:rsidRPr="006E1AD8" w:rsidRDefault="006E1AD8" w:rsidP="006E1AD8">
      <w:pPr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c.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 xml:space="preserve">La pratique du consentement éclairé à un traitement médical et à la recherche scientifique </w:t>
      </w:r>
    </w:p>
    <w:p w:rsidR="006E1AD8" w:rsidRPr="006E1AD8" w:rsidRDefault="006E1AD8" w:rsidP="006E1AD8">
      <w:pPr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d.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L'existence de systèmes de mesure de la qualité de vie qui influent tant sur la prise de décisions cliniques que sur les politiques de santé</w:t>
      </w:r>
    </w:p>
    <w:p w:rsidR="006E1AD8" w:rsidRPr="006E1AD8" w:rsidRDefault="006E1AD8" w:rsidP="006E1AD8">
      <w:pPr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e.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 xml:space="preserve">La pratique de traitements expérimentaux, controversés et/ou irréversibles </w:t>
      </w:r>
    </w:p>
    <w:p w:rsidR="006E1AD8" w:rsidRPr="006E1AD8" w:rsidRDefault="006E1AD8" w:rsidP="006E1AD8">
      <w:pPr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f.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La pratique de l'euthanasie et du suicide assisté chez les personnes handicapées</w:t>
      </w:r>
    </w:p>
    <w:p w:rsidR="006E1AD8" w:rsidRPr="006E1AD8" w:rsidRDefault="006E1AD8" w:rsidP="006E1AD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E1AD8" w:rsidRPr="006E1AD8" w:rsidRDefault="006E1AD8" w:rsidP="006E1A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 xml:space="preserve">Veuillez fournir des informations sur la discrimination à l'égard des personnes handicapées qui participent à des travaux de recherche scientifiques impliquant des êtres humains. </w:t>
      </w:r>
    </w:p>
    <w:p w:rsidR="006E1AD8" w:rsidRPr="006E1AD8" w:rsidRDefault="006E1AD8" w:rsidP="006E1A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 xml:space="preserve">Veuillez décrire comment les comités nationaux d'éthique tiennent compte droits des personnes handicapées. Veuillez fournir des informations sur les protocoles, directives, décisions, recherches ou publications concernant les personnes handicapées. </w:t>
      </w:r>
    </w:p>
    <w:p w:rsidR="006E1AD8" w:rsidRPr="006E1AD8" w:rsidRDefault="006E1AD8" w:rsidP="006E1A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Veuillez décrire dans quelle mesure et comment les personnes handicapées participent aux travaux des comités nationaux d'éthique.  </w:t>
      </w:r>
      <w:bookmarkStart w:id="0" w:name="_GoBack"/>
      <w:bookmarkEnd w:id="0"/>
    </w:p>
    <w:p w:rsidR="006E1AD8" w:rsidRPr="006E1AD8" w:rsidRDefault="006E1AD8" w:rsidP="006E1AD8">
      <w:pPr>
        <w:ind w:left="72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6E1AD8">
        <w:rPr>
          <w:rFonts w:ascii="Times New Roman" w:hAnsi="Times New Roman" w:cs="Times New Roman"/>
          <w:sz w:val="24"/>
          <w:szCs w:val="24"/>
          <w:lang w:val="fr-FR"/>
        </w:rPr>
        <w:t>6.</w:t>
      </w:r>
      <w:r w:rsidRPr="006E1AD8">
        <w:rPr>
          <w:rFonts w:ascii="Times New Roman" w:hAnsi="Times New Roman" w:cs="Times New Roman"/>
          <w:sz w:val="24"/>
          <w:szCs w:val="24"/>
          <w:lang w:val="fr-FR"/>
        </w:rPr>
        <w:tab/>
        <w:t>Veuillez indiquer initiative novatrice qui a été adoptée au niveau local, régional ou national pour promouvoir et garantir les droits des personnes handicapées dans les débats bioéthiques.</w:t>
      </w:r>
    </w:p>
    <w:p w:rsidR="006E1AD8" w:rsidRPr="006E1AD8" w:rsidRDefault="006E1AD8" w:rsidP="006E1AD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E1AD8" w:rsidRPr="006E1AD8" w:rsidRDefault="006E1AD8" w:rsidP="006E1AD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E1AD8" w:rsidRPr="006E1AD8" w:rsidRDefault="006E1AD8" w:rsidP="006E1AD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56EED" w:rsidRPr="006E1AD8" w:rsidRDefault="00156EED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156EED" w:rsidRPr="006E1AD8" w:rsidSect="00C772EF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7B" w:rsidRDefault="006E1AD8" w:rsidP="00F80A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01" w:rsidRDefault="006E1AD8">
    <w:pPr>
      <w:pStyle w:val="Footer"/>
    </w:pPr>
    <w:r>
      <w:t xml:space="preserve">To civil </w:t>
    </w:r>
    <w:r>
      <w:t>society organizations</w:t>
    </w:r>
  </w:p>
  <w:p w:rsidR="00DF4301" w:rsidRDefault="006E1A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7B" w:rsidRPr="00AD4CA9" w:rsidRDefault="006E1AD8" w:rsidP="00F80A14">
    <w:pPr>
      <w:pStyle w:val="Header"/>
      <w:tabs>
        <w:tab w:val="right" w:pos="9214"/>
      </w:tabs>
      <w:spacing w:before="360" w:after="840"/>
      <w:rPr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C27280F" wp14:editId="55387EE5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</w:rPr>
      <w:tab/>
      <w:t xml:space="preserve">PAGE </w:t>
    </w:r>
    <w:r>
      <w:rPr>
        <w:noProof/>
        <w:sz w:val="14"/>
        <w:szCs w:val="1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7B" w:rsidRPr="00925A9D" w:rsidRDefault="006E1AD8" w:rsidP="00E97A8F">
    <w:pPr>
      <w:pStyle w:val="Header"/>
      <w:jc w:val="center"/>
      <w:rPr>
        <w:sz w:val="14"/>
        <w:szCs w:val="14"/>
      </w:rPr>
    </w:pPr>
    <w:r>
      <w:rPr>
        <w:noProof/>
        <w:sz w:val="14"/>
        <w:szCs w:val="14"/>
        <w:lang w:eastAsia="en-GB"/>
      </w:rPr>
      <w:drawing>
        <wp:inline distT="0" distB="0" distL="0" distR="0" wp14:anchorId="736900EA" wp14:editId="1E54F62A">
          <wp:extent cx="2842260" cy="1219200"/>
          <wp:effectExtent l="0" t="0" r="0" b="0"/>
          <wp:docPr id="3" name="Picture 1" descr="SP Logo black -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07B" w:rsidRPr="002745FF" w:rsidRDefault="006E1AD8" w:rsidP="0003674D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:rsidR="00D4007B" w:rsidRPr="002745FF" w:rsidRDefault="006E1AD8" w:rsidP="0003674D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</w:t>
    </w:r>
    <w:r w:rsidRPr="002745FF">
      <w:rPr>
        <w:sz w:val="14"/>
        <w:szCs w:val="14"/>
        <w:lang w:val="fr-CH"/>
      </w:rPr>
      <w:t xml:space="preserve">+41 22 917 9000 • FAX: </w:t>
    </w:r>
    <w:r>
      <w:rPr>
        <w:sz w:val="14"/>
        <w:szCs w:val="14"/>
        <w:lang w:val="fr-CH"/>
      </w:rPr>
      <w:t xml:space="preserve">+41 22 917 9008 • E-MAIL: </w:t>
    </w:r>
    <w:r w:rsidRPr="002745FF">
      <w:rPr>
        <w:sz w:val="14"/>
        <w:szCs w:val="14"/>
        <w:lang w:val="fr-CH"/>
      </w:rPr>
      <w:t>registry@ohchr.org</w:t>
    </w:r>
  </w:p>
  <w:p w:rsidR="00D4007B" w:rsidRPr="00B73FD1" w:rsidRDefault="006E1AD8" w:rsidP="0003674D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43948"/>
    <w:multiLevelType w:val="hybridMultilevel"/>
    <w:tmpl w:val="06309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D8"/>
    <w:rsid w:val="00156EED"/>
    <w:rsid w:val="006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C8729-F601-43FA-A277-282BF9BF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AD8"/>
  </w:style>
  <w:style w:type="paragraph" w:styleId="Footer">
    <w:name w:val="footer"/>
    <w:basedOn w:val="Normal"/>
    <w:link w:val="FooterChar"/>
    <w:uiPriority w:val="99"/>
    <w:semiHidden/>
    <w:unhideWhenUsed/>
    <w:rsid w:val="006E1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BF6E99-048B-4E3A-B8E4-8C8836642FCC}"/>
</file>

<file path=customXml/itemProps2.xml><?xml version="1.0" encoding="utf-8"?>
<ds:datastoreItem xmlns:ds="http://schemas.openxmlformats.org/officeDocument/2006/customXml" ds:itemID="{78ED1AD6-BE59-43E8-8E38-E956C3464750}"/>
</file>

<file path=customXml/itemProps3.xml><?xml version="1.0" encoding="utf-8"?>
<ds:datastoreItem xmlns:ds="http://schemas.openxmlformats.org/officeDocument/2006/customXml" ds:itemID="{F0C38984-310C-4EAD-9247-48A8E7FE60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French</dc:title>
  <dc:subject/>
  <dc:creator>TADJDINI Azin</dc:creator>
  <cp:keywords/>
  <dc:description/>
  <cp:lastModifiedBy>TADJDINI Azin</cp:lastModifiedBy>
  <cp:revision>1</cp:revision>
  <dcterms:created xsi:type="dcterms:W3CDTF">2019-08-26T08:51:00Z</dcterms:created>
  <dcterms:modified xsi:type="dcterms:W3CDTF">2019-08-26T08:53:00Z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