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0534D" w14:textId="2CDB97F4" w:rsidR="00A80412" w:rsidRPr="004E2715" w:rsidRDefault="00096ABC" w:rsidP="00A80412">
      <w:pPr>
        <w:keepNext/>
        <w:spacing w:after="480" w:line="23" w:lineRule="atLeast"/>
        <w:jc w:val="right"/>
        <w:outlineLvl w:val="2"/>
        <w:rPr>
          <w:rFonts w:ascii="Times New Roman" w:eastAsia="Arial Unicode MS" w:hAnsi="Times New Roman" w:cs="Times New Roman"/>
          <w:sz w:val="24"/>
          <w:szCs w:val="24"/>
          <w:lang w:val="en-US"/>
        </w:rPr>
      </w:pPr>
      <w:r w:rsidRPr="004E2715">
        <w:rPr>
          <w:rFonts w:ascii="Times New Roman" w:eastAsia="Arial Unicode MS" w:hAnsi="Times New Roman" w:cs="Times New Roman"/>
          <w:sz w:val="24"/>
          <w:szCs w:val="24"/>
          <w:lang w:val="en-US"/>
        </w:rPr>
        <w:t>Check against delivery</w:t>
      </w:r>
    </w:p>
    <w:p w14:paraId="23601EA4" w14:textId="77777777" w:rsidR="00096ABC" w:rsidRPr="004E2715" w:rsidRDefault="00096ABC" w:rsidP="008E0B45">
      <w:pPr>
        <w:keepNext/>
        <w:spacing w:after="0" w:line="23" w:lineRule="atLeast"/>
        <w:jc w:val="right"/>
        <w:outlineLvl w:val="2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B6195A3" w14:textId="34090F79" w:rsidR="009C472E" w:rsidRPr="00A80412" w:rsidRDefault="00096ABC" w:rsidP="00A80412">
      <w:pPr>
        <w:spacing w:after="0" w:line="23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2715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0F0D89F0" wp14:editId="15716EB1">
            <wp:extent cx="1705228" cy="1296537"/>
            <wp:effectExtent l="0" t="0" r="0" b="0"/>
            <wp:docPr id="2" name="Picture 2" title="Logo - United N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40" t="4195" r="-7040" b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730" cy="130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B641E" w14:textId="77777777" w:rsidR="009C472E" w:rsidRPr="00A80412" w:rsidRDefault="009C472E" w:rsidP="00A80412">
      <w:pPr>
        <w:pStyle w:val="Title"/>
        <w:spacing w:before="1080" w:after="1080"/>
        <w:contextualSpacing/>
      </w:pPr>
      <w:r w:rsidRPr="00A80412">
        <w:t>Statement by MR. GERARD QUINN,</w:t>
      </w:r>
    </w:p>
    <w:p w14:paraId="611C8732" w14:textId="77777777" w:rsidR="009C472E" w:rsidRPr="00A80412" w:rsidRDefault="009C472E" w:rsidP="00A80412">
      <w:pPr>
        <w:pStyle w:val="Title"/>
        <w:spacing w:before="1080" w:after="1080"/>
        <w:contextualSpacing/>
      </w:pPr>
      <w:r w:rsidRPr="00A80412">
        <w:t xml:space="preserve">UNITED NATIONS Special Rapporteur </w:t>
      </w:r>
    </w:p>
    <w:p w14:paraId="4D9A9EE7" w14:textId="77777777" w:rsidR="00A80412" w:rsidRPr="00A80412" w:rsidRDefault="009C472E" w:rsidP="00A80412">
      <w:pPr>
        <w:pStyle w:val="Title"/>
        <w:spacing w:before="1080" w:after="1080"/>
        <w:contextualSpacing/>
      </w:pPr>
      <w:r w:rsidRPr="00A80412">
        <w:t>on THE RIGHTS OF PERSONS WITH DISABILITIES</w:t>
      </w:r>
    </w:p>
    <w:p w14:paraId="3026677A" w14:textId="51CD574A" w:rsidR="00096ABC" w:rsidRPr="004E2715" w:rsidRDefault="00D67106" w:rsidP="00A80412">
      <w:pPr>
        <w:autoSpaceDE w:val="0"/>
        <w:autoSpaceDN w:val="0"/>
        <w:adjustRightInd w:val="0"/>
        <w:spacing w:after="600" w:line="23" w:lineRule="atLeast"/>
        <w:jc w:val="center"/>
        <w:rPr>
          <w:rFonts w:ascii="Times New Roman" w:hAnsi="Times New Roman" w:cs="Times New Roman"/>
          <w:sz w:val="28"/>
          <w:szCs w:val="24"/>
          <w:lang w:val="en-US"/>
        </w:rPr>
      </w:pPr>
      <w:proofErr w:type="gramStart"/>
      <w:r w:rsidRPr="004E2715">
        <w:rPr>
          <w:rFonts w:ascii="Times New Roman" w:hAnsi="Times New Roman" w:cs="Times New Roman"/>
          <w:sz w:val="28"/>
          <w:szCs w:val="24"/>
          <w:lang w:val="en-US"/>
        </w:rPr>
        <w:t>46</w:t>
      </w:r>
      <w:r w:rsidRPr="004E2715">
        <w:rPr>
          <w:rFonts w:ascii="Times New Roman" w:hAnsi="Times New Roman" w:cs="Times New Roman"/>
          <w:sz w:val="28"/>
          <w:szCs w:val="24"/>
          <w:vertAlign w:val="superscript"/>
          <w:lang w:val="en-US"/>
        </w:rPr>
        <w:t>th</w:t>
      </w:r>
      <w:proofErr w:type="gramEnd"/>
      <w:r w:rsidRPr="004E2715">
        <w:rPr>
          <w:rFonts w:ascii="Times New Roman" w:hAnsi="Times New Roman" w:cs="Times New Roman"/>
          <w:sz w:val="28"/>
          <w:szCs w:val="24"/>
          <w:lang w:val="en-US"/>
        </w:rPr>
        <w:t xml:space="preserve"> sess</w:t>
      </w:r>
      <w:r w:rsidR="00A80412">
        <w:rPr>
          <w:rFonts w:ascii="Times New Roman" w:hAnsi="Times New Roman" w:cs="Times New Roman"/>
          <w:sz w:val="28"/>
          <w:szCs w:val="24"/>
          <w:lang w:val="en-US"/>
        </w:rPr>
        <w:t>ion of the Human Rights Council</w:t>
      </w:r>
    </w:p>
    <w:p w14:paraId="4ABB136D" w14:textId="77777777" w:rsidR="001971C8" w:rsidRPr="004E2715" w:rsidRDefault="001971C8" w:rsidP="008E0B45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4"/>
          <w:lang w:val="en-US"/>
        </w:rPr>
      </w:pPr>
    </w:p>
    <w:p w14:paraId="2049D5AF" w14:textId="1E2D8483" w:rsidR="00096ABC" w:rsidRPr="004E2715" w:rsidRDefault="001971C8" w:rsidP="008E0B45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4"/>
          <w:u w:val="single"/>
          <w:lang w:val="en-US"/>
        </w:rPr>
      </w:pPr>
      <w:r w:rsidRPr="004E2715">
        <w:rPr>
          <w:rFonts w:ascii="Times New Roman" w:hAnsi="Times New Roman" w:cs="Times New Roman"/>
          <w:b/>
          <w:sz w:val="28"/>
          <w:szCs w:val="24"/>
          <w:u w:val="single"/>
          <w:lang w:val="en-US"/>
        </w:rPr>
        <w:t>Agenda Item 3</w:t>
      </w:r>
    </w:p>
    <w:p w14:paraId="4B974CA0" w14:textId="77777777" w:rsidR="008E0B45" w:rsidRPr="004E2715" w:rsidRDefault="008E0B45" w:rsidP="008E0B45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4"/>
          <w:u w:val="single"/>
          <w:lang w:val="en-US"/>
        </w:rPr>
      </w:pPr>
    </w:p>
    <w:p w14:paraId="3972464D" w14:textId="63058DBC" w:rsidR="008E0B45" w:rsidRPr="004E2715" w:rsidRDefault="00096ABC" w:rsidP="00A80412">
      <w:pPr>
        <w:spacing w:after="1320" w:line="23" w:lineRule="atLeast"/>
        <w:jc w:val="center"/>
        <w:rPr>
          <w:rFonts w:ascii="Times New Roman" w:hAnsi="Times New Roman" w:cs="Times New Roman"/>
          <w:sz w:val="28"/>
          <w:szCs w:val="24"/>
          <w:lang w:val="en-US"/>
        </w:rPr>
      </w:pPr>
      <w:r w:rsidRPr="004E2715">
        <w:rPr>
          <w:rFonts w:ascii="Times New Roman" w:hAnsi="Times New Roman" w:cs="Times New Roman"/>
          <w:b/>
          <w:sz w:val="28"/>
          <w:szCs w:val="24"/>
          <w:lang w:val="en-US"/>
        </w:rPr>
        <w:t xml:space="preserve">Interactive dialogue </w:t>
      </w:r>
      <w:r w:rsidR="00D67106" w:rsidRPr="004E2715">
        <w:rPr>
          <w:rFonts w:ascii="Times New Roman" w:hAnsi="Times New Roman" w:cs="Times New Roman"/>
          <w:b/>
          <w:sz w:val="28"/>
          <w:szCs w:val="24"/>
          <w:lang w:val="en-US"/>
        </w:rPr>
        <w:t>with the Special Rapp</w:t>
      </w:r>
      <w:r w:rsidR="009C472E">
        <w:rPr>
          <w:rFonts w:ascii="Times New Roman" w:hAnsi="Times New Roman" w:cs="Times New Roman"/>
          <w:b/>
          <w:sz w:val="28"/>
          <w:szCs w:val="24"/>
          <w:lang w:val="en-US"/>
        </w:rPr>
        <w:t xml:space="preserve">orteur on the rights of persons </w:t>
      </w:r>
      <w:r w:rsidR="00D67106" w:rsidRPr="004E2715">
        <w:rPr>
          <w:rFonts w:ascii="Times New Roman" w:hAnsi="Times New Roman" w:cs="Times New Roman"/>
          <w:b/>
          <w:sz w:val="28"/>
          <w:szCs w:val="24"/>
          <w:lang w:val="en-US"/>
        </w:rPr>
        <w:t>with disabilities</w:t>
      </w:r>
    </w:p>
    <w:p w14:paraId="6FFFCBD1" w14:textId="6ACA4878" w:rsidR="00096ABC" w:rsidRPr="004E2715" w:rsidRDefault="00D67106" w:rsidP="008E0B45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4"/>
          <w:lang w:val="en-US"/>
        </w:rPr>
      </w:pPr>
      <w:r w:rsidRPr="004E2715">
        <w:rPr>
          <w:rFonts w:ascii="Times New Roman" w:hAnsi="Times New Roman" w:cs="Times New Roman"/>
          <w:sz w:val="28"/>
          <w:szCs w:val="24"/>
          <w:lang w:val="en-US"/>
        </w:rPr>
        <w:t>GENEVA (ONLINE)</w:t>
      </w:r>
    </w:p>
    <w:p w14:paraId="433AF495" w14:textId="7743D42E" w:rsidR="00096ABC" w:rsidRPr="004E2715" w:rsidRDefault="001971C8" w:rsidP="008E0B45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4"/>
          <w:lang w:val="en-US"/>
        </w:rPr>
      </w:pPr>
      <w:r w:rsidRPr="004E2715">
        <w:rPr>
          <w:rFonts w:ascii="Times New Roman" w:hAnsi="Times New Roman" w:cs="Times New Roman"/>
          <w:sz w:val="28"/>
          <w:szCs w:val="24"/>
          <w:lang w:val="en-US"/>
        </w:rPr>
        <w:t xml:space="preserve">3 </w:t>
      </w:r>
      <w:r w:rsidR="00D67106" w:rsidRPr="004E2715">
        <w:rPr>
          <w:rFonts w:ascii="Times New Roman" w:hAnsi="Times New Roman" w:cs="Times New Roman"/>
          <w:sz w:val="28"/>
          <w:szCs w:val="24"/>
          <w:lang w:val="en-US"/>
        </w:rPr>
        <w:t>March 2021</w:t>
      </w:r>
    </w:p>
    <w:p w14:paraId="47C5C215" w14:textId="4B46DB1F" w:rsidR="00096ABC" w:rsidRPr="004E2715" w:rsidRDefault="00096ABC" w:rsidP="008E0B45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4"/>
          <w:lang w:val="en-US"/>
        </w:rPr>
      </w:pPr>
    </w:p>
    <w:p w14:paraId="08B38430" w14:textId="77777777" w:rsidR="008E0B45" w:rsidRPr="004E2715" w:rsidRDefault="008E0B45" w:rsidP="008E0B4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9E2CFC5" w14:textId="2842B7CB" w:rsidR="00096ABC" w:rsidRPr="004E2715" w:rsidRDefault="00096ABC" w:rsidP="008E0B45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4E2715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78F7E7AC" wp14:editId="597F9896">
            <wp:extent cx="962025" cy="933450"/>
            <wp:effectExtent l="0" t="0" r="9525" b="0"/>
            <wp:docPr id="1" name="Picture 1" title="Logo - UN Human Righ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4" t="-139" r="-394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9AA75" w14:textId="77777777" w:rsidR="00096ABC" w:rsidRPr="004E2715" w:rsidRDefault="00096ABC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0FF14C81" w14:textId="77777777" w:rsidR="00A80412" w:rsidRDefault="00A80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24F29F8" w14:textId="59684379" w:rsidR="0087269B" w:rsidRPr="00B037E6" w:rsidRDefault="0087269B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B037E6">
        <w:rPr>
          <w:rFonts w:ascii="Times New Roman" w:hAnsi="Times New Roman" w:cs="Times New Roman"/>
          <w:sz w:val="24"/>
          <w:szCs w:val="24"/>
        </w:rPr>
        <w:lastRenderedPageBreak/>
        <w:t>Madame President</w:t>
      </w:r>
      <w:r w:rsidR="00B037E6" w:rsidRPr="00B037E6">
        <w:rPr>
          <w:rFonts w:ascii="Times New Roman" w:hAnsi="Times New Roman" w:cs="Times New Roman"/>
          <w:sz w:val="24"/>
          <w:szCs w:val="24"/>
        </w:rPr>
        <w:t xml:space="preserve"> of the Human Rights Council</w:t>
      </w:r>
      <w:r w:rsidRPr="00B037E6">
        <w:rPr>
          <w:rFonts w:ascii="Times New Roman" w:hAnsi="Times New Roman" w:cs="Times New Roman"/>
          <w:sz w:val="24"/>
          <w:szCs w:val="24"/>
        </w:rPr>
        <w:t>,</w:t>
      </w:r>
    </w:p>
    <w:p w14:paraId="3166E8B8" w14:textId="42751FBB" w:rsidR="005F4066" w:rsidRPr="004E2715" w:rsidRDefault="007C0674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4E2715">
        <w:rPr>
          <w:rFonts w:ascii="Times New Roman" w:hAnsi="Times New Roman" w:cs="Times New Roman"/>
          <w:sz w:val="24"/>
          <w:szCs w:val="24"/>
        </w:rPr>
        <w:t>Excellencies</w:t>
      </w:r>
      <w:r w:rsidR="005F4066" w:rsidRPr="004E271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4E6C441" w14:textId="7028FC3F" w:rsidR="008E0B45" w:rsidRDefault="00E81EFF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4E2715">
        <w:rPr>
          <w:rFonts w:ascii="Times New Roman" w:hAnsi="Times New Roman" w:cs="Times New Roman"/>
          <w:sz w:val="24"/>
          <w:szCs w:val="24"/>
        </w:rPr>
        <w:t>Distinguished delegates and participants</w:t>
      </w:r>
      <w:r w:rsidR="005F4066" w:rsidRPr="004E2715">
        <w:rPr>
          <w:rFonts w:ascii="Times New Roman" w:hAnsi="Times New Roman" w:cs="Times New Roman"/>
          <w:sz w:val="24"/>
          <w:szCs w:val="24"/>
        </w:rPr>
        <w:t>,</w:t>
      </w:r>
    </w:p>
    <w:p w14:paraId="6F61F30C" w14:textId="2D0ACBCD" w:rsidR="00A80412" w:rsidRDefault="00A80412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123930CC" w14:textId="77777777" w:rsidR="00D352BD" w:rsidRDefault="00D352BD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0089E7EE" w14:textId="75CFC5F8" w:rsidR="007C0674" w:rsidRPr="004E2715" w:rsidRDefault="007C0674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4E2715">
        <w:rPr>
          <w:rFonts w:ascii="Times New Roman" w:hAnsi="Times New Roman" w:cs="Times New Roman"/>
          <w:sz w:val="24"/>
          <w:szCs w:val="24"/>
        </w:rPr>
        <w:t xml:space="preserve">It is an honour to address this Council for the first time since my appointment as Special Rapporteur on the rights of persons with disabilities last October. </w:t>
      </w:r>
    </w:p>
    <w:p w14:paraId="5CC4BDD6" w14:textId="77777777" w:rsidR="0087269B" w:rsidRPr="004E2715" w:rsidRDefault="0087269B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402B73FE" w14:textId="4BA0487D" w:rsidR="007C0674" w:rsidRPr="004E2715" w:rsidRDefault="0087269B" w:rsidP="00D67106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4E2715">
        <w:rPr>
          <w:rFonts w:ascii="Times New Roman" w:hAnsi="Times New Roman" w:cs="Times New Roman"/>
          <w:sz w:val="24"/>
          <w:szCs w:val="24"/>
        </w:rPr>
        <w:t>Before you is my</w:t>
      </w:r>
      <w:r w:rsidR="007C0674" w:rsidRPr="004E2715">
        <w:rPr>
          <w:rFonts w:ascii="Times New Roman" w:hAnsi="Times New Roman" w:cs="Times New Roman"/>
          <w:sz w:val="24"/>
          <w:szCs w:val="24"/>
        </w:rPr>
        <w:t xml:space="preserve"> first annual report, submitted pursuant to Council resolution 44/10, which bears the symbol A/HRC/46/27 and is available in accessible formats as</w:t>
      </w:r>
      <w:r w:rsidR="00761AC8">
        <w:rPr>
          <w:rFonts w:ascii="Times New Roman" w:hAnsi="Times New Roman" w:cs="Times New Roman"/>
          <w:sz w:val="24"/>
          <w:szCs w:val="24"/>
        </w:rPr>
        <w:t xml:space="preserve"> well as in an Easy Read version</w:t>
      </w:r>
      <w:r w:rsidR="007C0674" w:rsidRPr="004E2715">
        <w:rPr>
          <w:rFonts w:ascii="Times New Roman" w:hAnsi="Times New Roman" w:cs="Times New Roman"/>
          <w:sz w:val="24"/>
          <w:szCs w:val="24"/>
        </w:rPr>
        <w:t xml:space="preserve">. </w:t>
      </w:r>
      <w:r w:rsidR="00761AC8">
        <w:rPr>
          <w:rFonts w:ascii="Times New Roman" w:hAnsi="Times New Roman" w:cs="Times New Roman"/>
          <w:sz w:val="24"/>
          <w:szCs w:val="24"/>
        </w:rPr>
        <w:t xml:space="preserve">It </w:t>
      </w:r>
      <w:r w:rsidR="00D67106" w:rsidRPr="004E2715">
        <w:rPr>
          <w:rFonts w:ascii="Times New Roman" w:hAnsi="Times New Roman" w:cs="Times New Roman"/>
          <w:sz w:val="24"/>
          <w:szCs w:val="24"/>
        </w:rPr>
        <w:t xml:space="preserve">includes an overview of the </w:t>
      </w:r>
      <w:r w:rsidR="007A59D0" w:rsidRPr="004E2715">
        <w:rPr>
          <w:rFonts w:ascii="Times New Roman" w:hAnsi="Times New Roman" w:cs="Times New Roman"/>
          <w:sz w:val="24"/>
          <w:szCs w:val="24"/>
        </w:rPr>
        <w:t xml:space="preserve">work done in </w:t>
      </w:r>
      <w:r w:rsidR="00D67106" w:rsidRPr="004E2715">
        <w:rPr>
          <w:rFonts w:ascii="Times New Roman" w:hAnsi="Times New Roman" w:cs="Times New Roman"/>
          <w:sz w:val="24"/>
          <w:szCs w:val="24"/>
        </w:rPr>
        <w:t xml:space="preserve">the last year by </w:t>
      </w:r>
      <w:r w:rsidR="007A59D0" w:rsidRPr="004E2715">
        <w:rPr>
          <w:rFonts w:ascii="Times New Roman" w:hAnsi="Times New Roman" w:cs="Times New Roman"/>
          <w:sz w:val="24"/>
          <w:szCs w:val="24"/>
        </w:rPr>
        <w:t xml:space="preserve">my predecessor, </w:t>
      </w:r>
      <w:r w:rsidR="00D67106" w:rsidRPr="004E2715">
        <w:rPr>
          <w:rFonts w:ascii="Times New Roman" w:hAnsi="Times New Roman" w:cs="Times New Roman"/>
          <w:sz w:val="24"/>
          <w:szCs w:val="24"/>
        </w:rPr>
        <w:t xml:space="preserve">Catalina Devandas Aguilar, </w:t>
      </w:r>
      <w:r w:rsidR="007C0674" w:rsidRPr="004E2715">
        <w:rPr>
          <w:rFonts w:ascii="Times New Roman" w:hAnsi="Times New Roman" w:cs="Times New Roman"/>
          <w:sz w:val="24"/>
          <w:szCs w:val="24"/>
        </w:rPr>
        <w:t xml:space="preserve">and is followed by an overview of the thematic priorities that I intend to address during my tenure. </w:t>
      </w:r>
    </w:p>
    <w:p w14:paraId="65469824" w14:textId="64B94B87" w:rsidR="007C0674" w:rsidRDefault="007C0674" w:rsidP="00D67106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37482801" w14:textId="43AA09B5" w:rsidR="00D67106" w:rsidRPr="004E2715" w:rsidRDefault="00D67106" w:rsidP="00D67106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4E2715">
        <w:rPr>
          <w:rFonts w:ascii="Times New Roman" w:hAnsi="Times New Roman" w:cs="Times New Roman"/>
          <w:sz w:val="24"/>
          <w:szCs w:val="24"/>
        </w:rPr>
        <w:t xml:space="preserve">I would like to </w:t>
      </w:r>
      <w:r w:rsidR="007C0674" w:rsidRPr="004E2715">
        <w:rPr>
          <w:rFonts w:ascii="Times New Roman" w:hAnsi="Times New Roman" w:cs="Times New Roman"/>
          <w:sz w:val="24"/>
          <w:szCs w:val="24"/>
        </w:rPr>
        <w:t>start by</w:t>
      </w:r>
      <w:r w:rsidR="0087269B" w:rsidRPr="004E2715">
        <w:rPr>
          <w:rFonts w:ascii="Times New Roman" w:hAnsi="Times New Roman" w:cs="Times New Roman"/>
          <w:sz w:val="24"/>
          <w:szCs w:val="24"/>
        </w:rPr>
        <w:t xml:space="preserve"> briefly highlighting </w:t>
      </w:r>
      <w:r w:rsidR="007C0674" w:rsidRPr="004E2715">
        <w:rPr>
          <w:rFonts w:ascii="Times New Roman" w:hAnsi="Times New Roman" w:cs="Times New Roman"/>
          <w:sz w:val="24"/>
          <w:szCs w:val="24"/>
        </w:rPr>
        <w:t xml:space="preserve">the </w:t>
      </w:r>
      <w:r w:rsidR="007C0674" w:rsidRPr="004E2715">
        <w:rPr>
          <w:rFonts w:ascii="Times New Roman" w:hAnsi="Times New Roman" w:cs="Times New Roman"/>
          <w:b/>
          <w:sz w:val="24"/>
          <w:szCs w:val="24"/>
          <w:u w:val="single"/>
        </w:rPr>
        <w:t>work done in the last year by my predecessor</w:t>
      </w:r>
      <w:r w:rsidR="00A80412">
        <w:rPr>
          <w:rFonts w:ascii="Times New Roman" w:hAnsi="Times New Roman" w:cs="Times New Roman"/>
          <w:sz w:val="24"/>
          <w:szCs w:val="24"/>
        </w:rPr>
        <w:t>.</w:t>
      </w:r>
    </w:p>
    <w:p w14:paraId="632DB6DA" w14:textId="77777777" w:rsidR="00D67106" w:rsidRPr="004E2715" w:rsidRDefault="00D67106" w:rsidP="00D67106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18D9ED92" w14:textId="0007F8B1" w:rsidR="007C0674" w:rsidRPr="004E2715" w:rsidRDefault="007A59D0" w:rsidP="00761AC8">
      <w:pPr>
        <w:pStyle w:val="ListParagraph"/>
        <w:numPr>
          <w:ilvl w:val="0"/>
          <w:numId w:val="4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4E2715">
        <w:rPr>
          <w:rFonts w:ascii="Times New Roman" w:hAnsi="Times New Roman" w:cs="Times New Roman"/>
          <w:sz w:val="24"/>
          <w:szCs w:val="24"/>
        </w:rPr>
        <w:t xml:space="preserve">In March 2020, the former Special Rapporteur </w:t>
      </w:r>
      <w:r w:rsidR="00B128B0" w:rsidRPr="004E2715">
        <w:rPr>
          <w:rFonts w:ascii="Times New Roman" w:hAnsi="Times New Roman" w:cs="Times New Roman"/>
          <w:sz w:val="24"/>
          <w:szCs w:val="24"/>
        </w:rPr>
        <w:t xml:space="preserve">presented a </w:t>
      </w:r>
      <w:r w:rsidR="00B128B0" w:rsidRPr="004E2715">
        <w:rPr>
          <w:rFonts w:ascii="Times New Roman" w:hAnsi="Times New Roman" w:cs="Times New Roman"/>
          <w:b/>
          <w:sz w:val="24"/>
          <w:szCs w:val="24"/>
        </w:rPr>
        <w:t xml:space="preserve">report on </w:t>
      </w:r>
      <w:r w:rsidR="00AC6F3B" w:rsidRPr="004E2715">
        <w:rPr>
          <w:rFonts w:ascii="Times New Roman" w:hAnsi="Times New Roman" w:cs="Times New Roman"/>
          <w:b/>
          <w:sz w:val="24"/>
          <w:szCs w:val="24"/>
        </w:rPr>
        <w:t>the impact of ableism in medical and scientific practice</w:t>
      </w:r>
      <w:r w:rsidR="00B128B0" w:rsidRPr="004E2715">
        <w:rPr>
          <w:rFonts w:ascii="Times New Roman" w:hAnsi="Times New Roman" w:cs="Times New Roman"/>
          <w:sz w:val="24"/>
          <w:szCs w:val="24"/>
        </w:rPr>
        <w:t xml:space="preserve"> to th</w:t>
      </w:r>
      <w:r w:rsidR="00761AC8">
        <w:rPr>
          <w:rFonts w:ascii="Times New Roman" w:hAnsi="Times New Roman" w:cs="Times New Roman"/>
          <w:sz w:val="24"/>
          <w:szCs w:val="24"/>
        </w:rPr>
        <w:t xml:space="preserve">is </w:t>
      </w:r>
      <w:r w:rsidR="00B128B0" w:rsidRPr="004E2715">
        <w:rPr>
          <w:rFonts w:ascii="Times New Roman" w:hAnsi="Times New Roman" w:cs="Times New Roman"/>
          <w:sz w:val="24"/>
          <w:szCs w:val="24"/>
        </w:rPr>
        <w:t xml:space="preserve">Council at its </w:t>
      </w:r>
      <w:r w:rsidR="00AC6F3B" w:rsidRPr="004E2715">
        <w:rPr>
          <w:rFonts w:ascii="Times New Roman" w:hAnsi="Times New Roman" w:cs="Times New Roman"/>
          <w:sz w:val="24"/>
          <w:szCs w:val="24"/>
        </w:rPr>
        <w:t>43</w:t>
      </w:r>
      <w:r w:rsidR="00AC6F3B" w:rsidRPr="004E2715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AC6F3B" w:rsidRPr="004E2715">
        <w:rPr>
          <w:rFonts w:ascii="Times New Roman" w:hAnsi="Times New Roman" w:cs="Times New Roman"/>
          <w:sz w:val="24"/>
          <w:szCs w:val="24"/>
        </w:rPr>
        <w:t xml:space="preserve"> </w:t>
      </w:r>
      <w:r w:rsidR="00B128B0" w:rsidRPr="004E2715">
        <w:rPr>
          <w:rFonts w:ascii="Times New Roman" w:hAnsi="Times New Roman" w:cs="Times New Roman"/>
          <w:sz w:val="24"/>
          <w:szCs w:val="24"/>
        </w:rPr>
        <w:t xml:space="preserve">session. </w:t>
      </w:r>
      <w:r w:rsidR="002F5B39" w:rsidRPr="004E2715">
        <w:rPr>
          <w:rFonts w:ascii="Times New Roman" w:hAnsi="Times New Roman" w:cs="Times New Roman"/>
          <w:sz w:val="24"/>
          <w:szCs w:val="24"/>
        </w:rPr>
        <w:t xml:space="preserve">We </w:t>
      </w:r>
      <w:r w:rsidR="0087269B" w:rsidRPr="004E2715">
        <w:rPr>
          <w:rFonts w:ascii="Times New Roman" w:hAnsi="Times New Roman" w:cs="Times New Roman"/>
          <w:sz w:val="24"/>
          <w:szCs w:val="24"/>
        </w:rPr>
        <w:t>do not</w:t>
      </w:r>
      <w:r w:rsidR="002F5B39" w:rsidRPr="004E2715">
        <w:rPr>
          <w:rFonts w:ascii="Times New Roman" w:hAnsi="Times New Roman" w:cs="Times New Roman"/>
          <w:sz w:val="24"/>
          <w:szCs w:val="24"/>
        </w:rPr>
        <w:t xml:space="preserve"> need reminding of the importance of this subject in a pandemic where d</w:t>
      </w:r>
      <w:r w:rsidR="00BC2FDA" w:rsidRPr="004E2715">
        <w:rPr>
          <w:rFonts w:ascii="Times New Roman" w:hAnsi="Times New Roman" w:cs="Times New Roman"/>
          <w:sz w:val="24"/>
          <w:szCs w:val="24"/>
        </w:rPr>
        <w:t xml:space="preserve">iscriminatory triage policies </w:t>
      </w:r>
      <w:r w:rsidR="00512D19">
        <w:rPr>
          <w:rFonts w:ascii="Times New Roman" w:hAnsi="Times New Roman" w:cs="Times New Roman"/>
          <w:sz w:val="24"/>
          <w:szCs w:val="24"/>
        </w:rPr>
        <w:t xml:space="preserve">have been </w:t>
      </w:r>
      <w:r w:rsidR="002F5B39" w:rsidRPr="004E2715">
        <w:rPr>
          <w:rFonts w:ascii="Times New Roman" w:hAnsi="Times New Roman" w:cs="Times New Roman"/>
          <w:sz w:val="24"/>
          <w:szCs w:val="24"/>
        </w:rPr>
        <w:t>rampant</w:t>
      </w:r>
      <w:r w:rsidR="00A80412">
        <w:rPr>
          <w:rFonts w:ascii="Times New Roman" w:hAnsi="Times New Roman" w:cs="Times New Roman"/>
          <w:sz w:val="24"/>
          <w:szCs w:val="24"/>
        </w:rPr>
        <w:t>,</w:t>
      </w:r>
      <w:r w:rsidR="00D67106" w:rsidRPr="004E2715">
        <w:rPr>
          <w:rFonts w:ascii="Times New Roman" w:hAnsi="Times New Roman" w:cs="Times New Roman"/>
          <w:sz w:val="24"/>
          <w:szCs w:val="24"/>
        </w:rPr>
        <w:t xml:space="preserve"> including with regards access to treatment and vaccination</w:t>
      </w:r>
      <w:r w:rsidR="002F5B39" w:rsidRPr="004E2715">
        <w:rPr>
          <w:rFonts w:ascii="Times New Roman" w:hAnsi="Times New Roman" w:cs="Times New Roman"/>
          <w:sz w:val="24"/>
          <w:szCs w:val="24"/>
        </w:rPr>
        <w:t>.</w:t>
      </w:r>
    </w:p>
    <w:p w14:paraId="45FB07C0" w14:textId="77777777" w:rsidR="00761AC8" w:rsidRDefault="00761AC8" w:rsidP="00761AC8">
      <w:pPr>
        <w:pStyle w:val="ListParagraph"/>
        <w:spacing w:after="0" w:line="23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14:paraId="313AFC7F" w14:textId="61E9C750" w:rsidR="007C0674" w:rsidRPr="004E2715" w:rsidRDefault="00761AC8" w:rsidP="00761AC8">
      <w:pPr>
        <w:pStyle w:val="ListParagraph"/>
        <w:numPr>
          <w:ilvl w:val="0"/>
          <w:numId w:val="4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Devandas also greatly </w:t>
      </w:r>
      <w:r w:rsidR="00B128B0" w:rsidRPr="004E2715">
        <w:rPr>
          <w:rFonts w:ascii="Times New Roman" w:hAnsi="Times New Roman" w:cs="Times New Roman"/>
          <w:sz w:val="24"/>
          <w:szCs w:val="24"/>
        </w:rPr>
        <w:t>contribut</w:t>
      </w:r>
      <w:r>
        <w:rPr>
          <w:rFonts w:ascii="Times New Roman" w:hAnsi="Times New Roman" w:cs="Times New Roman"/>
          <w:sz w:val="24"/>
          <w:szCs w:val="24"/>
        </w:rPr>
        <w:t>ed</w:t>
      </w:r>
      <w:r w:rsidR="00B128B0" w:rsidRPr="004E2715">
        <w:rPr>
          <w:rFonts w:ascii="Times New Roman" w:hAnsi="Times New Roman" w:cs="Times New Roman"/>
          <w:sz w:val="24"/>
          <w:szCs w:val="24"/>
        </w:rPr>
        <w:t xml:space="preserve"> to </w:t>
      </w:r>
      <w:r w:rsidR="007A59D0" w:rsidRPr="004E2715">
        <w:rPr>
          <w:rFonts w:ascii="Times New Roman" w:hAnsi="Times New Roman" w:cs="Times New Roman"/>
          <w:sz w:val="24"/>
          <w:szCs w:val="24"/>
        </w:rPr>
        <w:t xml:space="preserve">the </w:t>
      </w:r>
      <w:r w:rsidR="00D67106" w:rsidRPr="004E2715">
        <w:rPr>
          <w:rFonts w:ascii="Times New Roman" w:hAnsi="Times New Roman" w:cs="Times New Roman"/>
          <w:b/>
          <w:sz w:val="24"/>
          <w:szCs w:val="24"/>
        </w:rPr>
        <w:t>wo</w:t>
      </w:r>
      <w:r w:rsidR="007A59D0" w:rsidRPr="004E2715">
        <w:rPr>
          <w:rFonts w:ascii="Times New Roman" w:hAnsi="Times New Roman" w:cs="Times New Roman"/>
          <w:b/>
          <w:sz w:val="24"/>
          <w:szCs w:val="24"/>
        </w:rPr>
        <w:t>rk</w:t>
      </w:r>
      <w:r w:rsidR="00D67106" w:rsidRPr="004E2715">
        <w:rPr>
          <w:rFonts w:ascii="Times New Roman" w:hAnsi="Times New Roman" w:cs="Times New Roman"/>
          <w:b/>
          <w:sz w:val="24"/>
          <w:szCs w:val="24"/>
        </w:rPr>
        <w:t xml:space="preserve"> of OHCHR</w:t>
      </w:r>
      <w:r w:rsidR="007A59D0" w:rsidRPr="004E2715">
        <w:rPr>
          <w:rFonts w:ascii="Times New Roman" w:hAnsi="Times New Roman" w:cs="Times New Roman"/>
          <w:b/>
          <w:sz w:val="24"/>
          <w:szCs w:val="24"/>
        </w:rPr>
        <w:t xml:space="preserve"> on </w:t>
      </w:r>
      <w:r w:rsidR="00B128B0" w:rsidRPr="004E2715">
        <w:rPr>
          <w:rFonts w:ascii="Times New Roman" w:hAnsi="Times New Roman" w:cs="Times New Roman"/>
          <w:b/>
          <w:sz w:val="24"/>
          <w:szCs w:val="24"/>
        </w:rPr>
        <w:t>COVID-19</w:t>
      </w:r>
      <w:r w:rsidR="00ED726C" w:rsidRPr="004E2715">
        <w:rPr>
          <w:rFonts w:ascii="Times New Roman" w:hAnsi="Times New Roman" w:cs="Times New Roman"/>
          <w:sz w:val="24"/>
          <w:szCs w:val="24"/>
        </w:rPr>
        <w:t xml:space="preserve">, </w:t>
      </w:r>
      <w:r w:rsidR="00B128B0" w:rsidRPr="004E2715">
        <w:rPr>
          <w:rFonts w:ascii="Times New Roman" w:hAnsi="Times New Roman" w:cs="Times New Roman"/>
          <w:sz w:val="24"/>
          <w:szCs w:val="24"/>
        </w:rPr>
        <w:t xml:space="preserve">and collaborated with </w:t>
      </w:r>
      <w:r w:rsidR="00AC6F3B" w:rsidRPr="004E2715">
        <w:rPr>
          <w:rFonts w:ascii="Times New Roman" w:hAnsi="Times New Roman" w:cs="Times New Roman"/>
          <w:sz w:val="24"/>
          <w:szCs w:val="24"/>
        </w:rPr>
        <w:t xml:space="preserve">a number of </w:t>
      </w:r>
      <w:r w:rsidR="00ED726C" w:rsidRPr="004E2715">
        <w:rPr>
          <w:rFonts w:ascii="Times New Roman" w:hAnsi="Times New Roman" w:cs="Times New Roman"/>
          <w:sz w:val="24"/>
          <w:szCs w:val="24"/>
        </w:rPr>
        <w:t>United Nations</w:t>
      </w:r>
      <w:r>
        <w:rPr>
          <w:rFonts w:ascii="Times New Roman" w:hAnsi="Times New Roman" w:cs="Times New Roman"/>
          <w:sz w:val="24"/>
          <w:szCs w:val="24"/>
        </w:rPr>
        <w:t xml:space="preserve"> agencies and stakeholders to </w:t>
      </w:r>
      <w:r w:rsidR="00AC6F3B" w:rsidRPr="004E2715">
        <w:rPr>
          <w:rFonts w:ascii="Times New Roman" w:hAnsi="Times New Roman" w:cs="Times New Roman"/>
          <w:sz w:val="24"/>
          <w:szCs w:val="24"/>
        </w:rPr>
        <w:t>ensur</w:t>
      </w:r>
      <w:r w:rsidR="002F5B39" w:rsidRPr="004E2715">
        <w:rPr>
          <w:rFonts w:ascii="Times New Roman" w:hAnsi="Times New Roman" w:cs="Times New Roman"/>
          <w:sz w:val="24"/>
          <w:szCs w:val="24"/>
        </w:rPr>
        <w:t>e</w:t>
      </w:r>
      <w:r w:rsidR="00AC6F3B" w:rsidRPr="004E2715">
        <w:rPr>
          <w:rFonts w:ascii="Times New Roman" w:hAnsi="Times New Roman" w:cs="Times New Roman"/>
          <w:sz w:val="24"/>
          <w:szCs w:val="24"/>
        </w:rPr>
        <w:t xml:space="preserve"> that persons with disabilities </w:t>
      </w:r>
      <w:r w:rsidR="002F5B39" w:rsidRPr="004E2715">
        <w:rPr>
          <w:rFonts w:ascii="Times New Roman" w:hAnsi="Times New Roman" w:cs="Times New Roman"/>
          <w:sz w:val="24"/>
          <w:szCs w:val="24"/>
        </w:rPr>
        <w:t>were not invisible in the</w:t>
      </w:r>
      <w:r>
        <w:rPr>
          <w:rFonts w:ascii="Times New Roman" w:hAnsi="Times New Roman" w:cs="Times New Roman"/>
          <w:sz w:val="24"/>
          <w:szCs w:val="24"/>
        </w:rPr>
        <w:t>ir</w:t>
      </w:r>
      <w:r w:rsidR="002F5B39" w:rsidRPr="004E2715">
        <w:rPr>
          <w:rFonts w:ascii="Times New Roman" w:hAnsi="Times New Roman" w:cs="Times New Roman"/>
          <w:sz w:val="24"/>
          <w:szCs w:val="24"/>
        </w:rPr>
        <w:t xml:space="preserve"> responses to the pandemic</w:t>
      </w:r>
      <w:r w:rsidR="00E10D4C" w:rsidRPr="004E2715">
        <w:rPr>
          <w:rFonts w:ascii="Times New Roman" w:hAnsi="Times New Roman" w:cs="Times New Roman"/>
          <w:sz w:val="24"/>
          <w:szCs w:val="24"/>
        </w:rPr>
        <w:t xml:space="preserve"> </w:t>
      </w:r>
      <w:r w:rsidR="002F5B39" w:rsidRPr="004E2715">
        <w:rPr>
          <w:rFonts w:ascii="Times New Roman" w:hAnsi="Times New Roman" w:cs="Times New Roman"/>
          <w:sz w:val="24"/>
          <w:szCs w:val="24"/>
        </w:rPr>
        <w:t xml:space="preserve">– nor </w:t>
      </w:r>
      <w:r w:rsidR="00AC6F3B" w:rsidRPr="004E2715">
        <w:rPr>
          <w:rFonts w:ascii="Times New Roman" w:hAnsi="Times New Roman" w:cs="Times New Roman"/>
          <w:sz w:val="24"/>
          <w:szCs w:val="24"/>
        </w:rPr>
        <w:t>left behind</w:t>
      </w:r>
      <w:r w:rsidR="002F5B39" w:rsidRPr="004E2715">
        <w:rPr>
          <w:rFonts w:ascii="Times New Roman" w:hAnsi="Times New Roman" w:cs="Times New Roman"/>
          <w:sz w:val="24"/>
          <w:szCs w:val="24"/>
        </w:rPr>
        <w:t xml:space="preserve"> as we plan for the future</w:t>
      </w:r>
      <w:r w:rsidR="00E10D4C" w:rsidRPr="004E2715">
        <w:rPr>
          <w:rFonts w:ascii="Times New Roman" w:hAnsi="Times New Roman" w:cs="Times New Roman"/>
          <w:sz w:val="24"/>
          <w:szCs w:val="24"/>
        </w:rPr>
        <w:t>.</w:t>
      </w:r>
    </w:p>
    <w:p w14:paraId="3EF551F4" w14:textId="77777777" w:rsidR="007C0674" w:rsidRPr="004E2715" w:rsidRDefault="007C0674" w:rsidP="007C06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6B47AAC" w14:textId="6DB7B870" w:rsidR="007C0674" w:rsidRPr="004E2715" w:rsidRDefault="002F5B39" w:rsidP="00761AC8">
      <w:pPr>
        <w:pStyle w:val="ListParagraph"/>
        <w:numPr>
          <w:ilvl w:val="0"/>
          <w:numId w:val="4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4E2715">
        <w:rPr>
          <w:rFonts w:ascii="Times New Roman" w:hAnsi="Times New Roman" w:cs="Times New Roman"/>
          <w:sz w:val="24"/>
          <w:szCs w:val="24"/>
        </w:rPr>
        <w:t>The pandemic has s</w:t>
      </w:r>
      <w:r w:rsidR="00E10D4C" w:rsidRPr="004E2715">
        <w:rPr>
          <w:rFonts w:ascii="Times New Roman" w:hAnsi="Times New Roman" w:cs="Times New Roman"/>
          <w:sz w:val="24"/>
          <w:szCs w:val="24"/>
        </w:rPr>
        <w:t>hown – if proof were needed –</w:t>
      </w:r>
      <w:r w:rsidRPr="004E2715">
        <w:rPr>
          <w:rFonts w:ascii="Times New Roman" w:hAnsi="Times New Roman" w:cs="Times New Roman"/>
          <w:sz w:val="24"/>
          <w:szCs w:val="24"/>
        </w:rPr>
        <w:t xml:space="preserve"> the continued importance of multilateralism. </w:t>
      </w:r>
      <w:r w:rsidR="00761AC8">
        <w:rPr>
          <w:rFonts w:ascii="Times New Roman" w:hAnsi="Times New Roman" w:cs="Times New Roman"/>
          <w:sz w:val="24"/>
          <w:szCs w:val="24"/>
        </w:rPr>
        <w:t>The last thematic report of</w:t>
      </w:r>
      <w:r w:rsidR="007A59D0" w:rsidRPr="004E2715">
        <w:rPr>
          <w:rFonts w:ascii="Times New Roman" w:hAnsi="Times New Roman" w:cs="Times New Roman"/>
          <w:sz w:val="24"/>
          <w:szCs w:val="24"/>
        </w:rPr>
        <w:t xml:space="preserve"> </w:t>
      </w:r>
      <w:r w:rsidR="00761AC8">
        <w:rPr>
          <w:rFonts w:ascii="Times New Roman" w:hAnsi="Times New Roman" w:cs="Times New Roman"/>
          <w:sz w:val="24"/>
          <w:szCs w:val="24"/>
        </w:rPr>
        <w:t xml:space="preserve">the former Rapporteur focused on </w:t>
      </w:r>
      <w:r w:rsidR="00623CA1" w:rsidRPr="004E2715">
        <w:rPr>
          <w:rFonts w:ascii="Times New Roman" w:hAnsi="Times New Roman" w:cs="Times New Roman"/>
          <w:b/>
          <w:sz w:val="24"/>
          <w:szCs w:val="24"/>
        </w:rPr>
        <w:t>disability inclusive international cooperation</w:t>
      </w:r>
      <w:r w:rsidR="00761AC8">
        <w:rPr>
          <w:rFonts w:ascii="Times New Roman" w:hAnsi="Times New Roman" w:cs="Times New Roman"/>
          <w:sz w:val="24"/>
          <w:szCs w:val="24"/>
        </w:rPr>
        <w:t xml:space="preserve">. </w:t>
      </w:r>
      <w:r w:rsidR="007A59D0" w:rsidRPr="004E2715">
        <w:rPr>
          <w:rFonts w:ascii="Times New Roman" w:hAnsi="Times New Roman" w:cs="Times New Roman"/>
          <w:sz w:val="24"/>
          <w:szCs w:val="24"/>
        </w:rPr>
        <w:t>I had the honour of presenting</w:t>
      </w:r>
      <w:r w:rsidR="00761AC8">
        <w:rPr>
          <w:rFonts w:ascii="Times New Roman" w:hAnsi="Times New Roman" w:cs="Times New Roman"/>
          <w:sz w:val="24"/>
          <w:szCs w:val="24"/>
        </w:rPr>
        <w:t xml:space="preserve"> it</w:t>
      </w:r>
      <w:r w:rsidR="007A59D0" w:rsidRPr="004E2715">
        <w:rPr>
          <w:rFonts w:ascii="Times New Roman" w:hAnsi="Times New Roman" w:cs="Times New Roman"/>
          <w:sz w:val="24"/>
          <w:szCs w:val="24"/>
        </w:rPr>
        <w:t xml:space="preserve"> </w:t>
      </w:r>
      <w:r w:rsidR="00623CA1" w:rsidRPr="004E2715">
        <w:rPr>
          <w:rFonts w:ascii="Times New Roman" w:hAnsi="Times New Roman" w:cs="Times New Roman"/>
          <w:sz w:val="24"/>
          <w:szCs w:val="24"/>
        </w:rPr>
        <w:t xml:space="preserve">before the Third Committee </w:t>
      </w:r>
      <w:r w:rsidR="007A59D0" w:rsidRPr="004E2715">
        <w:rPr>
          <w:rFonts w:ascii="Times New Roman" w:hAnsi="Times New Roman" w:cs="Times New Roman"/>
          <w:sz w:val="24"/>
          <w:szCs w:val="24"/>
        </w:rPr>
        <w:t>of the 75</w:t>
      </w:r>
      <w:r w:rsidR="007A59D0" w:rsidRPr="004E271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A59D0" w:rsidRPr="004E2715">
        <w:rPr>
          <w:rFonts w:ascii="Times New Roman" w:hAnsi="Times New Roman" w:cs="Times New Roman"/>
          <w:sz w:val="24"/>
          <w:szCs w:val="24"/>
        </w:rPr>
        <w:t xml:space="preserve"> General Assembly </w:t>
      </w:r>
      <w:r w:rsidR="00623CA1" w:rsidRPr="004E2715">
        <w:rPr>
          <w:rFonts w:ascii="Times New Roman" w:hAnsi="Times New Roman" w:cs="Times New Roman"/>
          <w:sz w:val="24"/>
          <w:szCs w:val="24"/>
        </w:rPr>
        <w:t xml:space="preserve">last October. </w:t>
      </w:r>
      <w:r w:rsidRPr="004E2715">
        <w:rPr>
          <w:rFonts w:ascii="Times New Roman" w:hAnsi="Times New Roman" w:cs="Times New Roman"/>
          <w:sz w:val="24"/>
          <w:szCs w:val="24"/>
        </w:rPr>
        <w:t>This is extremely timely as the world plans for a res</w:t>
      </w:r>
      <w:r w:rsidR="00D67106" w:rsidRPr="004E2715">
        <w:rPr>
          <w:rFonts w:ascii="Times New Roman" w:hAnsi="Times New Roman" w:cs="Times New Roman"/>
          <w:sz w:val="24"/>
          <w:szCs w:val="24"/>
        </w:rPr>
        <w:t>ilient and inclusive recovery.</w:t>
      </w:r>
    </w:p>
    <w:p w14:paraId="510FDE5B" w14:textId="4A976124" w:rsidR="007C0674" w:rsidRPr="004E2715" w:rsidRDefault="007C0674" w:rsidP="007C0674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65F1F594" w14:textId="199ABF38" w:rsidR="007C0674" w:rsidRPr="004E2715" w:rsidRDefault="00AC6F3B" w:rsidP="00761AC8">
      <w:pPr>
        <w:pStyle w:val="ListParagraph"/>
        <w:numPr>
          <w:ilvl w:val="0"/>
          <w:numId w:val="4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4E2715">
        <w:rPr>
          <w:rFonts w:ascii="Times New Roman" w:hAnsi="Times New Roman" w:cs="Times New Roman"/>
          <w:sz w:val="24"/>
          <w:szCs w:val="24"/>
        </w:rPr>
        <w:t xml:space="preserve">Finally, </w:t>
      </w:r>
      <w:r w:rsidR="00B128B0" w:rsidRPr="004E2715">
        <w:rPr>
          <w:rFonts w:ascii="Times New Roman" w:hAnsi="Times New Roman" w:cs="Times New Roman"/>
          <w:sz w:val="24"/>
          <w:szCs w:val="24"/>
        </w:rPr>
        <w:t>together with the Committee</w:t>
      </w:r>
      <w:r w:rsidR="00ED726C" w:rsidRPr="004E2715">
        <w:rPr>
          <w:rFonts w:ascii="Times New Roman" w:hAnsi="Times New Roman" w:cs="Times New Roman"/>
          <w:sz w:val="24"/>
          <w:szCs w:val="24"/>
        </w:rPr>
        <w:t xml:space="preserve"> on the Rights of Persons with Disabilities</w:t>
      </w:r>
      <w:r w:rsidR="00B128B0" w:rsidRPr="004E2715">
        <w:rPr>
          <w:rFonts w:ascii="Times New Roman" w:hAnsi="Times New Roman" w:cs="Times New Roman"/>
          <w:sz w:val="24"/>
          <w:szCs w:val="24"/>
        </w:rPr>
        <w:t xml:space="preserve"> and the Special Envoy of the Secretary-General on disability and accessibility, my predecessor </w:t>
      </w:r>
      <w:r w:rsidRPr="004E2715">
        <w:rPr>
          <w:rFonts w:ascii="Times New Roman" w:hAnsi="Times New Roman" w:cs="Times New Roman"/>
          <w:sz w:val="24"/>
          <w:szCs w:val="24"/>
        </w:rPr>
        <w:t>published t</w:t>
      </w:r>
      <w:r w:rsidR="00B128B0" w:rsidRPr="004E2715">
        <w:rPr>
          <w:rFonts w:ascii="Times New Roman" w:hAnsi="Times New Roman" w:cs="Times New Roman"/>
          <w:sz w:val="24"/>
          <w:szCs w:val="24"/>
        </w:rPr>
        <w:t xml:space="preserve">he </w:t>
      </w:r>
      <w:r w:rsidR="00B128B0" w:rsidRPr="004E2715">
        <w:rPr>
          <w:rFonts w:ascii="Times New Roman" w:hAnsi="Times New Roman" w:cs="Times New Roman"/>
          <w:b/>
          <w:sz w:val="24"/>
          <w:szCs w:val="24"/>
        </w:rPr>
        <w:t>“International Principles and Guidelines on access to justice for persons with disabilities”</w:t>
      </w:r>
      <w:r w:rsidR="00B128B0" w:rsidRPr="004E2715">
        <w:rPr>
          <w:rFonts w:ascii="Times New Roman" w:hAnsi="Times New Roman" w:cs="Times New Roman"/>
          <w:sz w:val="24"/>
          <w:szCs w:val="24"/>
        </w:rPr>
        <w:t xml:space="preserve"> which </w:t>
      </w:r>
      <w:r w:rsidR="00A80412">
        <w:rPr>
          <w:rFonts w:ascii="Times New Roman" w:hAnsi="Times New Roman" w:cs="Times New Roman"/>
          <w:sz w:val="24"/>
          <w:szCs w:val="24"/>
        </w:rPr>
        <w:t>are</w:t>
      </w:r>
      <w:r w:rsidR="00B128B0" w:rsidRPr="004E2715">
        <w:rPr>
          <w:rFonts w:ascii="Times New Roman" w:hAnsi="Times New Roman" w:cs="Times New Roman"/>
          <w:sz w:val="24"/>
          <w:szCs w:val="24"/>
        </w:rPr>
        <w:t xml:space="preserve"> available in</w:t>
      </w:r>
      <w:r w:rsidR="00992F5F">
        <w:rPr>
          <w:rFonts w:ascii="Times New Roman" w:hAnsi="Times New Roman" w:cs="Times New Roman"/>
          <w:sz w:val="24"/>
          <w:szCs w:val="24"/>
        </w:rPr>
        <w:t xml:space="preserve"> all the six</w:t>
      </w:r>
      <w:r w:rsidR="00761AC8">
        <w:rPr>
          <w:rFonts w:ascii="Times New Roman" w:hAnsi="Times New Roman" w:cs="Times New Roman"/>
          <w:sz w:val="24"/>
          <w:szCs w:val="24"/>
        </w:rPr>
        <w:t xml:space="preserve"> UN languages</w:t>
      </w:r>
      <w:r w:rsidR="00B128B0" w:rsidRPr="004E2715">
        <w:rPr>
          <w:rFonts w:ascii="Times New Roman" w:hAnsi="Times New Roman" w:cs="Times New Roman"/>
          <w:sz w:val="24"/>
          <w:szCs w:val="24"/>
        </w:rPr>
        <w:t xml:space="preserve"> as </w:t>
      </w:r>
      <w:r w:rsidR="00992F5F">
        <w:rPr>
          <w:rFonts w:ascii="Times New Roman" w:hAnsi="Times New Roman" w:cs="Times New Roman"/>
          <w:sz w:val="24"/>
          <w:szCs w:val="24"/>
        </w:rPr>
        <w:t>w</w:t>
      </w:r>
      <w:r w:rsidR="00B128B0" w:rsidRPr="004E2715">
        <w:rPr>
          <w:rFonts w:ascii="Times New Roman" w:hAnsi="Times New Roman" w:cs="Times New Roman"/>
          <w:sz w:val="24"/>
          <w:szCs w:val="24"/>
        </w:rPr>
        <w:t>e</w:t>
      </w:r>
      <w:r w:rsidR="00BA5BBA" w:rsidRPr="004E2715">
        <w:rPr>
          <w:rFonts w:ascii="Times New Roman" w:hAnsi="Times New Roman" w:cs="Times New Roman"/>
          <w:sz w:val="24"/>
          <w:szCs w:val="24"/>
        </w:rPr>
        <w:t>ll as in Easy</w:t>
      </w:r>
      <w:r w:rsidR="00761AC8">
        <w:rPr>
          <w:rFonts w:ascii="Times New Roman" w:hAnsi="Times New Roman" w:cs="Times New Roman"/>
          <w:sz w:val="24"/>
          <w:szCs w:val="24"/>
        </w:rPr>
        <w:t xml:space="preserve"> R</w:t>
      </w:r>
      <w:r w:rsidR="00BA5BBA" w:rsidRPr="004E2715">
        <w:rPr>
          <w:rFonts w:ascii="Times New Roman" w:hAnsi="Times New Roman" w:cs="Times New Roman"/>
          <w:sz w:val="24"/>
          <w:szCs w:val="24"/>
        </w:rPr>
        <w:t>ead versions.</w:t>
      </w:r>
      <w:r w:rsidR="00512D19">
        <w:rPr>
          <w:rFonts w:ascii="Times New Roman" w:hAnsi="Times New Roman" w:cs="Times New Roman"/>
          <w:sz w:val="24"/>
          <w:szCs w:val="24"/>
        </w:rPr>
        <w:t xml:space="preserve"> </w:t>
      </w:r>
      <w:r w:rsidR="002F5B39" w:rsidRPr="004E2715">
        <w:rPr>
          <w:rFonts w:ascii="Times New Roman" w:hAnsi="Times New Roman" w:cs="Times New Roman"/>
          <w:sz w:val="24"/>
          <w:szCs w:val="24"/>
        </w:rPr>
        <w:t>Rights, to be effective, have to have remedies</w:t>
      </w:r>
      <w:r w:rsidR="00A80412">
        <w:rPr>
          <w:rFonts w:ascii="Times New Roman" w:hAnsi="Times New Roman" w:cs="Times New Roman"/>
          <w:sz w:val="24"/>
          <w:szCs w:val="24"/>
        </w:rPr>
        <w:t>,</w:t>
      </w:r>
      <w:r w:rsidR="002F5B39" w:rsidRPr="004E2715">
        <w:rPr>
          <w:rFonts w:ascii="Times New Roman" w:hAnsi="Times New Roman" w:cs="Times New Roman"/>
          <w:sz w:val="24"/>
          <w:szCs w:val="24"/>
        </w:rPr>
        <w:t xml:space="preserve"> and assuring access to remedies for all is an imperative.</w:t>
      </w:r>
    </w:p>
    <w:p w14:paraId="0E671C50" w14:textId="77777777" w:rsidR="007C0674" w:rsidRPr="004E2715" w:rsidRDefault="007C0674" w:rsidP="007C06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47F53F" w14:textId="047CCC5D" w:rsidR="00B128B0" w:rsidRPr="004E2715" w:rsidRDefault="00AC6F3B" w:rsidP="00761AC8">
      <w:pPr>
        <w:pStyle w:val="ListParagraph"/>
        <w:numPr>
          <w:ilvl w:val="0"/>
          <w:numId w:val="4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4E2715">
        <w:rPr>
          <w:rFonts w:ascii="Times New Roman" w:hAnsi="Times New Roman" w:cs="Times New Roman"/>
          <w:sz w:val="24"/>
          <w:szCs w:val="24"/>
        </w:rPr>
        <w:t>The two</w:t>
      </w:r>
      <w:r w:rsidR="00B128B0" w:rsidRPr="004E2715">
        <w:rPr>
          <w:rFonts w:ascii="Times New Roman" w:hAnsi="Times New Roman" w:cs="Times New Roman"/>
          <w:sz w:val="24"/>
          <w:szCs w:val="24"/>
        </w:rPr>
        <w:t xml:space="preserve"> </w:t>
      </w:r>
      <w:r w:rsidR="00B128B0" w:rsidRPr="004E2715">
        <w:rPr>
          <w:rFonts w:ascii="Times New Roman" w:hAnsi="Times New Roman" w:cs="Times New Roman"/>
          <w:b/>
          <w:sz w:val="24"/>
          <w:szCs w:val="24"/>
        </w:rPr>
        <w:t>country visits</w:t>
      </w:r>
      <w:r w:rsidR="00B128B0" w:rsidRPr="004E2715">
        <w:rPr>
          <w:rFonts w:ascii="Times New Roman" w:hAnsi="Times New Roman" w:cs="Times New Roman"/>
          <w:sz w:val="24"/>
          <w:szCs w:val="24"/>
        </w:rPr>
        <w:t xml:space="preserve"> planned for 2020, resp</w:t>
      </w:r>
      <w:r w:rsidR="00D67106" w:rsidRPr="004E2715">
        <w:rPr>
          <w:rFonts w:ascii="Times New Roman" w:hAnsi="Times New Roman" w:cs="Times New Roman"/>
          <w:sz w:val="24"/>
          <w:szCs w:val="24"/>
        </w:rPr>
        <w:t>ectively in Botswana and China</w:t>
      </w:r>
      <w:r w:rsidR="00761AC8">
        <w:rPr>
          <w:rFonts w:ascii="Times New Roman" w:hAnsi="Times New Roman" w:cs="Times New Roman"/>
          <w:sz w:val="24"/>
          <w:szCs w:val="24"/>
        </w:rPr>
        <w:t>,</w:t>
      </w:r>
      <w:r w:rsidR="00D67106" w:rsidRPr="004E2715">
        <w:rPr>
          <w:rFonts w:ascii="Times New Roman" w:hAnsi="Times New Roman" w:cs="Times New Roman"/>
          <w:sz w:val="24"/>
          <w:szCs w:val="24"/>
        </w:rPr>
        <w:t xml:space="preserve"> </w:t>
      </w:r>
      <w:r w:rsidR="00761AC8">
        <w:rPr>
          <w:rFonts w:ascii="Times New Roman" w:hAnsi="Times New Roman" w:cs="Times New Roman"/>
          <w:sz w:val="24"/>
          <w:szCs w:val="24"/>
        </w:rPr>
        <w:t xml:space="preserve">had to be </w:t>
      </w:r>
      <w:r w:rsidR="00B128B0" w:rsidRPr="004E2715">
        <w:rPr>
          <w:rFonts w:ascii="Times New Roman" w:hAnsi="Times New Roman" w:cs="Times New Roman"/>
          <w:sz w:val="24"/>
          <w:szCs w:val="24"/>
        </w:rPr>
        <w:t xml:space="preserve">postponed due to </w:t>
      </w:r>
      <w:r w:rsidRPr="004E2715">
        <w:rPr>
          <w:rFonts w:ascii="Times New Roman" w:hAnsi="Times New Roman" w:cs="Times New Roman"/>
          <w:sz w:val="24"/>
          <w:szCs w:val="24"/>
        </w:rPr>
        <w:t xml:space="preserve">the </w:t>
      </w:r>
      <w:r w:rsidR="00B128B0" w:rsidRPr="004E2715">
        <w:rPr>
          <w:rFonts w:ascii="Times New Roman" w:hAnsi="Times New Roman" w:cs="Times New Roman"/>
          <w:sz w:val="24"/>
          <w:szCs w:val="24"/>
        </w:rPr>
        <w:t>COVID-19</w:t>
      </w:r>
      <w:r w:rsidRPr="004E2715">
        <w:rPr>
          <w:rFonts w:ascii="Times New Roman" w:hAnsi="Times New Roman" w:cs="Times New Roman"/>
          <w:sz w:val="24"/>
          <w:szCs w:val="24"/>
        </w:rPr>
        <w:t xml:space="preserve"> pandemic</w:t>
      </w:r>
      <w:r w:rsidR="00B128B0" w:rsidRPr="004E2715">
        <w:rPr>
          <w:rFonts w:ascii="Times New Roman" w:hAnsi="Times New Roman" w:cs="Times New Roman"/>
          <w:sz w:val="24"/>
          <w:szCs w:val="24"/>
        </w:rPr>
        <w:t xml:space="preserve">. I intend to take up these visits </w:t>
      </w:r>
      <w:r w:rsidR="00D67106" w:rsidRPr="004E2715">
        <w:rPr>
          <w:rFonts w:ascii="Times New Roman" w:hAnsi="Times New Roman" w:cs="Times New Roman"/>
          <w:sz w:val="24"/>
          <w:szCs w:val="24"/>
        </w:rPr>
        <w:t xml:space="preserve">as soon as possible and welcome the positive engagement of </w:t>
      </w:r>
      <w:r w:rsidR="00B128B0" w:rsidRPr="004E2715">
        <w:rPr>
          <w:rFonts w:ascii="Times New Roman" w:hAnsi="Times New Roman" w:cs="Times New Roman"/>
          <w:sz w:val="24"/>
          <w:szCs w:val="24"/>
        </w:rPr>
        <w:t xml:space="preserve">States in this regard. </w:t>
      </w:r>
    </w:p>
    <w:p w14:paraId="244570DB" w14:textId="77777777" w:rsidR="00D352BD" w:rsidRDefault="00D352BD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29B345F4" w14:textId="7EB5ECAC" w:rsidR="007C0674" w:rsidRPr="004E2715" w:rsidRDefault="00D67106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4E2715">
        <w:rPr>
          <w:rFonts w:ascii="Times New Roman" w:hAnsi="Times New Roman" w:cs="Times New Roman"/>
          <w:sz w:val="24"/>
          <w:szCs w:val="24"/>
        </w:rPr>
        <w:t xml:space="preserve">Let me now turn to the </w:t>
      </w:r>
      <w:r w:rsidRPr="004E2715">
        <w:rPr>
          <w:rFonts w:ascii="Times New Roman" w:hAnsi="Times New Roman" w:cs="Times New Roman"/>
          <w:b/>
          <w:sz w:val="24"/>
          <w:szCs w:val="24"/>
          <w:u w:val="single"/>
        </w:rPr>
        <w:t>vision for my mandate</w:t>
      </w:r>
      <w:r w:rsidRPr="004E27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D1E454" w14:textId="77777777" w:rsidR="00A80412" w:rsidRDefault="00A80412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46EB65FB" w14:textId="5C83E415" w:rsidR="0087269B" w:rsidRPr="004E2715" w:rsidRDefault="00761AC8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87269B" w:rsidRPr="004E2715">
        <w:rPr>
          <w:rFonts w:ascii="Times New Roman" w:hAnsi="Times New Roman" w:cs="Times New Roman"/>
          <w:sz w:val="24"/>
          <w:szCs w:val="24"/>
        </w:rPr>
        <w:t>defin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87269B" w:rsidRPr="004E2715">
        <w:rPr>
          <w:rFonts w:ascii="Times New Roman" w:hAnsi="Times New Roman" w:cs="Times New Roman"/>
          <w:sz w:val="24"/>
          <w:szCs w:val="24"/>
        </w:rPr>
        <w:t xml:space="preserve"> the thematic priorities to pursue over the next few years of my tenure, I </w:t>
      </w:r>
      <w:r w:rsidR="00D67106" w:rsidRPr="004E2715">
        <w:rPr>
          <w:rFonts w:ascii="Times New Roman" w:hAnsi="Times New Roman" w:cs="Times New Roman"/>
          <w:sz w:val="24"/>
          <w:szCs w:val="24"/>
        </w:rPr>
        <w:t xml:space="preserve">have engaged in discussions and consultations with a variety of stakeholders, including persons with disabilities and their representative organisations, civil society, academia </w:t>
      </w:r>
      <w:r w:rsidR="0087269B" w:rsidRPr="004E2715">
        <w:rPr>
          <w:rFonts w:ascii="Times New Roman" w:hAnsi="Times New Roman" w:cs="Times New Roman"/>
          <w:sz w:val="24"/>
          <w:szCs w:val="24"/>
        </w:rPr>
        <w:t>and other</w:t>
      </w:r>
      <w:r w:rsidR="00A80412">
        <w:rPr>
          <w:rFonts w:ascii="Times New Roman" w:hAnsi="Times New Roman" w:cs="Times New Roman"/>
          <w:sz w:val="24"/>
          <w:szCs w:val="24"/>
        </w:rPr>
        <w:t>s</w:t>
      </w:r>
      <w:r w:rsidR="0087269B" w:rsidRPr="004E27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07735B" w14:textId="77777777" w:rsidR="00A80412" w:rsidRDefault="00A80412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6CBD9625" w14:textId="71617662" w:rsidR="00ED726C" w:rsidRDefault="00AC6F3B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4E2715">
        <w:rPr>
          <w:rFonts w:ascii="Times New Roman" w:hAnsi="Times New Roman" w:cs="Times New Roman"/>
          <w:sz w:val="24"/>
          <w:szCs w:val="24"/>
        </w:rPr>
        <w:t>T</w:t>
      </w:r>
      <w:r w:rsidR="0087269B" w:rsidRPr="004E2715">
        <w:rPr>
          <w:rFonts w:ascii="Times New Roman" w:hAnsi="Times New Roman" w:cs="Times New Roman"/>
          <w:sz w:val="24"/>
          <w:szCs w:val="24"/>
        </w:rPr>
        <w:t xml:space="preserve">he priorities I have identified following these consultations </w:t>
      </w:r>
      <w:proofErr w:type="gramStart"/>
      <w:r w:rsidR="0087269B" w:rsidRPr="004E2715">
        <w:rPr>
          <w:rFonts w:ascii="Times New Roman" w:hAnsi="Times New Roman" w:cs="Times New Roman"/>
          <w:sz w:val="24"/>
          <w:szCs w:val="24"/>
        </w:rPr>
        <w:t>will be distributed</w:t>
      </w:r>
      <w:proofErr w:type="gramEnd"/>
      <w:r w:rsidR="0087269B" w:rsidRPr="004E2715">
        <w:rPr>
          <w:rFonts w:ascii="Times New Roman" w:hAnsi="Times New Roman" w:cs="Times New Roman"/>
          <w:sz w:val="24"/>
          <w:szCs w:val="24"/>
        </w:rPr>
        <w:t xml:space="preserve"> </w:t>
      </w:r>
      <w:r w:rsidRPr="004E2715">
        <w:rPr>
          <w:rFonts w:ascii="Times New Roman" w:hAnsi="Times New Roman" w:cs="Times New Roman"/>
          <w:sz w:val="24"/>
          <w:szCs w:val="24"/>
          <w:lang w:val="en-US"/>
        </w:rPr>
        <w:t>among three groups</w:t>
      </w:r>
      <w:r w:rsidR="00512D19">
        <w:rPr>
          <w:rFonts w:ascii="Times New Roman" w:hAnsi="Times New Roman" w:cs="Times New Roman"/>
          <w:sz w:val="24"/>
          <w:szCs w:val="24"/>
          <w:lang w:val="en-US"/>
        </w:rPr>
        <w:t>.  A particular effort will be made to work jointly on these projects insofar as the subject matter overlaps with the mandate of other mandate holders.</w:t>
      </w:r>
    </w:p>
    <w:p w14:paraId="0DADC427" w14:textId="4BAF08C2" w:rsidR="00A80412" w:rsidRDefault="00A80412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4035ED8C" w14:textId="52D0542B" w:rsidR="00AC6F3B" w:rsidRPr="004E2715" w:rsidRDefault="00362DBC" w:rsidP="004E2715">
      <w:pPr>
        <w:pStyle w:val="ListParagraph"/>
        <w:numPr>
          <w:ilvl w:val="0"/>
          <w:numId w:val="2"/>
        </w:numPr>
        <w:spacing w:after="120" w:line="23" w:lineRule="atLeast"/>
        <w:ind w:hanging="357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4E2715">
        <w:rPr>
          <w:rFonts w:ascii="Times New Roman" w:hAnsi="Times New Roman" w:cs="Times New Roman"/>
          <w:sz w:val="24"/>
          <w:szCs w:val="24"/>
          <w:lang w:val="en-US"/>
        </w:rPr>
        <w:t xml:space="preserve">The first group has to do with </w:t>
      </w:r>
      <w:r w:rsidR="00AC6F3B" w:rsidRPr="004E271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4E27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grand existential threats that face all of </w:t>
      </w:r>
      <w:r w:rsidR="00410462" w:rsidRPr="004E2715">
        <w:rPr>
          <w:rFonts w:ascii="Times New Roman" w:hAnsi="Times New Roman" w:cs="Times New Roman"/>
          <w:b/>
          <w:sz w:val="24"/>
          <w:szCs w:val="24"/>
          <w:lang w:val="en-US"/>
        </w:rPr>
        <w:t>humanity</w:t>
      </w:r>
      <w:r w:rsidR="00410462" w:rsidRPr="004E2715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Pr="004E2715">
        <w:rPr>
          <w:rFonts w:ascii="Times New Roman" w:hAnsi="Times New Roman" w:cs="Times New Roman"/>
          <w:sz w:val="24"/>
          <w:szCs w:val="24"/>
          <w:lang w:val="en-US"/>
        </w:rPr>
        <w:t xml:space="preserve"> underscores the </w:t>
      </w:r>
      <w:r w:rsidR="00123DAF" w:rsidRPr="004E2715">
        <w:rPr>
          <w:rFonts w:ascii="Times New Roman" w:hAnsi="Times New Roman" w:cs="Times New Roman"/>
          <w:sz w:val="24"/>
          <w:szCs w:val="24"/>
          <w:lang w:val="en-US"/>
        </w:rPr>
        <w:t xml:space="preserve">urgency of </w:t>
      </w:r>
      <w:r w:rsidRPr="004E2715">
        <w:rPr>
          <w:rFonts w:ascii="Times New Roman" w:hAnsi="Times New Roman" w:cs="Times New Roman"/>
          <w:sz w:val="24"/>
          <w:szCs w:val="24"/>
          <w:lang w:val="en-US"/>
        </w:rPr>
        <w:t xml:space="preserve">multilateral action and </w:t>
      </w:r>
      <w:r w:rsidR="00123DAF" w:rsidRPr="004E2715">
        <w:rPr>
          <w:rFonts w:ascii="Times New Roman" w:hAnsi="Times New Roman" w:cs="Times New Roman"/>
          <w:sz w:val="24"/>
          <w:szCs w:val="24"/>
          <w:lang w:val="en-US"/>
        </w:rPr>
        <w:t xml:space="preserve">the need for </w:t>
      </w:r>
      <w:r w:rsidRPr="004E2715">
        <w:rPr>
          <w:rFonts w:ascii="Times New Roman" w:hAnsi="Times New Roman" w:cs="Times New Roman"/>
          <w:sz w:val="24"/>
          <w:szCs w:val="24"/>
          <w:lang w:val="en-US"/>
        </w:rPr>
        <w:t>a strong disability voice.</w:t>
      </w:r>
      <w:r w:rsidR="00AC6F3B" w:rsidRPr="004E2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2715">
        <w:rPr>
          <w:rFonts w:ascii="Times New Roman" w:hAnsi="Times New Roman" w:cs="Times New Roman"/>
          <w:sz w:val="24"/>
          <w:szCs w:val="24"/>
          <w:lang w:val="en-US"/>
        </w:rPr>
        <w:t>They include:</w:t>
      </w:r>
    </w:p>
    <w:p w14:paraId="6FE6E11C" w14:textId="1F67FC9E" w:rsidR="008E0B45" w:rsidRPr="004E2715" w:rsidRDefault="00362DBC" w:rsidP="00761AC8">
      <w:pPr>
        <w:pStyle w:val="ListParagraph"/>
        <w:numPr>
          <w:ilvl w:val="1"/>
          <w:numId w:val="2"/>
        </w:numPr>
        <w:spacing w:after="120" w:line="23" w:lineRule="atLeast"/>
        <w:ind w:left="709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4E2715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C</w:t>
      </w:r>
      <w:r w:rsidR="00ED726C" w:rsidRPr="004E2715">
        <w:rPr>
          <w:rFonts w:ascii="Times New Roman" w:hAnsi="Times New Roman" w:cs="Times New Roman"/>
          <w:b/>
          <w:bCs/>
          <w:sz w:val="24"/>
          <w:szCs w:val="24"/>
          <w:lang w:val="en-US"/>
        </w:rPr>
        <w:t>OVID</w:t>
      </w:r>
      <w:r w:rsidRPr="004E2715">
        <w:rPr>
          <w:rFonts w:ascii="Times New Roman" w:hAnsi="Times New Roman" w:cs="Times New Roman"/>
          <w:b/>
          <w:bCs/>
          <w:sz w:val="24"/>
          <w:szCs w:val="24"/>
          <w:lang w:val="en-US"/>
        </w:rPr>
        <w:t>-19 emergency</w:t>
      </w:r>
      <w:r w:rsidR="00A804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</w:t>
      </w:r>
      <w:r w:rsidR="00E7251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disability</w:t>
      </w:r>
      <w:r w:rsidR="00A80412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E7251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2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251F">
        <w:rPr>
          <w:rFonts w:ascii="Times New Roman" w:hAnsi="Times New Roman" w:cs="Times New Roman"/>
          <w:sz w:val="24"/>
          <w:szCs w:val="24"/>
          <w:lang w:val="en-US"/>
        </w:rPr>
        <w:t xml:space="preserve">COVID-19 </w:t>
      </w:r>
      <w:r w:rsidRPr="004E2715">
        <w:rPr>
          <w:rFonts w:ascii="Times New Roman" w:hAnsi="Times New Roman" w:cs="Times New Roman"/>
          <w:sz w:val="24"/>
          <w:szCs w:val="24"/>
          <w:lang w:val="en-US"/>
        </w:rPr>
        <w:t xml:space="preserve">has shown just how fragile supports systems are, the discriminatory impact </w:t>
      </w:r>
      <w:r w:rsidR="00E7251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4E2715">
        <w:rPr>
          <w:rFonts w:ascii="Times New Roman" w:hAnsi="Times New Roman" w:cs="Times New Roman"/>
          <w:sz w:val="24"/>
          <w:szCs w:val="24"/>
          <w:lang w:val="en-US"/>
        </w:rPr>
        <w:t xml:space="preserve">rationing in health care services and the heightened vulnerability faced by persons with disabilities in institutions. </w:t>
      </w:r>
      <w:r w:rsidR="00E7251F">
        <w:rPr>
          <w:rFonts w:ascii="Times New Roman" w:hAnsi="Times New Roman" w:cs="Times New Roman"/>
          <w:sz w:val="24"/>
          <w:szCs w:val="24"/>
          <w:lang w:val="en-US"/>
        </w:rPr>
        <w:t>What does building back better mean for persons with disabilities?</w:t>
      </w:r>
      <w:r w:rsidRPr="004E2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756D36E" w14:textId="7DD09C6D" w:rsidR="00362DBC" w:rsidRPr="004E2715" w:rsidRDefault="00362DBC" w:rsidP="00761AC8">
      <w:pPr>
        <w:pStyle w:val="ListParagraph"/>
        <w:numPr>
          <w:ilvl w:val="1"/>
          <w:numId w:val="2"/>
        </w:numPr>
        <w:spacing w:after="120" w:line="23" w:lineRule="atLeast"/>
        <w:ind w:left="709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4E2715">
        <w:rPr>
          <w:rFonts w:ascii="Times New Roman" w:hAnsi="Times New Roman" w:cs="Times New Roman"/>
          <w:b/>
          <w:bCs/>
          <w:sz w:val="24"/>
          <w:szCs w:val="24"/>
          <w:lang w:val="en-US"/>
        </w:rPr>
        <w:t>Climate change</w:t>
      </w:r>
      <w:r w:rsidR="00A80412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AC6F3B" w:rsidRPr="004E2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251F">
        <w:rPr>
          <w:rFonts w:ascii="Times New Roman" w:hAnsi="Times New Roman" w:cs="Times New Roman"/>
          <w:sz w:val="24"/>
          <w:szCs w:val="24"/>
          <w:lang w:val="en-US"/>
        </w:rPr>
        <w:t>There is a</w:t>
      </w:r>
      <w:r w:rsidRPr="004E2715">
        <w:rPr>
          <w:rFonts w:ascii="Times New Roman" w:hAnsi="Times New Roman" w:cs="Times New Roman"/>
          <w:sz w:val="24"/>
          <w:szCs w:val="24"/>
          <w:lang w:val="en-US"/>
        </w:rPr>
        <w:t xml:space="preserve"> need for more inclusion of voices of persons with disabilities in national adaptation planning. </w:t>
      </w:r>
      <w:r w:rsidR="00992F5F">
        <w:rPr>
          <w:rFonts w:ascii="Times New Roman" w:hAnsi="Times New Roman" w:cs="Times New Roman"/>
          <w:sz w:val="24"/>
          <w:szCs w:val="24"/>
          <w:lang w:val="en-US"/>
        </w:rPr>
        <w:t>Otherwise,</w:t>
      </w:r>
      <w:r w:rsidR="00E7251F">
        <w:rPr>
          <w:rFonts w:ascii="Times New Roman" w:hAnsi="Times New Roman" w:cs="Times New Roman"/>
          <w:sz w:val="24"/>
          <w:szCs w:val="24"/>
          <w:lang w:val="en-US"/>
        </w:rPr>
        <w:t xml:space="preserve"> those farthest behind will be left </w:t>
      </w:r>
      <w:r w:rsidR="00512D19">
        <w:rPr>
          <w:rFonts w:ascii="Times New Roman" w:hAnsi="Times New Roman" w:cs="Times New Roman"/>
          <w:sz w:val="24"/>
          <w:szCs w:val="24"/>
          <w:lang w:val="en-US"/>
        </w:rPr>
        <w:t xml:space="preserve">even </w:t>
      </w:r>
      <w:r w:rsidR="00E7251F">
        <w:rPr>
          <w:rFonts w:ascii="Times New Roman" w:hAnsi="Times New Roman" w:cs="Times New Roman"/>
          <w:sz w:val="24"/>
          <w:szCs w:val="24"/>
          <w:lang w:val="en-US"/>
        </w:rPr>
        <w:t>further behind.</w:t>
      </w:r>
    </w:p>
    <w:p w14:paraId="28F9D7F0" w14:textId="523BD59F" w:rsidR="00AC6F3B" w:rsidRDefault="00362DBC" w:rsidP="00761AC8">
      <w:pPr>
        <w:pStyle w:val="ListParagraph"/>
        <w:numPr>
          <w:ilvl w:val="1"/>
          <w:numId w:val="2"/>
        </w:numPr>
        <w:spacing w:after="120" w:line="23" w:lineRule="atLeast"/>
        <w:ind w:left="709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4E2715">
        <w:rPr>
          <w:rFonts w:ascii="Times New Roman" w:hAnsi="Times New Roman" w:cs="Times New Roman"/>
          <w:b/>
          <w:bCs/>
          <w:sz w:val="24"/>
          <w:szCs w:val="24"/>
          <w:lang w:val="en-US"/>
        </w:rPr>
        <w:t>Armed conflicts</w:t>
      </w:r>
      <w:r w:rsidR="00E7251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peace processes and </w:t>
      </w:r>
      <w:r w:rsidRPr="004E2715">
        <w:rPr>
          <w:rFonts w:ascii="Times New Roman" w:hAnsi="Times New Roman" w:cs="Times New Roman"/>
          <w:b/>
          <w:bCs/>
          <w:sz w:val="24"/>
          <w:szCs w:val="24"/>
          <w:lang w:val="en-US"/>
        </w:rPr>
        <w:t>disabili</w:t>
      </w:r>
      <w:r w:rsidR="00E7251F">
        <w:rPr>
          <w:rFonts w:ascii="Times New Roman" w:hAnsi="Times New Roman" w:cs="Times New Roman"/>
          <w:b/>
          <w:bCs/>
          <w:sz w:val="24"/>
          <w:szCs w:val="24"/>
          <w:lang w:val="en-US"/>
        </w:rPr>
        <w:t>ty</w:t>
      </w:r>
      <w:r w:rsidR="00A80412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E7251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E7251F">
        <w:rPr>
          <w:rFonts w:ascii="Times New Roman" w:hAnsi="Times New Roman" w:cs="Times New Roman"/>
          <w:sz w:val="24"/>
          <w:szCs w:val="24"/>
          <w:lang w:val="en-US"/>
        </w:rPr>
        <w:t xml:space="preserve">Maintaining the momentum started by the UN Security Council to focus on </w:t>
      </w:r>
      <w:r w:rsidRPr="004E2715">
        <w:rPr>
          <w:rFonts w:ascii="Times New Roman" w:hAnsi="Times New Roman" w:cs="Times New Roman"/>
          <w:sz w:val="24"/>
          <w:szCs w:val="24"/>
          <w:lang w:val="en-US"/>
        </w:rPr>
        <w:t xml:space="preserve">the protection of civilians with disabilities during armed conflicts and </w:t>
      </w:r>
      <w:r w:rsidR="00E7251F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Pr="004E2715">
        <w:rPr>
          <w:rFonts w:ascii="Times New Roman" w:hAnsi="Times New Roman" w:cs="Times New Roman"/>
          <w:sz w:val="24"/>
          <w:szCs w:val="24"/>
          <w:lang w:val="en-US"/>
        </w:rPr>
        <w:t xml:space="preserve">the positive </w:t>
      </w:r>
      <w:r w:rsidR="00123DAF" w:rsidRPr="004E2715">
        <w:rPr>
          <w:rFonts w:ascii="Times New Roman" w:hAnsi="Times New Roman" w:cs="Times New Roman"/>
          <w:sz w:val="24"/>
          <w:szCs w:val="24"/>
          <w:lang w:val="en-US"/>
        </w:rPr>
        <w:t xml:space="preserve">and under-appreciated </w:t>
      </w:r>
      <w:r w:rsidRPr="004E2715">
        <w:rPr>
          <w:rFonts w:ascii="Times New Roman" w:hAnsi="Times New Roman" w:cs="Times New Roman"/>
          <w:sz w:val="24"/>
          <w:szCs w:val="24"/>
          <w:lang w:val="en-US"/>
        </w:rPr>
        <w:t>role of persons with disabilities in peace</w:t>
      </w:r>
      <w:r w:rsidR="00A8041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A4495">
        <w:rPr>
          <w:rFonts w:ascii="Times New Roman" w:hAnsi="Times New Roman" w:cs="Times New Roman"/>
          <w:sz w:val="24"/>
          <w:szCs w:val="24"/>
          <w:lang w:val="en-US"/>
        </w:rPr>
        <w:t xml:space="preserve">building </w:t>
      </w:r>
      <w:r w:rsidRPr="004E2715">
        <w:rPr>
          <w:rFonts w:ascii="Times New Roman" w:hAnsi="Times New Roman" w:cs="Times New Roman"/>
          <w:sz w:val="24"/>
          <w:szCs w:val="24"/>
          <w:lang w:val="en-US"/>
        </w:rPr>
        <w:t>processes.</w:t>
      </w:r>
    </w:p>
    <w:p w14:paraId="7C26F5B1" w14:textId="6A5503C2" w:rsidR="00512D19" w:rsidRDefault="00512D19" w:rsidP="00D352BD">
      <w:pPr>
        <w:pStyle w:val="ListParagraph"/>
        <w:numPr>
          <w:ilvl w:val="1"/>
          <w:numId w:val="2"/>
        </w:numPr>
        <w:spacing w:after="0" w:line="23" w:lineRule="atLeast"/>
        <w:ind w:left="709" w:hanging="357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512D1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Extreme </w:t>
      </w:r>
      <w:r w:rsidR="00B037E6"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512D1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verty and </w:t>
      </w:r>
      <w:r w:rsidR="00B037E6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Pr="00512D19">
        <w:rPr>
          <w:rFonts w:ascii="Times New Roman" w:hAnsi="Times New Roman" w:cs="Times New Roman"/>
          <w:b/>
          <w:bCs/>
          <w:sz w:val="24"/>
          <w:szCs w:val="24"/>
          <w:lang w:val="en-US"/>
        </w:rPr>
        <w:t>isability.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92F5F" w:rsidRPr="00512D19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992F5F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Pr="00512D19">
        <w:rPr>
          <w:rFonts w:ascii="Times New Roman" w:hAnsi="Times New Roman" w:cs="Times New Roman"/>
          <w:sz w:val="24"/>
          <w:szCs w:val="24"/>
          <w:lang w:val="en-US"/>
        </w:rPr>
        <w:t xml:space="preserve"> time for a re-think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break free from the cycle of poverty. The UN Sustainable Development Goals alongside the C</w:t>
      </w:r>
      <w:r w:rsidR="00B037E6">
        <w:rPr>
          <w:rFonts w:ascii="Times New Roman" w:hAnsi="Times New Roman" w:cs="Times New Roman"/>
          <w:sz w:val="24"/>
          <w:szCs w:val="24"/>
          <w:lang w:val="en-US"/>
        </w:rPr>
        <w:t xml:space="preserve">onvention on the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B037E6">
        <w:rPr>
          <w:rFonts w:ascii="Times New Roman" w:hAnsi="Times New Roman" w:cs="Times New Roman"/>
          <w:sz w:val="24"/>
          <w:szCs w:val="24"/>
          <w:lang w:val="en-US"/>
        </w:rPr>
        <w:t xml:space="preserve">ights of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B037E6">
        <w:rPr>
          <w:rFonts w:ascii="Times New Roman" w:hAnsi="Times New Roman" w:cs="Times New Roman"/>
          <w:sz w:val="24"/>
          <w:szCs w:val="24"/>
          <w:lang w:val="en-US"/>
        </w:rPr>
        <w:t xml:space="preserve">ersons with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037E6">
        <w:rPr>
          <w:rFonts w:ascii="Times New Roman" w:hAnsi="Times New Roman" w:cs="Times New Roman"/>
          <w:sz w:val="24"/>
          <w:szCs w:val="24"/>
          <w:lang w:val="en-US"/>
        </w:rPr>
        <w:t>isabilities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points to a different approach</w:t>
      </w:r>
      <w:r w:rsidR="00B037E6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which needs to be clearly articulated.</w:t>
      </w:r>
    </w:p>
    <w:p w14:paraId="13DDD5C7" w14:textId="77777777" w:rsidR="00ED726C" w:rsidRPr="00512D19" w:rsidRDefault="00ED726C" w:rsidP="00D352BD">
      <w:pPr>
        <w:pStyle w:val="ListParagraph"/>
        <w:spacing w:after="0" w:line="240" w:lineRule="auto"/>
        <w:ind w:left="144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405EE0A0" w14:textId="7F9D24A0" w:rsidR="00AC6F3B" w:rsidRPr="004E2715" w:rsidRDefault="00362DBC" w:rsidP="004E2715">
      <w:pPr>
        <w:pStyle w:val="ListParagraph"/>
        <w:numPr>
          <w:ilvl w:val="0"/>
          <w:numId w:val="2"/>
        </w:numPr>
        <w:spacing w:after="120" w:line="23" w:lineRule="atLeast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4E2715">
        <w:rPr>
          <w:rFonts w:ascii="Times New Roman" w:hAnsi="Times New Roman" w:cs="Times New Roman"/>
          <w:sz w:val="24"/>
          <w:szCs w:val="24"/>
          <w:lang w:val="en-US"/>
        </w:rPr>
        <w:t>The second group</w:t>
      </w:r>
      <w:r w:rsidR="00AC6F3B" w:rsidRPr="004E2715">
        <w:rPr>
          <w:rFonts w:ascii="Times New Roman" w:hAnsi="Times New Roman" w:cs="Times New Roman"/>
          <w:sz w:val="24"/>
          <w:szCs w:val="24"/>
          <w:lang w:val="en-US"/>
        </w:rPr>
        <w:t xml:space="preserve"> of priorities will address </w:t>
      </w:r>
      <w:r w:rsidR="00B037E6">
        <w:rPr>
          <w:rFonts w:ascii="Times New Roman" w:hAnsi="Times New Roman" w:cs="Times New Roman"/>
          <w:b/>
          <w:bCs/>
          <w:sz w:val="24"/>
          <w:szCs w:val="24"/>
          <w:lang w:val="en-US"/>
        </w:rPr>
        <w:t>h</w:t>
      </w:r>
      <w:r w:rsidRPr="004E27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idden </w:t>
      </w:r>
      <w:r w:rsidR="00B037E6">
        <w:rPr>
          <w:rFonts w:ascii="Times New Roman" w:hAnsi="Times New Roman" w:cs="Times New Roman"/>
          <w:b/>
          <w:bCs/>
          <w:sz w:val="24"/>
          <w:szCs w:val="24"/>
          <w:lang w:val="en-US"/>
        </w:rPr>
        <w:t>in</w:t>
      </w:r>
      <w:r w:rsidRPr="004E2715">
        <w:rPr>
          <w:rFonts w:ascii="Times New Roman" w:hAnsi="Times New Roman" w:cs="Times New Roman"/>
          <w:b/>
          <w:bCs/>
          <w:sz w:val="24"/>
          <w:szCs w:val="24"/>
          <w:lang w:val="en-US"/>
        </w:rPr>
        <w:t>tersectionalities</w:t>
      </w:r>
      <w:r w:rsidR="002C038B" w:rsidRPr="004E2715">
        <w:rPr>
          <w:rFonts w:ascii="Times New Roman" w:hAnsi="Times New Roman" w:cs="Times New Roman"/>
          <w:sz w:val="24"/>
          <w:szCs w:val="24"/>
          <w:lang w:val="en-US"/>
        </w:rPr>
        <w:t xml:space="preserve">.  The aim is not merely to see how </w:t>
      </w:r>
      <w:r w:rsidR="00E7251F">
        <w:rPr>
          <w:rFonts w:ascii="Times New Roman" w:hAnsi="Times New Roman" w:cs="Times New Roman"/>
          <w:sz w:val="24"/>
          <w:szCs w:val="24"/>
          <w:lang w:val="en-US"/>
        </w:rPr>
        <w:t xml:space="preserve">identities </w:t>
      </w:r>
      <w:r w:rsidR="002C038B" w:rsidRPr="004E2715">
        <w:rPr>
          <w:rFonts w:ascii="Times New Roman" w:hAnsi="Times New Roman" w:cs="Times New Roman"/>
          <w:sz w:val="24"/>
          <w:szCs w:val="24"/>
          <w:lang w:val="en-US"/>
        </w:rPr>
        <w:t>relate to one another but also to reveal underlyin</w:t>
      </w:r>
      <w:r w:rsidR="00A80412">
        <w:rPr>
          <w:rFonts w:ascii="Times New Roman" w:hAnsi="Times New Roman" w:cs="Times New Roman"/>
          <w:sz w:val="24"/>
          <w:szCs w:val="24"/>
          <w:lang w:val="en-US"/>
        </w:rPr>
        <w:t>g systemic or common experience</w:t>
      </w:r>
      <w:r w:rsidR="002C038B" w:rsidRPr="004E2715">
        <w:rPr>
          <w:rFonts w:ascii="Times New Roman" w:hAnsi="Times New Roman" w:cs="Times New Roman"/>
          <w:sz w:val="24"/>
          <w:szCs w:val="24"/>
          <w:lang w:val="en-US"/>
        </w:rPr>
        <w:t xml:space="preserve"> and the roots of </w:t>
      </w:r>
      <w:r w:rsidR="00EA4495">
        <w:rPr>
          <w:rFonts w:ascii="Times New Roman" w:hAnsi="Times New Roman" w:cs="Times New Roman"/>
          <w:sz w:val="24"/>
          <w:szCs w:val="24"/>
          <w:lang w:val="en-US"/>
        </w:rPr>
        <w:t>accumulated disadvantages</w:t>
      </w:r>
      <w:r w:rsidR="00A8041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2DC2FD9" w14:textId="36E41B0D" w:rsidR="00123DAF" w:rsidRPr="004E2715" w:rsidRDefault="00362DBC" w:rsidP="00761AC8">
      <w:pPr>
        <w:pStyle w:val="ListParagraph"/>
        <w:numPr>
          <w:ilvl w:val="1"/>
          <w:numId w:val="2"/>
        </w:numPr>
        <w:spacing w:after="120" w:line="23" w:lineRule="atLeast"/>
        <w:ind w:left="709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4E2715">
        <w:rPr>
          <w:rFonts w:ascii="Times New Roman" w:hAnsi="Times New Roman" w:cs="Times New Roman"/>
          <w:b/>
          <w:sz w:val="24"/>
          <w:szCs w:val="24"/>
          <w:lang w:val="en-US"/>
        </w:rPr>
        <w:t>Older persons with disabilities</w:t>
      </w:r>
      <w:r w:rsidR="00A8041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23DAF" w:rsidRPr="004E2715">
        <w:rPr>
          <w:rFonts w:ascii="Times New Roman" w:hAnsi="Times New Roman" w:cs="Times New Roman"/>
          <w:sz w:val="24"/>
          <w:szCs w:val="24"/>
          <w:lang w:val="en-US"/>
        </w:rPr>
        <w:t xml:space="preserve">The move toward the human rights framing on older people is well underway. The time is right to take </w:t>
      </w:r>
      <w:r w:rsidR="002C038B" w:rsidRPr="004E2715">
        <w:rPr>
          <w:rFonts w:ascii="Times New Roman" w:hAnsi="Times New Roman" w:cs="Times New Roman"/>
          <w:sz w:val="24"/>
          <w:szCs w:val="24"/>
          <w:lang w:val="en-US"/>
        </w:rPr>
        <w:t xml:space="preserve">closer </w:t>
      </w:r>
      <w:r w:rsidR="00123DAF" w:rsidRPr="004E2715">
        <w:rPr>
          <w:rFonts w:ascii="Times New Roman" w:hAnsi="Times New Roman" w:cs="Times New Roman"/>
          <w:sz w:val="24"/>
          <w:szCs w:val="24"/>
          <w:lang w:val="en-US"/>
        </w:rPr>
        <w:t xml:space="preserve">stock of the close intersectionality between old age and disability and the </w:t>
      </w:r>
      <w:r w:rsidR="00A80412">
        <w:rPr>
          <w:rFonts w:ascii="Times New Roman" w:hAnsi="Times New Roman" w:cs="Times New Roman"/>
          <w:sz w:val="24"/>
          <w:szCs w:val="24"/>
          <w:lang w:val="en-US"/>
        </w:rPr>
        <w:t xml:space="preserve">experiences of the two groups. Of </w:t>
      </w:r>
      <w:r w:rsidR="00123DAF" w:rsidRPr="004E2715">
        <w:rPr>
          <w:rFonts w:ascii="Times New Roman" w:hAnsi="Times New Roman" w:cs="Times New Roman"/>
          <w:sz w:val="24"/>
          <w:szCs w:val="24"/>
          <w:lang w:val="en-US"/>
        </w:rPr>
        <w:t xml:space="preserve">special interest </w:t>
      </w:r>
      <w:r w:rsidR="00EA4495">
        <w:rPr>
          <w:rFonts w:ascii="Times New Roman" w:hAnsi="Times New Roman" w:cs="Times New Roman"/>
          <w:sz w:val="24"/>
          <w:szCs w:val="24"/>
          <w:lang w:val="en-US"/>
        </w:rPr>
        <w:t xml:space="preserve">to me </w:t>
      </w:r>
      <w:r w:rsidR="00123DAF" w:rsidRPr="004E2715">
        <w:rPr>
          <w:rFonts w:ascii="Times New Roman" w:hAnsi="Times New Roman" w:cs="Times New Roman"/>
          <w:sz w:val="24"/>
          <w:szCs w:val="24"/>
          <w:lang w:val="en-US"/>
        </w:rPr>
        <w:t xml:space="preserve">is the </w:t>
      </w:r>
      <w:r w:rsidR="00E7251F">
        <w:rPr>
          <w:rFonts w:ascii="Times New Roman" w:hAnsi="Times New Roman" w:cs="Times New Roman"/>
          <w:sz w:val="24"/>
          <w:szCs w:val="24"/>
          <w:lang w:val="en-US"/>
        </w:rPr>
        <w:t xml:space="preserve">human agency or legal capacity of older persons with disabilities and the </w:t>
      </w:r>
      <w:r w:rsidR="00123DAF" w:rsidRPr="004E2715">
        <w:rPr>
          <w:rFonts w:ascii="Times New Roman" w:hAnsi="Times New Roman" w:cs="Times New Roman"/>
          <w:sz w:val="24"/>
          <w:szCs w:val="24"/>
          <w:lang w:val="en-US"/>
        </w:rPr>
        <w:t>future of ‘long-term care.’</w:t>
      </w:r>
    </w:p>
    <w:p w14:paraId="24244384" w14:textId="04795518" w:rsidR="00AC6F3B" w:rsidRPr="004E2715" w:rsidRDefault="00362DBC" w:rsidP="00761AC8">
      <w:pPr>
        <w:pStyle w:val="ListParagraph"/>
        <w:numPr>
          <w:ilvl w:val="1"/>
          <w:numId w:val="2"/>
        </w:numPr>
        <w:spacing w:after="120" w:line="23" w:lineRule="atLeast"/>
        <w:ind w:left="709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4E2715">
        <w:rPr>
          <w:rFonts w:ascii="Times New Roman" w:hAnsi="Times New Roman" w:cs="Times New Roman"/>
          <w:b/>
          <w:sz w:val="24"/>
          <w:szCs w:val="24"/>
          <w:lang w:val="en-US"/>
        </w:rPr>
        <w:t>Indigenous persons and disability</w:t>
      </w:r>
      <w:r w:rsidR="00E7251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80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251F">
        <w:rPr>
          <w:rFonts w:ascii="Times New Roman" w:hAnsi="Times New Roman" w:cs="Times New Roman"/>
          <w:sz w:val="24"/>
          <w:szCs w:val="24"/>
          <w:lang w:val="en-US"/>
        </w:rPr>
        <w:t xml:space="preserve">A focus on indigenous persons with disabilities is long overdue and </w:t>
      </w:r>
      <w:r w:rsidR="00123DAF" w:rsidRPr="004E2715">
        <w:rPr>
          <w:rFonts w:ascii="Times New Roman" w:hAnsi="Times New Roman" w:cs="Times New Roman"/>
          <w:sz w:val="24"/>
          <w:szCs w:val="24"/>
          <w:lang w:val="en-US"/>
        </w:rPr>
        <w:t>requires us to take seriously cultural diversity in the context of achieving the rights of persons with disabilities</w:t>
      </w:r>
      <w:r w:rsidR="00A8041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E3EF4D3" w14:textId="21300FFF" w:rsidR="00AC6F3B" w:rsidRDefault="00362DBC" w:rsidP="00D352BD">
      <w:pPr>
        <w:pStyle w:val="ListParagraph"/>
        <w:numPr>
          <w:ilvl w:val="1"/>
          <w:numId w:val="2"/>
        </w:numPr>
        <w:spacing w:after="0" w:line="23" w:lineRule="atLeast"/>
        <w:ind w:left="709" w:hanging="357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4E2715">
        <w:rPr>
          <w:rFonts w:ascii="Times New Roman" w:hAnsi="Times New Roman" w:cs="Times New Roman"/>
          <w:b/>
          <w:sz w:val="24"/>
          <w:szCs w:val="24"/>
          <w:lang w:val="en-US"/>
        </w:rPr>
        <w:t>Prisoners with disabilities</w:t>
      </w:r>
      <w:r w:rsidR="00E7251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80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2D19">
        <w:rPr>
          <w:rFonts w:ascii="Times New Roman" w:hAnsi="Times New Roman" w:cs="Times New Roman"/>
          <w:sz w:val="24"/>
          <w:szCs w:val="24"/>
          <w:lang w:val="en-US"/>
        </w:rPr>
        <w:t xml:space="preserve">This will include </w:t>
      </w:r>
      <w:r w:rsidR="00123DAF" w:rsidRPr="004E2715">
        <w:rPr>
          <w:rFonts w:ascii="Times New Roman" w:hAnsi="Times New Roman" w:cs="Times New Roman"/>
          <w:sz w:val="24"/>
          <w:szCs w:val="24"/>
          <w:lang w:val="en-US"/>
        </w:rPr>
        <w:t xml:space="preserve">specifically </w:t>
      </w:r>
      <w:r w:rsidR="00AC6F3B" w:rsidRPr="004E2715">
        <w:rPr>
          <w:rFonts w:ascii="Times New Roman" w:hAnsi="Times New Roman" w:cs="Times New Roman"/>
          <w:sz w:val="24"/>
          <w:szCs w:val="24"/>
          <w:lang w:val="en-US"/>
        </w:rPr>
        <w:t xml:space="preserve">mental health </w:t>
      </w:r>
      <w:r w:rsidR="00123DAF" w:rsidRPr="004E2715">
        <w:rPr>
          <w:rFonts w:ascii="Times New Roman" w:hAnsi="Times New Roman" w:cs="Times New Roman"/>
          <w:sz w:val="24"/>
          <w:szCs w:val="24"/>
          <w:lang w:val="en-US"/>
        </w:rPr>
        <w:t>issues</w:t>
      </w:r>
      <w:r w:rsidR="00EA449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512D19">
        <w:rPr>
          <w:rFonts w:ascii="Times New Roman" w:hAnsi="Times New Roman" w:cs="Times New Roman"/>
          <w:sz w:val="24"/>
          <w:szCs w:val="24"/>
          <w:lang w:val="en-US"/>
        </w:rPr>
        <w:t xml:space="preserve">situate </w:t>
      </w:r>
      <w:r w:rsidR="00EA4495">
        <w:rPr>
          <w:rFonts w:ascii="Times New Roman" w:hAnsi="Times New Roman" w:cs="Times New Roman"/>
          <w:sz w:val="24"/>
          <w:szCs w:val="24"/>
          <w:lang w:val="en-US"/>
        </w:rPr>
        <w:t>disability in the broader context of penal reform</w:t>
      </w:r>
      <w:r w:rsidR="00123DAF" w:rsidRPr="004E271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C6F3B" w:rsidRPr="004E2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BE278C3" w14:textId="77777777" w:rsidR="00A80412" w:rsidRPr="004E2715" w:rsidRDefault="00A80412" w:rsidP="00D352BD">
      <w:pPr>
        <w:pStyle w:val="ListParagraph"/>
        <w:spacing w:after="0" w:line="23" w:lineRule="atLeast"/>
        <w:ind w:left="709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31BF3B4E" w14:textId="25EF0C34" w:rsidR="00EA4495" w:rsidRPr="00512D19" w:rsidRDefault="00AC6F3B" w:rsidP="00512D19">
      <w:pPr>
        <w:pStyle w:val="ListParagraph"/>
        <w:numPr>
          <w:ilvl w:val="0"/>
          <w:numId w:val="2"/>
        </w:numPr>
        <w:spacing w:after="120" w:line="23" w:lineRule="atLeast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4E2715">
        <w:rPr>
          <w:rFonts w:ascii="Times New Roman" w:hAnsi="Times New Roman" w:cs="Times New Roman"/>
          <w:sz w:val="24"/>
          <w:szCs w:val="24"/>
          <w:lang w:val="en-US"/>
        </w:rPr>
        <w:t xml:space="preserve">The third </w:t>
      </w:r>
      <w:r w:rsidR="00362DBC" w:rsidRPr="004E2715">
        <w:rPr>
          <w:rFonts w:ascii="Times New Roman" w:hAnsi="Times New Roman" w:cs="Times New Roman"/>
          <w:sz w:val="24"/>
          <w:szCs w:val="24"/>
          <w:lang w:val="en-US"/>
        </w:rPr>
        <w:t xml:space="preserve">group will </w:t>
      </w:r>
      <w:r w:rsidRPr="004E2715">
        <w:rPr>
          <w:rFonts w:ascii="Times New Roman" w:hAnsi="Times New Roman" w:cs="Times New Roman"/>
          <w:sz w:val="24"/>
          <w:szCs w:val="24"/>
          <w:lang w:val="en-US"/>
        </w:rPr>
        <w:t xml:space="preserve">address </w:t>
      </w:r>
      <w:r w:rsidR="00362DBC" w:rsidRPr="004E2715">
        <w:rPr>
          <w:rFonts w:ascii="Times New Roman" w:hAnsi="Times New Roman" w:cs="Times New Roman"/>
          <w:b/>
          <w:sz w:val="24"/>
          <w:szCs w:val="24"/>
          <w:lang w:val="en-US"/>
        </w:rPr>
        <w:t>specific rights</w:t>
      </w:r>
      <w:r w:rsidR="00362DBC" w:rsidRPr="004E27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62DBC" w:rsidRPr="00EA4495">
        <w:rPr>
          <w:rFonts w:ascii="Times New Roman" w:hAnsi="Times New Roman" w:cs="Times New Roman"/>
          <w:b/>
          <w:bCs/>
          <w:sz w:val="24"/>
          <w:szCs w:val="24"/>
          <w:lang w:val="en-US"/>
        </w:rPr>
        <w:t>issues or groups a</w:t>
      </w:r>
      <w:r w:rsidRPr="00EA4495">
        <w:rPr>
          <w:rFonts w:ascii="Times New Roman" w:hAnsi="Times New Roman" w:cs="Times New Roman"/>
          <w:b/>
          <w:bCs/>
          <w:sz w:val="24"/>
          <w:szCs w:val="24"/>
          <w:lang w:val="en-US"/>
        </w:rPr>
        <w:t>nd other institutional issu</w:t>
      </w:r>
      <w:r w:rsidR="00B037E6">
        <w:rPr>
          <w:rFonts w:ascii="Times New Roman" w:hAnsi="Times New Roman" w:cs="Times New Roman"/>
          <w:b/>
          <w:bCs/>
          <w:sz w:val="24"/>
          <w:szCs w:val="24"/>
          <w:lang w:val="en-US"/>
        </w:rPr>
        <w:t>es</w:t>
      </w:r>
      <w:r w:rsidRPr="004E2715">
        <w:rPr>
          <w:rFonts w:ascii="Times New Roman" w:hAnsi="Times New Roman" w:cs="Times New Roman"/>
          <w:sz w:val="24"/>
          <w:szCs w:val="24"/>
          <w:lang w:val="en-US"/>
        </w:rPr>
        <w:t>, including, but not limited to</w:t>
      </w:r>
      <w:r w:rsidR="002C038B" w:rsidRPr="004E271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4E2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4A6B79C" w14:textId="02F7A1A8" w:rsidR="00EA4495" w:rsidRPr="004E2715" w:rsidRDefault="00B037E6" w:rsidP="00EA4495">
      <w:pPr>
        <w:pStyle w:val="ListParagraph"/>
        <w:numPr>
          <w:ilvl w:val="1"/>
          <w:numId w:val="2"/>
        </w:numPr>
        <w:spacing w:after="120" w:line="23" w:lineRule="atLeast"/>
        <w:ind w:left="709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Independent li</w:t>
      </w:r>
      <w:r w:rsidR="00EA4495" w:rsidRPr="00EA4495">
        <w:rPr>
          <w:rFonts w:ascii="Times New Roman" w:hAnsi="Times New Roman" w:cs="Times New Roman"/>
          <w:b/>
          <w:bCs/>
          <w:sz w:val="24"/>
          <w:szCs w:val="24"/>
          <w:lang w:val="en-US"/>
        </w:rPr>
        <w:t>ving</w:t>
      </w:r>
      <w:r w:rsidR="00A8041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A4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0412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EA4495">
        <w:rPr>
          <w:rFonts w:ascii="Times New Roman" w:hAnsi="Times New Roman" w:cs="Times New Roman"/>
          <w:sz w:val="24"/>
          <w:szCs w:val="24"/>
          <w:lang w:val="en-US"/>
        </w:rPr>
        <w:t xml:space="preserve">etting beyond rhetoric to action must necessarily mean the </w:t>
      </w:r>
      <w:r w:rsidR="00EA4495" w:rsidRPr="004E2715">
        <w:rPr>
          <w:rFonts w:ascii="Times New Roman" w:hAnsi="Times New Roman" w:cs="Times New Roman"/>
          <w:sz w:val="24"/>
          <w:szCs w:val="24"/>
          <w:lang w:val="en-US"/>
        </w:rPr>
        <w:t>need for radical innovation in how</w:t>
      </w:r>
      <w:r w:rsidR="00EA4495" w:rsidRPr="004E27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EA4495" w:rsidRPr="00E7251F">
        <w:rPr>
          <w:rFonts w:ascii="Times New Roman" w:hAnsi="Times New Roman" w:cs="Times New Roman"/>
          <w:sz w:val="24"/>
          <w:szCs w:val="24"/>
          <w:lang w:val="en-US"/>
        </w:rPr>
        <w:t xml:space="preserve">services </w:t>
      </w:r>
      <w:r w:rsidR="00E7251F">
        <w:rPr>
          <w:rFonts w:ascii="Times New Roman" w:hAnsi="Times New Roman" w:cs="Times New Roman"/>
          <w:sz w:val="24"/>
          <w:szCs w:val="24"/>
          <w:lang w:val="en-US"/>
        </w:rPr>
        <w:t>can be</w:t>
      </w:r>
      <w:r w:rsidR="00EA4495" w:rsidRPr="00E7251F">
        <w:rPr>
          <w:rFonts w:ascii="Times New Roman" w:hAnsi="Times New Roman" w:cs="Times New Roman"/>
          <w:sz w:val="24"/>
          <w:szCs w:val="24"/>
          <w:lang w:val="en-US"/>
        </w:rPr>
        <w:t xml:space="preserve"> personalized and delivered around</w:t>
      </w:r>
      <w:r w:rsidR="00EA4495" w:rsidRPr="004E2715">
        <w:rPr>
          <w:rFonts w:ascii="Times New Roman" w:hAnsi="Times New Roman" w:cs="Times New Roman"/>
          <w:sz w:val="24"/>
          <w:szCs w:val="24"/>
          <w:lang w:val="en-US"/>
        </w:rPr>
        <w:t xml:space="preserve"> the world and how they </w:t>
      </w:r>
      <w:proofErr w:type="gramStart"/>
      <w:r w:rsidR="00EA4495" w:rsidRPr="004E2715">
        <w:rPr>
          <w:rFonts w:ascii="Times New Roman" w:hAnsi="Times New Roman" w:cs="Times New Roman"/>
          <w:sz w:val="24"/>
          <w:szCs w:val="24"/>
          <w:lang w:val="en-US"/>
        </w:rPr>
        <w:t>can be built up</w:t>
      </w:r>
      <w:proofErr w:type="gramEnd"/>
      <w:r w:rsidR="00EA4495" w:rsidRPr="004E2715">
        <w:rPr>
          <w:rFonts w:ascii="Times New Roman" w:hAnsi="Times New Roman" w:cs="Times New Roman"/>
          <w:sz w:val="24"/>
          <w:szCs w:val="24"/>
          <w:lang w:val="en-US"/>
        </w:rPr>
        <w:t xml:space="preserve"> in resource</w:t>
      </w:r>
      <w:r w:rsidR="00EA449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A4495" w:rsidRPr="004E2715">
        <w:rPr>
          <w:rFonts w:ascii="Times New Roman" w:hAnsi="Times New Roman" w:cs="Times New Roman"/>
          <w:sz w:val="24"/>
          <w:szCs w:val="24"/>
          <w:lang w:val="en-US"/>
        </w:rPr>
        <w:t xml:space="preserve">poor environments.  </w:t>
      </w:r>
      <w:r w:rsidR="00512D19">
        <w:rPr>
          <w:rFonts w:ascii="Times New Roman" w:hAnsi="Times New Roman" w:cs="Times New Roman"/>
          <w:sz w:val="24"/>
          <w:szCs w:val="24"/>
          <w:lang w:val="en-US"/>
        </w:rPr>
        <w:t>Service reform in the community is also key to the transition toward non-coercive options in the field of mental health.</w:t>
      </w:r>
    </w:p>
    <w:p w14:paraId="1F8B477C" w14:textId="517F777B" w:rsidR="00EA4495" w:rsidRPr="00EA4495" w:rsidRDefault="00EA4495" w:rsidP="00EA4495">
      <w:pPr>
        <w:pStyle w:val="ListParagraph"/>
        <w:numPr>
          <w:ilvl w:val="1"/>
          <w:numId w:val="2"/>
        </w:numPr>
        <w:spacing w:after="120" w:line="23" w:lineRule="atLeast"/>
        <w:ind w:left="709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EA4495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Artificial Intelligence </w:t>
      </w:r>
      <w:r w:rsidR="00B037E6">
        <w:rPr>
          <w:rFonts w:ascii="Times New Roman" w:hAnsi="Times New Roman" w:cs="Times New Roman"/>
          <w:b/>
          <w:bCs/>
          <w:sz w:val="24"/>
          <w:szCs w:val="24"/>
          <w:lang w:val="en-US"/>
        </w:rPr>
        <w:t>and d</w:t>
      </w:r>
      <w:r w:rsidRPr="00EA4495">
        <w:rPr>
          <w:rFonts w:ascii="Times New Roman" w:hAnsi="Times New Roman" w:cs="Times New Roman"/>
          <w:b/>
          <w:bCs/>
          <w:sz w:val="24"/>
          <w:szCs w:val="24"/>
          <w:lang w:val="en-US"/>
        </w:rPr>
        <w:t>isability</w:t>
      </w:r>
      <w:r w:rsidR="00A80412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EA44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92F5F">
        <w:rPr>
          <w:rFonts w:ascii="Times New Roman" w:hAnsi="Times New Roman" w:cs="Times New Roman"/>
          <w:sz w:val="24"/>
          <w:szCs w:val="24"/>
          <w:lang w:val="en-US"/>
        </w:rPr>
        <w:t>ou</w:t>
      </w:r>
      <w:r w:rsidRPr="00EA4495">
        <w:rPr>
          <w:rFonts w:ascii="Times New Roman" w:hAnsi="Times New Roman" w:cs="Times New Roman"/>
          <w:sz w:val="24"/>
          <w:szCs w:val="24"/>
          <w:lang w:val="en-US"/>
        </w:rPr>
        <w:t>r world is being re-made by A</w:t>
      </w:r>
      <w:r w:rsidR="00B037E6">
        <w:rPr>
          <w:rFonts w:ascii="Times New Roman" w:hAnsi="Times New Roman" w:cs="Times New Roman"/>
          <w:sz w:val="24"/>
          <w:szCs w:val="24"/>
          <w:lang w:val="en-US"/>
        </w:rPr>
        <w:t xml:space="preserve">rtificial </w:t>
      </w:r>
      <w:r w:rsidRPr="00EA449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037E6">
        <w:rPr>
          <w:rFonts w:ascii="Times New Roman" w:hAnsi="Times New Roman" w:cs="Times New Roman"/>
          <w:sz w:val="24"/>
          <w:szCs w:val="24"/>
          <w:lang w:val="en-US"/>
        </w:rPr>
        <w:t>ntelligence (AI)</w:t>
      </w:r>
      <w:r w:rsidRPr="00EA4495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This promises many breakthroughs and it poses certain risks for persons with disabilities. </w:t>
      </w:r>
      <w:r w:rsidR="00992F5F" w:rsidRPr="00EA4495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992F5F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Pr="00EA4495">
        <w:rPr>
          <w:rFonts w:ascii="Times New Roman" w:hAnsi="Times New Roman" w:cs="Times New Roman"/>
          <w:sz w:val="24"/>
          <w:szCs w:val="24"/>
          <w:lang w:val="en-US"/>
        </w:rPr>
        <w:t xml:space="preserve"> time we took stock </w:t>
      </w:r>
      <w:r w:rsidR="00E7251F">
        <w:rPr>
          <w:rFonts w:ascii="Times New Roman" w:hAnsi="Times New Roman" w:cs="Times New Roman"/>
          <w:sz w:val="24"/>
          <w:szCs w:val="24"/>
          <w:lang w:val="en-US"/>
        </w:rPr>
        <w:t xml:space="preserve">in order </w:t>
      </w:r>
      <w:r>
        <w:rPr>
          <w:rFonts w:ascii="Times New Roman" w:hAnsi="Times New Roman" w:cs="Times New Roman"/>
          <w:sz w:val="24"/>
          <w:szCs w:val="24"/>
          <w:lang w:val="en-US"/>
        </w:rPr>
        <w:t>to maximize the benefits and minimize the risks.</w:t>
      </w:r>
      <w:r w:rsidRPr="00EA4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72C53DD" w14:textId="0C821AAC" w:rsidR="00E7251F" w:rsidRDefault="00EA4495" w:rsidP="00EA4495">
      <w:pPr>
        <w:pStyle w:val="ListParagraph"/>
        <w:numPr>
          <w:ilvl w:val="1"/>
          <w:numId w:val="2"/>
        </w:numPr>
        <w:spacing w:after="120" w:line="23" w:lineRule="atLeast"/>
        <w:ind w:left="709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761AC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Access to, and </w:t>
      </w:r>
      <w:r w:rsidR="00B037E6"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Pr="00761AC8">
        <w:rPr>
          <w:rFonts w:ascii="Times New Roman" w:hAnsi="Times New Roman" w:cs="Times New Roman"/>
          <w:b/>
          <w:bCs/>
          <w:sz w:val="24"/>
          <w:szCs w:val="24"/>
          <w:lang w:val="en-US"/>
        </w:rPr>
        <w:t>articipatio</w:t>
      </w:r>
      <w:r w:rsidRPr="004E2715">
        <w:rPr>
          <w:rFonts w:ascii="Times New Roman" w:hAnsi="Times New Roman" w:cs="Times New Roman"/>
          <w:b/>
          <w:bCs/>
          <w:sz w:val="24"/>
          <w:szCs w:val="24"/>
          <w:lang w:val="en-US"/>
        </w:rPr>
        <w:t>n in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Pr="004E27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037E6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4E2715">
        <w:rPr>
          <w:rFonts w:ascii="Times New Roman" w:hAnsi="Times New Roman" w:cs="Times New Roman"/>
          <w:b/>
          <w:bCs/>
          <w:sz w:val="24"/>
          <w:szCs w:val="24"/>
          <w:lang w:val="en-US"/>
        </w:rPr>
        <w:t>ulture</w:t>
      </w:r>
      <w:r w:rsidR="00A80412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37E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7251F">
        <w:rPr>
          <w:rFonts w:ascii="Times New Roman" w:hAnsi="Times New Roman" w:cs="Times New Roman"/>
          <w:sz w:val="24"/>
          <w:szCs w:val="24"/>
          <w:lang w:val="en-US"/>
        </w:rPr>
        <w:t>ulture is central to our collective self-understanding and imagination.  To participate in its formation, to have broader</w:t>
      </w:r>
      <w:r w:rsidR="00512D19">
        <w:rPr>
          <w:rFonts w:ascii="Times New Roman" w:hAnsi="Times New Roman" w:cs="Times New Roman"/>
          <w:sz w:val="24"/>
          <w:szCs w:val="24"/>
          <w:lang w:val="en-US"/>
        </w:rPr>
        <w:t xml:space="preserve"> and equal</w:t>
      </w:r>
      <w:r w:rsidR="00E7251F">
        <w:rPr>
          <w:rFonts w:ascii="Times New Roman" w:hAnsi="Times New Roman" w:cs="Times New Roman"/>
          <w:sz w:val="24"/>
          <w:szCs w:val="24"/>
          <w:lang w:val="en-US"/>
        </w:rPr>
        <w:t xml:space="preserve"> access to it and to assume roles in its production means to be part of the </w:t>
      </w:r>
      <w:r w:rsidR="00512D19">
        <w:rPr>
          <w:rFonts w:ascii="Times New Roman" w:hAnsi="Times New Roman" w:cs="Times New Roman"/>
          <w:sz w:val="24"/>
          <w:szCs w:val="24"/>
          <w:lang w:val="en-US"/>
        </w:rPr>
        <w:t xml:space="preserve">ongoing </w:t>
      </w:r>
      <w:r w:rsidR="00E7251F">
        <w:rPr>
          <w:rFonts w:ascii="Times New Roman" w:hAnsi="Times New Roman" w:cs="Times New Roman"/>
          <w:sz w:val="24"/>
          <w:szCs w:val="24"/>
          <w:lang w:val="en-US"/>
        </w:rPr>
        <w:t xml:space="preserve">renewal of our societies.  </w:t>
      </w:r>
    </w:p>
    <w:p w14:paraId="442B82E6" w14:textId="632C4126" w:rsidR="008E0B45" w:rsidRPr="00E7251F" w:rsidRDefault="00BD143D" w:rsidP="00E7251F">
      <w:pPr>
        <w:pStyle w:val="ListParagraph"/>
        <w:numPr>
          <w:ilvl w:val="1"/>
          <w:numId w:val="2"/>
        </w:numPr>
        <w:spacing w:after="120" w:line="23" w:lineRule="atLeast"/>
        <w:ind w:left="709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E7251F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="00AC6F3B" w:rsidRPr="00E7251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037E6"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  <w:r w:rsidR="00512D1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ultiplier </w:t>
      </w:r>
      <w:r w:rsidR="00B037E6">
        <w:rPr>
          <w:rFonts w:ascii="Times New Roman" w:hAnsi="Times New Roman" w:cs="Times New Roman"/>
          <w:b/>
          <w:bCs/>
          <w:sz w:val="24"/>
          <w:szCs w:val="24"/>
          <w:lang w:val="en-US"/>
        </w:rPr>
        <w:t>ro</w:t>
      </w:r>
      <w:r w:rsidR="00AC6F3B" w:rsidRPr="00E7251F">
        <w:rPr>
          <w:rFonts w:ascii="Times New Roman" w:hAnsi="Times New Roman" w:cs="Times New Roman"/>
          <w:b/>
          <w:bCs/>
          <w:sz w:val="24"/>
          <w:szCs w:val="24"/>
          <w:lang w:val="en-US"/>
        </w:rPr>
        <w:t>le of</w:t>
      </w:r>
      <w:r w:rsidR="00AC6F3B" w:rsidRPr="00E72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37E6">
        <w:rPr>
          <w:rFonts w:ascii="Times New Roman" w:hAnsi="Times New Roman" w:cs="Times New Roman"/>
          <w:b/>
          <w:bCs/>
          <w:sz w:val="24"/>
          <w:szCs w:val="24"/>
          <w:lang w:val="en-US"/>
        </w:rPr>
        <w:t>re</w:t>
      </w:r>
      <w:r w:rsidR="00AC6F3B" w:rsidRPr="00E7251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gional </w:t>
      </w:r>
      <w:r w:rsidR="00B037E6" w:rsidRPr="00A80412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362DBC" w:rsidRPr="00A80412">
        <w:rPr>
          <w:rFonts w:ascii="Times New Roman" w:hAnsi="Times New Roman" w:cs="Times New Roman"/>
          <w:b/>
          <w:bCs/>
          <w:sz w:val="24"/>
          <w:szCs w:val="24"/>
          <w:lang w:val="en-US"/>
        </w:rPr>
        <w:t>rrangements</w:t>
      </w:r>
      <w:r w:rsidR="00A80412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r w:rsidR="00B037E6" w:rsidRPr="00A80412">
        <w:rPr>
          <w:rFonts w:ascii="Times New Roman" w:hAnsi="Times New Roman" w:cs="Times New Roman"/>
          <w:b/>
          <w:bCs/>
          <w:sz w:val="24"/>
          <w:szCs w:val="24"/>
          <w:lang w:val="en-US"/>
        </w:rPr>
        <w:t>or</w:t>
      </w:r>
      <w:r w:rsidR="00123DAF" w:rsidRPr="00A80412">
        <w:rPr>
          <w:rFonts w:ascii="Times New Roman" w:hAnsi="Times New Roman" w:cs="Times New Roman"/>
          <w:b/>
          <w:bCs/>
          <w:sz w:val="24"/>
          <w:szCs w:val="24"/>
          <w:lang w:val="en-US"/>
        </w:rPr>
        <w:t>ganizations</w:t>
      </w:r>
      <w:r w:rsidR="00512D1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 </w:t>
      </w:r>
      <w:r w:rsidR="00512D19">
        <w:rPr>
          <w:rFonts w:ascii="Times New Roman" w:hAnsi="Times New Roman" w:cs="Times New Roman"/>
          <w:sz w:val="24"/>
          <w:szCs w:val="24"/>
          <w:lang w:val="en-US"/>
        </w:rPr>
        <w:t>Such bodies</w:t>
      </w:r>
      <w:r w:rsidR="002C038B" w:rsidRPr="00E7251F">
        <w:rPr>
          <w:rFonts w:ascii="Times New Roman" w:hAnsi="Times New Roman" w:cs="Times New Roman"/>
          <w:sz w:val="24"/>
          <w:szCs w:val="24"/>
          <w:lang w:val="en-US"/>
        </w:rPr>
        <w:t xml:space="preserve"> have a lot to offer their Member States and have much to offer/share with each other.  </w:t>
      </w:r>
      <w:r w:rsidRPr="00E7251F">
        <w:rPr>
          <w:rFonts w:ascii="Times New Roman" w:hAnsi="Times New Roman" w:cs="Times New Roman"/>
          <w:sz w:val="24"/>
          <w:szCs w:val="24"/>
          <w:lang w:val="en-US"/>
        </w:rPr>
        <w:t>It is</w:t>
      </w:r>
      <w:r w:rsidR="002C038B" w:rsidRPr="00E7251F">
        <w:rPr>
          <w:rFonts w:ascii="Times New Roman" w:hAnsi="Times New Roman" w:cs="Times New Roman"/>
          <w:sz w:val="24"/>
          <w:szCs w:val="24"/>
          <w:lang w:val="en-US"/>
        </w:rPr>
        <w:t xml:space="preserve"> time to take stock and assist regional arrangements to move forward</w:t>
      </w:r>
      <w:r w:rsidR="00EA4495" w:rsidRPr="00E7251F">
        <w:rPr>
          <w:rFonts w:ascii="Times New Roman" w:hAnsi="Times New Roman" w:cs="Times New Roman"/>
          <w:sz w:val="24"/>
          <w:szCs w:val="24"/>
          <w:lang w:val="en-US"/>
        </w:rPr>
        <w:t xml:space="preserve"> together</w:t>
      </w:r>
      <w:r w:rsidR="002C038B" w:rsidRPr="00E7251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5469667" w14:textId="77777777" w:rsidR="00D352BD" w:rsidRDefault="00D352BD" w:rsidP="0087269B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21B19DC9" w14:textId="514CAAF0" w:rsidR="0087269B" w:rsidRPr="004E2715" w:rsidRDefault="0087269B" w:rsidP="0087269B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4E2715">
        <w:rPr>
          <w:rFonts w:ascii="Times New Roman" w:hAnsi="Times New Roman" w:cs="Times New Roman"/>
          <w:sz w:val="24"/>
          <w:szCs w:val="24"/>
        </w:rPr>
        <w:t>Ensuring a strong focus on gender and the implications for women and girls with disabilities will be indispensable, and will cut across all of my work.</w:t>
      </w:r>
    </w:p>
    <w:p w14:paraId="0E4F9419" w14:textId="3ABC9B1A" w:rsidR="004E2715" w:rsidRDefault="004E2715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70970969" w14:textId="77777777" w:rsidR="00B037E6" w:rsidRDefault="00B037E6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28699C6" w14:textId="4916E4AD" w:rsidR="00B128B0" w:rsidRPr="004E2715" w:rsidRDefault="00B128B0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4E2715">
        <w:rPr>
          <w:rFonts w:ascii="Times New Roman" w:hAnsi="Times New Roman" w:cs="Times New Roman"/>
          <w:sz w:val="24"/>
          <w:szCs w:val="24"/>
        </w:rPr>
        <w:t>Excellencie</w:t>
      </w:r>
      <w:r w:rsidR="006717CB" w:rsidRPr="004E2715">
        <w:rPr>
          <w:rFonts w:ascii="Times New Roman" w:hAnsi="Times New Roman" w:cs="Times New Roman"/>
          <w:sz w:val="24"/>
          <w:szCs w:val="24"/>
        </w:rPr>
        <w:t>s</w:t>
      </w:r>
      <w:r w:rsidRPr="004E2715">
        <w:rPr>
          <w:rFonts w:ascii="Times New Roman" w:hAnsi="Times New Roman" w:cs="Times New Roman"/>
          <w:sz w:val="24"/>
          <w:szCs w:val="24"/>
        </w:rPr>
        <w:t>,</w:t>
      </w:r>
    </w:p>
    <w:p w14:paraId="40C613E0" w14:textId="77777777" w:rsidR="00B128B0" w:rsidRPr="004E2715" w:rsidRDefault="00B128B0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4E2715">
        <w:rPr>
          <w:rFonts w:ascii="Times New Roman" w:hAnsi="Times New Roman" w:cs="Times New Roman"/>
          <w:sz w:val="24"/>
          <w:szCs w:val="24"/>
        </w:rPr>
        <w:t>Distinguished participants</w:t>
      </w:r>
      <w:r w:rsidR="008E0B45" w:rsidRPr="004E2715">
        <w:rPr>
          <w:rFonts w:ascii="Times New Roman" w:hAnsi="Times New Roman" w:cs="Times New Roman"/>
          <w:sz w:val="24"/>
          <w:szCs w:val="24"/>
        </w:rPr>
        <w:t>,</w:t>
      </w:r>
    </w:p>
    <w:p w14:paraId="09F55524" w14:textId="77777777" w:rsidR="00E10D4C" w:rsidRPr="004E2715" w:rsidRDefault="00E10D4C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08280696" w14:textId="6106C7C7" w:rsidR="00AC6F3B" w:rsidRPr="004E2715" w:rsidRDefault="00123DAF" w:rsidP="0087269B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4E2715">
        <w:rPr>
          <w:rFonts w:ascii="Times New Roman" w:hAnsi="Times New Roman" w:cs="Times New Roman"/>
          <w:sz w:val="24"/>
          <w:szCs w:val="24"/>
        </w:rPr>
        <w:t>I look forward to</w:t>
      </w:r>
      <w:r w:rsidR="0087269B" w:rsidRPr="004E2715">
        <w:rPr>
          <w:rFonts w:ascii="Times New Roman" w:hAnsi="Times New Roman" w:cs="Times New Roman"/>
          <w:sz w:val="24"/>
          <w:szCs w:val="24"/>
        </w:rPr>
        <w:t xml:space="preserve"> our discussion today and thank you for your engagement with my mandate. </w:t>
      </w:r>
    </w:p>
    <w:p w14:paraId="79EFA725" w14:textId="77777777" w:rsidR="0087269B" w:rsidRPr="004E2715" w:rsidRDefault="0087269B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3C9EA420" w14:textId="406FF7F2" w:rsidR="006717CB" w:rsidRPr="004E2715" w:rsidRDefault="006717CB" w:rsidP="008E0B45">
      <w:pPr>
        <w:spacing w:after="0" w:line="23" w:lineRule="atLeast"/>
        <w:rPr>
          <w:rFonts w:ascii="Times New Roman" w:hAnsi="Times New Roman" w:cs="Times New Roman"/>
          <w:vanish/>
          <w:sz w:val="24"/>
          <w:szCs w:val="24"/>
          <w:specVanish/>
        </w:rPr>
      </w:pPr>
      <w:r w:rsidRPr="004E2715">
        <w:rPr>
          <w:rFonts w:ascii="Times New Roman" w:hAnsi="Times New Roman" w:cs="Times New Roman"/>
          <w:sz w:val="24"/>
          <w:szCs w:val="24"/>
        </w:rPr>
        <w:t>[</w:t>
      </w:r>
      <w:r w:rsidR="005F4066" w:rsidRPr="004E2715">
        <w:rPr>
          <w:rFonts w:ascii="Times New Roman" w:hAnsi="Times New Roman" w:cs="Times New Roman"/>
          <w:sz w:val="24"/>
          <w:szCs w:val="24"/>
        </w:rPr>
        <w:t>ENDS</w:t>
      </w:r>
    </w:p>
    <w:p w14:paraId="2D0B32CC" w14:textId="77777777" w:rsidR="005F4066" w:rsidRPr="004E2715" w:rsidRDefault="006717CB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4E2715">
        <w:rPr>
          <w:rFonts w:ascii="Times New Roman" w:hAnsi="Times New Roman" w:cs="Times New Roman"/>
          <w:sz w:val="24"/>
          <w:szCs w:val="24"/>
        </w:rPr>
        <w:t>]</w:t>
      </w:r>
    </w:p>
    <w:sectPr w:rsidR="005F4066" w:rsidRPr="004E2715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EAED5" w14:textId="77777777" w:rsidR="003D5632" w:rsidRDefault="003D5632" w:rsidP="00A43028">
      <w:pPr>
        <w:spacing w:after="0" w:line="240" w:lineRule="auto"/>
      </w:pPr>
      <w:r>
        <w:separator/>
      </w:r>
    </w:p>
  </w:endnote>
  <w:endnote w:type="continuationSeparator" w:id="0">
    <w:p w14:paraId="7D55F404" w14:textId="77777777" w:rsidR="003D5632" w:rsidRDefault="003D5632" w:rsidP="00A43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2639605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1A635" w14:textId="3D8DBBD9" w:rsidR="00A43028" w:rsidRPr="00A80412" w:rsidRDefault="00A43028">
        <w:pPr>
          <w:pStyle w:val="Footer"/>
          <w:jc w:val="right"/>
          <w:rPr>
            <w:rFonts w:ascii="Times New Roman" w:hAnsi="Times New Roman" w:cs="Times New Roman"/>
          </w:rPr>
        </w:pPr>
        <w:r w:rsidRPr="00A80412">
          <w:rPr>
            <w:rFonts w:ascii="Times New Roman" w:hAnsi="Times New Roman" w:cs="Times New Roman"/>
          </w:rPr>
          <w:fldChar w:fldCharType="begin"/>
        </w:r>
        <w:r w:rsidRPr="00A80412">
          <w:rPr>
            <w:rFonts w:ascii="Times New Roman" w:hAnsi="Times New Roman" w:cs="Times New Roman"/>
          </w:rPr>
          <w:instrText xml:space="preserve"> PAGE   \* MERGEFORMAT </w:instrText>
        </w:r>
        <w:r w:rsidRPr="00A80412">
          <w:rPr>
            <w:rFonts w:ascii="Times New Roman" w:hAnsi="Times New Roman" w:cs="Times New Roman"/>
          </w:rPr>
          <w:fldChar w:fldCharType="separate"/>
        </w:r>
        <w:r w:rsidR="00D352BD">
          <w:rPr>
            <w:rFonts w:ascii="Times New Roman" w:hAnsi="Times New Roman" w:cs="Times New Roman"/>
            <w:noProof/>
          </w:rPr>
          <w:t>1</w:t>
        </w:r>
        <w:r w:rsidRPr="00A8041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6E86BC3" w14:textId="77777777" w:rsidR="00A43028" w:rsidRPr="00A80412" w:rsidRDefault="00A43028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F994B" w14:textId="77777777" w:rsidR="003D5632" w:rsidRDefault="003D5632" w:rsidP="00A43028">
      <w:pPr>
        <w:spacing w:after="0" w:line="240" w:lineRule="auto"/>
      </w:pPr>
      <w:r>
        <w:separator/>
      </w:r>
    </w:p>
  </w:footnote>
  <w:footnote w:type="continuationSeparator" w:id="0">
    <w:p w14:paraId="5F80E859" w14:textId="77777777" w:rsidR="003D5632" w:rsidRDefault="003D5632" w:rsidP="00A43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24AA5"/>
    <w:multiLevelType w:val="hybridMultilevel"/>
    <w:tmpl w:val="B7AA8C6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FBED59A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440BF3"/>
    <w:multiLevelType w:val="hybridMultilevel"/>
    <w:tmpl w:val="249CD9D2"/>
    <w:lvl w:ilvl="0" w:tplc="64B268A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F735B1"/>
    <w:multiLevelType w:val="hybridMultilevel"/>
    <w:tmpl w:val="AAB8E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FD1F2D"/>
    <w:multiLevelType w:val="hybridMultilevel"/>
    <w:tmpl w:val="2EC24D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24A"/>
    <w:rsid w:val="00030D5A"/>
    <w:rsid w:val="00096ABC"/>
    <w:rsid w:val="00123DAF"/>
    <w:rsid w:val="00174B25"/>
    <w:rsid w:val="001971C8"/>
    <w:rsid w:val="002C038B"/>
    <w:rsid w:val="002E1F1C"/>
    <w:rsid w:val="002F5B39"/>
    <w:rsid w:val="00315FE8"/>
    <w:rsid w:val="00362DBC"/>
    <w:rsid w:val="003D5632"/>
    <w:rsid w:val="00410462"/>
    <w:rsid w:val="00423F5F"/>
    <w:rsid w:val="004E2715"/>
    <w:rsid w:val="004F107C"/>
    <w:rsid w:val="004F7798"/>
    <w:rsid w:val="00503BE2"/>
    <w:rsid w:val="00504129"/>
    <w:rsid w:val="00512D19"/>
    <w:rsid w:val="005B0395"/>
    <w:rsid w:val="005F4066"/>
    <w:rsid w:val="00623CA1"/>
    <w:rsid w:val="006717CB"/>
    <w:rsid w:val="00761AC8"/>
    <w:rsid w:val="00794AD8"/>
    <w:rsid w:val="007A59D0"/>
    <w:rsid w:val="007C0674"/>
    <w:rsid w:val="007F1978"/>
    <w:rsid w:val="0087269B"/>
    <w:rsid w:val="008E0B45"/>
    <w:rsid w:val="00992F5F"/>
    <w:rsid w:val="009C472E"/>
    <w:rsid w:val="00A43028"/>
    <w:rsid w:val="00A80412"/>
    <w:rsid w:val="00AC6F3B"/>
    <w:rsid w:val="00B037E6"/>
    <w:rsid w:val="00B128B0"/>
    <w:rsid w:val="00BA5BBA"/>
    <w:rsid w:val="00BC2FDA"/>
    <w:rsid w:val="00BD143D"/>
    <w:rsid w:val="00BF279D"/>
    <w:rsid w:val="00C26E9E"/>
    <w:rsid w:val="00D352BD"/>
    <w:rsid w:val="00D41B9A"/>
    <w:rsid w:val="00D67106"/>
    <w:rsid w:val="00DF0AFA"/>
    <w:rsid w:val="00E10D4C"/>
    <w:rsid w:val="00E1624A"/>
    <w:rsid w:val="00E7251F"/>
    <w:rsid w:val="00E81EFF"/>
    <w:rsid w:val="00EA4495"/>
    <w:rsid w:val="00ED726C"/>
    <w:rsid w:val="00F6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C9A56"/>
  <w15:chartTrackingRefBased/>
  <w15:docId w15:val="{743DB474-B27C-4B42-886A-0EE760A2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F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0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B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B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B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430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028"/>
  </w:style>
  <w:style w:type="paragraph" w:styleId="Footer">
    <w:name w:val="footer"/>
    <w:basedOn w:val="Normal"/>
    <w:link w:val="FooterChar"/>
    <w:uiPriority w:val="99"/>
    <w:unhideWhenUsed/>
    <w:rsid w:val="00A430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028"/>
  </w:style>
  <w:style w:type="paragraph" w:styleId="Title">
    <w:name w:val="Title"/>
    <w:basedOn w:val="Normal"/>
    <w:next w:val="Normal"/>
    <w:link w:val="TitleChar"/>
    <w:uiPriority w:val="10"/>
    <w:qFormat/>
    <w:rsid w:val="00A80412"/>
    <w:pPr>
      <w:autoSpaceDE w:val="0"/>
      <w:autoSpaceDN w:val="0"/>
      <w:adjustRightInd w:val="0"/>
      <w:spacing w:before="600" w:after="0" w:line="23" w:lineRule="atLeast"/>
      <w:jc w:val="center"/>
    </w:pPr>
    <w:rPr>
      <w:rFonts w:ascii="Times New Roman" w:hAnsi="Times New Roman" w:cs="Times New Roman"/>
      <w:b/>
      <w:cap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80412"/>
    <w:rPr>
      <w:rFonts w:ascii="Times New Roman" w:hAnsi="Times New Roman" w:cs="Times New Roman"/>
      <w:b/>
      <w:caps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4602B-278A-4AC8-B589-430B2723D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98351F-F328-4336-AD08-59D33D5C3C3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DC6C44-A183-43F8-BBDA-B1C0201C5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914148-4C96-41D1-BA8B-E6554ACC3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FORCIGNANO Veronica</dc:creator>
  <cp:keywords/>
  <dc:description/>
  <cp:lastModifiedBy>FORCIGNANO Veronica</cp:lastModifiedBy>
  <cp:revision>8</cp:revision>
  <dcterms:created xsi:type="dcterms:W3CDTF">2021-02-25T14:31:00Z</dcterms:created>
  <dcterms:modified xsi:type="dcterms:W3CDTF">2021-02-25T15:47:00Z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