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AD761" w14:textId="77777777" w:rsidR="00E925CB" w:rsidRDefault="00E925CB" w:rsidP="00E925CB">
      <w:pPr>
        <w:keepNext/>
        <w:jc w:val="right"/>
        <w:outlineLvl w:val="2"/>
        <w:rPr>
          <w:rFonts w:ascii="Times New Roman" w:eastAsia="Arial Unicode MS" w:hAnsi="Times New Roman"/>
          <w:color w:val="000000" w:themeColor="text1"/>
          <w:szCs w:val="28"/>
          <w:lang w:val="en-US"/>
        </w:rPr>
      </w:pPr>
      <w:r>
        <w:rPr>
          <w:rFonts w:ascii="Times New Roman" w:eastAsia="Arial Unicode MS" w:hAnsi="Times New Roman"/>
          <w:color w:val="000000" w:themeColor="text1"/>
          <w:szCs w:val="28"/>
          <w:lang w:val="en-US"/>
        </w:rPr>
        <w:t>Check against delivery</w:t>
      </w:r>
    </w:p>
    <w:p w14:paraId="3C35A81D" w14:textId="77777777" w:rsidR="00E925CB" w:rsidRDefault="00E925CB" w:rsidP="00E925CB">
      <w:pPr>
        <w:keepNext/>
        <w:jc w:val="right"/>
        <w:outlineLvl w:val="2"/>
        <w:rPr>
          <w:rFonts w:ascii="Times New Roman" w:eastAsia="Arial Unicode MS" w:hAnsi="Times New Roman"/>
          <w:color w:val="000000" w:themeColor="text1"/>
          <w:szCs w:val="28"/>
          <w:lang w:val="en-US"/>
        </w:rPr>
      </w:pPr>
    </w:p>
    <w:p w14:paraId="717F2E62" w14:textId="77777777" w:rsidR="00E925CB" w:rsidRDefault="00E925CB" w:rsidP="00E925CB">
      <w:pPr>
        <w:keepNext/>
        <w:jc w:val="right"/>
        <w:outlineLvl w:val="2"/>
        <w:rPr>
          <w:rFonts w:ascii="Times New Roman" w:eastAsia="Calibri" w:hAnsi="Times New Roman"/>
          <w:color w:val="000000" w:themeColor="text1"/>
          <w:sz w:val="28"/>
          <w:szCs w:val="28"/>
          <w:lang w:val="en-US"/>
        </w:rPr>
      </w:pPr>
    </w:p>
    <w:p w14:paraId="37235B3D" w14:textId="77777777" w:rsidR="00E925CB" w:rsidRDefault="00E925CB" w:rsidP="00E925CB">
      <w:pPr>
        <w:jc w:val="center"/>
        <w:rPr>
          <w:rFonts w:ascii="Times New Roman" w:eastAsia="Calibri" w:hAnsi="Times New Roman"/>
          <w:color w:val="000000" w:themeColor="text1"/>
          <w:sz w:val="28"/>
          <w:szCs w:val="28"/>
          <w:lang w:val="en-US"/>
        </w:rPr>
      </w:pPr>
      <w:r>
        <w:rPr>
          <w:rFonts w:eastAsiaTheme="minorHAnsi"/>
          <w:noProof/>
          <w:sz w:val="20"/>
          <w:szCs w:val="20"/>
          <w:lang w:eastAsia="en-GB"/>
        </w:rPr>
        <w:drawing>
          <wp:inline distT="0" distB="0" distL="0" distR="0" wp14:anchorId="339B1C00" wp14:editId="608DECF6">
            <wp:extent cx="1705228" cy="1296537"/>
            <wp:effectExtent l="0" t="0" r="0" b="0"/>
            <wp:docPr id="2" name="Picture 2" title="Logo - United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7040" t="4195" r="-7040" b="4195"/>
                    <a:stretch>
                      <a:fillRect/>
                    </a:stretch>
                  </pic:blipFill>
                  <pic:spPr bwMode="auto">
                    <a:xfrm>
                      <a:off x="0" y="0"/>
                      <a:ext cx="1711730" cy="1301481"/>
                    </a:xfrm>
                    <a:prstGeom prst="rect">
                      <a:avLst/>
                    </a:prstGeom>
                    <a:noFill/>
                    <a:ln>
                      <a:noFill/>
                    </a:ln>
                  </pic:spPr>
                </pic:pic>
              </a:graphicData>
            </a:graphic>
          </wp:inline>
        </w:drawing>
      </w:r>
    </w:p>
    <w:p w14:paraId="627013E4" w14:textId="77777777" w:rsidR="00E925CB" w:rsidRDefault="00E925CB" w:rsidP="00E925CB">
      <w:pPr>
        <w:rPr>
          <w:rFonts w:ascii="Times New Roman" w:eastAsia="Calibri" w:hAnsi="Times New Roman"/>
          <w:color w:val="000000" w:themeColor="text1"/>
          <w:sz w:val="28"/>
          <w:szCs w:val="28"/>
          <w:lang w:val="en-US"/>
        </w:rPr>
      </w:pPr>
    </w:p>
    <w:p w14:paraId="00B7FEC7" w14:textId="77777777" w:rsidR="00E925CB" w:rsidRDefault="00E925CB" w:rsidP="00E925CB">
      <w:pPr>
        <w:rPr>
          <w:rFonts w:ascii="Times New Roman" w:eastAsia="Calibri" w:hAnsi="Times New Roman"/>
          <w:color w:val="000000" w:themeColor="text1"/>
          <w:sz w:val="28"/>
          <w:szCs w:val="28"/>
          <w:lang w:val="en-US"/>
        </w:rPr>
      </w:pPr>
    </w:p>
    <w:p w14:paraId="2DB5CFD1" w14:textId="77777777" w:rsidR="00E925CB" w:rsidRDefault="00E925CB" w:rsidP="00E925CB">
      <w:pPr>
        <w:rPr>
          <w:rFonts w:ascii="Times New Roman" w:hAnsi="Times New Roman"/>
          <w:b/>
          <w:caps/>
          <w:color w:val="000000" w:themeColor="text1"/>
          <w:sz w:val="28"/>
          <w:szCs w:val="28"/>
          <w:lang w:val="en-US"/>
        </w:rPr>
      </w:pPr>
    </w:p>
    <w:p w14:paraId="32F24F42" w14:textId="77777777" w:rsidR="00E925CB" w:rsidRPr="000A5670" w:rsidRDefault="00E925CB" w:rsidP="00E925CB">
      <w:pPr>
        <w:autoSpaceDE w:val="0"/>
        <w:autoSpaceDN w:val="0"/>
        <w:adjustRightInd w:val="0"/>
        <w:jc w:val="center"/>
        <w:rPr>
          <w:rFonts w:ascii="Times New Roman" w:hAnsi="Times New Roman"/>
          <w:b/>
          <w:caps/>
          <w:color w:val="000000" w:themeColor="text1"/>
          <w:sz w:val="28"/>
          <w:szCs w:val="28"/>
        </w:rPr>
      </w:pPr>
      <w:r>
        <w:rPr>
          <w:rFonts w:ascii="Times New Roman" w:hAnsi="Times New Roman"/>
          <w:b/>
          <w:caps/>
          <w:color w:val="000000" w:themeColor="text1"/>
          <w:sz w:val="28"/>
          <w:szCs w:val="28"/>
          <w:lang w:val="en-US"/>
        </w:rPr>
        <w:t>Statement by MR. GERARD QUINN,</w:t>
      </w:r>
    </w:p>
    <w:p w14:paraId="14D75D26" w14:textId="77777777" w:rsidR="00E925CB" w:rsidRDefault="00E925CB" w:rsidP="00E925CB">
      <w:pPr>
        <w:autoSpaceDE w:val="0"/>
        <w:autoSpaceDN w:val="0"/>
        <w:adjustRightInd w:val="0"/>
        <w:jc w:val="center"/>
        <w:rPr>
          <w:rFonts w:ascii="Times New Roman" w:hAnsi="Times New Roman"/>
          <w:b/>
          <w:caps/>
          <w:color w:val="000000" w:themeColor="text1"/>
          <w:sz w:val="28"/>
          <w:szCs w:val="28"/>
          <w:lang w:val="en-US"/>
        </w:rPr>
      </w:pPr>
      <w:r>
        <w:rPr>
          <w:rFonts w:ascii="Times New Roman" w:hAnsi="Times New Roman"/>
          <w:b/>
          <w:caps/>
          <w:color w:val="000000" w:themeColor="text1"/>
          <w:sz w:val="28"/>
          <w:szCs w:val="28"/>
          <w:lang w:val="en-US"/>
        </w:rPr>
        <w:t xml:space="preserve">UNITED NATIONS Special Rapporteur </w:t>
      </w:r>
    </w:p>
    <w:p w14:paraId="251D458C" w14:textId="77777777" w:rsidR="00E925CB" w:rsidRDefault="00E925CB" w:rsidP="00E925CB">
      <w:pPr>
        <w:autoSpaceDE w:val="0"/>
        <w:autoSpaceDN w:val="0"/>
        <w:adjustRightInd w:val="0"/>
        <w:jc w:val="center"/>
        <w:rPr>
          <w:rFonts w:ascii="Times New Roman" w:hAnsi="Times New Roman"/>
          <w:b/>
          <w:caps/>
          <w:color w:val="000000" w:themeColor="text1"/>
          <w:sz w:val="28"/>
          <w:szCs w:val="28"/>
          <w:lang w:val="en-US"/>
        </w:rPr>
      </w:pPr>
      <w:r>
        <w:rPr>
          <w:rFonts w:ascii="Times New Roman" w:hAnsi="Times New Roman"/>
          <w:b/>
          <w:caps/>
          <w:color w:val="000000" w:themeColor="text1"/>
          <w:sz w:val="28"/>
          <w:szCs w:val="28"/>
          <w:lang w:val="en-US"/>
        </w:rPr>
        <w:t>on THE RIGHTS OF PERSONS WITH DISABILITIES</w:t>
      </w:r>
    </w:p>
    <w:p w14:paraId="6F01D9AB" w14:textId="77777777" w:rsidR="00E925CB" w:rsidRDefault="00E925CB" w:rsidP="00E925CB">
      <w:pPr>
        <w:autoSpaceDE w:val="0"/>
        <w:autoSpaceDN w:val="0"/>
        <w:adjustRightInd w:val="0"/>
        <w:jc w:val="center"/>
        <w:rPr>
          <w:rFonts w:ascii="Times New Roman" w:hAnsi="Times New Roman"/>
          <w:color w:val="000000" w:themeColor="text1"/>
          <w:sz w:val="28"/>
          <w:szCs w:val="28"/>
          <w:lang w:val="en-US"/>
        </w:rPr>
      </w:pPr>
    </w:p>
    <w:p w14:paraId="464A542E" w14:textId="3BF6D13F" w:rsidR="00F95CDB" w:rsidRPr="00F95CDB" w:rsidRDefault="00F95CDB" w:rsidP="00F95CDB">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Thirteenth </w:t>
      </w:r>
      <w:r w:rsidRPr="00F95CDB">
        <w:rPr>
          <w:rFonts w:ascii="Times New Roman" w:hAnsi="Times New Roman"/>
          <w:color w:val="000000" w:themeColor="text1"/>
          <w:sz w:val="28"/>
          <w:szCs w:val="28"/>
          <w:lang w:val="en-US"/>
        </w:rPr>
        <w:t>Conference of States Parties to the Convention on the</w:t>
      </w:r>
    </w:p>
    <w:p w14:paraId="61DCB77C" w14:textId="6F6A9391" w:rsidR="00E925CB" w:rsidRDefault="00F95CDB" w:rsidP="00F95CDB">
      <w:pPr>
        <w:jc w:val="center"/>
        <w:rPr>
          <w:rFonts w:ascii="Times New Roman" w:hAnsi="Times New Roman"/>
          <w:color w:val="000000" w:themeColor="text1"/>
          <w:sz w:val="28"/>
          <w:szCs w:val="28"/>
          <w:lang w:val="en-US"/>
        </w:rPr>
      </w:pPr>
      <w:r w:rsidRPr="00F95CDB">
        <w:rPr>
          <w:rFonts w:ascii="Times New Roman" w:hAnsi="Times New Roman"/>
          <w:color w:val="000000" w:themeColor="text1"/>
          <w:sz w:val="28"/>
          <w:szCs w:val="28"/>
          <w:lang w:val="en-US"/>
        </w:rPr>
        <w:t>Rights of</w:t>
      </w:r>
      <w:r>
        <w:rPr>
          <w:rFonts w:ascii="Times New Roman" w:hAnsi="Times New Roman"/>
          <w:color w:val="000000" w:themeColor="text1"/>
          <w:sz w:val="28"/>
          <w:szCs w:val="28"/>
          <w:lang w:val="en-US"/>
        </w:rPr>
        <w:t xml:space="preserve"> </w:t>
      </w:r>
      <w:r w:rsidRPr="00F95CDB">
        <w:rPr>
          <w:rFonts w:ascii="Times New Roman" w:hAnsi="Times New Roman"/>
          <w:color w:val="000000" w:themeColor="text1"/>
          <w:sz w:val="28"/>
          <w:szCs w:val="28"/>
          <w:lang w:val="en-US"/>
        </w:rPr>
        <w:t>Persons with</w:t>
      </w:r>
      <w:r>
        <w:rPr>
          <w:rFonts w:ascii="Times New Roman" w:hAnsi="Times New Roman"/>
          <w:color w:val="000000" w:themeColor="text1"/>
          <w:sz w:val="28"/>
          <w:szCs w:val="28"/>
          <w:lang w:val="en-US"/>
        </w:rPr>
        <w:t xml:space="preserve"> Disabilities</w:t>
      </w:r>
    </w:p>
    <w:p w14:paraId="6B78090E" w14:textId="77777777" w:rsidR="00E925CB" w:rsidRDefault="00E925CB" w:rsidP="00E925CB">
      <w:pPr>
        <w:jc w:val="center"/>
        <w:rPr>
          <w:rFonts w:ascii="Times New Roman" w:hAnsi="Times New Roman"/>
          <w:color w:val="000000" w:themeColor="text1"/>
          <w:sz w:val="28"/>
          <w:szCs w:val="28"/>
          <w:lang w:val="en-US"/>
        </w:rPr>
      </w:pPr>
    </w:p>
    <w:p w14:paraId="77004556" w14:textId="77777777" w:rsidR="00E925CB" w:rsidRDefault="00E925CB" w:rsidP="00E925CB">
      <w:pPr>
        <w:jc w:val="center"/>
        <w:rPr>
          <w:rFonts w:ascii="Times New Roman" w:hAnsi="Times New Roman"/>
          <w:color w:val="000000" w:themeColor="text1"/>
          <w:sz w:val="28"/>
          <w:szCs w:val="28"/>
          <w:lang w:val="en-US"/>
        </w:rPr>
      </w:pPr>
    </w:p>
    <w:p w14:paraId="6C97B8B5" w14:textId="0ADB5510" w:rsidR="00F95CDB" w:rsidRPr="00F95CDB" w:rsidRDefault="00F95CDB" w:rsidP="00F95CDB">
      <w:pPr>
        <w:jc w:val="center"/>
        <w:rPr>
          <w:rFonts w:ascii="Times New Roman" w:hAnsi="Times New Roman"/>
          <w:color w:val="000000" w:themeColor="text1"/>
          <w:sz w:val="28"/>
          <w:szCs w:val="28"/>
          <w:u w:val="single"/>
          <w:lang w:val="en-US"/>
        </w:rPr>
      </w:pPr>
      <w:r w:rsidRPr="00F95CDB">
        <w:rPr>
          <w:rFonts w:ascii="Times New Roman" w:hAnsi="Times New Roman"/>
          <w:color w:val="000000" w:themeColor="text1"/>
          <w:sz w:val="28"/>
          <w:szCs w:val="28"/>
          <w:u w:val="single"/>
          <w:lang w:val="en-US"/>
        </w:rPr>
        <w:t>Opening remarks</w:t>
      </w:r>
    </w:p>
    <w:p w14:paraId="1B5B006F" w14:textId="0D2C6FF4" w:rsidR="00F95CDB" w:rsidRDefault="00F95CDB" w:rsidP="00F95CDB">
      <w:pPr>
        <w:jc w:val="center"/>
        <w:rPr>
          <w:rFonts w:ascii="Times New Roman" w:hAnsi="Times New Roman"/>
          <w:color w:val="000000" w:themeColor="text1"/>
          <w:sz w:val="28"/>
          <w:szCs w:val="28"/>
          <w:lang w:val="en-US"/>
        </w:rPr>
      </w:pPr>
    </w:p>
    <w:p w14:paraId="7CCF9E02" w14:textId="43ED9FAC" w:rsidR="00F95CDB" w:rsidRDefault="00F95CDB" w:rsidP="00F95CDB">
      <w:pPr>
        <w:jc w:val="center"/>
        <w:rPr>
          <w:rFonts w:ascii="Times New Roman" w:hAnsi="Times New Roman"/>
          <w:color w:val="000000" w:themeColor="text1"/>
          <w:sz w:val="28"/>
          <w:szCs w:val="28"/>
          <w:lang w:val="en-US"/>
        </w:rPr>
      </w:pPr>
    </w:p>
    <w:p w14:paraId="0E136786" w14:textId="77777777" w:rsidR="00F95CDB" w:rsidRDefault="00F95CDB" w:rsidP="00F95CDB">
      <w:pPr>
        <w:jc w:val="center"/>
        <w:rPr>
          <w:rFonts w:ascii="Times New Roman" w:hAnsi="Times New Roman"/>
          <w:color w:val="000000" w:themeColor="text1"/>
          <w:sz w:val="28"/>
          <w:szCs w:val="28"/>
          <w:lang w:val="en-US"/>
        </w:rPr>
      </w:pPr>
    </w:p>
    <w:p w14:paraId="645F3933" w14:textId="77777777" w:rsidR="00E925CB" w:rsidRDefault="00E925CB" w:rsidP="00E925CB">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NEW YORK</w:t>
      </w:r>
    </w:p>
    <w:p w14:paraId="3422432D" w14:textId="352267E9" w:rsidR="00E925CB" w:rsidRDefault="00F95CDB" w:rsidP="00E925CB">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30 November </w:t>
      </w:r>
      <w:r w:rsidR="00E925CB">
        <w:rPr>
          <w:rFonts w:ascii="Times New Roman" w:hAnsi="Times New Roman"/>
          <w:color w:val="000000" w:themeColor="text1"/>
          <w:sz w:val="28"/>
          <w:szCs w:val="28"/>
          <w:lang w:val="en-US"/>
        </w:rPr>
        <w:t>2020</w:t>
      </w:r>
    </w:p>
    <w:p w14:paraId="2177F389" w14:textId="77777777" w:rsidR="00E925CB" w:rsidRDefault="00E925CB" w:rsidP="00E925CB">
      <w:pPr>
        <w:jc w:val="center"/>
        <w:rPr>
          <w:rFonts w:ascii="Times New Roman" w:hAnsi="Times New Roman"/>
          <w:color w:val="000000" w:themeColor="text1"/>
          <w:sz w:val="28"/>
          <w:szCs w:val="28"/>
          <w:lang w:val="en-US"/>
        </w:rPr>
      </w:pPr>
    </w:p>
    <w:p w14:paraId="11C68E9D" w14:textId="77777777" w:rsidR="00E925CB" w:rsidRDefault="00E925CB" w:rsidP="00F95CDB">
      <w:pPr>
        <w:rPr>
          <w:rFonts w:ascii="Times New Roman" w:hAnsi="Times New Roman"/>
          <w:color w:val="000000" w:themeColor="text1"/>
          <w:sz w:val="28"/>
          <w:szCs w:val="28"/>
          <w:lang w:val="en-US"/>
        </w:rPr>
      </w:pPr>
    </w:p>
    <w:p w14:paraId="0959C739" w14:textId="77777777" w:rsidR="00E925CB" w:rsidRDefault="00E925CB" w:rsidP="00E925CB">
      <w:pPr>
        <w:jc w:val="center"/>
        <w:rPr>
          <w:rFonts w:ascii="Times New Roman" w:hAnsi="Times New Roman"/>
          <w:color w:val="000000" w:themeColor="text1"/>
          <w:sz w:val="28"/>
          <w:szCs w:val="28"/>
          <w:lang w:val="en-US"/>
        </w:rPr>
      </w:pPr>
    </w:p>
    <w:p w14:paraId="543C934C" w14:textId="77777777" w:rsidR="00E925CB" w:rsidRDefault="00E925CB" w:rsidP="00E925CB">
      <w:pPr>
        <w:jc w:val="center"/>
        <w:rPr>
          <w:rFonts w:ascii="Times New Roman" w:hAnsi="Times New Roman"/>
          <w:color w:val="000000" w:themeColor="text1"/>
          <w:sz w:val="28"/>
          <w:szCs w:val="28"/>
          <w:lang w:val="en-US"/>
        </w:rPr>
      </w:pPr>
    </w:p>
    <w:p w14:paraId="32EBB04A" w14:textId="77777777" w:rsidR="00E925CB" w:rsidRDefault="00E925CB" w:rsidP="00E925CB">
      <w:pPr>
        <w:jc w:val="center"/>
        <w:rPr>
          <w:rFonts w:ascii="Times New Roman" w:hAnsi="Times New Roman"/>
          <w:color w:val="000000" w:themeColor="text1"/>
          <w:sz w:val="28"/>
          <w:szCs w:val="28"/>
          <w:lang w:val="en-US"/>
        </w:rPr>
      </w:pPr>
    </w:p>
    <w:p w14:paraId="16D6CD05" w14:textId="77777777" w:rsidR="00E925CB" w:rsidRDefault="00E925CB" w:rsidP="00E925CB">
      <w:pPr>
        <w:jc w:val="center"/>
        <w:rPr>
          <w:rFonts w:ascii="Times New Roman" w:eastAsia="Times New Roman" w:hAnsi="Times New Roman"/>
          <w:b/>
          <w:color w:val="000000" w:themeColor="text1"/>
          <w:sz w:val="22"/>
          <w:szCs w:val="22"/>
          <w:lang w:val="es-ES_tradnl" w:eastAsia="en-GB"/>
        </w:rPr>
      </w:pPr>
      <w:r>
        <w:rPr>
          <w:rFonts w:ascii="Times New Roman" w:hAnsi="Times New Roman"/>
          <w:noProof/>
          <w:color w:val="000000" w:themeColor="text1"/>
          <w:sz w:val="28"/>
          <w:szCs w:val="28"/>
          <w:lang w:eastAsia="en-GB"/>
        </w:rPr>
        <w:drawing>
          <wp:inline distT="0" distB="0" distL="0" distR="0" wp14:anchorId="3FC885B7" wp14:editId="0ABE89FC">
            <wp:extent cx="962025" cy="933450"/>
            <wp:effectExtent l="0" t="0" r="9525" b="0"/>
            <wp:docPr id="1" name="Picture 1" title="Logo - UN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94" t="-139" r="-394" b="-139"/>
                    <a:stretch>
                      <a:fillRect/>
                    </a:stretch>
                  </pic:blipFill>
                  <pic:spPr bwMode="auto">
                    <a:xfrm>
                      <a:off x="0" y="0"/>
                      <a:ext cx="962025" cy="933450"/>
                    </a:xfrm>
                    <a:prstGeom prst="rect">
                      <a:avLst/>
                    </a:prstGeom>
                    <a:noFill/>
                    <a:ln>
                      <a:noFill/>
                    </a:ln>
                  </pic:spPr>
                </pic:pic>
              </a:graphicData>
            </a:graphic>
          </wp:inline>
        </w:drawing>
      </w:r>
    </w:p>
    <w:p w14:paraId="4983ECE4" w14:textId="77777777" w:rsidR="00E925CB" w:rsidRPr="008A007E" w:rsidRDefault="00E925CB" w:rsidP="00E925CB">
      <w:pPr>
        <w:spacing w:line="276" w:lineRule="auto"/>
        <w:rPr>
          <w:rFonts w:ascii="Times New Roman" w:hAnsi="Times New Roman" w:cs="Times New Roman"/>
          <w:bCs/>
        </w:rPr>
      </w:pPr>
    </w:p>
    <w:p w14:paraId="1D711173" w14:textId="382645B2" w:rsidR="00F95CDB" w:rsidRPr="008E79E7" w:rsidRDefault="00E925CB" w:rsidP="00F95CDB">
      <w:pPr>
        <w:rPr>
          <w:rFonts w:ascii="Times New Roman" w:hAnsi="Times New Roman" w:cs="Times New Roman"/>
          <w:lang w:val="en-US"/>
        </w:rPr>
      </w:pPr>
      <w:r>
        <w:rPr>
          <w:rFonts w:ascii="Times New Roman" w:hAnsi="Times New Roman" w:cs="Times New Roman"/>
          <w:lang w:val="en-US"/>
        </w:rPr>
        <w:br w:type="page"/>
      </w:r>
    </w:p>
    <w:p w14:paraId="50DFF70A" w14:textId="7D031AE9" w:rsidR="00F95CDB" w:rsidRPr="00073DBB" w:rsidRDefault="008D7C70" w:rsidP="00E43896">
      <w:pPr>
        <w:spacing w:line="23" w:lineRule="atLeast"/>
        <w:rPr>
          <w:rFonts w:ascii="Times New Roman" w:hAnsi="Times New Roman" w:cs="Times New Roman"/>
          <w:sz w:val="28"/>
          <w:lang w:val="en-US"/>
        </w:rPr>
      </w:pPr>
      <w:r w:rsidRPr="00073DBB">
        <w:rPr>
          <w:rFonts w:ascii="Times New Roman" w:hAnsi="Times New Roman" w:cs="Times New Roman"/>
          <w:sz w:val="28"/>
          <w:lang w:val="en-US"/>
        </w:rPr>
        <w:lastRenderedPageBreak/>
        <w:t>Secretary-G</w:t>
      </w:r>
      <w:r w:rsidR="00F95CDB" w:rsidRPr="00073DBB">
        <w:rPr>
          <w:rFonts w:ascii="Times New Roman" w:hAnsi="Times New Roman" w:cs="Times New Roman"/>
          <w:sz w:val="28"/>
          <w:lang w:val="en-US"/>
        </w:rPr>
        <w:t>eneral,</w:t>
      </w:r>
    </w:p>
    <w:p w14:paraId="3B152615" w14:textId="77777777" w:rsidR="00F95CDB" w:rsidRPr="00073DBB" w:rsidRDefault="00F95CDB" w:rsidP="00E43896">
      <w:pPr>
        <w:spacing w:line="23" w:lineRule="atLeast"/>
        <w:rPr>
          <w:rFonts w:ascii="Times New Roman" w:hAnsi="Times New Roman" w:cs="Times New Roman"/>
          <w:sz w:val="28"/>
          <w:lang w:val="en-US"/>
        </w:rPr>
      </w:pPr>
      <w:r w:rsidRPr="00073DBB">
        <w:rPr>
          <w:rFonts w:ascii="Times New Roman" w:hAnsi="Times New Roman" w:cs="Times New Roman"/>
          <w:sz w:val="28"/>
          <w:lang w:val="en-US"/>
        </w:rPr>
        <w:t>Mister President,</w:t>
      </w:r>
    </w:p>
    <w:p w14:paraId="45B4DDB2" w14:textId="77777777" w:rsidR="00F95CDB" w:rsidRPr="00073DBB" w:rsidRDefault="00E85478" w:rsidP="00E43896">
      <w:pPr>
        <w:spacing w:line="23" w:lineRule="atLeast"/>
        <w:rPr>
          <w:rFonts w:ascii="Times New Roman" w:hAnsi="Times New Roman" w:cs="Times New Roman"/>
          <w:sz w:val="28"/>
          <w:lang w:val="en-US"/>
        </w:rPr>
      </w:pPr>
      <w:r w:rsidRPr="00073DBB">
        <w:rPr>
          <w:rFonts w:ascii="Times New Roman" w:hAnsi="Times New Roman" w:cs="Times New Roman"/>
          <w:sz w:val="28"/>
          <w:lang w:val="en-US"/>
        </w:rPr>
        <w:t xml:space="preserve">Excellencies, </w:t>
      </w:r>
    </w:p>
    <w:p w14:paraId="25011FE2" w14:textId="2D44DBE6" w:rsidR="00E925CB" w:rsidRPr="00073DBB" w:rsidRDefault="00E925CB" w:rsidP="00E43896">
      <w:pPr>
        <w:spacing w:line="23" w:lineRule="atLeast"/>
        <w:rPr>
          <w:rFonts w:ascii="Times New Roman" w:hAnsi="Times New Roman" w:cs="Times New Roman"/>
          <w:sz w:val="28"/>
          <w:lang w:val="en-US"/>
        </w:rPr>
      </w:pPr>
      <w:r w:rsidRPr="00073DBB">
        <w:rPr>
          <w:rFonts w:ascii="Times New Roman" w:hAnsi="Times New Roman" w:cs="Times New Roman"/>
          <w:sz w:val="28"/>
          <w:lang w:val="en-US"/>
        </w:rPr>
        <w:t>Distinguished delegates and participants,</w:t>
      </w:r>
    </w:p>
    <w:p w14:paraId="2F18C93F" w14:textId="5DA8817F" w:rsidR="00F95CDB" w:rsidRPr="00073DBB" w:rsidRDefault="00F95CDB" w:rsidP="00E43896">
      <w:pPr>
        <w:spacing w:line="23" w:lineRule="atLeast"/>
        <w:rPr>
          <w:rFonts w:ascii="Times New Roman" w:hAnsi="Times New Roman" w:cs="Times New Roman"/>
          <w:sz w:val="28"/>
          <w:lang w:val="en-US"/>
        </w:rPr>
      </w:pPr>
    </w:p>
    <w:p w14:paraId="247CC4D2" w14:textId="77777777" w:rsidR="00E43896" w:rsidRPr="00073DBB" w:rsidRDefault="00E43896" w:rsidP="00E43896">
      <w:pPr>
        <w:spacing w:line="23" w:lineRule="atLeast"/>
        <w:rPr>
          <w:rFonts w:ascii="Times New Roman" w:hAnsi="Times New Roman" w:cs="Times New Roman"/>
          <w:sz w:val="28"/>
          <w:lang w:val="en-US"/>
        </w:rPr>
      </w:pPr>
    </w:p>
    <w:p w14:paraId="70D5DFD4" w14:textId="77777777" w:rsidR="00E43896" w:rsidRPr="00073DBB" w:rsidRDefault="00E43896" w:rsidP="00E43896">
      <w:pPr>
        <w:spacing w:line="23" w:lineRule="atLeast"/>
        <w:jc w:val="both"/>
        <w:rPr>
          <w:rFonts w:ascii="Times New Roman" w:eastAsiaTheme="minorHAnsi" w:hAnsi="Times New Roman" w:cs="Times New Roman"/>
          <w:sz w:val="28"/>
          <w:lang w:val="en-US"/>
        </w:rPr>
      </w:pPr>
      <w:r w:rsidRPr="00073DBB">
        <w:rPr>
          <w:rFonts w:ascii="Times New Roman" w:hAnsi="Times New Roman" w:cs="Times New Roman"/>
          <w:sz w:val="28"/>
          <w:lang w:val="en-US"/>
        </w:rPr>
        <w:t xml:space="preserve">I speak to you today as the incoming United Nations Special Rapporteur on the rights of persons with disabilities. </w:t>
      </w:r>
    </w:p>
    <w:p w14:paraId="57F8CAC4" w14:textId="77777777" w:rsidR="00E43896" w:rsidRPr="00073DBB" w:rsidRDefault="00E43896" w:rsidP="00E43896">
      <w:pPr>
        <w:spacing w:line="23" w:lineRule="atLeast"/>
        <w:jc w:val="both"/>
        <w:rPr>
          <w:rFonts w:ascii="Times New Roman" w:hAnsi="Times New Roman" w:cs="Times New Roman"/>
          <w:sz w:val="28"/>
          <w:lang w:val="en-US"/>
        </w:rPr>
      </w:pPr>
    </w:p>
    <w:p w14:paraId="332008FF" w14:textId="72C27B7C" w:rsidR="00E43896" w:rsidRPr="00073DBB" w:rsidRDefault="00E43896" w:rsidP="00E43896">
      <w:pPr>
        <w:spacing w:line="23" w:lineRule="atLeast"/>
        <w:jc w:val="both"/>
        <w:rPr>
          <w:rFonts w:ascii="Times New Roman" w:hAnsi="Times New Roman" w:cs="Times New Roman"/>
          <w:sz w:val="28"/>
          <w:lang w:val="en-US"/>
        </w:rPr>
      </w:pPr>
      <w:r w:rsidRPr="00073DBB">
        <w:rPr>
          <w:rFonts w:ascii="Times New Roman" w:hAnsi="Times New Roman" w:cs="Times New Roman"/>
          <w:sz w:val="28"/>
          <w:lang w:val="en-US"/>
        </w:rPr>
        <w:t xml:space="preserve">I wish to thank the Bureau for the invitation to participate in the opening of the Conference of States Parties to the Convention on the Rights of Persons with Disabilities. </w:t>
      </w:r>
    </w:p>
    <w:p w14:paraId="6F05F57A" w14:textId="77777777" w:rsidR="00E43896" w:rsidRPr="00073DBB" w:rsidRDefault="00E43896" w:rsidP="00E43896">
      <w:pPr>
        <w:spacing w:line="23" w:lineRule="atLeast"/>
        <w:rPr>
          <w:rFonts w:ascii="Times New Roman" w:hAnsi="Times New Roman" w:cs="Times New Roman"/>
          <w:sz w:val="28"/>
        </w:rPr>
      </w:pPr>
    </w:p>
    <w:p w14:paraId="52A7372A" w14:textId="435181E8"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Allow me at the outset to pay tribute to the outgoing Special Rapporteur – Catalina Devandas Aguilar of Costa Rica.  Her work was truly inspiring and pioneering and I can only hope to be a worthy successor.</w:t>
      </w:r>
    </w:p>
    <w:p w14:paraId="73FC2B2F" w14:textId="77777777" w:rsidR="00E43896" w:rsidRPr="00073DBB" w:rsidRDefault="00E43896" w:rsidP="00E43896">
      <w:pPr>
        <w:spacing w:line="23" w:lineRule="atLeast"/>
        <w:rPr>
          <w:rFonts w:ascii="Times New Roman" w:hAnsi="Times New Roman" w:cs="Times New Roman"/>
          <w:sz w:val="28"/>
        </w:rPr>
      </w:pPr>
    </w:p>
    <w:p w14:paraId="2C119D9D" w14:textId="7E4A69CC"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b/>
          <w:bCs/>
          <w:sz w:val="28"/>
        </w:rPr>
        <w:t>Looking back</w:t>
      </w:r>
      <w:r w:rsidRPr="00073DBB">
        <w:rPr>
          <w:rFonts w:ascii="Times New Roman" w:hAnsi="Times New Roman" w:cs="Times New Roman"/>
          <w:b/>
          <w:sz w:val="28"/>
        </w:rPr>
        <w:t>,</w:t>
      </w:r>
      <w:r w:rsidRPr="00073DBB">
        <w:rPr>
          <w:rFonts w:ascii="Times New Roman" w:hAnsi="Times New Roman" w:cs="Times New Roman"/>
          <w:sz w:val="28"/>
        </w:rPr>
        <w:t xml:space="preserve"> we had come to expect the slow but steady progress of </w:t>
      </w:r>
      <w:proofErr w:type="gramStart"/>
      <w:r w:rsidRPr="00073DBB">
        <w:rPr>
          <w:rFonts w:ascii="Times New Roman" w:hAnsi="Times New Roman" w:cs="Times New Roman"/>
          <w:sz w:val="28"/>
        </w:rPr>
        <w:t xml:space="preserve">the </w:t>
      </w:r>
      <w:r w:rsidR="003B30D3">
        <w:rPr>
          <w:rFonts w:ascii="Times New Roman" w:hAnsi="Times New Roman" w:cs="Times New Roman"/>
          <w:sz w:val="28"/>
        </w:rPr>
        <w:t xml:space="preserve"> </w:t>
      </w:r>
      <w:r w:rsidRPr="00073DBB">
        <w:rPr>
          <w:rFonts w:ascii="Times New Roman" w:hAnsi="Times New Roman" w:cs="Times New Roman"/>
          <w:sz w:val="28"/>
        </w:rPr>
        <w:t>Convention</w:t>
      </w:r>
      <w:proofErr w:type="gramEnd"/>
      <w:r w:rsidRPr="00073DBB">
        <w:rPr>
          <w:rFonts w:ascii="Times New Roman" w:hAnsi="Times New Roman" w:cs="Times New Roman"/>
          <w:sz w:val="28"/>
        </w:rPr>
        <w:t xml:space="preserve"> on the Rights of Persons with Disabilities (CRPD) and especially the new framing on disability that it exemplifies.  How wrong we were.</w:t>
      </w:r>
    </w:p>
    <w:p w14:paraId="3AD86D79" w14:textId="77777777" w:rsidR="00E43896" w:rsidRPr="00073DBB" w:rsidRDefault="00E43896" w:rsidP="00E43896">
      <w:pPr>
        <w:spacing w:line="23" w:lineRule="atLeast"/>
        <w:rPr>
          <w:rFonts w:ascii="Times New Roman" w:hAnsi="Times New Roman" w:cs="Times New Roman"/>
          <w:sz w:val="28"/>
        </w:rPr>
      </w:pPr>
    </w:p>
    <w:p w14:paraId="1BEC81D7" w14:textId="198C1505"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Basic truths have a habit of coming to the s</w:t>
      </w:r>
      <w:r w:rsidR="003B30D3">
        <w:rPr>
          <w:rFonts w:ascii="Times New Roman" w:hAnsi="Times New Roman" w:cs="Times New Roman"/>
          <w:sz w:val="28"/>
        </w:rPr>
        <w:t>urface during a crisis.</w:t>
      </w:r>
      <w:r w:rsidRPr="00073DBB">
        <w:rPr>
          <w:rFonts w:ascii="Times New Roman" w:hAnsi="Times New Roman" w:cs="Times New Roman"/>
          <w:sz w:val="28"/>
        </w:rPr>
        <w:t xml:space="preserve"> </w:t>
      </w:r>
      <w:proofErr w:type="gramStart"/>
      <w:r w:rsidRPr="00073DBB">
        <w:rPr>
          <w:rFonts w:ascii="Times New Roman" w:hAnsi="Times New Roman" w:cs="Times New Roman"/>
          <w:sz w:val="28"/>
        </w:rPr>
        <w:t>So</w:t>
      </w:r>
      <w:proofErr w:type="gramEnd"/>
      <w:r w:rsidRPr="00073DBB">
        <w:rPr>
          <w:rFonts w:ascii="Times New Roman" w:hAnsi="Times New Roman" w:cs="Times New Roman"/>
          <w:sz w:val="28"/>
        </w:rPr>
        <w:t xml:space="preserve"> it </w:t>
      </w:r>
      <w:r w:rsidR="003B30D3">
        <w:rPr>
          <w:rFonts w:ascii="Times New Roman" w:hAnsi="Times New Roman" w:cs="Times New Roman"/>
          <w:sz w:val="28"/>
        </w:rPr>
        <w:t>was with the COVID-19 pandemic.</w:t>
      </w:r>
      <w:r w:rsidRPr="00073DBB">
        <w:rPr>
          <w:rFonts w:ascii="Times New Roman" w:hAnsi="Times New Roman" w:cs="Times New Roman"/>
          <w:sz w:val="28"/>
        </w:rPr>
        <w:t xml:space="preserve"> Basic services were swept away.  Preventive measures </w:t>
      </w:r>
      <w:proofErr w:type="gramStart"/>
      <w:r w:rsidRPr="00073DBB">
        <w:rPr>
          <w:rFonts w:ascii="Times New Roman" w:hAnsi="Times New Roman" w:cs="Times New Roman"/>
          <w:sz w:val="28"/>
        </w:rPr>
        <w:t>were not adequately communicated</w:t>
      </w:r>
      <w:proofErr w:type="gramEnd"/>
      <w:r w:rsidRPr="00073DBB">
        <w:rPr>
          <w:rFonts w:ascii="Times New Roman" w:hAnsi="Times New Roman" w:cs="Times New Roman"/>
          <w:sz w:val="28"/>
        </w:rPr>
        <w:t>. Food, nutrition and heal</w:t>
      </w:r>
      <w:r w:rsidR="003B30D3">
        <w:rPr>
          <w:rFonts w:ascii="Times New Roman" w:hAnsi="Times New Roman" w:cs="Times New Roman"/>
          <w:sz w:val="28"/>
        </w:rPr>
        <w:t xml:space="preserve">th care services </w:t>
      </w:r>
      <w:proofErr w:type="gramStart"/>
      <w:r w:rsidR="003B30D3">
        <w:rPr>
          <w:rFonts w:ascii="Times New Roman" w:hAnsi="Times New Roman" w:cs="Times New Roman"/>
          <w:sz w:val="28"/>
        </w:rPr>
        <w:t>were rationed</w:t>
      </w:r>
      <w:proofErr w:type="gramEnd"/>
      <w:r w:rsidR="003B30D3">
        <w:rPr>
          <w:rFonts w:ascii="Times New Roman" w:hAnsi="Times New Roman" w:cs="Times New Roman"/>
          <w:sz w:val="28"/>
        </w:rPr>
        <w:t>.</w:t>
      </w:r>
      <w:r w:rsidRPr="00073DBB">
        <w:rPr>
          <w:rFonts w:ascii="Times New Roman" w:hAnsi="Times New Roman" w:cs="Times New Roman"/>
          <w:sz w:val="28"/>
        </w:rPr>
        <w:t xml:space="preserve"> Institutions became even more obviously dangerou</w:t>
      </w:r>
      <w:r w:rsidR="003B30D3">
        <w:rPr>
          <w:rFonts w:ascii="Times New Roman" w:hAnsi="Times New Roman" w:cs="Times New Roman"/>
          <w:sz w:val="28"/>
        </w:rPr>
        <w:t xml:space="preserve">s places to be. </w:t>
      </w:r>
      <w:r w:rsidRPr="00073DBB">
        <w:rPr>
          <w:rFonts w:ascii="Times New Roman" w:hAnsi="Times New Roman" w:cs="Times New Roman"/>
          <w:sz w:val="28"/>
        </w:rPr>
        <w:t>Home became an incredibly dangerous place for wome</w:t>
      </w:r>
      <w:r w:rsidR="003B30D3">
        <w:rPr>
          <w:rFonts w:ascii="Times New Roman" w:hAnsi="Times New Roman" w:cs="Times New Roman"/>
          <w:sz w:val="28"/>
        </w:rPr>
        <w:t>n and girls with disabilities.</w:t>
      </w:r>
    </w:p>
    <w:p w14:paraId="5B3DE880" w14:textId="77777777" w:rsidR="00E43896" w:rsidRPr="00073DBB" w:rsidRDefault="00E43896" w:rsidP="00E43896">
      <w:pPr>
        <w:spacing w:line="23" w:lineRule="atLeast"/>
        <w:rPr>
          <w:rFonts w:ascii="Times New Roman" w:hAnsi="Times New Roman" w:cs="Times New Roman"/>
          <w:sz w:val="28"/>
        </w:rPr>
      </w:pPr>
    </w:p>
    <w:p w14:paraId="710D56B5" w14:textId="13C0FB0E"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 xml:space="preserve">As the Disability Rights Monitor Report of October has vividly shown, the old framing of persons with disabilities as objects and </w:t>
      </w:r>
      <w:r w:rsidR="003B30D3">
        <w:rPr>
          <w:rFonts w:ascii="Times New Roman" w:hAnsi="Times New Roman" w:cs="Times New Roman"/>
          <w:sz w:val="28"/>
        </w:rPr>
        <w:t>not as</w:t>
      </w:r>
      <w:r w:rsidRPr="00073DBB">
        <w:rPr>
          <w:rFonts w:ascii="Times New Roman" w:hAnsi="Times New Roman" w:cs="Times New Roman"/>
          <w:sz w:val="28"/>
        </w:rPr>
        <w:t xml:space="preserve"> subjects came to the surface during the crisis and we have been trying to put it to one side ever since.</w:t>
      </w:r>
    </w:p>
    <w:p w14:paraId="27C44049" w14:textId="77777777" w:rsidR="00E43896" w:rsidRPr="00073DBB" w:rsidRDefault="00E43896" w:rsidP="00E43896">
      <w:pPr>
        <w:spacing w:line="23" w:lineRule="atLeast"/>
        <w:rPr>
          <w:rFonts w:ascii="Times New Roman" w:hAnsi="Times New Roman" w:cs="Times New Roman"/>
          <w:sz w:val="28"/>
        </w:rPr>
      </w:pPr>
    </w:p>
    <w:p w14:paraId="2EE304F7" w14:textId="4E5F1AF7" w:rsidR="00E43896" w:rsidRPr="00073DBB" w:rsidRDefault="00E43896" w:rsidP="00E43896">
      <w:pPr>
        <w:spacing w:line="23" w:lineRule="atLeast"/>
        <w:rPr>
          <w:rFonts w:ascii="Times New Roman" w:hAnsi="Times New Roman" w:cs="Times New Roman"/>
          <w:sz w:val="28"/>
        </w:rPr>
      </w:pPr>
      <w:proofErr w:type="gramStart"/>
      <w:r w:rsidRPr="00073DBB">
        <w:rPr>
          <w:rFonts w:ascii="Times New Roman" w:hAnsi="Times New Roman" w:cs="Times New Roman"/>
          <w:b/>
          <w:bCs/>
          <w:sz w:val="28"/>
        </w:rPr>
        <w:t>Looking forward,</w:t>
      </w:r>
      <w:proofErr w:type="gramEnd"/>
      <w:r w:rsidRPr="00073DBB">
        <w:rPr>
          <w:rFonts w:ascii="Times New Roman" w:hAnsi="Times New Roman" w:cs="Times New Roman"/>
          <w:sz w:val="28"/>
        </w:rPr>
        <w:t xml:space="preserve"> </w:t>
      </w:r>
      <w:proofErr w:type="gramStart"/>
      <w:r w:rsidRPr="00073DBB">
        <w:rPr>
          <w:rFonts w:ascii="Times New Roman" w:hAnsi="Times New Roman" w:cs="Times New Roman"/>
          <w:sz w:val="28"/>
        </w:rPr>
        <w:t>it</w:t>
      </w:r>
      <w:proofErr w:type="gramEnd"/>
      <w:r w:rsidRPr="00073DBB">
        <w:rPr>
          <w:rFonts w:ascii="Times New Roman" w:hAnsi="Times New Roman" w:cs="Times New Roman"/>
          <w:sz w:val="28"/>
        </w:rPr>
        <w:t xml:space="preserve"> is clear that the global community needs to find better ways of giving reality to the framings of disability in the CRPD.  Systems do not necessarily change just because headline ideas do.</w:t>
      </w:r>
    </w:p>
    <w:p w14:paraId="56424667" w14:textId="77777777" w:rsidR="00E43896" w:rsidRPr="00073DBB" w:rsidRDefault="00E43896" w:rsidP="00E43896">
      <w:pPr>
        <w:spacing w:line="23" w:lineRule="atLeast"/>
        <w:rPr>
          <w:rFonts w:ascii="Times New Roman" w:hAnsi="Times New Roman" w:cs="Times New Roman"/>
          <w:sz w:val="28"/>
        </w:rPr>
      </w:pPr>
    </w:p>
    <w:p w14:paraId="4793D2FB" w14:textId="77777777"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We need deep systems change to ensure that new ideas actually reach the small places where people live.</w:t>
      </w:r>
    </w:p>
    <w:p w14:paraId="0D11C0CD" w14:textId="77777777" w:rsidR="00E43896" w:rsidRPr="00073DBB" w:rsidRDefault="00E43896" w:rsidP="00E43896">
      <w:pPr>
        <w:spacing w:line="23" w:lineRule="atLeast"/>
        <w:rPr>
          <w:rFonts w:ascii="Times New Roman" w:hAnsi="Times New Roman" w:cs="Times New Roman"/>
          <w:sz w:val="28"/>
        </w:rPr>
      </w:pPr>
    </w:p>
    <w:p w14:paraId="7D1E353C" w14:textId="3CE83FC2"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By focusing on systemic change across a broad range of domains, the UN Sustainable Development Goals (SDGs) give a powerful impetus to the CRPD.  The CRPD implies these changes – bu</w:t>
      </w:r>
      <w:r w:rsidR="003B30D3">
        <w:rPr>
          <w:rFonts w:ascii="Times New Roman" w:hAnsi="Times New Roman" w:cs="Times New Roman"/>
          <w:sz w:val="28"/>
        </w:rPr>
        <w:t>t the SDGs go directly to them.</w:t>
      </w:r>
      <w:r w:rsidRPr="00073DBB">
        <w:rPr>
          <w:rFonts w:ascii="Times New Roman" w:hAnsi="Times New Roman" w:cs="Times New Roman"/>
          <w:sz w:val="28"/>
        </w:rPr>
        <w:t xml:space="preserve"> It </w:t>
      </w:r>
      <w:proofErr w:type="gramStart"/>
      <w:r w:rsidRPr="00073DBB">
        <w:rPr>
          <w:rFonts w:ascii="Times New Roman" w:hAnsi="Times New Roman" w:cs="Times New Roman"/>
          <w:sz w:val="28"/>
        </w:rPr>
        <w:t>is often stressed</w:t>
      </w:r>
      <w:proofErr w:type="gramEnd"/>
      <w:r w:rsidRPr="00073DBB">
        <w:rPr>
          <w:rFonts w:ascii="Times New Roman" w:hAnsi="Times New Roman" w:cs="Times New Roman"/>
          <w:sz w:val="28"/>
        </w:rPr>
        <w:t xml:space="preserve"> that the SDGs are grounded in, </w:t>
      </w:r>
      <w:r w:rsidR="003B30D3">
        <w:rPr>
          <w:rFonts w:ascii="Times New Roman" w:hAnsi="Times New Roman" w:cs="Times New Roman"/>
          <w:sz w:val="28"/>
        </w:rPr>
        <w:t>and bounded by, human rights.</w:t>
      </w:r>
      <w:r w:rsidRPr="00073DBB">
        <w:rPr>
          <w:rFonts w:ascii="Times New Roman" w:hAnsi="Times New Roman" w:cs="Times New Roman"/>
          <w:sz w:val="28"/>
        </w:rPr>
        <w:t xml:space="preserve"> I agree. </w:t>
      </w:r>
      <w:proofErr w:type="gramStart"/>
      <w:r w:rsidRPr="00073DBB">
        <w:rPr>
          <w:rFonts w:ascii="Times New Roman" w:hAnsi="Times New Roman" w:cs="Times New Roman"/>
          <w:sz w:val="28"/>
        </w:rPr>
        <w:t>But</w:t>
      </w:r>
      <w:proofErr w:type="gramEnd"/>
      <w:r w:rsidRPr="00073DBB">
        <w:rPr>
          <w:rFonts w:ascii="Times New Roman" w:hAnsi="Times New Roman" w:cs="Times New Roman"/>
          <w:sz w:val="28"/>
        </w:rPr>
        <w:t xml:space="preserve"> I also see them as giving fresh impetus to human rights. It is a two-way street.</w:t>
      </w:r>
    </w:p>
    <w:p w14:paraId="0AED4AEB" w14:textId="77777777" w:rsidR="00E43896" w:rsidRPr="00073DBB" w:rsidRDefault="00E43896" w:rsidP="00E43896">
      <w:pPr>
        <w:spacing w:line="23" w:lineRule="atLeast"/>
        <w:rPr>
          <w:rFonts w:ascii="Times New Roman" w:hAnsi="Times New Roman" w:cs="Times New Roman"/>
          <w:sz w:val="28"/>
        </w:rPr>
      </w:pPr>
    </w:p>
    <w:p w14:paraId="4C5FC042" w14:textId="6A2BE674"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There is therefore a natural marriage between the two instruments and I greatly welcome the growing trend within the Committee on the Rights of Persons with Disabilities of referring to the SDGs to reinforce their analysis and conclusions under the CRPD.</w:t>
      </w:r>
    </w:p>
    <w:p w14:paraId="105F883C" w14:textId="77777777" w:rsidR="00E43896" w:rsidRPr="00073DBB" w:rsidRDefault="00E43896" w:rsidP="00E43896">
      <w:pPr>
        <w:spacing w:line="23" w:lineRule="atLeast"/>
        <w:rPr>
          <w:rFonts w:ascii="Times New Roman" w:hAnsi="Times New Roman" w:cs="Times New Roman"/>
          <w:sz w:val="28"/>
        </w:rPr>
      </w:pPr>
    </w:p>
    <w:p w14:paraId="0C0884DF" w14:textId="22471560"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Much of my future thematic work agenda will have to do with systems change.  This work will range from the responses to the COVID-19 pandemic, to climate change</w:t>
      </w:r>
      <w:r w:rsidR="003B30D3">
        <w:rPr>
          <w:rFonts w:ascii="Times New Roman" w:hAnsi="Times New Roman" w:cs="Times New Roman"/>
          <w:sz w:val="28"/>
        </w:rPr>
        <w:t xml:space="preserve"> and indeed preparing for future crises that will face humanity in the future. </w:t>
      </w:r>
      <w:r w:rsidRPr="00073DBB">
        <w:rPr>
          <w:rFonts w:ascii="Times New Roman" w:hAnsi="Times New Roman" w:cs="Times New Roman"/>
          <w:sz w:val="28"/>
        </w:rPr>
        <w:t xml:space="preserve">Additionally, much of my future thematic work will include those left furthest behind, including indigenous persons with disabilities, older persons with disabilities and prisoners with disabilities. Naturally, I see the CRPD and the SDGs as being equally applicable and relevant.  </w:t>
      </w:r>
    </w:p>
    <w:p w14:paraId="3DDE0D9E" w14:textId="77777777" w:rsidR="00E43896" w:rsidRPr="00073DBB" w:rsidRDefault="00E43896" w:rsidP="00E43896">
      <w:pPr>
        <w:spacing w:line="23" w:lineRule="atLeast"/>
        <w:rPr>
          <w:rFonts w:ascii="Times New Roman" w:hAnsi="Times New Roman" w:cs="Times New Roman"/>
          <w:sz w:val="28"/>
        </w:rPr>
      </w:pPr>
    </w:p>
    <w:p w14:paraId="0ABD3F7E" w14:textId="2578AB65" w:rsidR="00E43896"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 xml:space="preserve">I look forward to your deliberations and, as always, look forward to the rich debates that typically characterise the main sessions </w:t>
      </w:r>
      <w:r w:rsidR="003B30D3">
        <w:rPr>
          <w:rFonts w:ascii="Times New Roman" w:hAnsi="Times New Roman" w:cs="Times New Roman"/>
          <w:sz w:val="28"/>
        </w:rPr>
        <w:t xml:space="preserve">of the Conference of States Parties and </w:t>
      </w:r>
      <w:r w:rsidRPr="00073DBB">
        <w:rPr>
          <w:rFonts w:ascii="Times New Roman" w:hAnsi="Times New Roman" w:cs="Times New Roman"/>
          <w:sz w:val="28"/>
        </w:rPr>
        <w:t xml:space="preserve">the many side panels that have always marked the Conference </w:t>
      </w:r>
      <w:bookmarkStart w:id="0" w:name="_GoBack"/>
      <w:bookmarkEnd w:id="0"/>
      <w:r w:rsidRPr="00073DBB">
        <w:rPr>
          <w:rFonts w:ascii="Times New Roman" w:hAnsi="Times New Roman" w:cs="Times New Roman"/>
          <w:sz w:val="28"/>
        </w:rPr>
        <w:t>apart.</w:t>
      </w:r>
    </w:p>
    <w:p w14:paraId="4C9BE2DC" w14:textId="448F50C6" w:rsidR="00E43896" w:rsidRPr="00073DBB" w:rsidRDefault="00E43896" w:rsidP="00E43896">
      <w:pPr>
        <w:spacing w:line="23" w:lineRule="atLeast"/>
        <w:rPr>
          <w:rFonts w:ascii="Times New Roman" w:hAnsi="Times New Roman" w:cs="Times New Roman"/>
          <w:sz w:val="28"/>
        </w:rPr>
      </w:pPr>
    </w:p>
    <w:p w14:paraId="6717F819" w14:textId="26C2E588" w:rsidR="00F95CDB"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I thank you.</w:t>
      </w:r>
    </w:p>
    <w:p w14:paraId="1DEC492E" w14:textId="77777777" w:rsidR="00E43896" w:rsidRPr="00073DBB" w:rsidRDefault="00E43896" w:rsidP="00F95CDB">
      <w:pPr>
        <w:spacing w:line="276" w:lineRule="auto"/>
        <w:rPr>
          <w:rFonts w:ascii="Times New Roman" w:hAnsi="Times New Roman" w:cs="Times New Roman"/>
          <w:sz w:val="28"/>
        </w:rPr>
      </w:pPr>
    </w:p>
    <w:p w14:paraId="4E56DFFA" w14:textId="76F8CE7C" w:rsidR="00E43896" w:rsidRPr="00073DBB" w:rsidRDefault="00E43896" w:rsidP="00F95CDB">
      <w:pPr>
        <w:spacing w:line="276" w:lineRule="auto"/>
        <w:rPr>
          <w:rFonts w:ascii="Times New Roman" w:hAnsi="Times New Roman" w:cs="Times New Roman"/>
          <w:sz w:val="28"/>
        </w:rPr>
      </w:pPr>
      <w:r w:rsidRPr="00073DBB">
        <w:rPr>
          <w:rFonts w:ascii="Times New Roman" w:hAnsi="Times New Roman" w:cs="Times New Roman"/>
          <w:sz w:val="28"/>
        </w:rPr>
        <w:t>[ENDS]</w:t>
      </w:r>
    </w:p>
    <w:p w14:paraId="26378215" w14:textId="77777777" w:rsidR="00F95CDB" w:rsidRPr="00073DBB" w:rsidRDefault="00F95CDB" w:rsidP="00F95CDB">
      <w:pPr>
        <w:spacing w:line="276" w:lineRule="auto"/>
        <w:rPr>
          <w:rFonts w:ascii="Times New Roman" w:hAnsi="Times New Roman" w:cs="Times New Roman"/>
          <w:sz w:val="28"/>
          <w:highlight w:val="yellow"/>
          <w:lang w:val="en-US"/>
        </w:rPr>
      </w:pPr>
    </w:p>
    <w:p w14:paraId="226AE80D" w14:textId="77777777" w:rsidR="00DE0167" w:rsidRPr="00073DBB" w:rsidRDefault="00DE0167">
      <w:pPr>
        <w:rPr>
          <w:sz w:val="28"/>
        </w:rPr>
      </w:pPr>
    </w:p>
    <w:sectPr w:rsidR="00DE0167" w:rsidRPr="00073DBB" w:rsidSect="0093610D">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8C275" w14:textId="77777777" w:rsidR="00673512" w:rsidRDefault="00673512">
      <w:r>
        <w:separator/>
      </w:r>
    </w:p>
  </w:endnote>
  <w:endnote w:type="continuationSeparator" w:id="0">
    <w:p w14:paraId="6C3F9893" w14:textId="77777777" w:rsidR="00673512" w:rsidRDefault="0067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1820645"/>
      <w:docPartObj>
        <w:docPartGallery w:val="Page Numbers (Bottom of Page)"/>
        <w:docPartUnique/>
      </w:docPartObj>
    </w:sdtPr>
    <w:sdtEndPr>
      <w:rPr>
        <w:noProof/>
      </w:rPr>
    </w:sdtEndPr>
    <w:sdtContent>
      <w:p w14:paraId="187F5722" w14:textId="7EDD9993" w:rsidR="0093610D" w:rsidRPr="0093610D" w:rsidRDefault="004F0540">
        <w:pPr>
          <w:pStyle w:val="Footer"/>
          <w:jc w:val="right"/>
          <w:rPr>
            <w:rFonts w:ascii="Times New Roman" w:hAnsi="Times New Roman" w:cs="Times New Roman"/>
          </w:rPr>
        </w:pPr>
        <w:r w:rsidRPr="0093610D">
          <w:rPr>
            <w:rFonts w:ascii="Times New Roman" w:hAnsi="Times New Roman" w:cs="Times New Roman"/>
          </w:rPr>
          <w:fldChar w:fldCharType="begin"/>
        </w:r>
        <w:r w:rsidRPr="0093610D">
          <w:rPr>
            <w:rFonts w:ascii="Times New Roman" w:hAnsi="Times New Roman" w:cs="Times New Roman"/>
          </w:rPr>
          <w:instrText xml:space="preserve"> PAGE   \* MERGEFORMAT </w:instrText>
        </w:r>
        <w:r w:rsidRPr="0093610D">
          <w:rPr>
            <w:rFonts w:ascii="Times New Roman" w:hAnsi="Times New Roman" w:cs="Times New Roman"/>
          </w:rPr>
          <w:fldChar w:fldCharType="separate"/>
        </w:r>
        <w:r w:rsidR="003B30D3">
          <w:rPr>
            <w:rFonts w:ascii="Times New Roman" w:hAnsi="Times New Roman" w:cs="Times New Roman"/>
            <w:noProof/>
          </w:rPr>
          <w:t>3</w:t>
        </w:r>
        <w:r w:rsidRPr="0093610D">
          <w:rPr>
            <w:rFonts w:ascii="Times New Roman" w:hAnsi="Times New Roman" w:cs="Times New Roman"/>
            <w:noProof/>
          </w:rPr>
          <w:fldChar w:fldCharType="end"/>
        </w:r>
      </w:p>
    </w:sdtContent>
  </w:sdt>
  <w:p w14:paraId="683E7AD5" w14:textId="77777777" w:rsidR="0093610D" w:rsidRPr="0093610D" w:rsidRDefault="003B30D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594AA" w14:textId="77777777" w:rsidR="00673512" w:rsidRDefault="00673512">
      <w:r>
        <w:separator/>
      </w:r>
    </w:p>
  </w:footnote>
  <w:footnote w:type="continuationSeparator" w:id="0">
    <w:p w14:paraId="182C5337" w14:textId="77777777" w:rsidR="00673512" w:rsidRDefault="0067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68C6"/>
    <w:multiLevelType w:val="hybridMultilevel"/>
    <w:tmpl w:val="E4AC4E1A"/>
    <w:lvl w:ilvl="0" w:tplc="D4181EA4">
      <w:start w:val="3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976CB"/>
    <w:multiLevelType w:val="hybridMultilevel"/>
    <w:tmpl w:val="0ED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10A81"/>
    <w:multiLevelType w:val="hybridMultilevel"/>
    <w:tmpl w:val="CB32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CB"/>
    <w:rsid w:val="00073DBB"/>
    <w:rsid w:val="001F1C18"/>
    <w:rsid w:val="003B30D3"/>
    <w:rsid w:val="004F0540"/>
    <w:rsid w:val="00673512"/>
    <w:rsid w:val="008D7C70"/>
    <w:rsid w:val="008E498D"/>
    <w:rsid w:val="009A7759"/>
    <w:rsid w:val="00A732C2"/>
    <w:rsid w:val="00BF6DC6"/>
    <w:rsid w:val="00DE0167"/>
    <w:rsid w:val="00E43896"/>
    <w:rsid w:val="00E85478"/>
    <w:rsid w:val="00E925CB"/>
    <w:rsid w:val="00F95CDB"/>
    <w:rsid w:val="00FC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0831"/>
  <w15:chartTrackingRefBased/>
  <w15:docId w15:val="{B59128EF-435E-D14E-8BA3-126CCA00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5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5CB"/>
    <w:pPr>
      <w:ind w:left="720"/>
      <w:contextualSpacing/>
    </w:pPr>
  </w:style>
  <w:style w:type="paragraph" w:styleId="Footer">
    <w:name w:val="footer"/>
    <w:basedOn w:val="Normal"/>
    <w:link w:val="FooterChar"/>
    <w:uiPriority w:val="99"/>
    <w:unhideWhenUsed/>
    <w:rsid w:val="00E925CB"/>
    <w:pPr>
      <w:tabs>
        <w:tab w:val="center" w:pos="4513"/>
        <w:tab w:val="right" w:pos="9026"/>
      </w:tabs>
    </w:pPr>
  </w:style>
  <w:style w:type="character" w:customStyle="1" w:styleId="FooterChar">
    <w:name w:val="Footer Char"/>
    <w:basedOn w:val="DefaultParagraphFont"/>
    <w:link w:val="Footer"/>
    <w:uiPriority w:val="99"/>
    <w:rsid w:val="00E925CB"/>
    <w:rPr>
      <w:rFonts w:eastAsiaTheme="minorEastAsia"/>
    </w:rPr>
  </w:style>
  <w:style w:type="character" w:styleId="CommentReference">
    <w:name w:val="annotation reference"/>
    <w:basedOn w:val="DefaultParagraphFont"/>
    <w:uiPriority w:val="99"/>
    <w:semiHidden/>
    <w:unhideWhenUsed/>
    <w:rsid w:val="00E925CB"/>
    <w:rPr>
      <w:sz w:val="16"/>
      <w:szCs w:val="16"/>
    </w:rPr>
  </w:style>
  <w:style w:type="paragraph" w:styleId="CommentText">
    <w:name w:val="annotation text"/>
    <w:basedOn w:val="Normal"/>
    <w:link w:val="CommentTextChar"/>
    <w:uiPriority w:val="99"/>
    <w:semiHidden/>
    <w:unhideWhenUsed/>
    <w:rsid w:val="00E925CB"/>
    <w:rPr>
      <w:sz w:val="20"/>
      <w:szCs w:val="20"/>
    </w:rPr>
  </w:style>
  <w:style w:type="character" w:customStyle="1" w:styleId="CommentTextChar">
    <w:name w:val="Comment Text Char"/>
    <w:basedOn w:val="DefaultParagraphFont"/>
    <w:link w:val="CommentText"/>
    <w:uiPriority w:val="99"/>
    <w:semiHidden/>
    <w:rsid w:val="00E925CB"/>
    <w:rPr>
      <w:rFonts w:eastAsiaTheme="minorEastAsia"/>
      <w:sz w:val="20"/>
      <w:szCs w:val="20"/>
    </w:rPr>
  </w:style>
  <w:style w:type="paragraph" w:styleId="BalloonText">
    <w:name w:val="Balloon Text"/>
    <w:basedOn w:val="Normal"/>
    <w:link w:val="BalloonTextChar"/>
    <w:uiPriority w:val="99"/>
    <w:semiHidden/>
    <w:unhideWhenUsed/>
    <w:rsid w:val="00E925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5CB"/>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03B395-7E19-4B7A-AD47-D721556EEB50}"/>
</file>

<file path=customXml/itemProps2.xml><?xml version="1.0" encoding="utf-8"?>
<ds:datastoreItem xmlns:ds="http://schemas.openxmlformats.org/officeDocument/2006/customXml" ds:itemID="{F4C39849-13E5-4BBD-8EE3-CF0ECBE9BFAC}"/>
</file>

<file path=customXml/itemProps3.xml><?xml version="1.0" encoding="utf-8"?>
<ds:datastoreItem xmlns:ds="http://schemas.openxmlformats.org/officeDocument/2006/customXml" ds:itemID="{059DF857-02BD-4AE6-B2C9-BC76B16CA296}"/>
</file>

<file path=docProps/app.xml><?xml version="1.0" encoding="utf-8"?>
<Properties xmlns="http://schemas.openxmlformats.org/officeDocument/2006/extended-properties" xmlns:vt="http://schemas.openxmlformats.org/officeDocument/2006/docPropsVTypes">
  <Template>Normal.dotm</Template>
  <TotalTime>160</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7</cp:revision>
  <cp:lastPrinted>2020-10-22T11:09:00Z</cp:lastPrinted>
  <dcterms:created xsi:type="dcterms:W3CDTF">2020-10-22T11:21:00Z</dcterms:created>
  <dcterms:modified xsi:type="dcterms:W3CDTF">2020-11-24T14:00:00Z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