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06B" w:rsidRPr="007B71B5" w:rsidRDefault="00BC5FAB" w:rsidP="005E3C4C">
      <w:pPr>
        <w:spacing w:before="240"/>
        <w:rPr>
          <w:sz w:val="24"/>
          <w:szCs w:val="24"/>
        </w:rPr>
      </w:pPr>
    </w:p>
    <w:p w:rsidR="005E3C4C" w:rsidRPr="007B71B5" w:rsidRDefault="005E3C4C" w:rsidP="00405D89">
      <w:pPr>
        <w:shd w:val="clear" w:color="auto" w:fill="F2F2F2" w:themeFill="background1" w:themeFillShade="F2"/>
        <w:spacing w:after="0" w:line="240" w:lineRule="auto"/>
        <w:rPr>
          <w:rFonts w:ascii="Times New Roman" w:eastAsia="Times New Roman" w:hAnsi="Times New Roman" w:cs="Times New Roman"/>
          <w:i/>
          <w:color w:val="000000"/>
          <w:sz w:val="24"/>
          <w:szCs w:val="24"/>
        </w:rPr>
      </w:pPr>
      <w:proofErr w:type="gramStart"/>
      <w:r w:rsidRPr="007B71B5">
        <w:rPr>
          <w:rFonts w:ascii="Times New Roman" w:eastAsia="Times New Roman" w:hAnsi="Times New Roman" w:cs="Times New Roman"/>
          <w:i/>
          <w:color w:val="000000"/>
          <w:sz w:val="24"/>
          <w:szCs w:val="24"/>
        </w:rPr>
        <w:t>1.</w:t>
      </w:r>
      <w:r w:rsidR="00BE6772" w:rsidRPr="007B71B5">
        <w:rPr>
          <w:rFonts w:ascii="Times New Roman" w:eastAsia="Times New Roman" w:hAnsi="Times New Roman" w:cs="Times New Roman"/>
          <w:i/>
          <w:color w:val="000000"/>
          <w:sz w:val="24"/>
          <w:szCs w:val="24"/>
        </w:rPr>
        <w:t>Please</w:t>
      </w:r>
      <w:proofErr w:type="gramEnd"/>
      <w:r w:rsidR="00BE6772" w:rsidRPr="007B71B5">
        <w:rPr>
          <w:rFonts w:ascii="Times New Roman" w:eastAsia="Times New Roman" w:hAnsi="Times New Roman" w:cs="Times New Roman"/>
          <w:i/>
          <w:color w:val="000000"/>
          <w:sz w:val="24"/>
          <w:szCs w:val="24"/>
        </w:rPr>
        <w:t xml:space="preserve"> provide information in relation to the existence of legislation and policies concerning mainstream and/or specific social protection </w:t>
      </w:r>
      <w:proofErr w:type="spellStart"/>
      <w:r w:rsidR="00BE6772" w:rsidRPr="007B71B5">
        <w:rPr>
          <w:rFonts w:ascii="Times New Roman" w:eastAsia="Times New Roman" w:hAnsi="Times New Roman" w:cs="Times New Roman"/>
          <w:i/>
          <w:color w:val="000000"/>
          <w:sz w:val="24"/>
          <w:szCs w:val="24"/>
        </w:rPr>
        <w:t>programmes</w:t>
      </w:r>
      <w:proofErr w:type="spellEnd"/>
      <w:r w:rsidR="00BE6772" w:rsidRPr="007B71B5">
        <w:rPr>
          <w:rFonts w:ascii="Times New Roman" w:eastAsia="Times New Roman" w:hAnsi="Times New Roman" w:cs="Times New Roman"/>
          <w:i/>
          <w:color w:val="000000"/>
          <w:sz w:val="24"/>
          <w:szCs w:val="24"/>
        </w:rPr>
        <w:t xml:space="preserve"> with regard to persons with disabilities, including:</w:t>
      </w:r>
    </w:p>
    <w:p w:rsidR="005E3C4C" w:rsidRPr="007B71B5" w:rsidRDefault="00BE6772" w:rsidP="00405D89">
      <w:pPr>
        <w:pStyle w:val="ListParagraph"/>
        <w:numPr>
          <w:ilvl w:val="0"/>
          <w:numId w:val="1"/>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 xml:space="preserve">Institutional framework in charge </w:t>
      </w:r>
      <w:r w:rsidR="005E3C4C" w:rsidRPr="007B71B5">
        <w:rPr>
          <w:rFonts w:ascii="Times New Roman" w:eastAsia="Times New Roman" w:hAnsi="Times New Roman" w:cs="Times New Roman"/>
          <w:i/>
          <w:color w:val="000000"/>
          <w:sz w:val="24"/>
          <w:szCs w:val="24"/>
        </w:rPr>
        <w:t>of its implementation</w:t>
      </w:r>
    </w:p>
    <w:p w:rsidR="00BE6772" w:rsidRPr="007B71B5" w:rsidRDefault="00BE6772" w:rsidP="00405D89">
      <w:pPr>
        <w:pStyle w:val="ListParagraph"/>
        <w:numPr>
          <w:ilvl w:val="0"/>
          <w:numId w:val="1"/>
        </w:numPr>
        <w:shd w:val="clear" w:color="auto" w:fill="F2F2F2" w:themeFill="background1" w:themeFillShade="F2"/>
        <w:spacing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 xml:space="preserve">Legislative, administrative, judiciary and/or other measures aiming to ensure access of persons with disabilities to mainstream social protection </w:t>
      </w:r>
      <w:proofErr w:type="spellStart"/>
      <w:r w:rsidRPr="007B71B5">
        <w:rPr>
          <w:rFonts w:ascii="Times New Roman" w:eastAsia="Times New Roman" w:hAnsi="Times New Roman" w:cs="Times New Roman"/>
          <w:i/>
          <w:color w:val="000000"/>
          <w:sz w:val="24"/>
          <w:szCs w:val="24"/>
        </w:rPr>
        <w:t>programmes</w:t>
      </w:r>
      <w:proofErr w:type="spellEnd"/>
      <w:r w:rsidRPr="007B71B5">
        <w:rPr>
          <w:rFonts w:ascii="Times New Roman" w:eastAsia="Times New Roman" w:hAnsi="Times New Roman" w:cs="Times New Roman"/>
          <w:i/>
          <w:color w:val="000000"/>
          <w:sz w:val="24"/>
          <w:szCs w:val="24"/>
        </w:rPr>
        <w:t xml:space="preserve"> (e.g., poverty reduction, social insurance, health care, public work, housing);</w:t>
      </w:r>
    </w:p>
    <w:p w:rsidR="00BE6772" w:rsidRPr="007B71B5" w:rsidRDefault="00BE6772" w:rsidP="00405D89">
      <w:pPr>
        <w:numPr>
          <w:ilvl w:val="0"/>
          <w:numId w:val="1"/>
        </w:numPr>
        <w:shd w:val="clear" w:color="auto" w:fill="F2F2F2" w:themeFill="background1" w:themeFillShade="F2"/>
        <w:spacing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 xml:space="preserve">Creation of disability-specific </w:t>
      </w:r>
      <w:proofErr w:type="spellStart"/>
      <w:r w:rsidRPr="007B71B5">
        <w:rPr>
          <w:rFonts w:ascii="Times New Roman" w:eastAsia="Times New Roman" w:hAnsi="Times New Roman" w:cs="Times New Roman"/>
          <w:i/>
          <w:color w:val="000000"/>
          <w:sz w:val="24"/>
          <w:szCs w:val="24"/>
        </w:rPr>
        <w:t>programmes</w:t>
      </w:r>
      <w:proofErr w:type="spellEnd"/>
      <w:r w:rsidRPr="007B71B5">
        <w:rPr>
          <w:rFonts w:ascii="Times New Roman" w:eastAsia="Times New Roman" w:hAnsi="Times New Roman" w:cs="Times New Roman"/>
          <w:i/>
          <w:color w:val="000000"/>
          <w:sz w:val="24"/>
          <w:szCs w:val="24"/>
        </w:rPr>
        <w:t xml:space="preserve"> (such as disability pensions, mobility grants or others);</w:t>
      </w:r>
    </w:p>
    <w:p w:rsidR="00F65EC0" w:rsidRPr="007B71B5" w:rsidRDefault="00BE6772" w:rsidP="00405D89">
      <w:pPr>
        <w:numPr>
          <w:ilvl w:val="0"/>
          <w:numId w:val="1"/>
        </w:numPr>
        <w:shd w:val="clear" w:color="auto" w:fill="F2F2F2" w:themeFill="background1" w:themeFillShade="F2"/>
        <w:spacing w:before="240"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i/>
          <w:color w:val="000000"/>
          <w:sz w:val="24"/>
          <w:szCs w:val="24"/>
        </w:rPr>
        <w:t>Fiscal adjustments or other similar measures</w:t>
      </w:r>
    </w:p>
    <w:p w:rsidR="00DC707B" w:rsidRPr="007B71B5" w:rsidRDefault="00DC707B" w:rsidP="00DC707B">
      <w:pPr>
        <w:spacing w:before="240" w:after="0" w:line="240" w:lineRule="auto"/>
        <w:rPr>
          <w:rFonts w:ascii="Times New Roman" w:eastAsia="Times New Roman" w:hAnsi="Times New Roman" w:cs="Times New Roman"/>
          <w:color w:val="000000"/>
          <w:sz w:val="24"/>
          <w:szCs w:val="24"/>
        </w:rPr>
      </w:pPr>
      <w:proofErr w:type="gramStart"/>
      <w:r w:rsidRPr="007B71B5">
        <w:rPr>
          <w:rFonts w:ascii="Times New Roman" w:eastAsia="Times New Roman" w:hAnsi="Times New Roman" w:cs="Times New Roman"/>
          <w:color w:val="000000"/>
          <w:sz w:val="24"/>
          <w:szCs w:val="24"/>
        </w:rPr>
        <w:t xml:space="preserve">Information in relation to existence of Registrations and policies concerning mainstream and or </w:t>
      </w:r>
      <w:r w:rsidR="006E0E6F" w:rsidRPr="007B71B5">
        <w:rPr>
          <w:rFonts w:ascii="Times New Roman" w:eastAsia="Times New Roman" w:hAnsi="Times New Roman" w:cs="Times New Roman"/>
          <w:color w:val="000000"/>
          <w:sz w:val="24"/>
          <w:szCs w:val="24"/>
        </w:rPr>
        <w:t>specific social</w:t>
      </w:r>
      <w:r w:rsidRPr="007B71B5">
        <w:rPr>
          <w:rFonts w:ascii="Times New Roman" w:eastAsia="Times New Roman" w:hAnsi="Times New Roman" w:cs="Times New Roman"/>
          <w:color w:val="000000"/>
          <w:sz w:val="24"/>
          <w:szCs w:val="24"/>
        </w:rPr>
        <w:t xml:space="preserve"> protection program regard to PWD.</w:t>
      </w:r>
      <w:proofErr w:type="gramEnd"/>
    </w:p>
    <w:p w:rsidR="004E6E8D" w:rsidRPr="007B71B5" w:rsidRDefault="006E0E6F" w:rsidP="00DC707B">
      <w:pPr>
        <w:spacing w:before="240"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The 1977 constitution  </w:t>
      </w:r>
      <w:r w:rsidR="00F274E2" w:rsidRPr="007B71B5">
        <w:rPr>
          <w:rFonts w:ascii="Times New Roman" w:eastAsia="Times New Roman" w:hAnsi="Times New Roman" w:cs="Times New Roman"/>
          <w:color w:val="000000"/>
          <w:sz w:val="24"/>
          <w:szCs w:val="24"/>
        </w:rPr>
        <w:t xml:space="preserve">of Tanzania has recognized the right of person  with disability and tried to prohibit all forms of discrimination .In 2004 the Ministry of </w:t>
      </w:r>
      <w:proofErr w:type="spellStart"/>
      <w:r w:rsidR="00F274E2" w:rsidRPr="007B71B5">
        <w:rPr>
          <w:rFonts w:ascii="Times New Roman" w:eastAsia="Times New Roman" w:hAnsi="Times New Roman" w:cs="Times New Roman"/>
          <w:color w:val="000000"/>
          <w:sz w:val="24"/>
          <w:szCs w:val="24"/>
        </w:rPr>
        <w:t>Labour</w:t>
      </w:r>
      <w:proofErr w:type="spellEnd"/>
      <w:r w:rsidR="00F274E2" w:rsidRPr="007B71B5">
        <w:rPr>
          <w:rFonts w:ascii="Times New Roman" w:eastAsia="Times New Roman" w:hAnsi="Times New Roman" w:cs="Times New Roman"/>
          <w:color w:val="000000"/>
          <w:sz w:val="24"/>
          <w:szCs w:val="24"/>
        </w:rPr>
        <w:t xml:space="preserve"> Youth Development  and sports</w:t>
      </w:r>
      <w:r w:rsidR="00EF59A4" w:rsidRPr="007B71B5">
        <w:rPr>
          <w:rFonts w:ascii="Times New Roman" w:eastAsia="Times New Roman" w:hAnsi="Times New Roman" w:cs="Times New Roman"/>
          <w:color w:val="000000"/>
          <w:sz w:val="24"/>
          <w:szCs w:val="24"/>
        </w:rPr>
        <w:t xml:space="preserve"> released the National Policy on Disability, Highlighting commitment to ensuring equal right  of</w:t>
      </w:r>
      <w:r w:rsidR="00F274E2" w:rsidRPr="007B71B5">
        <w:rPr>
          <w:rFonts w:ascii="Times New Roman" w:eastAsia="Times New Roman" w:hAnsi="Times New Roman" w:cs="Times New Roman"/>
          <w:color w:val="000000"/>
          <w:sz w:val="24"/>
          <w:szCs w:val="24"/>
        </w:rPr>
        <w:t xml:space="preserve">  </w:t>
      </w:r>
      <w:r w:rsidR="00EF59A4" w:rsidRPr="007B71B5">
        <w:rPr>
          <w:rFonts w:ascii="Times New Roman" w:eastAsia="Times New Roman" w:hAnsi="Times New Roman" w:cs="Times New Roman"/>
          <w:color w:val="000000"/>
          <w:sz w:val="24"/>
          <w:szCs w:val="24"/>
        </w:rPr>
        <w:t xml:space="preserve"> person  wit</w:t>
      </w:r>
      <w:r w:rsidR="00AE0AAC">
        <w:rPr>
          <w:rFonts w:ascii="Times New Roman" w:eastAsia="Times New Roman" w:hAnsi="Times New Roman" w:cs="Times New Roman"/>
          <w:color w:val="000000"/>
          <w:sz w:val="24"/>
          <w:szCs w:val="24"/>
        </w:rPr>
        <w:t xml:space="preserve">h </w:t>
      </w:r>
      <w:proofErr w:type="spellStart"/>
      <w:r w:rsidR="00AE0AAC">
        <w:rPr>
          <w:rFonts w:ascii="Times New Roman" w:eastAsia="Times New Roman" w:hAnsi="Times New Roman" w:cs="Times New Roman"/>
          <w:color w:val="000000"/>
          <w:sz w:val="24"/>
          <w:szCs w:val="24"/>
        </w:rPr>
        <w:t>disability.Tanzania</w:t>
      </w:r>
      <w:proofErr w:type="spellEnd"/>
      <w:r w:rsidR="00AE0AAC">
        <w:rPr>
          <w:rFonts w:ascii="Times New Roman" w:eastAsia="Times New Roman" w:hAnsi="Times New Roman" w:cs="Times New Roman"/>
          <w:color w:val="000000"/>
          <w:sz w:val="24"/>
          <w:szCs w:val="24"/>
        </w:rPr>
        <w:t xml:space="preserve">  then sign</w:t>
      </w:r>
      <w:r w:rsidR="00EF59A4" w:rsidRPr="007B71B5">
        <w:rPr>
          <w:rFonts w:ascii="Times New Roman" w:eastAsia="Times New Roman" w:hAnsi="Times New Roman" w:cs="Times New Roman"/>
          <w:color w:val="000000"/>
          <w:sz w:val="24"/>
          <w:szCs w:val="24"/>
        </w:rPr>
        <w:t xml:space="preserve">ed </w:t>
      </w:r>
      <w:r w:rsidR="00AE0AAC">
        <w:rPr>
          <w:rFonts w:ascii="Times New Roman" w:eastAsia="Times New Roman" w:hAnsi="Times New Roman" w:cs="Times New Roman"/>
          <w:color w:val="000000"/>
          <w:sz w:val="24"/>
          <w:szCs w:val="24"/>
        </w:rPr>
        <w:t xml:space="preserve"> and </w:t>
      </w:r>
      <w:r w:rsidR="00934EAE" w:rsidRPr="007B71B5">
        <w:rPr>
          <w:rFonts w:ascii="Times New Roman" w:eastAsia="Times New Roman" w:hAnsi="Times New Roman" w:cs="Times New Roman"/>
          <w:color w:val="000000"/>
          <w:sz w:val="24"/>
          <w:szCs w:val="24"/>
        </w:rPr>
        <w:t xml:space="preserve"> ratified the CRPD     in November</w:t>
      </w:r>
      <w:r w:rsidR="00AE0AAC">
        <w:rPr>
          <w:rFonts w:ascii="Times New Roman" w:eastAsia="Times New Roman" w:hAnsi="Times New Roman" w:cs="Times New Roman"/>
          <w:color w:val="000000"/>
          <w:sz w:val="24"/>
          <w:szCs w:val="24"/>
        </w:rPr>
        <w:t xml:space="preserve"> </w:t>
      </w:r>
      <w:r w:rsidR="00934EAE" w:rsidRPr="007B71B5">
        <w:rPr>
          <w:rFonts w:ascii="Times New Roman" w:eastAsia="Times New Roman" w:hAnsi="Times New Roman" w:cs="Times New Roman"/>
          <w:color w:val="000000"/>
          <w:sz w:val="24"/>
          <w:szCs w:val="24"/>
        </w:rPr>
        <w:t xml:space="preserve">2009 and thus </w:t>
      </w:r>
      <w:r w:rsidR="00AE0AAC" w:rsidRPr="007B71B5">
        <w:rPr>
          <w:rFonts w:ascii="Times New Roman" w:eastAsia="Times New Roman" w:hAnsi="Times New Roman" w:cs="Times New Roman"/>
          <w:color w:val="000000"/>
          <w:sz w:val="24"/>
          <w:szCs w:val="24"/>
        </w:rPr>
        <w:t>committed</w:t>
      </w:r>
      <w:r w:rsidR="00934EAE" w:rsidRPr="007B71B5">
        <w:rPr>
          <w:rFonts w:ascii="Times New Roman" w:eastAsia="Times New Roman" w:hAnsi="Times New Roman" w:cs="Times New Roman"/>
          <w:color w:val="000000"/>
          <w:sz w:val="24"/>
          <w:szCs w:val="24"/>
        </w:rPr>
        <w:t xml:space="preserve">  legally promote and thus </w:t>
      </w:r>
      <w:proofErr w:type="spellStart"/>
      <w:r w:rsidR="00934EAE" w:rsidRPr="007B71B5">
        <w:rPr>
          <w:rFonts w:ascii="Times New Roman" w:eastAsia="Times New Roman" w:hAnsi="Times New Roman" w:cs="Times New Roman"/>
          <w:color w:val="000000"/>
          <w:sz w:val="24"/>
          <w:szCs w:val="24"/>
        </w:rPr>
        <w:t>commited</w:t>
      </w:r>
      <w:proofErr w:type="spellEnd"/>
      <w:r w:rsidR="00934EAE" w:rsidRPr="007B71B5">
        <w:rPr>
          <w:rFonts w:ascii="Times New Roman" w:eastAsia="Times New Roman" w:hAnsi="Times New Roman" w:cs="Times New Roman"/>
          <w:color w:val="000000"/>
          <w:sz w:val="24"/>
          <w:szCs w:val="24"/>
        </w:rPr>
        <w:t xml:space="preserve"> to  legally </w:t>
      </w:r>
      <w:r w:rsidR="003120E1" w:rsidRPr="007B71B5">
        <w:rPr>
          <w:rFonts w:ascii="Times New Roman" w:eastAsia="Times New Roman" w:hAnsi="Times New Roman" w:cs="Times New Roman"/>
          <w:color w:val="000000"/>
          <w:sz w:val="24"/>
          <w:szCs w:val="24"/>
        </w:rPr>
        <w:t>promote and protect  the rights of every Tanzanian living with disabil</w:t>
      </w:r>
      <w:r w:rsidR="00AE0AAC">
        <w:rPr>
          <w:rFonts w:ascii="Times New Roman" w:eastAsia="Times New Roman" w:hAnsi="Times New Roman" w:cs="Times New Roman"/>
          <w:color w:val="000000"/>
          <w:sz w:val="24"/>
          <w:szCs w:val="24"/>
        </w:rPr>
        <w:t>ity. Finally the person with dis</w:t>
      </w:r>
      <w:r w:rsidR="003120E1" w:rsidRPr="007B71B5">
        <w:rPr>
          <w:rFonts w:ascii="Times New Roman" w:eastAsia="Times New Roman" w:hAnsi="Times New Roman" w:cs="Times New Roman"/>
          <w:color w:val="000000"/>
          <w:sz w:val="24"/>
          <w:szCs w:val="24"/>
        </w:rPr>
        <w:t>ability</w:t>
      </w:r>
      <w:r w:rsidR="00AE0AAC">
        <w:rPr>
          <w:rFonts w:ascii="Times New Roman" w:eastAsia="Times New Roman" w:hAnsi="Times New Roman" w:cs="Times New Roman"/>
          <w:color w:val="000000"/>
          <w:sz w:val="24"/>
          <w:szCs w:val="24"/>
        </w:rPr>
        <w:t xml:space="preserve"> </w:t>
      </w:r>
      <w:r w:rsidR="003120E1" w:rsidRPr="007B71B5">
        <w:rPr>
          <w:rFonts w:ascii="Times New Roman" w:eastAsia="Times New Roman" w:hAnsi="Times New Roman" w:cs="Times New Roman"/>
          <w:color w:val="000000"/>
          <w:sz w:val="24"/>
          <w:szCs w:val="24"/>
        </w:rPr>
        <w:t>Act No 9</w:t>
      </w:r>
      <w:r w:rsidR="00AE0AAC">
        <w:rPr>
          <w:rFonts w:ascii="Times New Roman" w:eastAsia="Times New Roman" w:hAnsi="Times New Roman" w:cs="Times New Roman"/>
          <w:color w:val="000000"/>
          <w:sz w:val="24"/>
          <w:szCs w:val="24"/>
        </w:rPr>
        <w:t xml:space="preserve"> </w:t>
      </w:r>
      <w:r w:rsidR="003120E1" w:rsidRPr="007B71B5">
        <w:rPr>
          <w:rFonts w:ascii="Times New Roman" w:eastAsia="Times New Roman" w:hAnsi="Times New Roman" w:cs="Times New Roman"/>
          <w:color w:val="000000"/>
          <w:sz w:val="24"/>
          <w:szCs w:val="24"/>
        </w:rPr>
        <w:t xml:space="preserve">of 2010 was passed in the parliament in April </w:t>
      </w:r>
      <w:r w:rsidR="004E6E8D" w:rsidRPr="007B71B5">
        <w:rPr>
          <w:rFonts w:ascii="Times New Roman" w:eastAsia="Times New Roman" w:hAnsi="Times New Roman" w:cs="Times New Roman"/>
          <w:color w:val="000000"/>
          <w:sz w:val="24"/>
          <w:szCs w:val="24"/>
        </w:rPr>
        <w:t xml:space="preserve">2010 as the National Law relating to persons with </w:t>
      </w:r>
      <w:proofErr w:type="spellStart"/>
      <w:r w:rsidR="004E6E8D" w:rsidRPr="007B71B5">
        <w:rPr>
          <w:rFonts w:ascii="Times New Roman" w:eastAsia="Times New Roman" w:hAnsi="Times New Roman" w:cs="Times New Roman"/>
          <w:color w:val="000000"/>
          <w:sz w:val="24"/>
          <w:szCs w:val="24"/>
        </w:rPr>
        <w:t>disabilies</w:t>
      </w:r>
      <w:proofErr w:type="spellEnd"/>
      <w:r w:rsidR="004E6E8D" w:rsidRPr="007B71B5">
        <w:rPr>
          <w:rFonts w:ascii="Times New Roman" w:eastAsia="Times New Roman" w:hAnsi="Times New Roman" w:cs="Times New Roman"/>
          <w:color w:val="000000"/>
          <w:sz w:val="24"/>
          <w:szCs w:val="24"/>
        </w:rPr>
        <w:t>.</w:t>
      </w:r>
    </w:p>
    <w:p w:rsidR="00C43643" w:rsidRPr="007B71B5" w:rsidRDefault="004E6E8D" w:rsidP="004E6E8D">
      <w:pPr>
        <w:pStyle w:val="ListParagraph"/>
        <w:numPr>
          <w:ilvl w:val="0"/>
          <w:numId w:val="8"/>
        </w:numPr>
        <w:spacing w:before="240"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In Tanzania  there is no Legistrative ,administrative ,judiciary and /or  measures  aiming to ensure </w:t>
      </w:r>
      <w:r w:rsidR="00C43643" w:rsidRPr="007B71B5">
        <w:rPr>
          <w:rFonts w:ascii="Times New Roman" w:eastAsia="Times New Roman" w:hAnsi="Times New Roman" w:cs="Times New Roman"/>
          <w:color w:val="000000"/>
          <w:sz w:val="24"/>
          <w:szCs w:val="24"/>
        </w:rPr>
        <w:t>access</w:t>
      </w:r>
      <w:r w:rsidRPr="007B71B5">
        <w:rPr>
          <w:rFonts w:ascii="Times New Roman" w:eastAsia="Times New Roman" w:hAnsi="Times New Roman" w:cs="Times New Roman"/>
          <w:color w:val="000000"/>
          <w:sz w:val="24"/>
          <w:szCs w:val="24"/>
        </w:rPr>
        <w:t xml:space="preserve"> of PWD to </w:t>
      </w:r>
      <w:r w:rsidR="00C43643" w:rsidRPr="007B71B5">
        <w:rPr>
          <w:rFonts w:ascii="Times New Roman" w:eastAsia="Times New Roman" w:hAnsi="Times New Roman" w:cs="Times New Roman"/>
          <w:color w:val="000000"/>
          <w:sz w:val="24"/>
          <w:szCs w:val="24"/>
        </w:rPr>
        <w:t>mainstream to social protection program  (</w:t>
      </w:r>
      <w:proofErr w:type="spellStart"/>
      <w:r w:rsidR="00C43643" w:rsidRPr="007B71B5">
        <w:rPr>
          <w:rFonts w:ascii="Times New Roman" w:eastAsia="Times New Roman" w:hAnsi="Times New Roman" w:cs="Times New Roman"/>
          <w:color w:val="000000"/>
          <w:sz w:val="24"/>
          <w:szCs w:val="24"/>
        </w:rPr>
        <w:t>eg</w:t>
      </w:r>
      <w:proofErr w:type="spellEnd"/>
      <w:r w:rsidR="00C43643" w:rsidRPr="007B71B5">
        <w:rPr>
          <w:rFonts w:ascii="Times New Roman" w:eastAsia="Times New Roman" w:hAnsi="Times New Roman" w:cs="Times New Roman"/>
          <w:color w:val="000000"/>
          <w:sz w:val="24"/>
          <w:szCs w:val="24"/>
        </w:rPr>
        <w:t xml:space="preserve"> poverty reduction,</w:t>
      </w:r>
      <w:r w:rsidR="00AE0AAC">
        <w:rPr>
          <w:rFonts w:ascii="Times New Roman" w:eastAsia="Times New Roman" w:hAnsi="Times New Roman" w:cs="Times New Roman"/>
          <w:color w:val="000000"/>
          <w:sz w:val="24"/>
          <w:szCs w:val="24"/>
        </w:rPr>
        <w:t xml:space="preserve"> </w:t>
      </w:r>
      <w:r w:rsidR="00C43643" w:rsidRPr="007B71B5">
        <w:rPr>
          <w:rFonts w:ascii="Times New Roman" w:eastAsia="Times New Roman" w:hAnsi="Times New Roman" w:cs="Times New Roman"/>
          <w:color w:val="000000"/>
          <w:sz w:val="24"/>
          <w:szCs w:val="24"/>
        </w:rPr>
        <w:t>social insurance</w:t>
      </w:r>
      <w:r w:rsidR="00AE0AAC">
        <w:rPr>
          <w:rFonts w:ascii="Times New Roman" w:eastAsia="Times New Roman" w:hAnsi="Times New Roman" w:cs="Times New Roman"/>
          <w:color w:val="000000"/>
          <w:sz w:val="24"/>
          <w:szCs w:val="24"/>
        </w:rPr>
        <w:t xml:space="preserve"> </w:t>
      </w:r>
      <w:r w:rsidR="00C43643" w:rsidRPr="007B71B5">
        <w:rPr>
          <w:rFonts w:ascii="Times New Roman" w:eastAsia="Times New Roman" w:hAnsi="Times New Roman" w:cs="Times New Roman"/>
          <w:color w:val="000000"/>
          <w:sz w:val="24"/>
          <w:szCs w:val="24"/>
        </w:rPr>
        <w:t>,health care</w:t>
      </w:r>
      <w:r w:rsidR="00AE0AAC">
        <w:rPr>
          <w:rFonts w:ascii="Times New Roman" w:eastAsia="Times New Roman" w:hAnsi="Times New Roman" w:cs="Times New Roman"/>
          <w:color w:val="000000"/>
          <w:sz w:val="24"/>
          <w:szCs w:val="24"/>
        </w:rPr>
        <w:t xml:space="preserve"> </w:t>
      </w:r>
      <w:r w:rsidR="00C43643" w:rsidRPr="007B71B5">
        <w:rPr>
          <w:rFonts w:ascii="Times New Roman" w:eastAsia="Times New Roman" w:hAnsi="Times New Roman" w:cs="Times New Roman"/>
          <w:color w:val="000000"/>
          <w:sz w:val="24"/>
          <w:szCs w:val="24"/>
        </w:rPr>
        <w:t>,public work,</w:t>
      </w:r>
      <w:r w:rsidR="00AE0AAC">
        <w:rPr>
          <w:rFonts w:ascii="Times New Roman" w:eastAsia="Times New Roman" w:hAnsi="Times New Roman" w:cs="Times New Roman"/>
          <w:color w:val="000000"/>
          <w:sz w:val="24"/>
          <w:szCs w:val="24"/>
        </w:rPr>
        <w:t xml:space="preserve"> </w:t>
      </w:r>
      <w:r w:rsidR="00C43643" w:rsidRPr="007B71B5">
        <w:rPr>
          <w:rFonts w:ascii="Times New Roman" w:eastAsia="Times New Roman" w:hAnsi="Times New Roman" w:cs="Times New Roman"/>
          <w:color w:val="000000"/>
          <w:sz w:val="24"/>
          <w:szCs w:val="24"/>
        </w:rPr>
        <w:t>housing scheme).</w:t>
      </w:r>
    </w:p>
    <w:p w:rsidR="00C43643" w:rsidRPr="007B71B5" w:rsidRDefault="00C43643" w:rsidP="004E6E8D">
      <w:pPr>
        <w:pStyle w:val="ListParagraph"/>
        <w:numPr>
          <w:ilvl w:val="0"/>
          <w:numId w:val="8"/>
        </w:numPr>
        <w:spacing w:before="240"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In Tanzania no creation of disability  specific programs (</w:t>
      </w:r>
      <w:proofErr w:type="spellStart"/>
      <w:r w:rsidRPr="007B71B5">
        <w:rPr>
          <w:rFonts w:ascii="Times New Roman" w:eastAsia="Times New Roman" w:hAnsi="Times New Roman" w:cs="Times New Roman"/>
          <w:color w:val="000000"/>
          <w:sz w:val="24"/>
          <w:szCs w:val="24"/>
        </w:rPr>
        <w:t>eg</w:t>
      </w:r>
      <w:proofErr w:type="spellEnd"/>
      <w:r w:rsidRPr="007B71B5">
        <w:rPr>
          <w:rFonts w:ascii="Times New Roman" w:eastAsia="Times New Roman" w:hAnsi="Times New Roman" w:cs="Times New Roman"/>
          <w:color w:val="000000"/>
          <w:sz w:val="24"/>
          <w:szCs w:val="24"/>
        </w:rPr>
        <w:t>,</w:t>
      </w:r>
      <w:r w:rsidR="00AE0AAC">
        <w:rPr>
          <w:rFonts w:ascii="Times New Roman" w:eastAsia="Times New Roman" w:hAnsi="Times New Roman" w:cs="Times New Roman"/>
          <w:color w:val="000000"/>
          <w:sz w:val="24"/>
          <w:szCs w:val="24"/>
        </w:rPr>
        <w:t xml:space="preserve"> </w:t>
      </w:r>
      <w:r w:rsidRPr="007B71B5">
        <w:rPr>
          <w:rFonts w:ascii="Times New Roman" w:eastAsia="Times New Roman" w:hAnsi="Times New Roman" w:cs="Times New Roman"/>
          <w:color w:val="000000"/>
          <w:sz w:val="24"/>
          <w:szCs w:val="24"/>
        </w:rPr>
        <w:t>Disability pension ,Disability grants  and others)</w:t>
      </w:r>
    </w:p>
    <w:p w:rsidR="006E0E6F" w:rsidRPr="007B71B5" w:rsidRDefault="00C43643" w:rsidP="004E6E8D">
      <w:pPr>
        <w:pStyle w:val="ListParagraph"/>
        <w:numPr>
          <w:ilvl w:val="0"/>
          <w:numId w:val="8"/>
        </w:numPr>
        <w:spacing w:before="240"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There </w:t>
      </w:r>
      <w:proofErr w:type="gramStart"/>
      <w:r w:rsidRPr="007B71B5">
        <w:rPr>
          <w:rFonts w:ascii="Times New Roman" w:eastAsia="Times New Roman" w:hAnsi="Times New Roman" w:cs="Times New Roman"/>
          <w:color w:val="000000"/>
          <w:sz w:val="24"/>
          <w:szCs w:val="24"/>
        </w:rPr>
        <w:t>is no fiscal adjustments</w:t>
      </w:r>
      <w:proofErr w:type="gramEnd"/>
      <w:r w:rsidRPr="007B71B5">
        <w:rPr>
          <w:rFonts w:ascii="Times New Roman" w:eastAsia="Times New Roman" w:hAnsi="Times New Roman" w:cs="Times New Roman"/>
          <w:color w:val="000000"/>
          <w:sz w:val="24"/>
          <w:szCs w:val="24"/>
        </w:rPr>
        <w:t xml:space="preserve"> or other measures. </w:t>
      </w:r>
    </w:p>
    <w:p w:rsidR="005E1FA1" w:rsidRPr="007B71B5" w:rsidRDefault="00BE6772" w:rsidP="00405D89">
      <w:pPr>
        <w:shd w:val="clear" w:color="auto" w:fill="F2F2F2" w:themeFill="background1" w:themeFillShade="F2"/>
        <w:spacing w:before="240"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color w:val="000000"/>
          <w:sz w:val="24"/>
          <w:szCs w:val="24"/>
        </w:rPr>
        <w:t xml:space="preserve">2. </w:t>
      </w:r>
      <w:r w:rsidRPr="007B71B5">
        <w:rPr>
          <w:rFonts w:ascii="Times New Roman" w:eastAsia="Times New Roman" w:hAnsi="Times New Roman" w:cs="Times New Roman"/>
          <w:i/>
          <w:color w:val="000000"/>
          <w:sz w:val="24"/>
          <w:szCs w:val="24"/>
        </w:rPr>
        <w:t xml:space="preserve">Please provide information on how persons with disabilities are consulted and actively involved in the design, implementation and monitoring of social protection </w:t>
      </w:r>
      <w:r w:rsidR="006227D0" w:rsidRPr="007B71B5">
        <w:rPr>
          <w:rFonts w:ascii="Times New Roman" w:eastAsia="Times New Roman" w:hAnsi="Times New Roman" w:cs="Times New Roman"/>
          <w:i/>
          <w:color w:val="000000"/>
          <w:sz w:val="24"/>
          <w:szCs w:val="24"/>
        </w:rPr>
        <w:t>programmed</w:t>
      </w:r>
      <w:r w:rsidRPr="007B71B5">
        <w:rPr>
          <w:rFonts w:ascii="Times New Roman" w:eastAsia="Times New Roman" w:hAnsi="Times New Roman" w:cs="Times New Roman"/>
          <w:i/>
          <w:color w:val="000000"/>
          <w:sz w:val="24"/>
          <w:szCs w:val="24"/>
        </w:rPr>
        <w:t>.</w:t>
      </w:r>
    </w:p>
    <w:p w:rsidR="00EB4A74" w:rsidRPr="007B71B5" w:rsidRDefault="00627635" w:rsidP="00DC707B">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Tanzania Peo</w:t>
      </w:r>
      <w:r w:rsidR="00AD29DF" w:rsidRPr="007B71B5">
        <w:rPr>
          <w:rFonts w:ascii="Times New Roman" w:eastAsia="Times New Roman" w:hAnsi="Times New Roman" w:cs="Times New Roman"/>
          <w:color w:val="000000"/>
          <w:sz w:val="24"/>
          <w:szCs w:val="24"/>
        </w:rPr>
        <w:t xml:space="preserve">ple with disability are not consulted and </w:t>
      </w:r>
      <w:proofErr w:type="gramStart"/>
      <w:r w:rsidR="00AD29DF" w:rsidRPr="007B71B5">
        <w:rPr>
          <w:rFonts w:ascii="Times New Roman" w:eastAsia="Times New Roman" w:hAnsi="Times New Roman" w:cs="Times New Roman"/>
          <w:color w:val="000000"/>
          <w:sz w:val="24"/>
          <w:szCs w:val="24"/>
        </w:rPr>
        <w:t>involved  in</w:t>
      </w:r>
      <w:proofErr w:type="gramEnd"/>
      <w:r w:rsidR="00AD29DF" w:rsidRPr="007B71B5">
        <w:rPr>
          <w:rFonts w:ascii="Times New Roman" w:eastAsia="Times New Roman" w:hAnsi="Times New Roman" w:cs="Times New Roman"/>
          <w:color w:val="000000"/>
          <w:sz w:val="24"/>
          <w:szCs w:val="24"/>
        </w:rPr>
        <w:t xml:space="preserve"> the </w:t>
      </w:r>
      <w:r w:rsidR="00AE0AAC">
        <w:rPr>
          <w:rFonts w:ascii="Times New Roman" w:eastAsia="Times New Roman" w:hAnsi="Times New Roman" w:cs="Times New Roman"/>
          <w:color w:val="000000"/>
          <w:sz w:val="24"/>
          <w:szCs w:val="24"/>
        </w:rPr>
        <w:t>design</w:t>
      </w:r>
      <w:r>
        <w:rPr>
          <w:rFonts w:ascii="Times New Roman" w:eastAsia="Times New Roman" w:hAnsi="Times New Roman" w:cs="Times New Roman"/>
          <w:color w:val="000000"/>
          <w:sz w:val="24"/>
          <w:szCs w:val="24"/>
        </w:rPr>
        <w:t xml:space="preserve"> </w:t>
      </w:r>
      <w:r w:rsidR="00AD29DF" w:rsidRPr="007B71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D29DF" w:rsidRPr="007B71B5">
        <w:rPr>
          <w:rFonts w:ascii="Times New Roman" w:eastAsia="Times New Roman" w:hAnsi="Times New Roman" w:cs="Times New Roman"/>
          <w:color w:val="000000"/>
          <w:sz w:val="24"/>
          <w:szCs w:val="24"/>
        </w:rPr>
        <w:t>implementation and monitoring of social protection  programs.</w:t>
      </w:r>
    </w:p>
    <w:p w:rsidR="00BE6772" w:rsidRPr="007B71B5" w:rsidRDefault="00BE6772" w:rsidP="00405D89">
      <w:pPr>
        <w:shd w:val="clear" w:color="auto" w:fill="F2F2F2" w:themeFill="background1" w:themeFillShade="F2"/>
        <w:spacing w:before="240"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color w:val="000000"/>
          <w:sz w:val="24"/>
          <w:szCs w:val="24"/>
        </w:rPr>
        <w:t>3</w:t>
      </w:r>
      <w:r w:rsidRPr="007B71B5">
        <w:rPr>
          <w:rFonts w:ascii="Times New Roman" w:eastAsia="Times New Roman" w:hAnsi="Times New Roman" w:cs="Times New Roman"/>
          <w:i/>
          <w:color w:val="000000"/>
          <w:sz w:val="24"/>
          <w:szCs w:val="24"/>
        </w:rPr>
        <w:t xml:space="preserve">. Please provide information in relation to difficulties and good practices on the design, implementation and monitoring of mainstream and/or specific social protection </w:t>
      </w:r>
      <w:r w:rsidR="00A714AB" w:rsidRPr="007B71B5">
        <w:rPr>
          <w:rFonts w:ascii="Times New Roman" w:eastAsia="Times New Roman" w:hAnsi="Times New Roman" w:cs="Times New Roman"/>
          <w:i/>
          <w:color w:val="000000"/>
          <w:sz w:val="24"/>
          <w:szCs w:val="24"/>
        </w:rPr>
        <w:t>programs</w:t>
      </w:r>
      <w:r w:rsidRPr="007B71B5">
        <w:rPr>
          <w:rFonts w:ascii="Times New Roman" w:eastAsia="Times New Roman" w:hAnsi="Times New Roman" w:cs="Times New Roman"/>
          <w:i/>
          <w:color w:val="000000"/>
          <w:sz w:val="24"/>
          <w:szCs w:val="24"/>
        </w:rPr>
        <w:t xml:space="preserve"> with regard to persons with disabilities, including:</w:t>
      </w:r>
    </w:p>
    <w:p w:rsidR="00BE6772" w:rsidRPr="007B71B5" w:rsidRDefault="00BE6772" w:rsidP="00405D89">
      <w:pPr>
        <w:numPr>
          <w:ilvl w:val="0"/>
          <w:numId w:val="2"/>
        </w:numPr>
        <w:shd w:val="clear" w:color="auto" w:fill="F2F2F2" w:themeFill="background1" w:themeFillShade="F2"/>
        <w:spacing w:before="240"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Conditions of accessibility and the provision of reasonable accommodation;</w:t>
      </w:r>
    </w:p>
    <w:p w:rsidR="00BE6772" w:rsidRPr="007B71B5" w:rsidRDefault="00BE6772" w:rsidP="00405D89">
      <w:pPr>
        <w:numPr>
          <w:ilvl w:val="0"/>
          <w:numId w:val="2"/>
        </w:numPr>
        <w:shd w:val="clear" w:color="auto" w:fill="F2F2F2" w:themeFill="background1" w:themeFillShade="F2"/>
        <w:spacing w:after="100" w:afterAutospacing="1"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 xml:space="preserve">Consideration of the specific needs of persons with disabilities within the services and/or benefits of existing </w:t>
      </w:r>
      <w:proofErr w:type="spellStart"/>
      <w:r w:rsidRPr="007B71B5">
        <w:rPr>
          <w:rFonts w:ascii="Times New Roman" w:eastAsia="Times New Roman" w:hAnsi="Times New Roman" w:cs="Times New Roman"/>
          <w:i/>
          <w:color w:val="000000"/>
          <w:sz w:val="24"/>
          <w:szCs w:val="24"/>
        </w:rPr>
        <w:t>programmes</w:t>
      </w:r>
      <w:proofErr w:type="spellEnd"/>
      <w:r w:rsidRPr="007B71B5">
        <w:rPr>
          <w:rFonts w:ascii="Times New Roman" w:eastAsia="Times New Roman" w:hAnsi="Times New Roman" w:cs="Times New Roman"/>
          <w:i/>
          <w:color w:val="000000"/>
          <w:sz w:val="24"/>
          <w:szCs w:val="24"/>
        </w:rPr>
        <w:t>;</w:t>
      </w:r>
    </w:p>
    <w:p w:rsidR="00BE6772" w:rsidRPr="007B71B5" w:rsidRDefault="00BE6772" w:rsidP="00405D89">
      <w:pPr>
        <w:numPr>
          <w:ilvl w:val="0"/>
          <w:numId w:val="2"/>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lastRenderedPageBreak/>
        <w:t xml:space="preserve">Difficulties experienced by persons with disabilities and their families in fulfilling requirements and/or conditions for accessing social protection </w:t>
      </w:r>
      <w:proofErr w:type="spellStart"/>
      <w:r w:rsidRPr="007B71B5">
        <w:rPr>
          <w:rFonts w:ascii="Times New Roman" w:eastAsia="Times New Roman" w:hAnsi="Times New Roman" w:cs="Times New Roman"/>
          <w:i/>
          <w:color w:val="000000"/>
          <w:sz w:val="24"/>
          <w:szCs w:val="24"/>
        </w:rPr>
        <w:t>programmes</w:t>
      </w:r>
      <w:proofErr w:type="spellEnd"/>
      <w:r w:rsidRPr="007B71B5">
        <w:rPr>
          <w:rFonts w:ascii="Times New Roman" w:eastAsia="Times New Roman" w:hAnsi="Times New Roman" w:cs="Times New Roman"/>
          <w:i/>
          <w:color w:val="000000"/>
          <w:sz w:val="24"/>
          <w:szCs w:val="24"/>
        </w:rPr>
        <w:t>;</w:t>
      </w:r>
    </w:p>
    <w:p w:rsidR="00BE6772" w:rsidRPr="007B71B5" w:rsidRDefault="00BE6772" w:rsidP="00405D89">
      <w:pPr>
        <w:numPr>
          <w:ilvl w:val="0"/>
          <w:numId w:val="2"/>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Consideration to age, gender and race or ethnic-based differences and possible barriers;</w:t>
      </w:r>
    </w:p>
    <w:p w:rsidR="00A714AB" w:rsidRPr="007B71B5" w:rsidRDefault="00BE6772" w:rsidP="00405D89">
      <w:pPr>
        <w:numPr>
          <w:ilvl w:val="0"/>
          <w:numId w:val="2"/>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 xml:space="preserve">Conflicts between the requirements and/or benefits of existing </w:t>
      </w:r>
      <w:proofErr w:type="spellStart"/>
      <w:r w:rsidRPr="007B71B5">
        <w:rPr>
          <w:rFonts w:ascii="Times New Roman" w:eastAsia="Times New Roman" w:hAnsi="Times New Roman" w:cs="Times New Roman"/>
          <w:i/>
          <w:color w:val="000000"/>
          <w:sz w:val="24"/>
          <w:szCs w:val="24"/>
        </w:rPr>
        <w:t>programmes</w:t>
      </w:r>
      <w:proofErr w:type="spellEnd"/>
      <w:r w:rsidRPr="007B71B5">
        <w:rPr>
          <w:rFonts w:ascii="Times New Roman" w:eastAsia="Times New Roman" w:hAnsi="Times New Roman" w:cs="Times New Roman"/>
          <w:i/>
          <w:color w:val="000000"/>
          <w:sz w:val="24"/>
          <w:szCs w:val="24"/>
        </w:rPr>
        <w:t>, and the exercise by persons with disabilities of rights such as the enjoyment of legal capacity, living independently and being included in the community, or work;</w:t>
      </w:r>
    </w:p>
    <w:p w:rsidR="00BE6772" w:rsidRPr="007B71B5" w:rsidRDefault="00BE6772" w:rsidP="00405D89">
      <w:pPr>
        <w:numPr>
          <w:ilvl w:val="0"/>
          <w:numId w:val="2"/>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Allocation of grants to personal budgets;</w:t>
      </w:r>
    </w:p>
    <w:p w:rsidR="007A5628" w:rsidRPr="007B71B5" w:rsidRDefault="00BE6772" w:rsidP="00405D89">
      <w:pPr>
        <w:numPr>
          <w:ilvl w:val="0"/>
          <w:numId w:val="2"/>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Disability-sensitive training and awareness-raising for civil servants and/or external partners;</w:t>
      </w:r>
    </w:p>
    <w:p w:rsidR="00BE6772" w:rsidRPr="007B71B5" w:rsidRDefault="00BE6772" w:rsidP="00405D89">
      <w:pPr>
        <w:numPr>
          <w:ilvl w:val="0"/>
          <w:numId w:val="2"/>
        </w:numPr>
        <w:shd w:val="clear" w:color="auto" w:fill="F2F2F2" w:themeFill="background1" w:themeFillShade="F2"/>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i/>
          <w:color w:val="000000"/>
          <w:sz w:val="24"/>
          <w:szCs w:val="24"/>
        </w:rPr>
        <w:t>Existence of complaint or appeal mechanisms</w:t>
      </w:r>
      <w:r w:rsidRPr="007B71B5">
        <w:rPr>
          <w:rFonts w:ascii="Times New Roman" w:eastAsia="Times New Roman" w:hAnsi="Times New Roman" w:cs="Times New Roman"/>
          <w:color w:val="000000"/>
          <w:sz w:val="24"/>
          <w:szCs w:val="24"/>
        </w:rPr>
        <w:t>.  </w:t>
      </w:r>
    </w:p>
    <w:p w:rsidR="00B52CAC" w:rsidRPr="007B71B5" w:rsidRDefault="00AD29DF" w:rsidP="00AD29DF">
      <w:p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Difficulties and good practice </w:t>
      </w:r>
      <w:r w:rsidR="00B52CAC" w:rsidRPr="007B71B5">
        <w:rPr>
          <w:rFonts w:ascii="Times New Roman" w:eastAsia="Times New Roman" w:hAnsi="Times New Roman" w:cs="Times New Roman"/>
          <w:color w:val="000000"/>
          <w:sz w:val="24"/>
          <w:szCs w:val="24"/>
        </w:rPr>
        <w:t xml:space="preserve">on design, implementation and </w:t>
      </w:r>
      <w:proofErr w:type="gramStart"/>
      <w:r w:rsidR="00B52CAC" w:rsidRPr="007B71B5">
        <w:rPr>
          <w:rFonts w:ascii="Times New Roman" w:eastAsia="Times New Roman" w:hAnsi="Times New Roman" w:cs="Times New Roman"/>
          <w:color w:val="000000"/>
          <w:sz w:val="24"/>
          <w:szCs w:val="24"/>
        </w:rPr>
        <w:t>monitoring .</w:t>
      </w:r>
      <w:proofErr w:type="gramEnd"/>
    </w:p>
    <w:p w:rsidR="00AD29DF" w:rsidRDefault="00B52CAC" w:rsidP="00B52CAC">
      <w:pPr>
        <w:pStyle w:val="ListParagraph"/>
        <w:numPr>
          <w:ilvl w:val="0"/>
          <w:numId w:val="9"/>
        </w:numPr>
        <w:spacing w:after="0" w:line="240" w:lineRule="auto"/>
        <w:rPr>
          <w:rFonts w:ascii="Times New Roman" w:eastAsia="Times New Roman" w:hAnsi="Times New Roman" w:cs="Times New Roman"/>
          <w:color w:val="000000"/>
          <w:sz w:val="24"/>
          <w:szCs w:val="24"/>
        </w:rPr>
      </w:pPr>
      <w:proofErr w:type="gramStart"/>
      <w:r w:rsidRPr="007B71B5">
        <w:rPr>
          <w:rFonts w:ascii="Times New Roman" w:eastAsia="Times New Roman" w:hAnsi="Times New Roman" w:cs="Times New Roman"/>
          <w:color w:val="000000"/>
          <w:sz w:val="24"/>
          <w:szCs w:val="24"/>
        </w:rPr>
        <w:t>Persons  with</w:t>
      </w:r>
      <w:proofErr w:type="gramEnd"/>
      <w:r w:rsidRPr="007B71B5">
        <w:rPr>
          <w:rFonts w:ascii="Times New Roman" w:eastAsia="Times New Roman" w:hAnsi="Times New Roman" w:cs="Times New Roman"/>
          <w:color w:val="000000"/>
          <w:sz w:val="24"/>
          <w:szCs w:val="24"/>
        </w:rPr>
        <w:t xml:space="preserve"> disability are </w:t>
      </w:r>
      <w:r w:rsidR="00627635">
        <w:rPr>
          <w:rFonts w:ascii="Times New Roman" w:eastAsia="Times New Roman" w:hAnsi="Times New Roman" w:cs="Times New Roman"/>
          <w:color w:val="000000"/>
          <w:sz w:val="24"/>
          <w:szCs w:val="24"/>
        </w:rPr>
        <w:t xml:space="preserve">not consulted. </w:t>
      </w:r>
      <w:r w:rsidRPr="007B71B5">
        <w:rPr>
          <w:rFonts w:ascii="Times New Roman" w:eastAsia="Times New Roman" w:hAnsi="Times New Roman" w:cs="Times New Roman"/>
          <w:color w:val="000000"/>
          <w:sz w:val="24"/>
          <w:szCs w:val="24"/>
        </w:rPr>
        <w:t>Old structures  and roads do not consider people with disability, some of the new building have consideration  to person with disability but others do not .New roads do not consider PWD</w:t>
      </w:r>
    </w:p>
    <w:p w:rsidR="00627635" w:rsidRPr="007B71B5" w:rsidRDefault="00627635" w:rsidP="00627635">
      <w:pPr>
        <w:pStyle w:val="ListParagraph"/>
        <w:spacing w:after="0" w:line="240" w:lineRule="auto"/>
        <w:ind w:left="774"/>
        <w:rPr>
          <w:rFonts w:ascii="Times New Roman" w:eastAsia="Times New Roman" w:hAnsi="Times New Roman" w:cs="Times New Roman"/>
          <w:color w:val="000000"/>
          <w:sz w:val="24"/>
          <w:szCs w:val="24"/>
        </w:rPr>
      </w:pPr>
    </w:p>
    <w:p w:rsidR="00992B62" w:rsidRPr="007B71B5" w:rsidRDefault="00992B62" w:rsidP="00992B62">
      <w:p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      DIFFICULTIES OF PWD</w:t>
      </w:r>
    </w:p>
    <w:p w:rsidR="00992B62" w:rsidRPr="007B71B5" w:rsidRDefault="00627635" w:rsidP="00992B62">
      <w:pPr>
        <w:pStyle w:val="ListParagraph"/>
        <w:numPr>
          <w:ilvl w:val="0"/>
          <w:numId w:val="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sidR="00992B62" w:rsidRPr="007B71B5">
        <w:rPr>
          <w:rFonts w:ascii="Times New Roman" w:eastAsia="Times New Roman" w:hAnsi="Times New Roman" w:cs="Times New Roman"/>
          <w:color w:val="000000"/>
          <w:sz w:val="24"/>
          <w:szCs w:val="24"/>
        </w:rPr>
        <w:t xml:space="preserve">spite the </w:t>
      </w:r>
      <w:proofErr w:type="gramStart"/>
      <w:r w:rsidR="00992B62" w:rsidRPr="007B71B5">
        <w:rPr>
          <w:rFonts w:ascii="Times New Roman" w:eastAsia="Times New Roman" w:hAnsi="Times New Roman" w:cs="Times New Roman"/>
          <w:color w:val="000000"/>
          <w:sz w:val="24"/>
          <w:szCs w:val="24"/>
        </w:rPr>
        <w:t>Law ,</w:t>
      </w:r>
      <w:proofErr w:type="gramEnd"/>
      <w:r>
        <w:rPr>
          <w:rFonts w:ascii="Times New Roman" w:eastAsia="Times New Roman" w:hAnsi="Times New Roman" w:cs="Times New Roman"/>
          <w:color w:val="000000"/>
          <w:sz w:val="24"/>
          <w:szCs w:val="24"/>
        </w:rPr>
        <w:t xml:space="preserve"> </w:t>
      </w:r>
      <w:r w:rsidR="00992B62" w:rsidRPr="007B71B5">
        <w:rPr>
          <w:rFonts w:ascii="Times New Roman" w:eastAsia="Times New Roman" w:hAnsi="Times New Roman" w:cs="Times New Roman"/>
          <w:color w:val="000000"/>
          <w:sz w:val="24"/>
          <w:szCs w:val="24"/>
        </w:rPr>
        <w:t>PWD face extreme discriminat</w:t>
      </w:r>
      <w:r>
        <w:rPr>
          <w:rFonts w:ascii="Times New Roman" w:eastAsia="Times New Roman" w:hAnsi="Times New Roman" w:cs="Times New Roman"/>
          <w:color w:val="000000"/>
          <w:sz w:val="24"/>
          <w:szCs w:val="24"/>
        </w:rPr>
        <w:t>ion right from family level ,lo</w:t>
      </w:r>
      <w:r w:rsidR="00992B62" w:rsidRPr="007B71B5">
        <w:rPr>
          <w:rFonts w:ascii="Times New Roman" w:eastAsia="Times New Roman" w:hAnsi="Times New Roman" w:cs="Times New Roman"/>
          <w:color w:val="000000"/>
          <w:sz w:val="24"/>
          <w:szCs w:val="24"/>
        </w:rPr>
        <w:t>cal authority ,</w:t>
      </w:r>
      <w:r>
        <w:rPr>
          <w:rFonts w:ascii="Times New Roman" w:eastAsia="Times New Roman" w:hAnsi="Times New Roman" w:cs="Times New Roman"/>
          <w:color w:val="000000"/>
          <w:sz w:val="24"/>
          <w:szCs w:val="24"/>
        </w:rPr>
        <w:t xml:space="preserve"> </w:t>
      </w:r>
      <w:r w:rsidR="00992B62" w:rsidRPr="007B71B5">
        <w:rPr>
          <w:rFonts w:ascii="Times New Roman" w:eastAsia="Times New Roman" w:hAnsi="Times New Roman" w:cs="Times New Roman"/>
          <w:color w:val="000000"/>
          <w:sz w:val="24"/>
          <w:szCs w:val="24"/>
        </w:rPr>
        <w:t>Government officials and general public.</w:t>
      </w:r>
    </w:p>
    <w:p w:rsidR="00992B62" w:rsidRPr="007B71B5" w:rsidRDefault="00627635" w:rsidP="00992B62">
      <w:pPr>
        <w:pStyle w:val="ListParagraph"/>
        <w:numPr>
          <w:ilvl w:val="0"/>
          <w:numId w:val="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bad traditions</w:t>
      </w:r>
      <w:r w:rsidR="00992B62" w:rsidRPr="007B71B5">
        <w:rPr>
          <w:rFonts w:ascii="Times New Roman" w:eastAsia="Times New Roman" w:hAnsi="Times New Roman" w:cs="Times New Roman"/>
          <w:color w:val="000000"/>
          <w:sz w:val="24"/>
          <w:szCs w:val="24"/>
        </w:rPr>
        <w:t xml:space="preserve"> that cause PWD to be eliminated at birth once the condition is discov</w:t>
      </w:r>
      <w:r>
        <w:rPr>
          <w:rFonts w:ascii="Times New Roman" w:eastAsia="Times New Roman" w:hAnsi="Times New Roman" w:cs="Times New Roman"/>
          <w:color w:val="000000"/>
          <w:sz w:val="24"/>
          <w:szCs w:val="24"/>
        </w:rPr>
        <w:t>er</w:t>
      </w:r>
      <w:r w:rsidR="00992B62" w:rsidRPr="007B71B5">
        <w:rPr>
          <w:rFonts w:ascii="Times New Roman" w:eastAsia="Times New Roman" w:hAnsi="Times New Roman" w:cs="Times New Roman"/>
          <w:color w:val="000000"/>
          <w:sz w:val="24"/>
          <w:szCs w:val="24"/>
        </w:rPr>
        <w:t>ed.</w:t>
      </w:r>
    </w:p>
    <w:p w:rsidR="00992B62" w:rsidRPr="007B71B5" w:rsidRDefault="00992B62" w:rsidP="00992B62">
      <w:pPr>
        <w:pStyle w:val="ListParagraph"/>
        <w:numPr>
          <w:ilvl w:val="0"/>
          <w:numId w:val="9"/>
        </w:numPr>
        <w:spacing w:after="0" w:line="240" w:lineRule="auto"/>
        <w:rPr>
          <w:rFonts w:ascii="Times New Roman" w:eastAsia="Times New Roman" w:hAnsi="Times New Roman" w:cs="Times New Roman"/>
          <w:color w:val="000000"/>
          <w:sz w:val="24"/>
          <w:szCs w:val="24"/>
        </w:rPr>
      </w:pPr>
      <w:proofErr w:type="spellStart"/>
      <w:r w:rsidRPr="007B71B5">
        <w:rPr>
          <w:rFonts w:ascii="Times New Roman" w:eastAsia="Times New Roman" w:hAnsi="Times New Roman" w:cs="Times New Roman"/>
          <w:color w:val="000000"/>
          <w:sz w:val="24"/>
          <w:szCs w:val="24"/>
        </w:rPr>
        <w:t>Extream</w:t>
      </w:r>
      <w:proofErr w:type="spellEnd"/>
      <w:r w:rsidRPr="007B71B5">
        <w:rPr>
          <w:rFonts w:ascii="Times New Roman" w:eastAsia="Times New Roman" w:hAnsi="Times New Roman" w:cs="Times New Roman"/>
          <w:color w:val="000000"/>
          <w:sz w:val="24"/>
          <w:szCs w:val="24"/>
        </w:rPr>
        <w:t xml:space="preserve"> poverty of families which have one or more PWD in the family.</w:t>
      </w:r>
    </w:p>
    <w:p w:rsidR="00992B62" w:rsidRDefault="00992B62" w:rsidP="00992B62">
      <w:pPr>
        <w:pStyle w:val="ListParagraph"/>
        <w:numPr>
          <w:ilvl w:val="0"/>
          <w:numId w:val="9"/>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Law exist t</w:t>
      </w:r>
      <w:r w:rsidR="00627635">
        <w:rPr>
          <w:rFonts w:ascii="Times New Roman" w:eastAsia="Times New Roman" w:hAnsi="Times New Roman" w:cs="Times New Roman"/>
          <w:color w:val="000000"/>
          <w:sz w:val="24"/>
          <w:szCs w:val="24"/>
        </w:rPr>
        <w:t xml:space="preserve">hat require employers to </w:t>
      </w:r>
      <w:proofErr w:type="gramStart"/>
      <w:r w:rsidR="00627635">
        <w:rPr>
          <w:rFonts w:ascii="Times New Roman" w:eastAsia="Times New Roman" w:hAnsi="Times New Roman" w:cs="Times New Roman"/>
          <w:color w:val="000000"/>
          <w:sz w:val="24"/>
          <w:szCs w:val="24"/>
        </w:rPr>
        <w:t>employ</w:t>
      </w:r>
      <w:r w:rsidRPr="007B71B5">
        <w:rPr>
          <w:rFonts w:ascii="Times New Roman" w:eastAsia="Times New Roman" w:hAnsi="Times New Roman" w:cs="Times New Roman"/>
          <w:color w:val="000000"/>
          <w:sz w:val="24"/>
          <w:szCs w:val="24"/>
        </w:rPr>
        <w:t xml:space="preserve"> </w:t>
      </w:r>
      <w:r w:rsidR="00627635">
        <w:rPr>
          <w:rFonts w:ascii="Times New Roman" w:eastAsia="Times New Roman" w:hAnsi="Times New Roman" w:cs="Times New Roman"/>
          <w:color w:val="000000"/>
          <w:sz w:val="24"/>
          <w:szCs w:val="24"/>
        </w:rPr>
        <w:t xml:space="preserve"> </w:t>
      </w:r>
      <w:r w:rsidR="0030436C" w:rsidRPr="007B71B5">
        <w:rPr>
          <w:rFonts w:ascii="Times New Roman" w:eastAsia="Times New Roman" w:hAnsi="Times New Roman" w:cs="Times New Roman"/>
          <w:color w:val="000000"/>
          <w:sz w:val="24"/>
          <w:szCs w:val="24"/>
        </w:rPr>
        <w:t>at</w:t>
      </w:r>
      <w:proofErr w:type="gramEnd"/>
      <w:r w:rsidR="0030436C" w:rsidRPr="007B71B5">
        <w:rPr>
          <w:rFonts w:ascii="Times New Roman" w:eastAsia="Times New Roman" w:hAnsi="Times New Roman" w:cs="Times New Roman"/>
          <w:color w:val="000000"/>
          <w:sz w:val="24"/>
          <w:szCs w:val="24"/>
        </w:rPr>
        <w:t xml:space="preserve"> least 4% of work force to PWD but stigma exist  that implementation </w:t>
      </w:r>
      <w:r w:rsidR="00627635">
        <w:rPr>
          <w:rFonts w:ascii="Times New Roman" w:eastAsia="Times New Roman" w:hAnsi="Times New Roman" w:cs="Times New Roman"/>
          <w:color w:val="000000"/>
          <w:sz w:val="24"/>
          <w:szCs w:val="24"/>
        </w:rPr>
        <w:t xml:space="preserve">is </w:t>
      </w:r>
      <w:r w:rsidR="0030436C" w:rsidRPr="007B71B5">
        <w:rPr>
          <w:rFonts w:ascii="Times New Roman" w:eastAsia="Times New Roman" w:hAnsi="Times New Roman" w:cs="Times New Roman"/>
          <w:color w:val="000000"/>
          <w:sz w:val="24"/>
          <w:szCs w:val="24"/>
        </w:rPr>
        <w:t xml:space="preserve">overlooked </w:t>
      </w:r>
      <w:r w:rsidRPr="007B71B5">
        <w:rPr>
          <w:rFonts w:ascii="Times New Roman" w:eastAsia="Times New Roman" w:hAnsi="Times New Roman" w:cs="Times New Roman"/>
          <w:color w:val="000000"/>
          <w:sz w:val="24"/>
          <w:szCs w:val="24"/>
        </w:rPr>
        <w:t xml:space="preserve"> </w:t>
      </w:r>
      <w:r w:rsidR="00627635">
        <w:rPr>
          <w:rFonts w:ascii="Times New Roman" w:eastAsia="Times New Roman" w:hAnsi="Times New Roman" w:cs="Times New Roman"/>
          <w:color w:val="000000"/>
          <w:sz w:val="24"/>
          <w:szCs w:val="24"/>
        </w:rPr>
        <w:t>at all levels.</w:t>
      </w:r>
    </w:p>
    <w:p w:rsidR="00627635" w:rsidRPr="007B71B5" w:rsidRDefault="00627635" w:rsidP="00627635">
      <w:pPr>
        <w:pStyle w:val="ListParagraph"/>
        <w:spacing w:after="0" w:line="240" w:lineRule="auto"/>
        <w:ind w:left="774"/>
        <w:rPr>
          <w:rFonts w:ascii="Times New Roman" w:eastAsia="Times New Roman" w:hAnsi="Times New Roman" w:cs="Times New Roman"/>
          <w:color w:val="000000"/>
          <w:sz w:val="24"/>
          <w:szCs w:val="24"/>
        </w:rPr>
      </w:pPr>
    </w:p>
    <w:p w:rsidR="0030436C" w:rsidRPr="007B71B5" w:rsidRDefault="0030436C" w:rsidP="0030436C">
      <w:pPr>
        <w:spacing w:after="0" w:line="240" w:lineRule="auto"/>
        <w:ind w:left="414"/>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GOOD PRACTICE </w:t>
      </w:r>
    </w:p>
    <w:p w:rsidR="0030436C" w:rsidRPr="007B71B5" w:rsidRDefault="0030436C" w:rsidP="0030436C">
      <w:pPr>
        <w:pStyle w:val="ListParagraph"/>
        <w:numPr>
          <w:ilvl w:val="0"/>
          <w:numId w:val="10"/>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School</w:t>
      </w:r>
      <w:r w:rsidR="00627635">
        <w:rPr>
          <w:rFonts w:ascii="Times New Roman" w:eastAsia="Times New Roman" w:hAnsi="Times New Roman" w:cs="Times New Roman"/>
          <w:color w:val="000000"/>
          <w:sz w:val="24"/>
          <w:szCs w:val="24"/>
        </w:rPr>
        <w:t>s are encoura</w:t>
      </w:r>
      <w:r w:rsidRPr="007B71B5">
        <w:rPr>
          <w:rFonts w:ascii="Times New Roman" w:eastAsia="Times New Roman" w:hAnsi="Times New Roman" w:cs="Times New Roman"/>
          <w:color w:val="000000"/>
          <w:sz w:val="24"/>
          <w:szCs w:val="24"/>
        </w:rPr>
        <w:t xml:space="preserve">ged to register PWD and create inclusive </w:t>
      </w:r>
      <w:r w:rsidR="00E058EB" w:rsidRPr="007B71B5">
        <w:rPr>
          <w:rFonts w:ascii="Times New Roman" w:eastAsia="Times New Roman" w:hAnsi="Times New Roman" w:cs="Times New Roman"/>
          <w:color w:val="000000"/>
          <w:sz w:val="24"/>
          <w:szCs w:val="24"/>
        </w:rPr>
        <w:t>environment. The</w:t>
      </w:r>
      <w:r w:rsidRPr="007B71B5">
        <w:rPr>
          <w:rFonts w:ascii="Times New Roman" w:eastAsia="Times New Roman" w:hAnsi="Times New Roman" w:cs="Times New Roman"/>
          <w:color w:val="000000"/>
          <w:sz w:val="24"/>
          <w:szCs w:val="24"/>
        </w:rPr>
        <w:t xml:space="preserve"> hi</w:t>
      </w:r>
      <w:r w:rsidR="00627635">
        <w:rPr>
          <w:rFonts w:ascii="Times New Roman" w:eastAsia="Times New Roman" w:hAnsi="Times New Roman" w:cs="Times New Roman"/>
          <w:color w:val="000000"/>
          <w:sz w:val="24"/>
          <w:szCs w:val="24"/>
        </w:rPr>
        <w:t>ndrance is lack of funds.</w:t>
      </w:r>
    </w:p>
    <w:p w:rsidR="00E058EB" w:rsidRPr="007B71B5" w:rsidRDefault="0030436C" w:rsidP="0030436C">
      <w:pPr>
        <w:pStyle w:val="ListParagraph"/>
        <w:numPr>
          <w:ilvl w:val="0"/>
          <w:numId w:val="10"/>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In Tanzania there is no consideration in age,</w:t>
      </w:r>
      <w:r w:rsidR="00627635">
        <w:rPr>
          <w:rFonts w:ascii="Times New Roman" w:eastAsia="Times New Roman" w:hAnsi="Times New Roman" w:cs="Times New Roman"/>
          <w:color w:val="000000"/>
          <w:sz w:val="24"/>
          <w:szCs w:val="24"/>
        </w:rPr>
        <w:t xml:space="preserve"> </w:t>
      </w:r>
      <w:r w:rsidRPr="007B71B5">
        <w:rPr>
          <w:rFonts w:ascii="Times New Roman" w:eastAsia="Times New Roman" w:hAnsi="Times New Roman" w:cs="Times New Roman"/>
          <w:color w:val="000000"/>
          <w:sz w:val="24"/>
          <w:szCs w:val="24"/>
        </w:rPr>
        <w:t>race,</w:t>
      </w:r>
      <w:r w:rsidR="00627635">
        <w:rPr>
          <w:rFonts w:ascii="Times New Roman" w:eastAsia="Times New Roman" w:hAnsi="Times New Roman" w:cs="Times New Roman"/>
          <w:color w:val="000000"/>
          <w:sz w:val="24"/>
          <w:szCs w:val="24"/>
        </w:rPr>
        <w:t xml:space="preserve"> </w:t>
      </w:r>
      <w:r w:rsidRPr="007B71B5">
        <w:rPr>
          <w:rFonts w:ascii="Times New Roman" w:eastAsia="Times New Roman" w:hAnsi="Times New Roman" w:cs="Times New Roman"/>
          <w:color w:val="000000"/>
          <w:sz w:val="24"/>
          <w:szCs w:val="24"/>
        </w:rPr>
        <w:t xml:space="preserve">or ethics </w:t>
      </w:r>
      <w:r w:rsidR="00E058EB" w:rsidRPr="007B71B5">
        <w:rPr>
          <w:rFonts w:ascii="Times New Roman" w:eastAsia="Times New Roman" w:hAnsi="Times New Roman" w:cs="Times New Roman"/>
          <w:color w:val="000000"/>
          <w:sz w:val="24"/>
          <w:szCs w:val="24"/>
        </w:rPr>
        <w:t>different for PWD.</w:t>
      </w:r>
    </w:p>
    <w:p w:rsidR="0030436C" w:rsidRPr="007B71B5" w:rsidRDefault="00E058EB" w:rsidP="0030436C">
      <w:pPr>
        <w:pStyle w:val="ListParagraph"/>
        <w:numPr>
          <w:ilvl w:val="0"/>
          <w:numId w:val="10"/>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PWD and their family are not considered for any requirement </w:t>
      </w:r>
      <w:r w:rsidR="0030436C" w:rsidRPr="007B71B5">
        <w:rPr>
          <w:rFonts w:ascii="Times New Roman" w:eastAsia="Times New Roman" w:hAnsi="Times New Roman" w:cs="Times New Roman"/>
          <w:color w:val="000000"/>
          <w:sz w:val="24"/>
          <w:szCs w:val="24"/>
        </w:rPr>
        <w:t xml:space="preserve"> </w:t>
      </w:r>
      <w:r w:rsidRPr="007B71B5">
        <w:rPr>
          <w:rFonts w:ascii="Times New Roman" w:eastAsia="Times New Roman" w:hAnsi="Times New Roman" w:cs="Times New Roman"/>
          <w:color w:val="000000"/>
          <w:sz w:val="24"/>
          <w:szCs w:val="24"/>
        </w:rPr>
        <w:t xml:space="preserve">only </w:t>
      </w:r>
      <w:r w:rsidR="00627635">
        <w:rPr>
          <w:rFonts w:ascii="Times New Roman" w:eastAsia="Times New Roman" w:hAnsi="Times New Roman" w:cs="Times New Roman"/>
          <w:color w:val="000000"/>
          <w:sz w:val="24"/>
          <w:szCs w:val="24"/>
        </w:rPr>
        <w:t>for political lip-services:</w:t>
      </w:r>
    </w:p>
    <w:p w:rsidR="00E058EB" w:rsidRPr="007B71B5" w:rsidRDefault="00627635" w:rsidP="00E058EB">
      <w:pPr>
        <w:pStyle w:val="ListParagraph"/>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Continued</w:t>
      </w:r>
      <w:r w:rsidR="00E058EB" w:rsidRPr="007B71B5">
        <w:rPr>
          <w:rFonts w:ascii="Times New Roman" w:eastAsia="Times New Roman" w:hAnsi="Times New Roman" w:cs="Times New Roman"/>
          <w:color w:val="000000"/>
          <w:sz w:val="24"/>
          <w:szCs w:val="24"/>
        </w:rPr>
        <w:t xml:space="preserve"> killing</w:t>
      </w:r>
      <w:r>
        <w:rPr>
          <w:rFonts w:ascii="Times New Roman" w:eastAsia="Times New Roman" w:hAnsi="Times New Roman" w:cs="Times New Roman"/>
          <w:color w:val="000000"/>
          <w:sz w:val="24"/>
          <w:szCs w:val="24"/>
        </w:rPr>
        <w:t>s</w:t>
      </w:r>
      <w:r w:rsidR="00E058EB" w:rsidRPr="007B71B5">
        <w:rPr>
          <w:rFonts w:ascii="Times New Roman" w:eastAsia="Times New Roman" w:hAnsi="Times New Roman" w:cs="Times New Roman"/>
          <w:color w:val="000000"/>
          <w:sz w:val="24"/>
          <w:szCs w:val="24"/>
        </w:rPr>
        <w:t xml:space="preserve"> of people with Albinism</w:t>
      </w:r>
    </w:p>
    <w:p w:rsidR="00E058EB" w:rsidRPr="007B71B5" w:rsidRDefault="004E246C" w:rsidP="00E058EB">
      <w:pPr>
        <w:pStyle w:val="ListParagraph"/>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Failure</w:t>
      </w:r>
      <w:r w:rsidR="00E058EB" w:rsidRPr="007B71B5">
        <w:rPr>
          <w:rFonts w:ascii="Times New Roman" w:eastAsia="Times New Roman" w:hAnsi="Times New Roman" w:cs="Times New Roman"/>
          <w:color w:val="000000"/>
          <w:sz w:val="24"/>
          <w:szCs w:val="24"/>
        </w:rPr>
        <w:t xml:space="preserve"> to implement the</w:t>
      </w:r>
      <w:r>
        <w:rPr>
          <w:rFonts w:ascii="Times New Roman" w:eastAsia="Times New Roman" w:hAnsi="Times New Roman" w:cs="Times New Roman"/>
          <w:color w:val="000000"/>
          <w:sz w:val="24"/>
          <w:szCs w:val="24"/>
        </w:rPr>
        <w:t xml:space="preserve"> formation</w:t>
      </w:r>
      <w:r w:rsidR="00E058EB" w:rsidRPr="007B71B5">
        <w:rPr>
          <w:rFonts w:ascii="Times New Roman" w:eastAsia="Times New Roman" w:hAnsi="Times New Roman" w:cs="Times New Roman"/>
          <w:color w:val="000000"/>
          <w:sz w:val="24"/>
          <w:szCs w:val="24"/>
        </w:rPr>
        <w:t xml:space="preserve"> National advisory Board</w:t>
      </w:r>
      <w:r>
        <w:rPr>
          <w:rFonts w:ascii="Times New Roman" w:eastAsia="Times New Roman" w:hAnsi="Times New Roman" w:cs="Times New Roman"/>
          <w:color w:val="000000"/>
          <w:sz w:val="24"/>
          <w:szCs w:val="24"/>
        </w:rPr>
        <w:t xml:space="preserve"> and to fund it.</w:t>
      </w:r>
    </w:p>
    <w:p w:rsidR="00E058EB" w:rsidRPr="007B71B5" w:rsidRDefault="00E058EB" w:rsidP="00E058EB">
      <w:pPr>
        <w:pStyle w:val="ListParagraph"/>
        <w:numPr>
          <w:ilvl w:val="0"/>
          <w:numId w:val="11"/>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No funds for </w:t>
      </w:r>
      <w:r w:rsidR="007B71B5" w:rsidRPr="007B71B5">
        <w:rPr>
          <w:rFonts w:ascii="Times New Roman" w:eastAsia="Times New Roman" w:hAnsi="Times New Roman" w:cs="Times New Roman"/>
          <w:color w:val="000000"/>
          <w:sz w:val="24"/>
          <w:szCs w:val="24"/>
        </w:rPr>
        <w:t xml:space="preserve">DPOs </w:t>
      </w:r>
      <w:r w:rsidR="004E246C">
        <w:rPr>
          <w:rFonts w:ascii="Times New Roman" w:eastAsia="Times New Roman" w:hAnsi="Times New Roman" w:cs="Times New Roman"/>
          <w:color w:val="000000"/>
          <w:sz w:val="24"/>
          <w:szCs w:val="24"/>
        </w:rPr>
        <w:t xml:space="preserve">which </w:t>
      </w:r>
      <w:r w:rsidR="007B71B5" w:rsidRPr="007B71B5">
        <w:rPr>
          <w:rFonts w:ascii="Times New Roman" w:eastAsia="Times New Roman" w:hAnsi="Times New Roman" w:cs="Times New Roman"/>
          <w:color w:val="000000"/>
          <w:sz w:val="24"/>
          <w:szCs w:val="24"/>
        </w:rPr>
        <w:t>are</w:t>
      </w:r>
      <w:r w:rsidR="004E246C">
        <w:rPr>
          <w:rFonts w:ascii="Times New Roman" w:eastAsia="Times New Roman" w:hAnsi="Times New Roman" w:cs="Times New Roman"/>
          <w:color w:val="000000"/>
          <w:sz w:val="24"/>
          <w:szCs w:val="24"/>
        </w:rPr>
        <w:t xml:space="preserve"> left to fe</w:t>
      </w:r>
      <w:r w:rsidRPr="007B71B5">
        <w:rPr>
          <w:rFonts w:ascii="Times New Roman" w:eastAsia="Times New Roman" w:hAnsi="Times New Roman" w:cs="Times New Roman"/>
          <w:color w:val="000000"/>
          <w:sz w:val="24"/>
          <w:szCs w:val="24"/>
        </w:rPr>
        <w:t xml:space="preserve">nd for themselves and keep begging to foreign donors. </w:t>
      </w:r>
      <w:proofErr w:type="gramStart"/>
      <w:r w:rsidRPr="007B71B5">
        <w:rPr>
          <w:rFonts w:ascii="Times New Roman" w:eastAsia="Times New Roman" w:hAnsi="Times New Roman" w:cs="Times New Roman"/>
          <w:color w:val="000000"/>
          <w:sz w:val="24"/>
          <w:szCs w:val="24"/>
        </w:rPr>
        <w:t>for</w:t>
      </w:r>
      <w:proofErr w:type="gramEnd"/>
      <w:r w:rsidRPr="007B71B5">
        <w:rPr>
          <w:rFonts w:ascii="Times New Roman" w:eastAsia="Times New Roman" w:hAnsi="Times New Roman" w:cs="Times New Roman"/>
          <w:color w:val="000000"/>
          <w:sz w:val="24"/>
          <w:szCs w:val="24"/>
        </w:rPr>
        <w:t xml:space="preserve"> their existence .</w:t>
      </w:r>
    </w:p>
    <w:p w:rsidR="003D7812" w:rsidRPr="007B71B5" w:rsidRDefault="003D7812" w:rsidP="003D7812">
      <w:pPr>
        <w:pStyle w:val="ListParagraph"/>
        <w:numPr>
          <w:ilvl w:val="0"/>
          <w:numId w:val="12"/>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There </w:t>
      </w:r>
      <w:r w:rsidR="007B71B5" w:rsidRPr="007B71B5">
        <w:rPr>
          <w:rFonts w:ascii="Times New Roman" w:eastAsia="Times New Roman" w:hAnsi="Times New Roman" w:cs="Times New Roman"/>
          <w:color w:val="000000"/>
          <w:sz w:val="24"/>
          <w:szCs w:val="24"/>
        </w:rPr>
        <w:t>are no allocations</w:t>
      </w:r>
      <w:r w:rsidRPr="007B71B5">
        <w:rPr>
          <w:rFonts w:ascii="Times New Roman" w:eastAsia="Times New Roman" w:hAnsi="Times New Roman" w:cs="Times New Roman"/>
          <w:color w:val="000000"/>
          <w:sz w:val="24"/>
          <w:szCs w:val="24"/>
        </w:rPr>
        <w:t xml:space="preserve"> to personal budgets.</w:t>
      </w:r>
    </w:p>
    <w:p w:rsidR="003D7812" w:rsidRPr="007B71B5" w:rsidRDefault="003D7812" w:rsidP="003D7812">
      <w:pPr>
        <w:pStyle w:val="ListParagraph"/>
        <w:numPr>
          <w:ilvl w:val="0"/>
          <w:numId w:val="12"/>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 xml:space="preserve">There are no training of Disability </w:t>
      </w:r>
      <w:r w:rsidR="007B71B5" w:rsidRPr="007B71B5">
        <w:rPr>
          <w:rFonts w:ascii="Times New Roman" w:eastAsia="Times New Roman" w:hAnsi="Times New Roman" w:cs="Times New Roman"/>
          <w:color w:val="000000"/>
          <w:sz w:val="24"/>
          <w:szCs w:val="24"/>
        </w:rPr>
        <w:t>sensitive and</w:t>
      </w:r>
      <w:r w:rsidRPr="007B71B5">
        <w:rPr>
          <w:rFonts w:ascii="Times New Roman" w:eastAsia="Times New Roman" w:hAnsi="Times New Roman" w:cs="Times New Roman"/>
          <w:color w:val="000000"/>
          <w:sz w:val="24"/>
          <w:szCs w:val="24"/>
        </w:rPr>
        <w:t xml:space="preserve"> awareness </w:t>
      </w:r>
      <w:proofErr w:type="gramStart"/>
      <w:r w:rsidRPr="007B71B5">
        <w:rPr>
          <w:rFonts w:ascii="Times New Roman" w:eastAsia="Times New Roman" w:hAnsi="Times New Roman" w:cs="Times New Roman"/>
          <w:color w:val="000000"/>
          <w:sz w:val="24"/>
          <w:szCs w:val="24"/>
        </w:rPr>
        <w:t>raising</w:t>
      </w:r>
      <w:proofErr w:type="gramEnd"/>
      <w:r w:rsidRPr="007B71B5">
        <w:rPr>
          <w:rFonts w:ascii="Times New Roman" w:eastAsia="Times New Roman" w:hAnsi="Times New Roman" w:cs="Times New Roman"/>
          <w:color w:val="000000"/>
          <w:sz w:val="24"/>
          <w:szCs w:val="24"/>
        </w:rPr>
        <w:t xml:space="preserve"> for civil servants and/or external </w:t>
      </w:r>
      <w:r w:rsidR="007B71B5" w:rsidRPr="007B71B5">
        <w:rPr>
          <w:rFonts w:ascii="Times New Roman" w:eastAsia="Times New Roman" w:hAnsi="Times New Roman" w:cs="Times New Roman"/>
          <w:color w:val="000000"/>
          <w:sz w:val="24"/>
          <w:szCs w:val="24"/>
        </w:rPr>
        <w:t>partners.</w:t>
      </w:r>
    </w:p>
    <w:p w:rsidR="003D7812" w:rsidRDefault="007B71B5" w:rsidP="003D7812">
      <w:pPr>
        <w:pStyle w:val="ListParagraph"/>
        <w:numPr>
          <w:ilvl w:val="0"/>
          <w:numId w:val="12"/>
        </w:numPr>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color w:val="000000"/>
          <w:sz w:val="24"/>
          <w:szCs w:val="24"/>
        </w:rPr>
        <w:t>Complaint or</w:t>
      </w:r>
      <w:r w:rsidR="003D7812" w:rsidRPr="007B71B5">
        <w:rPr>
          <w:rFonts w:ascii="Times New Roman" w:eastAsia="Times New Roman" w:hAnsi="Times New Roman" w:cs="Times New Roman"/>
          <w:color w:val="000000"/>
          <w:sz w:val="24"/>
          <w:szCs w:val="24"/>
        </w:rPr>
        <w:t xml:space="preserve"> appeal </w:t>
      </w:r>
      <w:r w:rsidRPr="007B71B5">
        <w:rPr>
          <w:rFonts w:ascii="Times New Roman" w:eastAsia="Times New Roman" w:hAnsi="Times New Roman" w:cs="Times New Roman"/>
          <w:color w:val="000000"/>
          <w:sz w:val="24"/>
          <w:szCs w:val="24"/>
        </w:rPr>
        <w:t>mechanisms for PWD do</w:t>
      </w:r>
      <w:r w:rsidR="003D7812" w:rsidRPr="007B71B5">
        <w:rPr>
          <w:rFonts w:ascii="Times New Roman" w:eastAsia="Times New Roman" w:hAnsi="Times New Roman" w:cs="Times New Roman"/>
          <w:color w:val="000000"/>
          <w:sz w:val="24"/>
          <w:szCs w:val="24"/>
        </w:rPr>
        <w:t xml:space="preserve"> not exist.</w:t>
      </w:r>
    </w:p>
    <w:p w:rsidR="004E246C" w:rsidRPr="007B71B5" w:rsidRDefault="004E246C" w:rsidP="004E246C">
      <w:pPr>
        <w:pStyle w:val="ListParagraph"/>
        <w:spacing w:after="0" w:line="240" w:lineRule="auto"/>
        <w:rPr>
          <w:rFonts w:ascii="Times New Roman" w:eastAsia="Times New Roman" w:hAnsi="Times New Roman" w:cs="Times New Roman"/>
          <w:color w:val="000000"/>
          <w:sz w:val="24"/>
          <w:szCs w:val="24"/>
        </w:rPr>
      </w:pPr>
    </w:p>
    <w:p w:rsidR="00BE6772" w:rsidRPr="007B71B5" w:rsidRDefault="00BE6772" w:rsidP="00405D89">
      <w:p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color w:val="000000"/>
          <w:sz w:val="24"/>
          <w:szCs w:val="24"/>
        </w:rPr>
        <w:t xml:space="preserve">4. </w:t>
      </w:r>
      <w:r w:rsidRPr="007B71B5">
        <w:rPr>
          <w:rFonts w:ascii="Times New Roman" w:eastAsia="Times New Roman" w:hAnsi="Times New Roman" w:cs="Times New Roman"/>
          <w:i/>
          <w:color w:val="000000"/>
          <w:sz w:val="24"/>
          <w:szCs w:val="24"/>
        </w:rPr>
        <w:t>Please provide any information or data available, disaggregated by impairment, sex, age or ethnic origin if possible, in relation to:</w:t>
      </w:r>
    </w:p>
    <w:p w:rsidR="00BE6772" w:rsidRPr="007B71B5" w:rsidRDefault="00BE6772" w:rsidP="00405D89">
      <w:pPr>
        <w:numPr>
          <w:ilvl w:val="0"/>
          <w:numId w:val="3"/>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 xml:space="preserve">Coverage of social protection </w:t>
      </w:r>
      <w:r w:rsidR="00405D89" w:rsidRPr="007B71B5">
        <w:rPr>
          <w:rFonts w:ascii="Times New Roman" w:eastAsia="Times New Roman" w:hAnsi="Times New Roman" w:cs="Times New Roman"/>
          <w:i/>
          <w:color w:val="000000"/>
          <w:sz w:val="24"/>
          <w:szCs w:val="24"/>
        </w:rPr>
        <w:t>programmed</w:t>
      </w:r>
      <w:r w:rsidRPr="007B71B5">
        <w:rPr>
          <w:rFonts w:ascii="Times New Roman" w:eastAsia="Times New Roman" w:hAnsi="Times New Roman" w:cs="Times New Roman"/>
          <w:i/>
          <w:color w:val="000000"/>
          <w:sz w:val="24"/>
          <w:szCs w:val="24"/>
        </w:rPr>
        <w:t xml:space="preserve"> by persons with disabilities;</w:t>
      </w:r>
    </w:p>
    <w:p w:rsidR="00BE6772" w:rsidRPr="007B71B5" w:rsidRDefault="00BE6772" w:rsidP="00405D89">
      <w:pPr>
        <w:numPr>
          <w:ilvl w:val="0"/>
          <w:numId w:val="3"/>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Rates of poverty among persons with disabilities;</w:t>
      </w:r>
    </w:p>
    <w:p w:rsidR="00BE6772" w:rsidRDefault="00BE6772" w:rsidP="00405D89">
      <w:pPr>
        <w:numPr>
          <w:ilvl w:val="0"/>
          <w:numId w:val="3"/>
        </w:numPr>
        <w:shd w:val="clear" w:color="auto" w:fill="F2F2F2" w:themeFill="background1" w:themeFillShade="F2"/>
        <w:spacing w:after="0" w:line="240" w:lineRule="auto"/>
        <w:rPr>
          <w:rFonts w:ascii="Times New Roman" w:eastAsia="Times New Roman" w:hAnsi="Times New Roman" w:cs="Times New Roman"/>
          <w:color w:val="000000"/>
          <w:sz w:val="24"/>
          <w:szCs w:val="24"/>
        </w:rPr>
      </w:pPr>
      <w:r w:rsidRPr="007B71B5">
        <w:rPr>
          <w:rFonts w:ascii="Times New Roman" w:eastAsia="Times New Roman" w:hAnsi="Times New Roman" w:cs="Times New Roman"/>
          <w:i/>
          <w:color w:val="000000"/>
          <w:sz w:val="24"/>
          <w:szCs w:val="24"/>
        </w:rPr>
        <w:t>Additional costs or expenses related to disability</w:t>
      </w:r>
      <w:r w:rsidRPr="007B71B5">
        <w:rPr>
          <w:rFonts w:ascii="Times New Roman" w:eastAsia="Times New Roman" w:hAnsi="Times New Roman" w:cs="Times New Roman"/>
          <w:color w:val="000000"/>
          <w:sz w:val="24"/>
          <w:szCs w:val="24"/>
        </w:rPr>
        <w:t>. </w:t>
      </w:r>
    </w:p>
    <w:p w:rsidR="004E246C" w:rsidRPr="007B71B5" w:rsidRDefault="004E246C" w:rsidP="00405D89">
      <w:pPr>
        <w:numPr>
          <w:ilvl w:val="0"/>
          <w:numId w:val="3"/>
        </w:numPr>
        <w:shd w:val="clear" w:color="auto" w:fill="F2F2F2" w:themeFill="background1" w:themeFillShade="F2"/>
        <w:spacing w:after="0" w:line="240" w:lineRule="auto"/>
        <w:rPr>
          <w:rFonts w:ascii="Times New Roman" w:eastAsia="Times New Roman" w:hAnsi="Times New Roman" w:cs="Times New Roman"/>
          <w:color w:val="000000"/>
          <w:sz w:val="24"/>
          <w:szCs w:val="24"/>
        </w:rPr>
      </w:pPr>
    </w:p>
    <w:p w:rsidR="00311DE5" w:rsidRPr="007B71B5" w:rsidRDefault="00311DE5" w:rsidP="00311DE5">
      <w:pPr>
        <w:spacing w:before="272" w:after="136" w:line="240" w:lineRule="auto"/>
        <w:ind w:left="360"/>
        <w:outlineLvl w:val="2"/>
        <w:rPr>
          <w:rFonts w:ascii="inherit" w:eastAsia="Times New Roman" w:hAnsi="inherit" w:cs="Helvetica"/>
          <w:color w:val="333333"/>
          <w:sz w:val="24"/>
          <w:szCs w:val="24"/>
        </w:rPr>
      </w:pPr>
      <w:r w:rsidRPr="007B71B5">
        <w:rPr>
          <w:rFonts w:ascii="inherit" w:eastAsia="Times New Roman" w:hAnsi="inherit" w:cs="Helvetica"/>
          <w:color w:val="333333"/>
          <w:sz w:val="24"/>
          <w:szCs w:val="24"/>
        </w:rPr>
        <w:lastRenderedPageBreak/>
        <w:t xml:space="preserve">Protection </w:t>
      </w:r>
      <w:r w:rsidRPr="007B71B5">
        <w:rPr>
          <w:rFonts w:ascii="inherit" w:eastAsia="Times New Roman" w:hAnsi="inherit" w:cs="Helvetica" w:hint="eastAsia"/>
          <w:color w:val="333333"/>
          <w:sz w:val="24"/>
          <w:szCs w:val="24"/>
        </w:rPr>
        <w:t>programs</w:t>
      </w:r>
      <w:r w:rsidRPr="007B71B5">
        <w:rPr>
          <w:rFonts w:ascii="inherit" w:eastAsia="Times New Roman" w:hAnsi="inherit" w:cs="Helvetica"/>
          <w:color w:val="333333"/>
          <w:sz w:val="24"/>
          <w:szCs w:val="24"/>
        </w:rPr>
        <w:t xml:space="preserve"> data </w:t>
      </w:r>
    </w:p>
    <w:p w:rsidR="0036558E" w:rsidRPr="007B71B5" w:rsidRDefault="0036558E" w:rsidP="0036558E">
      <w:pPr>
        <w:spacing w:before="272" w:after="136" w:line="240" w:lineRule="auto"/>
        <w:outlineLvl w:val="2"/>
        <w:rPr>
          <w:rFonts w:ascii="Book Antiqua" w:eastAsia="Times New Roman" w:hAnsi="Book Antiqua" w:cs="Arial"/>
          <w:color w:val="333333"/>
          <w:sz w:val="24"/>
          <w:szCs w:val="24"/>
        </w:rPr>
      </w:pPr>
      <w:r w:rsidRPr="007B71B5">
        <w:rPr>
          <w:rFonts w:ascii="Book Antiqua" w:eastAsia="Times New Roman" w:hAnsi="Book Antiqua" w:cs="Arial"/>
          <w:color w:val="333333"/>
          <w:sz w:val="24"/>
          <w:szCs w:val="24"/>
        </w:rPr>
        <w:t xml:space="preserve">Article 5 of CRPD recognize every one with dignity and respect parson with disability Act 2010 section 6(b) state that The Government shall prohibit all forms of discrimination on the bases of disability and guarantee person with disability equal and effective legal protection against discrimination on all grounds: </w:t>
      </w:r>
    </w:p>
    <w:p w:rsidR="00481E33"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Book Antiqua" w:eastAsia="Times New Roman" w:hAnsi="Book Antiqua" w:cs="Arial"/>
          <w:color w:val="333333"/>
          <w:sz w:val="24"/>
          <w:szCs w:val="24"/>
        </w:rPr>
        <w:t xml:space="preserve">Persons with disabilities who faced verbal abuse on a daily basis. (The </w:t>
      </w:r>
      <w:r w:rsidR="001A45DA" w:rsidRPr="007B71B5">
        <w:rPr>
          <w:rFonts w:ascii="Book Antiqua" w:eastAsia="Times New Roman" w:hAnsi="Book Antiqua" w:cs="Arial"/>
          <w:color w:val="333333"/>
          <w:sz w:val="24"/>
          <w:szCs w:val="24"/>
        </w:rPr>
        <w:t>events were</w:t>
      </w:r>
      <w:r w:rsidRPr="007B71B5">
        <w:rPr>
          <w:rFonts w:ascii="Book Antiqua" w:eastAsia="Times New Roman" w:hAnsi="Book Antiqua" w:cs="Arial"/>
          <w:color w:val="333333"/>
          <w:sz w:val="24"/>
          <w:szCs w:val="24"/>
        </w:rPr>
        <w:t xml:space="preserve"> occurring in the vicinity of their neighborhood and wider family)  93%</w:t>
      </w:r>
      <w:r w:rsidRPr="007B71B5">
        <w:rPr>
          <w:rFonts w:ascii="Book Antiqua" w:eastAsia="Times New Roman" w:hAnsi="Book Antiqua" w:cs="Arial"/>
          <w:color w:val="FFFFFF"/>
          <w:sz w:val="24"/>
          <w:szCs w:val="24"/>
        </w:rPr>
        <w:t>93</w:t>
      </w:r>
    </w:p>
    <w:p w:rsidR="00481E33"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Book Antiqua" w:eastAsia="Times New Roman" w:hAnsi="Book Antiqua" w:cs="Arial"/>
          <w:color w:val="333333"/>
          <w:sz w:val="24"/>
          <w:szCs w:val="24"/>
        </w:rPr>
        <w:t xml:space="preserve"> Persons with disabilities who experienced violence that they never reported to relevant authorities. 56%</w:t>
      </w:r>
      <w:r w:rsidRPr="007B71B5">
        <w:rPr>
          <w:rFonts w:ascii="Book Antiqua" w:eastAsia="Times New Roman" w:hAnsi="Book Antiqua" w:cs="Arial"/>
          <w:color w:val="FFFFFF"/>
          <w:sz w:val="24"/>
          <w:szCs w:val="24"/>
        </w:rPr>
        <w:t>56</w:t>
      </w:r>
    </w:p>
    <w:p w:rsidR="00311DE5"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Book Antiqua" w:eastAsia="Times New Roman" w:hAnsi="Book Antiqua" w:cs="Arial"/>
          <w:color w:val="FFFFFF"/>
          <w:sz w:val="24"/>
          <w:szCs w:val="24"/>
        </w:rPr>
        <w:t xml:space="preserve"> </w:t>
      </w:r>
      <w:r w:rsidRPr="007B71B5">
        <w:rPr>
          <w:rFonts w:ascii="Book Antiqua" w:eastAsia="Times New Roman" w:hAnsi="Book Antiqua" w:cs="Arial"/>
          <w:color w:val="333333"/>
          <w:sz w:val="24"/>
          <w:szCs w:val="24"/>
        </w:rPr>
        <w:t xml:space="preserve"> Persons with disabilities who experienced</w:t>
      </w:r>
      <w:r w:rsidRPr="007B71B5">
        <w:rPr>
          <w:rFonts w:ascii="Arial" w:eastAsia="Times New Roman" w:hAnsi="Arial" w:cs="Arial"/>
          <w:color w:val="333333"/>
          <w:sz w:val="24"/>
          <w:szCs w:val="24"/>
        </w:rPr>
        <w:t xml:space="preserve"> violence that they never reported to police. 7%</w:t>
      </w:r>
    </w:p>
    <w:p w:rsidR="00311DE5"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Arial" w:eastAsia="Times New Roman" w:hAnsi="Arial" w:cs="Arial"/>
          <w:color w:val="333333"/>
          <w:sz w:val="24"/>
          <w:szCs w:val="24"/>
        </w:rPr>
        <w:t xml:space="preserve"> Persons with disabilities who experienced violence that they never reported to community leaders. 31%</w:t>
      </w:r>
    </w:p>
    <w:p w:rsidR="00481E33"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Arial" w:eastAsia="Times New Roman" w:hAnsi="Arial" w:cs="Arial"/>
          <w:color w:val="333333"/>
          <w:sz w:val="24"/>
          <w:szCs w:val="24"/>
        </w:rPr>
        <w:t xml:space="preserve"> Persons with disabilities who were not satisfied with the support they received  39%</w:t>
      </w:r>
      <w:r w:rsidRPr="007B71B5">
        <w:rPr>
          <w:rFonts w:ascii="Arial" w:eastAsia="Times New Roman" w:hAnsi="Arial" w:cs="Arial"/>
          <w:color w:val="FFFFFF"/>
          <w:sz w:val="24"/>
          <w:szCs w:val="24"/>
        </w:rPr>
        <w:t>3</w:t>
      </w:r>
    </w:p>
    <w:p w:rsidR="00481E33"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Arial" w:eastAsia="Times New Roman" w:hAnsi="Arial" w:cs="Arial"/>
          <w:color w:val="333333"/>
          <w:sz w:val="24"/>
          <w:szCs w:val="24"/>
        </w:rPr>
        <w:t xml:space="preserve"> Persons with disabilities who were not aware of their right to be protected against discrimination, violence and degradation on the basis of their disability  51%</w:t>
      </w:r>
      <w:r w:rsidRPr="007B71B5">
        <w:rPr>
          <w:rFonts w:ascii="Arial" w:eastAsia="Times New Roman" w:hAnsi="Arial" w:cs="Arial"/>
          <w:color w:val="FFFFFF"/>
          <w:sz w:val="24"/>
          <w:szCs w:val="24"/>
        </w:rPr>
        <w:t xml:space="preserve">51 </w:t>
      </w:r>
    </w:p>
    <w:p w:rsidR="00481E33" w:rsidRPr="007B71B5" w:rsidRDefault="00481E33" w:rsidP="00135CF6">
      <w:pPr>
        <w:pStyle w:val="ListParagraph"/>
        <w:numPr>
          <w:ilvl w:val="0"/>
          <w:numId w:val="13"/>
        </w:numPr>
        <w:spacing w:before="240"/>
        <w:rPr>
          <w:rFonts w:ascii="Book Antiqua" w:eastAsia="Times New Roman" w:hAnsi="Book Antiqua" w:cs="Arial"/>
          <w:color w:val="333333"/>
          <w:sz w:val="24"/>
          <w:szCs w:val="24"/>
        </w:rPr>
      </w:pPr>
      <w:r w:rsidRPr="007B71B5">
        <w:rPr>
          <w:rFonts w:ascii="Arial" w:eastAsia="Times New Roman" w:hAnsi="Arial" w:cs="Arial"/>
          <w:color w:val="333333"/>
          <w:sz w:val="24"/>
          <w:szCs w:val="24"/>
        </w:rPr>
        <w:t>.</w:t>
      </w:r>
      <w:r w:rsidR="00311DE5" w:rsidRPr="007B71B5">
        <w:rPr>
          <w:rFonts w:ascii="Arial" w:eastAsia="Times New Roman" w:hAnsi="Arial" w:cs="Arial"/>
          <w:color w:val="333333"/>
          <w:sz w:val="24"/>
          <w:szCs w:val="24"/>
        </w:rPr>
        <w:t>Women with disabilities who reported experiencing gender-based violence 7%</w:t>
      </w:r>
      <w:r w:rsidR="00311DE5" w:rsidRPr="007B71B5">
        <w:rPr>
          <w:rFonts w:ascii="Arial" w:eastAsia="Times New Roman" w:hAnsi="Arial" w:cs="Arial"/>
          <w:color w:val="FFFFFF"/>
          <w:sz w:val="24"/>
          <w:szCs w:val="24"/>
        </w:rPr>
        <w:t xml:space="preserve">7 </w:t>
      </w:r>
    </w:p>
    <w:p w:rsidR="00481E33" w:rsidRPr="007B71B5" w:rsidRDefault="00311DE5" w:rsidP="00135CF6">
      <w:pPr>
        <w:pStyle w:val="ListParagraph"/>
        <w:numPr>
          <w:ilvl w:val="0"/>
          <w:numId w:val="13"/>
        </w:numPr>
        <w:spacing w:before="240"/>
        <w:rPr>
          <w:rFonts w:ascii="Book Antiqua" w:eastAsia="Times New Roman" w:hAnsi="Book Antiqua" w:cs="Arial"/>
          <w:color w:val="333333"/>
          <w:sz w:val="24"/>
          <w:szCs w:val="24"/>
        </w:rPr>
      </w:pPr>
      <w:r w:rsidRPr="007B71B5">
        <w:rPr>
          <w:rFonts w:ascii="Arial" w:eastAsia="Times New Roman" w:hAnsi="Arial" w:cs="Arial"/>
          <w:color w:val="333333"/>
          <w:sz w:val="24"/>
          <w:szCs w:val="24"/>
        </w:rPr>
        <w:t>Men with disabilities who reported experiencing gender-based violence  1%</w:t>
      </w:r>
      <w:r w:rsidRPr="007B71B5">
        <w:rPr>
          <w:rFonts w:ascii="Arial" w:eastAsia="Times New Roman" w:hAnsi="Arial" w:cs="Arial"/>
          <w:color w:val="FFFFFF"/>
          <w:sz w:val="24"/>
          <w:szCs w:val="24"/>
        </w:rPr>
        <w:t>1 %</w:t>
      </w:r>
    </w:p>
    <w:p w:rsidR="00481E33" w:rsidRPr="007B71B5" w:rsidRDefault="00311DE5" w:rsidP="00135CF6">
      <w:pPr>
        <w:pStyle w:val="ListParagraph"/>
        <w:numPr>
          <w:ilvl w:val="0"/>
          <w:numId w:val="13"/>
        </w:numPr>
        <w:spacing w:before="240"/>
        <w:rPr>
          <w:rFonts w:ascii="Book Antiqua" w:eastAsia="Times New Roman" w:hAnsi="Book Antiqua" w:cs="Arial"/>
          <w:color w:val="333333"/>
          <w:sz w:val="24"/>
          <w:szCs w:val="24"/>
        </w:rPr>
      </w:pPr>
      <w:r w:rsidRPr="007B71B5">
        <w:rPr>
          <w:rFonts w:ascii="Arial" w:eastAsia="Times New Roman" w:hAnsi="Arial" w:cs="Arial"/>
          <w:color w:val="333333"/>
          <w:sz w:val="24"/>
          <w:szCs w:val="24"/>
        </w:rPr>
        <w:t>Persons with visual impairments subjected to verbal abuse. 79%</w:t>
      </w:r>
      <w:r w:rsidRPr="007B71B5">
        <w:rPr>
          <w:rFonts w:ascii="Arial" w:eastAsia="Times New Roman" w:hAnsi="Arial" w:cs="Arial"/>
          <w:color w:val="FFFFFF"/>
          <w:sz w:val="24"/>
          <w:szCs w:val="24"/>
        </w:rPr>
        <w:t>79</w:t>
      </w:r>
    </w:p>
    <w:p w:rsidR="00481E33"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Arial" w:eastAsia="Times New Roman" w:hAnsi="Arial" w:cs="Arial"/>
          <w:color w:val="333333"/>
          <w:sz w:val="24"/>
          <w:szCs w:val="24"/>
        </w:rPr>
        <w:t xml:space="preserve">Persons with intellectual impairments subjected to </w:t>
      </w:r>
      <w:r w:rsidR="001A45DA" w:rsidRPr="007B71B5">
        <w:rPr>
          <w:rFonts w:ascii="Arial" w:eastAsia="Times New Roman" w:hAnsi="Arial" w:cs="Arial"/>
          <w:color w:val="333333"/>
          <w:sz w:val="24"/>
          <w:szCs w:val="24"/>
        </w:rPr>
        <w:br/>
        <w:t xml:space="preserve">        </w:t>
      </w:r>
      <w:r w:rsidRPr="007B71B5">
        <w:rPr>
          <w:rFonts w:ascii="Arial" w:eastAsia="Times New Roman" w:hAnsi="Arial" w:cs="Arial"/>
          <w:color w:val="333333"/>
          <w:sz w:val="24"/>
          <w:szCs w:val="24"/>
        </w:rPr>
        <w:t>verbal abuse. 80%</w:t>
      </w:r>
      <w:r w:rsidRPr="007B71B5">
        <w:rPr>
          <w:rFonts w:ascii="Arial" w:eastAsia="Times New Roman" w:hAnsi="Arial" w:cs="Arial"/>
          <w:color w:val="FFFFFF"/>
          <w:sz w:val="24"/>
          <w:szCs w:val="24"/>
        </w:rPr>
        <w:t>80 %</w:t>
      </w:r>
    </w:p>
    <w:p w:rsidR="00481E33"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Arial" w:eastAsia="Times New Roman" w:hAnsi="Arial" w:cs="Arial"/>
          <w:color w:val="333333"/>
          <w:sz w:val="24"/>
          <w:szCs w:val="24"/>
        </w:rPr>
        <w:t xml:space="preserve">Persons with hearing impairments reported having </w:t>
      </w:r>
      <w:r w:rsidR="001A45DA" w:rsidRPr="007B71B5">
        <w:rPr>
          <w:rFonts w:ascii="Arial" w:eastAsia="Times New Roman" w:hAnsi="Arial" w:cs="Arial"/>
          <w:color w:val="333333"/>
          <w:sz w:val="24"/>
          <w:szCs w:val="24"/>
        </w:rPr>
        <w:br/>
        <w:t xml:space="preserve">         </w:t>
      </w:r>
      <w:r w:rsidRPr="007B71B5">
        <w:rPr>
          <w:rFonts w:ascii="Arial" w:eastAsia="Times New Roman" w:hAnsi="Arial" w:cs="Arial"/>
          <w:color w:val="333333"/>
          <w:sz w:val="24"/>
          <w:szCs w:val="24"/>
        </w:rPr>
        <w:t>experienced stoning. 20%</w:t>
      </w:r>
      <w:r w:rsidRPr="007B71B5">
        <w:rPr>
          <w:rFonts w:ascii="Arial" w:eastAsia="Times New Roman" w:hAnsi="Arial" w:cs="Arial"/>
          <w:color w:val="FFFFFF"/>
          <w:sz w:val="24"/>
          <w:szCs w:val="24"/>
        </w:rPr>
        <w:t>20 %</w:t>
      </w:r>
    </w:p>
    <w:p w:rsidR="00405D89" w:rsidRPr="007B71B5" w:rsidRDefault="00311DE5" w:rsidP="00481E33">
      <w:pPr>
        <w:pStyle w:val="ListParagraph"/>
        <w:numPr>
          <w:ilvl w:val="0"/>
          <w:numId w:val="13"/>
        </w:numPr>
        <w:spacing w:after="0"/>
        <w:rPr>
          <w:rFonts w:ascii="Book Antiqua" w:eastAsia="Times New Roman" w:hAnsi="Book Antiqua" w:cs="Arial"/>
          <w:color w:val="333333"/>
          <w:sz w:val="24"/>
          <w:szCs w:val="24"/>
        </w:rPr>
      </w:pPr>
      <w:r w:rsidRPr="007B71B5">
        <w:rPr>
          <w:rFonts w:ascii="Arial" w:eastAsia="Times New Roman" w:hAnsi="Arial" w:cs="Arial"/>
          <w:color w:val="333333"/>
          <w:sz w:val="24"/>
          <w:szCs w:val="24"/>
        </w:rPr>
        <w:t xml:space="preserve">Persons with intellectual impairment commonly </w:t>
      </w:r>
      <w:r w:rsidR="00405D89" w:rsidRPr="007B71B5">
        <w:rPr>
          <w:rFonts w:ascii="Arial" w:eastAsia="Times New Roman" w:hAnsi="Arial" w:cs="Arial"/>
          <w:color w:val="333333"/>
          <w:sz w:val="24"/>
          <w:szCs w:val="24"/>
        </w:rPr>
        <w:br/>
        <w:t xml:space="preserve">        </w:t>
      </w:r>
      <w:r w:rsidRPr="007B71B5">
        <w:rPr>
          <w:rFonts w:ascii="Arial" w:eastAsia="Times New Roman" w:hAnsi="Arial" w:cs="Arial"/>
          <w:color w:val="333333"/>
          <w:sz w:val="24"/>
          <w:szCs w:val="24"/>
        </w:rPr>
        <w:t>reported Gender-based violence.40%</w:t>
      </w:r>
      <w:r w:rsidRPr="007B71B5">
        <w:rPr>
          <w:rFonts w:ascii="Arial" w:eastAsia="Times New Roman" w:hAnsi="Arial" w:cs="Arial"/>
          <w:color w:val="FFFFFF"/>
          <w:sz w:val="24"/>
          <w:szCs w:val="24"/>
        </w:rPr>
        <w:t xml:space="preserve">40 </w:t>
      </w:r>
    </w:p>
    <w:p w:rsidR="00311DE5" w:rsidRPr="007B71B5" w:rsidRDefault="00311DE5" w:rsidP="00405D89">
      <w:pPr>
        <w:spacing w:after="0"/>
        <w:ind w:left="360"/>
        <w:rPr>
          <w:rFonts w:ascii="Book Antiqua" w:eastAsia="Times New Roman" w:hAnsi="Book Antiqua" w:cs="Arial"/>
          <w:color w:val="333333"/>
          <w:sz w:val="24"/>
          <w:szCs w:val="24"/>
        </w:rPr>
      </w:pPr>
      <w:r w:rsidRPr="007B71B5">
        <w:rPr>
          <w:rFonts w:ascii="Arial" w:eastAsia="Times New Roman" w:hAnsi="Arial" w:cs="Arial"/>
          <w:color w:val="FFFFFF"/>
          <w:sz w:val="24"/>
          <w:szCs w:val="24"/>
        </w:rPr>
        <w:t>%</w:t>
      </w:r>
    </w:p>
    <w:p w:rsidR="00311DE5" w:rsidRPr="007B71B5" w:rsidRDefault="00311DE5" w:rsidP="0036558E">
      <w:pPr>
        <w:spacing w:after="0" w:line="240" w:lineRule="auto"/>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Access to Education</w:t>
      </w:r>
    </w:p>
    <w:p w:rsidR="00405D89" w:rsidRPr="007B71B5" w:rsidRDefault="00405D89" w:rsidP="0036558E">
      <w:pPr>
        <w:spacing w:after="0" w:line="240" w:lineRule="auto"/>
        <w:outlineLvl w:val="2"/>
        <w:rPr>
          <w:rFonts w:ascii="Arial" w:eastAsia="Times New Roman" w:hAnsi="Arial" w:cs="Arial"/>
          <w:color w:val="333333"/>
          <w:sz w:val="24"/>
          <w:szCs w:val="24"/>
        </w:rPr>
      </w:pPr>
    </w:p>
    <w:p w:rsidR="00481E33" w:rsidRPr="007B71B5" w:rsidRDefault="00481E33" w:rsidP="0036558E">
      <w:pPr>
        <w:spacing w:after="0" w:line="240" w:lineRule="auto"/>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Person with disability Act 2010 </w:t>
      </w:r>
      <w:r w:rsidR="00C2048B" w:rsidRPr="007B71B5">
        <w:rPr>
          <w:rFonts w:ascii="Arial" w:eastAsia="Times New Roman" w:hAnsi="Arial" w:cs="Arial"/>
          <w:color w:val="333333"/>
          <w:sz w:val="24"/>
          <w:szCs w:val="24"/>
        </w:rPr>
        <w:t xml:space="preserve">section </w:t>
      </w:r>
      <w:r w:rsidRPr="007B71B5">
        <w:rPr>
          <w:rFonts w:ascii="Arial" w:eastAsia="Times New Roman" w:hAnsi="Arial" w:cs="Arial"/>
          <w:color w:val="333333"/>
          <w:sz w:val="24"/>
          <w:szCs w:val="24"/>
        </w:rPr>
        <w:t>27(1)</w:t>
      </w:r>
      <w:r w:rsidR="00C2048B" w:rsidRPr="007B71B5">
        <w:rPr>
          <w:rFonts w:ascii="Arial" w:eastAsia="Times New Roman" w:hAnsi="Arial" w:cs="Arial"/>
          <w:color w:val="333333"/>
          <w:sz w:val="24"/>
          <w:szCs w:val="24"/>
        </w:rPr>
        <w:t xml:space="preserve"> state that person with disabilities of all age and gender shall have the same right to education ,training in inclusive setting and the </w:t>
      </w:r>
      <w:proofErr w:type="spellStart"/>
      <w:r w:rsidR="00C2048B" w:rsidRPr="007B71B5">
        <w:rPr>
          <w:rFonts w:ascii="Arial" w:eastAsia="Times New Roman" w:hAnsi="Arial" w:cs="Arial"/>
          <w:color w:val="333333"/>
          <w:sz w:val="24"/>
          <w:szCs w:val="24"/>
        </w:rPr>
        <w:t>the</w:t>
      </w:r>
      <w:proofErr w:type="spellEnd"/>
      <w:r w:rsidR="00C2048B" w:rsidRPr="007B71B5">
        <w:rPr>
          <w:rFonts w:ascii="Arial" w:eastAsia="Times New Roman" w:hAnsi="Arial" w:cs="Arial"/>
          <w:color w:val="333333"/>
          <w:sz w:val="24"/>
          <w:szCs w:val="24"/>
        </w:rPr>
        <w:t xml:space="preserve"> benefit of research as other citizen |”Article 24 of the CRPD requires state parties to recognize the right of person with disability to education </w:t>
      </w:r>
    </w:p>
    <w:p w:rsidR="0036558E" w:rsidRPr="007B71B5" w:rsidRDefault="00311DE5" w:rsidP="0036558E">
      <w:pPr>
        <w:spacing w:before="240" w:after="0" w:line="272" w:lineRule="atLeast"/>
        <w:rPr>
          <w:rFonts w:ascii="Arial" w:eastAsia="Times New Roman" w:hAnsi="Arial" w:cs="Arial"/>
          <w:color w:val="FFFFFF"/>
          <w:sz w:val="24"/>
          <w:szCs w:val="24"/>
        </w:rPr>
      </w:pPr>
      <w:r w:rsidRPr="007B71B5">
        <w:rPr>
          <w:rFonts w:ascii="Arial" w:eastAsia="Times New Roman" w:hAnsi="Arial" w:cs="Arial"/>
          <w:color w:val="333333"/>
          <w:sz w:val="24"/>
          <w:szCs w:val="24"/>
        </w:rPr>
        <w:t>13.</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Persons with disabilities who stated that accessing education was challenging </w:t>
      </w:r>
      <w:r w:rsidR="00135CF6">
        <w:rPr>
          <w:rFonts w:ascii="Arial" w:eastAsia="Times New Roman" w:hAnsi="Arial" w:cs="Arial"/>
          <w:color w:val="333333"/>
          <w:sz w:val="24"/>
          <w:szCs w:val="24"/>
        </w:rPr>
        <w:br/>
        <w:t xml:space="preserve"> </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for them. 30%</w:t>
      </w:r>
      <w:r w:rsidRPr="007B71B5">
        <w:rPr>
          <w:rFonts w:ascii="Arial" w:eastAsia="Times New Roman" w:hAnsi="Arial" w:cs="Arial"/>
          <w:color w:val="FFFFFF"/>
          <w:sz w:val="24"/>
          <w:szCs w:val="24"/>
        </w:rPr>
        <w:t>30</w:t>
      </w:r>
    </w:p>
    <w:p w:rsidR="00311DE5" w:rsidRPr="007B71B5" w:rsidRDefault="00311DE5" w:rsidP="00135CF6">
      <w:pPr>
        <w:spacing w:before="240" w:after="0" w:line="272" w:lineRule="atLeast"/>
        <w:ind w:left="720" w:hanging="720"/>
        <w:rPr>
          <w:rFonts w:ascii="Calibri" w:eastAsia="Times New Roman" w:hAnsi="Calibri" w:cs="Calibri"/>
          <w:color w:val="FFFFFF"/>
          <w:sz w:val="24"/>
          <w:szCs w:val="24"/>
        </w:rPr>
      </w:pPr>
      <w:r w:rsidRPr="007B71B5">
        <w:rPr>
          <w:rFonts w:ascii="Arial" w:eastAsia="Times New Roman" w:hAnsi="Arial" w:cs="Arial"/>
          <w:color w:val="333333"/>
          <w:sz w:val="24"/>
          <w:szCs w:val="24"/>
        </w:rPr>
        <w:t xml:space="preserve">14. </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Persons with disabilities who faced physical access difficulties, lack of sign </w:t>
      </w:r>
      <w:r w:rsidR="00135CF6">
        <w:rPr>
          <w:rFonts w:ascii="Arial" w:eastAsia="Times New Roman" w:hAnsi="Arial" w:cs="Arial"/>
          <w:color w:val="333333"/>
          <w:sz w:val="24"/>
          <w:szCs w:val="24"/>
        </w:rPr>
        <w:br/>
      </w:r>
      <w:r w:rsidRPr="007B71B5">
        <w:rPr>
          <w:rFonts w:ascii="Arial" w:eastAsia="Times New Roman" w:hAnsi="Arial" w:cs="Arial"/>
          <w:color w:val="333333"/>
          <w:sz w:val="24"/>
          <w:szCs w:val="24"/>
        </w:rPr>
        <w:t xml:space="preserve">language interpreters, and </w:t>
      </w:r>
      <w:r w:rsidRPr="007B71B5">
        <w:rPr>
          <w:rFonts w:ascii="Calibri" w:eastAsia="Times New Roman" w:hAnsi="Calibri" w:cs="Calibri"/>
          <w:color w:val="333333"/>
          <w:sz w:val="24"/>
          <w:szCs w:val="24"/>
        </w:rPr>
        <w:t xml:space="preserve">parents’ lack of knowledge and awareness about rights of PWDs were reported as some of the </w:t>
      </w:r>
      <w:r w:rsidR="00135CF6" w:rsidRPr="007B71B5">
        <w:rPr>
          <w:rFonts w:ascii="Calibri" w:eastAsia="Times New Roman" w:hAnsi="Calibri" w:cs="Calibri"/>
          <w:color w:val="333333"/>
          <w:sz w:val="24"/>
          <w:szCs w:val="24"/>
        </w:rPr>
        <w:t>barriers 47.7</w:t>
      </w:r>
      <w:r w:rsidR="00254B8F" w:rsidRPr="007B71B5">
        <w:rPr>
          <w:rFonts w:ascii="Calibri" w:eastAsia="Times New Roman" w:hAnsi="Calibri" w:cs="Calibri"/>
          <w:color w:val="333333"/>
          <w:sz w:val="24"/>
          <w:szCs w:val="24"/>
        </w:rPr>
        <w:t>%</w:t>
      </w:r>
    </w:p>
    <w:p w:rsidR="00311DE5" w:rsidRPr="007B71B5" w:rsidRDefault="00311DE5" w:rsidP="0036558E">
      <w:pPr>
        <w:spacing w:after="0" w:line="272" w:lineRule="atLeast"/>
        <w:rPr>
          <w:rFonts w:ascii="Calibri" w:eastAsia="Times New Roman" w:hAnsi="Calibri" w:cs="Calibri"/>
          <w:color w:val="333333"/>
          <w:sz w:val="24"/>
          <w:szCs w:val="24"/>
        </w:rPr>
      </w:pPr>
      <w:r w:rsidRPr="007B71B5">
        <w:rPr>
          <w:rFonts w:ascii="Calibri" w:eastAsia="Times New Roman" w:hAnsi="Calibri" w:cs="Calibri"/>
          <w:color w:val="333333"/>
          <w:sz w:val="24"/>
          <w:szCs w:val="24"/>
        </w:rPr>
        <w:lastRenderedPageBreak/>
        <w:t xml:space="preserve">15. </w:t>
      </w:r>
      <w:r w:rsidR="00135CF6">
        <w:rPr>
          <w:rFonts w:ascii="Calibri" w:eastAsia="Times New Roman" w:hAnsi="Calibri" w:cs="Calibri"/>
          <w:color w:val="333333"/>
          <w:sz w:val="24"/>
          <w:szCs w:val="24"/>
        </w:rPr>
        <w:tab/>
      </w:r>
      <w:r w:rsidRPr="007B71B5">
        <w:rPr>
          <w:rFonts w:ascii="Calibri" w:eastAsia="Times New Roman" w:hAnsi="Calibri" w:cs="Calibri"/>
          <w:color w:val="333333"/>
          <w:sz w:val="24"/>
          <w:szCs w:val="24"/>
        </w:rPr>
        <w:t xml:space="preserve">Persons with disabilities who faced costs and distance </w:t>
      </w:r>
      <w:r w:rsidR="00135CF6" w:rsidRPr="007B71B5">
        <w:rPr>
          <w:rFonts w:ascii="Calibri" w:eastAsia="Times New Roman" w:hAnsi="Calibri" w:cs="Calibri"/>
          <w:color w:val="333333"/>
          <w:sz w:val="24"/>
          <w:szCs w:val="24"/>
        </w:rPr>
        <w:t>problems 10</w:t>
      </w:r>
      <w:r w:rsidR="00254B8F" w:rsidRPr="007B71B5">
        <w:rPr>
          <w:rFonts w:ascii="Calibri" w:eastAsia="Times New Roman" w:hAnsi="Calibri" w:cs="Calibri"/>
          <w:color w:val="333333"/>
          <w:sz w:val="24"/>
          <w:szCs w:val="24"/>
        </w:rPr>
        <w:t>%</w:t>
      </w:r>
      <w:r w:rsidRPr="007B71B5">
        <w:rPr>
          <w:rFonts w:ascii="Calibri" w:eastAsia="Times New Roman" w:hAnsi="Calibri" w:cs="Calibri"/>
          <w:color w:val="FFFFFF"/>
          <w:sz w:val="24"/>
          <w:szCs w:val="24"/>
        </w:rPr>
        <w:t>10 %</w:t>
      </w:r>
    </w:p>
    <w:p w:rsidR="00311DE5" w:rsidRPr="007B71B5" w:rsidRDefault="00311DE5" w:rsidP="0036558E">
      <w:pPr>
        <w:spacing w:after="0" w:line="272" w:lineRule="atLeast"/>
        <w:rPr>
          <w:rFonts w:ascii="Calibri" w:eastAsia="Times New Roman" w:hAnsi="Calibri" w:cs="Calibri"/>
          <w:color w:val="333333"/>
          <w:sz w:val="24"/>
          <w:szCs w:val="24"/>
        </w:rPr>
      </w:pPr>
      <w:r w:rsidRPr="007B71B5">
        <w:rPr>
          <w:rFonts w:ascii="Calibri" w:eastAsia="Times New Roman" w:hAnsi="Calibri" w:cs="Calibri"/>
          <w:color w:val="333333"/>
          <w:sz w:val="24"/>
          <w:szCs w:val="24"/>
        </w:rPr>
        <w:t>16.</w:t>
      </w:r>
      <w:r w:rsidR="00135CF6">
        <w:rPr>
          <w:rFonts w:ascii="Calibri" w:eastAsia="Times New Roman" w:hAnsi="Calibri" w:cs="Calibri"/>
          <w:color w:val="333333"/>
          <w:sz w:val="24"/>
          <w:szCs w:val="24"/>
        </w:rPr>
        <w:tab/>
      </w:r>
      <w:r w:rsidRPr="007B71B5">
        <w:rPr>
          <w:rFonts w:ascii="Calibri" w:eastAsia="Times New Roman" w:hAnsi="Calibri" w:cs="Calibri"/>
          <w:color w:val="333333"/>
          <w:sz w:val="24"/>
          <w:szCs w:val="24"/>
        </w:rPr>
        <w:t xml:space="preserve"> Persons with disabilities who faced physical barriers</w:t>
      </w:r>
      <w:r w:rsidR="00250305" w:rsidRPr="007B71B5">
        <w:rPr>
          <w:rFonts w:ascii="Calibri" w:eastAsia="Times New Roman" w:hAnsi="Calibri" w:cs="Calibri"/>
          <w:color w:val="333333"/>
          <w:sz w:val="24"/>
          <w:szCs w:val="24"/>
        </w:rPr>
        <w:t xml:space="preserve"> 7.5%</w:t>
      </w:r>
    </w:p>
    <w:p w:rsidR="00311DE5" w:rsidRPr="007B71B5" w:rsidRDefault="00311DE5" w:rsidP="0036558E">
      <w:pPr>
        <w:spacing w:after="0" w:line="272" w:lineRule="atLeast"/>
        <w:rPr>
          <w:rFonts w:ascii="Calibri" w:eastAsia="Times New Roman" w:hAnsi="Calibri" w:cs="Calibri"/>
          <w:color w:val="333333"/>
          <w:sz w:val="24"/>
          <w:szCs w:val="24"/>
        </w:rPr>
      </w:pPr>
      <w:r w:rsidRPr="007B71B5">
        <w:rPr>
          <w:rFonts w:ascii="Calibri" w:eastAsia="Times New Roman" w:hAnsi="Calibri" w:cs="Calibri"/>
          <w:color w:val="333333"/>
          <w:sz w:val="24"/>
          <w:szCs w:val="24"/>
        </w:rPr>
        <w:t>17.</w:t>
      </w:r>
      <w:r w:rsidR="00135CF6">
        <w:rPr>
          <w:rFonts w:ascii="Calibri" w:eastAsia="Times New Roman" w:hAnsi="Calibri" w:cs="Calibri"/>
          <w:color w:val="333333"/>
          <w:sz w:val="24"/>
          <w:szCs w:val="24"/>
        </w:rPr>
        <w:tab/>
      </w:r>
      <w:r w:rsidRPr="007B71B5">
        <w:rPr>
          <w:rFonts w:ascii="Calibri" w:eastAsia="Times New Roman" w:hAnsi="Calibri" w:cs="Calibri"/>
          <w:color w:val="333333"/>
          <w:sz w:val="24"/>
          <w:szCs w:val="24"/>
        </w:rPr>
        <w:t>Persons with disabilities who were facilitated by family</w:t>
      </w:r>
      <w:r w:rsidR="00250305" w:rsidRPr="007B71B5">
        <w:rPr>
          <w:rFonts w:ascii="Calibri" w:eastAsia="Times New Roman" w:hAnsi="Calibri" w:cs="Calibri"/>
          <w:color w:val="333333"/>
          <w:sz w:val="24"/>
          <w:szCs w:val="24"/>
        </w:rPr>
        <w:t xml:space="preserve"> 64%</w:t>
      </w:r>
      <w:r w:rsidRPr="007B71B5">
        <w:rPr>
          <w:rFonts w:ascii="Calibri" w:eastAsia="Times New Roman" w:hAnsi="Calibri" w:cs="Calibri"/>
          <w:color w:val="FFFFFF"/>
          <w:sz w:val="24"/>
          <w:szCs w:val="24"/>
        </w:rPr>
        <w:t>64 %</w:t>
      </w:r>
    </w:p>
    <w:p w:rsidR="00311DE5" w:rsidRPr="007B71B5" w:rsidRDefault="00311DE5" w:rsidP="0036558E">
      <w:pPr>
        <w:spacing w:after="0" w:line="272" w:lineRule="atLeast"/>
        <w:rPr>
          <w:rFonts w:ascii="Arial" w:eastAsia="Times New Roman" w:hAnsi="Arial" w:cs="Arial"/>
          <w:color w:val="333333"/>
          <w:sz w:val="24"/>
          <w:szCs w:val="24"/>
        </w:rPr>
      </w:pPr>
      <w:r w:rsidRPr="007B71B5">
        <w:rPr>
          <w:rFonts w:ascii="Calibri" w:eastAsia="Times New Roman" w:hAnsi="Calibri" w:cs="Calibri"/>
          <w:color w:val="333333"/>
          <w:sz w:val="24"/>
          <w:szCs w:val="24"/>
        </w:rPr>
        <w:t>18.</w:t>
      </w:r>
      <w:r w:rsidR="00135CF6">
        <w:rPr>
          <w:rFonts w:ascii="Calibri" w:eastAsia="Times New Roman" w:hAnsi="Calibri" w:cs="Calibri"/>
          <w:color w:val="333333"/>
          <w:sz w:val="24"/>
          <w:szCs w:val="24"/>
        </w:rPr>
        <w:tab/>
      </w:r>
      <w:r w:rsidRPr="007B71B5">
        <w:rPr>
          <w:rFonts w:ascii="Calibri" w:eastAsia="Times New Roman" w:hAnsi="Calibri" w:cs="Calibri"/>
          <w:color w:val="333333"/>
          <w:sz w:val="24"/>
          <w:szCs w:val="24"/>
        </w:rPr>
        <w:t xml:space="preserve"> Persons with disabilities</w:t>
      </w:r>
      <w:r w:rsidRPr="007B71B5">
        <w:rPr>
          <w:rFonts w:ascii="Arial" w:eastAsia="Times New Roman" w:hAnsi="Arial" w:cs="Arial"/>
          <w:color w:val="333333"/>
          <w:sz w:val="24"/>
          <w:szCs w:val="24"/>
        </w:rPr>
        <w:t xml:space="preserve"> who faced accessible transport problems</w:t>
      </w:r>
      <w:r w:rsidR="00250305" w:rsidRPr="007B71B5">
        <w:rPr>
          <w:rFonts w:ascii="Arial" w:eastAsia="Times New Roman" w:hAnsi="Arial" w:cs="Arial"/>
          <w:color w:val="333333"/>
          <w:sz w:val="24"/>
          <w:szCs w:val="24"/>
        </w:rPr>
        <w:t xml:space="preserve"> 13</w:t>
      </w:r>
      <w:r w:rsidR="00DA79EE" w:rsidRPr="007B71B5">
        <w:rPr>
          <w:rFonts w:ascii="Arial" w:eastAsia="Times New Roman" w:hAnsi="Arial" w:cs="Arial"/>
          <w:color w:val="333333"/>
          <w:sz w:val="24"/>
          <w:szCs w:val="24"/>
        </w:rPr>
        <w:t>%</w:t>
      </w:r>
      <w:r w:rsidRPr="007B71B5">
        <w:rPr>
          <w:rFonts w:ascii="Arial" w:eastAsia="Times New Roman" w:hAnsi="Arial" w:cs="Arial"/>
          <w:color w:val="FFFFFF"/>
          <w:sz w:val="24"/>
          <w:szCs w:val="24"/>
        </w:rPr>
        <w:t>13 %</w:t>
      </w:r>
    </w:p>
    <w:p w:rsidR="00DA79EE" w:rsidRPr="007B71B5" w:rsidRDefault="00311DE5" w:rsidP="0036558E">
      <w:pPr>
        <w:spacing w:after="0" w:line="240" w:lineRule="auto"/>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Healt</w:t>
      </w:r>
      <w:r w:rsidR="00DA79EE" w:rsidRPr="007B71B5">
        <w:rPr>
          <w:rFonts w:ascii="Arial" w:eastAsia="Times New Roman" w:hAnsi="Arial" w:cs="Arial"/>
          <w:color w:val="333333"/>
          <w:sz w:val="24"/>
          <w:szCs w:val="24"/>
        </w:rPr>
        <w:t>h</w:t>
      </w:r>
    </w:p>
    <w:p w:rsidR="00991A69" w:rsidRPr="007B71B5" w:rsidRDefault="00991A69" w:rsidP="0036558E">
      <w:pPr>
        <w:spacing w:after="0" w:line="240" w:lineRule="auto"/>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Person with disability Act 2010 section 26(2) state </w:t>
      </w:r>
      <w:proofErr w:type="spellStart"/>
      <w:r w:rsidRPr="007B71B5">
        <w:rPr>
          <w:rFonts w:ascii="Arial" w:eastAsia="Times New Roman" w:hAnsi="Arial" w:cs="Arial"/>
          <w:color w:val="333333"/>
          <w:sz w:val="24"/>
          <w:szCs w:val="24"/>
        </w:rPr>
        <w:t>that.Every</w:t>
      </w:r>
      <w:proofErr w:type="spellEnd"/>
      <w:r w:rsidRPr="007B71B5">
        <w:rPr>
          <w:rFonts w:ascii="Arial" w:eastAsia="Times New Roman" w:hAnsi="Arial" w:cs="Arial"/>
          <w:color w:val="333333"/>
          <w:sz w:val="24"/>
          <w:szCs w:val="24"/>
        </w:rPr>
        <w:t xml:space="preserve"> health facility whether public or private shall not deprive a person with disability the right to health care services and shall take all reasonable and necessary measures to ensure access for such person to health services </w:t>
      </w:r>
      <w:proofErr w:type="gramStart"/>
      <w:r w:rsidRPr="007B71B5">
        <w:rPr>
          <w:rFonts w:ascii="Arial" w:eastAsia="Times New Roman" w:hAnsi="Arial" w:cs="Arial"/>
          <w:color w:val="333333"/>
          <w:sz w:val="24"/>
          <w:szCs w:val="24"/>
        </w:rPr>
        <w:t>“ Article</w:t>
      </w:r>
      <w:proofErr w:type="gramEnd"/>
      <w:r w:rsidRPr="007B71B5">
        <w:rPr>
          <w:rFonts w:ascii="Arial" w:eastAsia="Times New Roman" w:hAnsi="Arial" w:cs="Arial"/>
          <w:color w:val="333333"/>
          <w:sz w:val="24"/>
          <w:szCs w:val="24"/>
        </w:rPr>
        <w:t xml:space="preserve"> 25 of CRPD recognize that perso</w:t>
      </w:r>
      <w:r w:rsidR="00927DB5" w:rsidRPr="007B71B5">
        <w:rPr>
          <w:rFonts w:ascii="Arial" w:eastAsia="Times New Roman" w:hAnsi="Arial" w:cs="Arial"/>
          <w:color w:val="333333"/>
          <w:sz w:val="24"/>
          <w:szCs w:val="24"/>
        </w:rPr>
        <w:t>n</w:t>
      </w:r>
      <w:r w:rsidRPr="007B71B5">
        <w:rPr>
          <w:rFonts w:ascii="Arial" w:eastAsia="Times New Roman" w:hAnsi="Arial" w:cs="Arial"/>
          <w:color w:val="333333"/>
          <w:sz w:val="24"/>
          <w:szCs w:val="24"/>
        </w:rPr>
        <w:t xml:space="preserve"> with disability have the right to the enjoyment of the highest attainable standard of health without discrimination </w:t>
      </w:r>
      <w:r w:rsidR="00927DB5" w:rsidRPr="007B71B5">
        <w:rPr>
          <w:rFonts w:ascii="Arial" w:eastAsia="Times New Roman" w:hAnsi="Arial" w:cs="Arial"/>
          <w:color w:val="333333"/>
          <w:sz w:val="24"/>
          <w:szCs w:val="24"/>
        </w:rPr>
        <w:t xml:space="preserve">on the </w:t>
      </w:r>
      <w:r w:rsidRPr="007B71B5">
        <w:rPr>
          <w:rFonts w:ascii="Arial" w:eastAsia="Times New Roman" w:hAnsi="Arial" w:cs="Arial"/>
          <w:color w:val="333333"/>
          <w:sz w:val="24"/>
          <w:szCs w:val="24"/>
        </w:rPr>
        <w:t xml:space="preserve">  </w:t>
      </w:r>
      <w:r w:rsidR="00927DB5" w:rsidRPr="007B71B5">
        <w:rPr>
          <w:rFonts w:ascii="Arial" w:eastAsia="Times New Roman" w:hAnsi="Arial" w:cs="Arial"/>
          <w:color w:val="333333"/>
          <w:sz w:val="24"/>
          <w:szCs w:val="24"/>
        </w:rPr>
        <w:t>basis of disability.</w:t>
      </w:r>
    </w:p>
    <w:p w:rsidR="00311DE5" w:rsidRPr="007B71B5" w:rsidRDefault="00311DE5" w:rsidP="00135CF6">
      <w:pPr>
        <w:spacing w:after="0" w:line="240" w:lineRule="auto"/>
        <w:ind w:left="720" w:hanging="720"/>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19.</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Persons with disabilities for whom access to primary health care is </w:t>
      </w:r>
      <w:r w:rsidR="00135CF6">
        <w:rPr>
          <w:rFonts w:ascii="Arial" w:eastAsia="Times New Roman" w:hAnsi="Arial" w:cs="Arial"/>
          <w:color w:val="333333"/>
          <w:sz w:val="24"/>
          <w:szCs w:val="24"/>
        </w:rPr>
        <w:br/>
      </w:r>
      <w:r w:rsidRPr="007B71B5">
        <w:rPr>
          <w:rFonts w:ascii="Arial" w:eastAsia="Times New Roman" w:hAnsi="Arial" w:cs="Arial"/>
          <w:color w:val="333333"/>
          <w:sz w:val="24"/>
          <w:szCs w:val="24"/>
        </w:rPr>
        <w:t>challenging</w:t>
      </w:r>
      <w:r w:rsidR="00DA79EE" w:rsidRPr="007B71B5">
        <w:rPr>
          <w:rFonts w:ascii="Arial" w:eastAsia="Times New Roman" w:hAnsi="Arial" w:cs="Arial"/>
          <w:color w:val="333333"/>
          <w:sz w:val="24"/>
          <w:szCs w:val="24"/>
        </w:rPr>
        <w:t>23%</w:t>
      </w:r>
      <w:r w:rsidRPr="007B71B5">
        <w:rPr>
          <w:rFonts w:ascii="Arial" w:eastAsia="Times New Roman" w:hAnsi="Arial" w:cs="Arial"/>
          <w:color w:val="FFFFFF"/>
          <w:sz w:val="24"/>
          <w:szCs w:val="24"/>
        </w:rPr>
        <w:t>23 %</w:t>
      </w:r>
    </w:p>
    <w:p w:rsidR="00DA79EE" w:rsidRPr="007B71B5" w:rsidRDefault="00311DE5" w:rsidP="00135CF6">
      <w:pPr>
        <w:spacing w:after="0" w:line="272" w:lineRule="atLeast"/>
        <w:ind w:left="720" w:hanging="720"/>
        <w:rPr>
          <w:rFonts w:ascii="Arial" w:eastAsia="Times New Roman" w:hAnsi="Arial" w:cs="Arial"/>
          <w:color w:val="333333"/>
          <w:sz w:val="24"/>
          <w:szCs w:val="24"/>
        </w:rPr>
      </w:pPr>
      <w:r w:rsidRPr="007B71B5">
        <w:rPr>
          <w:rFonts w:ascii="Arial" w:eastAsia="Times New Roman" w:hAnsi="Arial" w:cs="Arial"/>
          <w:color w:val="333333"/>
          <w:sz w:val="24"/>
          <w:szCs w:val="24"/>
        </w:rPr>
        <w:t>20.</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Persons with disabilities who accessed hospital health services and were </w:t>
      </w:r>
      <w:r w:rsidR="00135CF6">
        <w:rPr>
          <w:rFonts w:ascii="Arial" w:eastAsia="Times New Roman" w:hAnsi="Arial" w:cs="Arial"/>
          <w:color w:val="333333"/>
          <w:sz w:val="24"/>
          <w:szCs w:val="24"/>
        </w:rPr>
        <w:br/>
      </w:r>
      <w:r w:rsidRPr="007B71B5">
        <w:rPr>
          <w:rFonts w:ascii="Arial" w:eastAsia="Times New Roman" w:hAnsi="Arial" w:cs="Arial"/>
          <w:color w:val="333333"/>
          <w:sz w:val="24"/>
          <w:szCs w:val="24"/>
        </w:rPr>
        <w:t>satisfied with the quality of those services in terms of friendly staff and accessible physical environment</w:t>
      </w:r>
      <w:r w:rsidR="00DA79EE" w:rsidRPr="007B71B5">
        <w:rPr>
          <w:rFonts w:ascii="Arial" w:eastAsia="Times New Roman" w:hAnsi="Arial" w:cs="Arial"/>
          <w:color w:val="333333"/>
          <w:sz w:val="24"/>
          <w:szCs w:val="24"/>
        </w:rPr>
        <w:t xml:space="preserve"> 30%</w:t>
      </w:r>
    </w:p>
    <w:p w:rsidR="00311DE5" w:rsidRPr="007B71B5" w:rsidRDefault="00311DE5" w:rsidP="00F96C1F">
      <w:pPr>
        <w:spacing w:after="0" w:line="272" w:lineRule="atLeast"/>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21. </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Persons with disabilities who faced distance problems</w:t>
      </w:r>
      <w:r w:rsidR="00DA79EE" w:rsidRPr="007B71B5">
        <w:rPr>
          <w:rFonts w:ascii="Arial" w:eastAsia="Times New Roman" w:hAnsi="Arial" w:cs="Arial"/>
          <w:color w:val="333333"/>
          <w:sz w:val="24"/>
          <w:szCs w:val="24"/>
        </w:rPr>
        <w:t xml:space="preserve"> 54%</w:t>
      </w:r>
      <w:r w:rsidRPr="007B71B5">
        <w:rPr>
          <w:rFonts w:ascii="Arial" w:eastAsia="Times New Roman" w:hAnsi="Arial" w:cs="Arial"/>
          <w:color w:val="FFFFFF"/>
          <w:sz w:val="24"/>
          <w:szCs w:val="24"/>
        </w:rPr>
        <w:t>54 %</w:t>
      </w:r>
    </w:p>
    <w:p w:rsidR="00311DE5" w:rsidRPr="007B71B5" w:rsidRDefault="00311DE5" w:rsidP="00F96C1F">
      <w:pPr>
        <w:spacing w:after="0" w:line="272" w:lineRule="atLeast"/>
        <w:rPr>
          <w:rFonts w:ascii="Arial" w:eastAsia="Times New Roman" w:hAnsi="Arial" w:cs="Arial"/>
          <w:color w:val="333333"/>
          <w:sz w:val="24"/>
          <w:szCs w:val="24"/>
        </w:rPr>
      </w:pPr>
      <w:r w:rsidRPr="007B71B5">
        <w:rPr>
          <w:rFonts w:ascii="Arial" w:eastAsia="Times New Roman" w:hAnsi="Arial" w:cs="Arial"/>
          <w:color w:val="333333"/>
          <w:sz w:val="24"/>
          <w:szCs w:val="24"/>
        </w:rPr>
        <w:t>22.</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Persons with disabilities who faced SLI problems</w:t>
      </w:r>
      <w:r w:rsidR="00DA79EE" w:rsidRPr="007B71B5">
        <w:rPr>
          <w:rFonts w:ascii="Arial" w:eastAsia="Times New Roman" w:hAnsi="Arial" w:cs="Arial"/>
          <w:color w:val="333333"/>
          <w:sz w:val="24"/>
          <w:szCs w:val="24"/>
        </w:rPr>
        <w:t xml:space="preserve"> 15%</w:t>
      </w:r>
    </w:p>
    <w:p w:rsidR="00311DE5" w:rsidRPr="007B71B5" w:rsidRDefault="00311DE5" w:rsidP="00F96C1F">
      <w:pPr>
        <w:spacing w:after="0" w:line="272" w:lineRule="atLeast"/>
        <w:rPr>
          <w:rFonts w:ascii="Arial" w:eastAsia="Times New Roman" w:hAnsi="Arial" w:cs="Arial"/>
          <w:color w:val="333333"/>
          <w:sz w:val="24"/>
          <w:szCs w:val="24"/>
        </w:rPr>
      </w:pPr>
      <w:r w:rsidRPr="007B71B5">
        <w:rPr>
          <w:rFonts w:ascii="Arial" w:eastAsia="Times New Roman" w:hAnsi="Arial" w:cs="Arial"/>
          <w:color w:val="333333"/>
          <w:sz w:val="24"/>
          <w:szCs w:val="24"/>
        </w:rPr>
        <w:t>23.</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Persons with disabilities who faced physical barriers</w:t>
      </w:r>
      <w:r w:rsidR="00DA79EE" w:rsidRPr="007B71B5">
        <w:rPr>
          <w:rFonts w:ascii="Arial" w:eastAsia="Times New Roman" w:hAnsi="Arial" w:cs="Arial"/>
          <w:color w:val="333333"/>
          <w:sz w:val="24"/>
          <w:szCs w:val="24"/>
        </w:rPr>
        <w:t xml:space="preserve"> 10 %</w:t>
      </w:r>
    </w:p>
    <w:p w:rsidR="00311DE5" w:rsidRPr="007B71B5" w:rsidRDefault="00311DE5" w:rsidP="00F96C1F">
      <w:pPr>
        <w:spacing w:after="0" w:line="272" w:lineRule="atLeast"/>
        <w:rPr>
          <w:rFonts w:ascii="Arial" w:eastAsia="Times New Roman" w:hAnsi="Arial" w:cs="Arial"/>
          <w:color w:val="333333"/>
          <w:sz w:val="24"/>
          <w:szCs w:val="24"/>
        </w:rPr>
      </w:pPr>
      <w:r w:rsidRPr="007B71B5">
        <w:rPr>
          <w:rFonts w:ascii="Arial" w:eastAsia="Times New Roman" w:hAnsi="Arial" w:cs="Arial"/>
          <w:color w:val="333333"/>
          <w:sz w:val="24"/>
          <w:szCs w:val="24"/>
        </w:rPr>
        <w:t>24</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Persons with disabilities who were facilitated by family</w:t>
      </w:r>
      <w:r w:rsidR="00DA79EE" w:rsidRPr="007B71B5">
        <w:rPr>
          <w:rFonts w:ascii="Arial" w:eastAsia="Times New Roman" w:hAnsi="Arial" w:cs="Arial"/>
          <w:color w:val="333333"/>
          <w:sz w:val="24"/>
          <w:szCs w:val="24"/>
        </w:rPr>
        <w:t xml:space="preserve"> 38%</w:t>
      </w:r>
    </w:p>
    <w:p w:rsidR="00135CF6" w:rsidRDefault="00311DE5" w:rsidP="00F96C1F">
      <w:pPr>
        <w:spacing w:after="0" w:line="272" w:lineRule="atLeast"/>
        <w:rPr>
          <w:rFonts w:ascii="Arial" w:eastAsia="Times New Roman" w:hAnsi="Arial" w:cs="Arial"/>
          <w:color w:val="FFFFFF"/>
          <w:sz w:val="24"/>
          <w:szCs w:val="24"/>
        </w:rPr>
      </w:pPr>
      <w:r w:rsidRPr="007B71B5">
        <w:rPr>
          <w:rFonts w:ascii="Arial" w:eastAsia="Times New Roman" w:hAnsi="Arial" w:cs="Arial"/>
          <w:color w:val="333333"/>
          <w:sz w:val="24"/>
          <w:szCs w:val="24"/>
        </w:rPr>
        <w:t xml:space="preserve">25. </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Persons with disabilities who were facilitated by welcoming </w:t>
      </w:r>
      <w:proofErr w:type="gramStart"/>
      <w:r w:rsidRPr="007B71B5">
        <w:rPr>
          <w:rFonts w:ascii="Arial" w:eastAsia="Times New Roman" w:hAnsi="Arial" w:cs="Arial"/>
          <w:color w:val="333333"/>
          <w:sz w:val="24"/>
          <w:szCs w:val="24"/>
        </w:rPr>
        <w:t>staff</w:t>
      </w:r>
      <w:r w:rsidR="00DA79EE" w:rsidRPr="007B71B5">
        <w:rPr>
          <w:rFonts w:ascii="Arial" w:eastAsia="Times New Roman" w:hAnsi="Arial" w:cs="Arial"/>
          <w:color w:val="333333"/>
          <w:sz w:val="24"/>
          <w:szCs w:val="24"/>
        </w:rPr>
        <w:t xml:space="preserve">  8.4</w:t>
      </w:r>
      <w:proofErr w:type="gramEnd"/>
      <w:r w:rsidR="00DA79EE" w:rsidRPr="007B71B5">
        <w:rPr>
          <w:rFonts w:ascii="Arial" w:eastAsia="Times New Roman" w:hAnsi="Arial" w:cs="Arial"/>
          <w:color w:val="333333"/>
          <w:sz w:val="24"/>
          <w:szCs w:val="24"/>
        </w:rPr>
        <w:t>%</w:t>
      </w:r>
      <w:r w:rsidRPr="007B71B5">
        <w:rPr>
          <w:rFonts w:ascii="Arial" w:eastAsia="Times New Roman" w:hAnsi="Arial" w:cs="Arial"/>
          <w:color w:val="FFFFFF"/>
          <w:sz w:val="24"/>
          <w:szCs w:val="24"/>
        </w:rPr>
        <w:t>8</w:t>
      </w:r>
    </w:p>
    <w:p w:rsidR="00311DE5" w:rsidRPr="007B71B5" w:rsidRDefault="00311DE5" w:rsidP="00F96C1F">
      <w:pPr>
        <w:spacing w:after="0" w:line="272" w:lineRule="atLeast"/>
        <w:rPr>
          <w:rFonts w:ascii="Arial" w:eastAsia="Times New Roman" w:hAnsi="Arial" w:cs="Arial"/>
          <w:color w:val="333333"/>
          <w:sz w:val="24"/>
          <w:szCs w:val="24"/>
        </w:rPr>
      </w:pPr>
      <w:r w:rsidRPr="007B71B5">
        <w:rPr>
          <w:rFonts w:ascii="Arial" w:eastAsia="Times New Roman" w:hAnsi="Arial" w:cs="Arial"/>
          <w:color w:val="FFFFFF"/>
          <w:sz w:val="24"/>
          <w:szCs w:val="24"/>
        </w:rPr>
        <w:t>.4 %</w:t>
      </w:r>
    </w:p>
    <w:p w:rsidR="00311DE5" w:rsidRDefault="00311DE5" w:rsidP="00F96C1F">
      <w:pPr>
        <w:spacing w:after="0" w:line="240" w:lineRule="auto"/>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Employment</w:t>
      </w:r>
    </w:p>
    <w:p w:rsidR="00135CF6" w:rsidRPr="007B71B5" w:rsidRDefault="00135CF6" w:rsidP="00F96C1F">
      <w:pPr>
        <w:spacing w:after="0" w:line="240" w:lineRule="auto"/>
        <w:outlineLvl w:val="2"/>
        <w:rPr>
          <w:rFonts w:ascii="Arial" w:eastAsia="Times New Roman" w:hAnsi="Arial" w:cs="Arial"/>
          <w:color w:val="333333"/>
          <w:sz w:val="24"/>
          <w:szCs w:val="24"/>
        </w:rPr>
      </w:pPr>
    </w:p>
    <w:p w:rsidR="00135CF6" w:rsidRDefault="00927DB5" w:rsidP="00F96C1F">
      <w:pPr>
        <w:spacing w:after="0" w:line="240" w:lineRule="auto"/>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Person with disability Act 2010 section 33(3) state that “Any employer who discriminate against any person with disability in relation to employment commit an offence “.Article 27 of CRPD state that </w:t>
      </w:r>
      <w:proofErr w:type="gramStart"/>
      <w:r w:rsidRPr="007B71B5">
        <w:rPr>
          <w:rFonts w:ascii="Arial" w:eastAsia="Times New Roman" w:hAnsi="Arial" w:cs="Arial"/>
          <w:color w:val="333333"/>
          <w:sz w:val="24"/>
          <w:szCs w:val="24"/>
        </w:rPr>
        <w:t>“ State</w:t>
      </w:r>
      <w:proofErr w:type="gramEnd"/>
      <w:r w:rsidRPr="007B71B5">
        <w:rPr>
          <w:rFonts w:ascii="Arial" w:eastAsia="Times New Roman" w:hAnsi="Arial" w:cs="Arial"/>
          <w:color w:val="333333"/>
          <w:sz w:val="24"/>
          <w:szCs w:val="24"/>
        </w:rPr>
        <w:t xml:space="preserve"> parties recognize the right of person with disabilities to work </w:t>
      </w:r>
      <w:r w:rsidR="001A45DA" w:rsidRPr="007B71B5">
        <w:rPr>
          <w:rFonts w:ascii="Arial" w:eastAsia="Times New Roman" w:hAnsi="Arial" w:cs="Arial"/>
          <w:color w:val="333333"/>
          <w:sz w:val="24"/>
          <w:szCs w:val="24"/>
        </w:rPr>
        <w:t xml:space="preserve">on an equal basis with others .State parties shall safeguard and promote the realization of the right to work ,including those who acquire disability during the course of employment.  </w:t>
      </w:r>
    </w:p>
    <w:p w:rsidR="00927DB5" w:rsidRPr="007B71B5" w:rsidRDefault="00927DB5" w:rsidP="00F96C1F">
      <w:pPr>
        <w:spacing w:after="0" w:line="240" w:lineRule="auto"/>
        <w:outlineLvl w:val="2"/>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 </w:t>
      </w:r>
    </w:p>
    <w:p w:rsidR="00311DE5" w:rsidRPr="007B71B5" w:rsidRDefault="00311DE5" w:rsidP="00135CF6">
      <w:pPr>
        <w:spacing w:after="0" w:line="272" w:lineRule="atLeast"/>
        <w:ind w:left="720" w:hanging="720"/>
        <w:rPr>
          <w:rFonts w:ascii="Arial" w:eastAsia="Times New Roman" w:hAnsi="Arial" w:cs="Arial"/>
          <w:color w:val="333333"/>
          <w:sz w:val="24"/>
          <w:szCs w:val="24"/>
        </w:rPr>
      </w:pPr>
      <w:r w:rsidRPr="007B71B5">
        <w:rPr>
          <w:rFonts w:ascii="Arial" w:eastAsia="Times New Roman" w:hAnsi="Arial" w:cs="Arial"/>
          <w:color w:val="333333"/>
          <w:sz w:val="24"/>
          <w:szCs w:val="24"/>
        </w:rPr>
        <w:t>26.</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Persons with disabilities who are fully engaged in some form of income </w:t>
      </w:r>
      <w:r w:rsidR="00135CF6">
        <w:rPr>
          <w:rFonts w:ascii="Arial" w:eastAsia="Times New Roman" w:hAnsi="Arial" w:cs="Arial"/>
          <w:color w:val="333333"/>
          <w:sz w:val="24"/>
          <w:szCs w:val="24"/>
        </w:rPr>
        <w:br/>
      </w:r>
      <w:r w:rsidRPr="007B71B5">
        <w:rPr>
          <w:rFonts w:ascii="Arial" w:eastAsia="Times New Roman" w:hAnsi="Arial" w:cs="Arial"/>
          <w:color w:val="333333"/>
          <w:sz w:val="24"/>
          <w:szCs w:val="24"/>
        </w:rPr>
        <w:t>generating activity</w:t>
      </w:r>
      <w:r w:rsidR="00F96C1F" w:rsidRPr="007B71B5">
        <w:rPr>
          <w:rFonts w:ascii="Arial" w:eastAsia="Times New Roman" w:hAnsi="Arial" w:cs="Arial"/>
          <w:color w:val="333333"/>
          <w:sz w:val="24"/>
          <w:szCs w:val="24"/>
        </w:rPr>
        <w:t xml:space="preserve"> 72%</w:t>
      </w:r>
      <w:r w:rsidRPr="007B71B5">
        <w:rPr>
          <w:rFonts w:ascii="Arial" w:eastAsia="Times New Roman" w:hAnsi="Arial" w:cs="Arial"/>
          <w:color w:val="FFFFFF"/>
          <w:sz w:val="24"/>
          <w:szCs w:val="24"/>
        </w:rPr>
        <w:t>72 %</w:t>
      </w:r>
    </w:p>
    <w:p w:rsidR="00311DE5" w:rsidRPr="007B71B5" w:rsidRDefault="00311DE5" w:rsidP="00135CF6">
      <w:pPr>
        <w:spacing w:after="0" w:line="272" w:lineRule="atLeast"/>
        <w:ind w:left="720" w:hanging="720"/>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27. </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PWD's for whom distance and transport were </w:t>
      </w:r>
      <w:proofErr w:type="spellStart"/>
      <w:r w:rsidRPr="007B71B5">
        <w:rPr>
          <w:rFonts w:ascii="Arial" w:eastAsia="Times New Roman" w:hAnsi="Arial" w:cs="Arial"/>
          <w:color w:val="333333"/>
          <w:sz w:val="24"/>
          <w:szCs w:val="24"/>
        </w:rPr>
        <w:t>ba</w:t>
      </w:r>
      <w:proofErr w:type="spellEnd"/>
      <w:r w:rsidR="00927DB5" w:rsidRPr="007B71B5">
        <w:rPr>
          <w:rFonts w:ascii="Arial" w:eastAsia="Times New Roman" w:hAnsi="Arial" w:cs="Arial"/>
          <w:color w:val="333333"/>
          <w:sz w:val="24"/>
          <w:szCs w:val="24"/>
        </w:rPr>
        <w:t xml:space="preserve"> </w:t>
      </w:r>
      <w:proofErr w:type="spellStart"/>
      <w:r w:rsidRPr="007B71B5">
        <w:rPr>
          <w:rFonts w:ascii="Arial" w:eastAsia="Times New Roman" w:hAnsi="Arial" w:cs="Arial"/>
          <w:color w:val="333333"/>
          <w:sz w:val="24"/>
          <w:szCs w:val="24"/>
        </w:rPr>
        <w:t>rriers</w:t>
      </w:r>
      <w:proofErr w:type="spellEnd"/>
      <w:r w:rsidRPr="007B71B5">
        <w:rPr>
          <w:rFonts w:ascii="Arial" w:eastAsia="Times New Roman" w:hAnsi="Arial" w:cs="Arial"/>
          <w:color w:val="333333"/>
          <w:sz w:val="24"/>
          <w:szCs w:val="24"/>
        </w:rPr>
        <w:t xml:space="preserve"> in engaging in income </w:t>
      </w:r>
      <w:r w:rsidR="00135CF6">
        <w:rPr>
          <w:rFonts w:ascii="Arial" w:eastAsia="Times New Roman" w:hAnsi="Arial" w:cs="Arial"/>
          <w:color w:val="333333"/>
          <w:sz w:val="24"/>
          <w:szCs w:val="24"/>
        </w:rPr>
        <w:br/>
      </w:r>
      <w:r w:rsidRPr="007B71B5">
        <w:rPr>
          <w:rFonts w:ascii="Arial" w:eastAsia="Times New Roman" w:hAnsi="Arial" w:cs="Arial"/>
          <w:color w:val="333333"/>
          <w:sz w:val="24"/>
          <w:szCs w:val="24"/>
        </w:rPr>
        <w:t xml:space="preserve">generating </w:t>
      </w:r>
      <w:proofErr w:type="gramStart"/>
      <w:r w:rsidRPr="007B71B5">
        <w:rPr>
          <w:rFonts w:ascii="Arial" w:eastAsia="Times New Roman" w:hAnsi="Arial" w:cs="Arial"/>
          <w:color w:val="333333"/>
          <w:sz w:val="24"/>
          <w:szCs w:val="24"/>
        </w:rPr>
        <w:t>activities</w:t>
      </w:r>
      <w:r w:rsidR="00F96C1F" w:rsidRPr="007B71B5">
        <w:rPr>
          <w:rFonts w:ascii="Arial" w:eastAsia="Times New Roman" w:hAnsi="Arial" w:cs="Arial"/>
          <w:color w:val="333333"/>
          <w:sz w:val="24"/>
          <w:szCs w:val="24"/>
        </w:rPr>
        <w:t xml:space="preserve">  29</w:t>
      </w:r>
      <w:proofErr w:type="gramEnd"/>
      <w:r w:rsidR="00F96C1F" w:rsidRPr="007B71B5">
        <w:rPr>
          <w:rFonts w:ascii="Arial" w:eastAsia="Times New Roman" w:hAnsi="Arial" w:cs="Arial"/>
          <w:color w:val="333333"/>
          <w:sz w:val="24"/>
          <w:szCs w:val="24"/>
        </w:rPr>
        <w:t>%</w:t>
      </w:r>
      <w:r w:rsidRPr="007B71B5">
        <w:rPr>
          <w:rFonts w:ascii="Arial" w:eastAsia="Times New Roman" w:hAnsi="Arial" w:cs="Arial"/>
          <w:color w:val="FFFFFF"/>
          <w:sz w:val="24"/>
          <w:szCs w:val="24"/>
        </w:rPr>
        <w:t>29 %</w:t>
      </w:r>
    </w:p>
    <w:p w:rsidR="00F96C1F" w:rsidRPr="007B71B5" w:rsidRDefault="00311DE5" w:rsidP="00135CF6">
      <w:pPr>
        <w:spacing w:after="0" w:line="272" w:lineRule="atLeast"/>
        <w:ind w:left="720" w:hanging="720"/>
        <w:rPr>
          <w:rFonts w:ascii="Arial" w:eastAsia="Times New Roman" w:hAnsi="Arial" w:cs="Arial"/>
          <w:color w:val="333333"/>
          <w:sz w:val="24"/>
          <w:szCs w:val="24"/>
        </w:rPr>
      </w:pPr>
      <w:r w:rsidRPr="007B71B5">
        <w:rPr>
          <w:rFonts w:ascii="Arial" w:eastAsia="Times New Roman" w:hAnsi="Arial" w:cs="Arial"/>
          <w:color w:val="333333"/>
          <w:sz w:val="24"/>
          <w:szCs w:val="24"/>
        </w:rPr>
        <w:t>28.</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PWD's for whom lack of assistive devices were barriers in engaging in income </w:t>
      </w:r>
      <w:r w:rsidR="00135CF6">
        <w:rPr>
          <w:rFonts w:ascii="Arial" w:eastAsia="Times New Roman" w:hAnsi="Arial" w:cs="Arial"/>
          <w:color w:val="333333"/>
          <w:sz w:val="24"/>
          <w:szCs w:val="24"/>
        </w:rPr>
        <w:br/>
      </w:r>
      <w:r w:rsidRPr="007B71B5">
        <w:rPr>
          <w:rFonts w:ascii="Arial" w:eastAsia="Times New Roman" w:hAnsi="Arial" w:cs="Arial"/>
          <w:color w:val="333333"/>
          <w:sz w:val="24"/>
          <w:szCs w:val="24"/>
        </w:rPr>
        <w:t xml:space="preserve">generating </w:t>
      </w:r>
      <w:proofErr w:type="gramStart"/>
      <w:r w:rsidRPr="007B71B5">
        <w:rPr>
          <w:rFonts w:ascii="Arial" w:eastAsia="Times New Roman" w:hAnsi="Arial" w:cs="Arial"/>
          <w:color w:val="333333"/>
          <w:sz w:val="24"/>
          <w:szCs w:val="24"/>
        </w:rPr>
        <w:t>activities</w:t>
      </w:r>
      <w:r w:rsidR="00F96C1F" w:rsidRPr="007B71B5">
        <w:rPr>
          <w:rFonts w:ascii="Arial" w:eastAsia="Times New Roman" w:hAnsi="Arial" w:cs="Arial"/>
          <w:color w:val="333333"/>
          <w:sz w:val="24"/>
          <w:szCs w:val="24"/>
        </w:rPr>
        <w:t xml:space="preserve">  22</w:t>
      </w:r>
      <w:proofErr w:type="gramEnd"/>
      <w:r w:rsidR="00F96C1F" w:rsidRPr="007B71B5">
        <w:rPr>
          <w:rFonts w:ascii="Arial" w:eastAsia="Times New Roman" w:hAnsi="Arial" w:cs="Arial"/>
          <w:color w:val="333333"/>
          <w:sz w:val="24"/>
          <w:szCs w:val="24"/>
        </w:rPr>
        <w:t>%</w:t>
      </w:r>
      <w:r w:rsidRPr="007B71B5">
        <w:rPr>
          <w:rFonts w:ascii="Arial" w:eastAsia="Times New Roman" w:hAnsi="Arial" w:cs="Arial"/>
          <w:color w:val="FFFFFF"/>
          <w:sz w:val="24"/>
          <w:szCs w:val="24"/>
        </w:rPr>
        <w:t xml:space="preserve">22 </w:t>
      </w:r>
      <w:r w:rsidRPr="007B71B5">
        <w:rPr>
          <w:rFonts w:ascii="Arial" w:eastAsia="Times New Roman" w:hAnsi="Arial" w:cs="Arial"/>
          <w:color w:val="333333"/>
          <w:sz w:val="24"/>
          <w:szCs w:val="24"/>
        </w:rPr>
        <w:t xml:space="preserve">29. PWD's for whom distance was a barrier in engaging in income generating </w:t>
      </w:r>
      <w:proofErr w:type="gramStart"/>
      <w:r w:rsidRPr="007B71B5">
        <w:rPr>
          <w:rFonts w:ascii="Arial" w:eastAsia="Times New Roman" w:hAnsi="Arial" w:cs="Arial"/>
          <w:color w:val="333333"/>
          <w:sz w:val="24"/>
          <w:szCs w:val="24"/>
        </w:rPr>
        <w:t>activities</w:t>
      </w:r>
      <w:r w:rsidR="00F96C1F" w:rsidRPr="007B71B5">
        <w:rPr>
          <w:rFonts w:ascii="Arial" w:eastAsia="Times New Roman" w:hAnsi="Arial" w:cs="Arial"/>
          <w:color w:val="333333"/>
          <w:sz w:val="24"/>
          <w:szCs w:val="24"/>
        </w:rPr>
        <w:t xml:space="preserve">  29</w:t>
      </w:r>
      <w:proofErr w:type="gramEnd"/>
      <w:r w:rsidR="00F96C1F" w:rsidRPr="007B71B5">
        <w:rPr>
          <w:rFonts w:ascii="Arial" w:eastAsia="Times New Roman" w:hAnsi="Arial" w:cs="Arial"/>
          <w:color w:val="333333"/>
          <w:sz w:val="24"/>
          <w:szCs w:val="24"/>
        </w:rPr>
        <w:t>%</w:t>
      </w:r>
      <w:r w:rsidRPr="007B71B5">
        <w:rPr>
          <w:rFonts w:ascii="Arial" w:eastAsia="Times New Roman" w:hAnsi="Arial" w:cs="Arial"/>
          <w:color w:val="FFFFFF"/>
          <w:sz w:val="24"/>
          <w:szCs w:val="24"/>
        </w:rPr>
        <w:t>29 %</w:t>
      </w:r>
    </w:p>
    <w:p w:rsidR="00311DE5" w:rsidRPr="007B71B5" w:rsidRDefault="00311DE5" w:rsidP="00135CF6">
      <w:pPr>
        <w:spacing w:after="0" w:line="272" w:lineRule="atLeast"/>
        <w:ind w:left="720" w:hanging="720"/>
        <w:rPr>
          <w:rFonts w:ascii="Arial" w:eastAsia="Times New Roman" w:hAnsi="Arial" w:cs="Arial"/>
          <w:color w:val="333333"/>
          <w:sz w:val="24"/>
          <w:szCs w:val="24"/>
        </w:rPr>
      </w:pPr>
      <w:r w:rsidRPr="007B71B5">
        <w:rPr>
          <w:rFonts w:ascii="Arial" w:eastAsia="Times New Roman" w:hAnsi="Arial" w:cs="Arial"/>
          <w:color w:val="333333"/>
          <w:sz w:val="24"/>
          <w:szCs w:val="24"/>
        </w:rPr>
        <w:t>30.</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 PWD's for whom unwelcoming workplace was a barrier in engaging in income generating activities</w:t>
      </w:r>
      <w:r w:rsidR="00F96C1F" w:rsidRPr="007B71B5">
        <w:rPr>
          <w:rFonts w:ascii="Arial" w:eastAsia="Times New Roman" w:hAnsi="Arial" w:cs="Arial"/>
          <w:color w:val="333333"/>
          <w:sz w:val="24"/>
          <w:szCs w:val="24"/>
        </w:rPr>
        <w:t xml:space="preserve"> 18%</w:t>
      </w:r>
      <w:r w:rsidRPr="007B71B5">
        <w:rPr>
          <w:rFonts w:ascii="Arial" w:eastAsia="Times New Roman" w:hAnsi="Arial" w:cs="Arial"/>
          <w:color w:val="FFFFFF"/>
          <w:sz w:val="24"/>
          <w:szCs w:val="24"/>
        </w:rPr>
        <w:t xml:space="preserve">18 </w:t>
      </w:r>
      <w:r w:rsidRPr="007B71B5">
        <w:rPr>
          <w:rFonts w:ascii="Arial" w:eastAsia="Times New Roman" w:hAnsi="Arial" w:cs="Arial"/>
          <w:color w:val="333333"/>
          <w:sz w:val="24"/>
          <w:szCs w:val="24"/>
        </w:rPr>
        <w:t>31. PWD's who had accessible buildings</w:t>
      </w:r>
      <w:proofErr w:type="gramStart"/>
      <w:r w:rsidRPr="007B71B5">
        <w:rPr>
          <w:rFonts w:ascii="Arial" w:eastAsia="Times New Roman" w:hAnsi="Arial" w:cs="Arial"/>
          <w:color w:val="333333"/>
          <w:sz w:val="24"/>
          <w:szCs w:val="24"/>
        </w:rPr>
        <w:t>,</w:t>
      </w:r>
      <w:r w:rsidR="00F96C1F" w:rsidRPr="007B71B5">
        <w:rPr>
          <w:rFonts w:ascii="Arial" w:eastAsia="Times New Roman" w:hAnsi="Arial" w:cs="Arial"/>
          <w:color w:val="333333"/>
          <w:sz w:val="24"/>
          <w:szCs w:val="24"/>
        </w:rPr>
        <w:t>35</w:t>
      </w:r>
      <w:proofErr w:type="gramEnd"/>
      <w:r w:rsidR="00F96C1F" w:rsidRPr="007B71B5">
        <w:rPr>
          <w:rFonts w:ascii="Arial" w:eastAsia="Times New Roman" w:hAnsi="Arial" w:cs="Arial"/>
          <w:color w:val="333333"/>
          <w:sz w:val="24"/>
          <w:szCs w:val="24"/>
        </w:rPr>
        <w:t>%</w:t>
      </w:r>
      <w:r w:rsidRPr="007B71B5">
        <w:rPr>
          <w:rFonts w:ascii="Arial" w:eastAsia="Times New Roman" w:hAnsi="Arial" w:cs="Arial"/>
          <w:color w:val="FFFFFF"/>
          <w:sz w:val="24"/>
          <w:szCs w:val="24"/>
        </w:rPr>
        <w:t>35 %</w:t>
      </w:r>
    </w:p>
    <w:p w:rsidR="00311DE5" w:rsidRPr="007B71B5" w:rsidRDefault="00311DE5" w:rsidP="00F96C1F">
      <w:pPr>
        <w:spacing w:after="0" w:line="272" w:lineRule="atLeast"/>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32. </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PWD's whose colleagues treated them well.</w:t>
      </w:r>
      <w:r w:rsidR="00F96C1F" w:rsidRPr="007B71B5">
        <w:rPr>
          <w:rFonts w:ascii="Arial" w:eastAsia="Times New Roman" w:hAnsi="Arial" w:cs="Arial"/>
          <w:color w:val="333333"/>
          <w:sz w:val="24"/>
          <w:szCs w:val="24"/>
        </w:rPr>
        <w:t xml:space="preserve"> 25%</w:t>
      </w:r>
      <w:r w:rsidRPr="007B71B5">
        <w:rPr>
          <w:rFonts w:ascii="Arial" w:eastAsia="Times New Roman" w:hAnsi="Arial" w:cs="Arial"/>
          <w:color w:val="FFFFFF"/>
          <w:sz w:val="24"/>
          <w:szCs w:val="24"/>
        </w:rPr>
        <w:t>25 %</w:t>
      </w:r>
    </w:p>
    <w:p w:rsidR="00311DE5" w:rsidRPr="007B71B5" w:rsidRDefault="00311DE5" w:rsidP="00F96C1F">
      <w:pPr>
        <w:spacing w:after="0" w:line="272" w:lineRule="atLeast"/>
        <w:rPr>
          <w:rFonts w:ascii="Arial" w:eastAsia="Times New Roman" w:hAnsi="Arial" w:cs="Arial"/>
          <w:color w:val="333333"/>
          <w:sz w:val="24"/>
          <w:szCs w:val="24"/>
        </w:rPr>
      </w:pPr>
      <w:r w:rsidRPr="007B71B5">
        <w:rPr>
          <w:rFonts w:ascii="Arial" w:eastAsia="Times New Roman" w:hAnsi="Arial" w:cs="Arial"/>
          <w:color w:val="333333"/>
          <w:sz w:val="24"/>
          <w:szCs w:val="24"/>
        </w:rPr>
        <w:t xml:space="preserve">33. </w:t>
      </w:r>
      <w:r w:rsidR="00135CF6">
        <w:rPr>
          <w:rFonts w:ascii="Arial" w:eastAsia="Times New Roman" w:hAnsi="Arial" w:cs="Arial"/>
          <w:color w:val="333333"/>
          <w:sz w:val="24"/>
          <w:szCs w:val="24"/>
        </w:rPr>
        <w:tab/>
      </w:r>
      <w:r w:rsidRPr="007B71B5">
        <w:rPr>
          <w:rFonts w:ascii="Arial" w:eastAsia="Times New Roman" w:hAnsi="Arial" w:cs="Arial"/>
          <w:color w:val="333333"/>
          <w:sz w:val="24"/>
          <w:szCs w:val="24"/>
        </w:rPr>
        <w:t xml:space="preserve">PWD's for who had accessible </w:t>
      </w:r>
      <w:proofErr w:type="gramStart"/>
      <w:r w:rsidRPr="007B71B5">
        <w:rPr>
          <w:rFonts w:ascii="Arial" w:eastAsia="Times New Roman" w:hAnsi="Arial" w:cs="Arial"/>
          <w:color w:val="333333"/>
          <w:sz w:val="24"/>
          <w:szCs w:val="24"/>
        </w:rPr>
        <w:t>transport</w:t>
      </w:r>
      <w:r w:rsidR="00F96C1F" w:rsidRPr="007B71B5">
        <w:rPr>
          <w:rFonts w:ascii="Arial" w:eastAsia="Times New Roman" w:hAnsi="Arial" w:cs="Arial"/>
          <w:color w:val="333333"/>
          <w:sz w:val="24"/>
          <w:szCs w:val="24"/>
        </w:rPr>
        <w:t xml:space="preserve">  18</w:t>
      </w:r>
      <w:proofErr w:type="gramEnd"/>
      <w:r w:rsidR="00F96C1F" w:rsidRPr="007B71B5">
        <w:rPr>
          <w:rFonts w:ascii="Arial" w:eastAsia="Times New Roman" w:hAnsi="Arial" w:cs="Arial"/>
          <w:color w:val="333333"/>
          <w:sz w:val="24"/>
          <w:szCs w:val="24"/>
        </w:rPr>
        <w:t>%</w:t>
      </w:r>
    </w:p>
    <w:p w:rsidR="003D7812" w:rsidRPr="007B71B5" w:rsidRDefault="003D7812" w:rsidP="00F96C1F">
      <w:pPr>
        <w:spacing w:after="0" w:line="240" w:lineRule="auto"/>
        <w:ind w:left="720"/>
        <w:rPr>
          <w:rFonts w:ascii="Arial" w:eastAsia="Times New Roman" w:hAnsi="Arial" w:cs="Arial"/>
          <w:color w:val="000000"/>
          <w:sz w:val="24"/>
          <w:szCs w:val="24"/>
        </w:rPr>
      </w:pPr>
    </w:p>
    <w:p w:rsidR="00BE6772" w:rsidRPr="007B71B5" w:rsidRDefault="00BE6772" w:rsidP="007B71B5">
      <w:p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color w:val="000000"/>
          <w:sz w:val="24"/>
          <w:szCs w:val="24"/>
        </w:rPr>
        <w:t>5</w:t>
      </w:r>
      <w:r w:rsidRPr="007B71B5">
        <w:rPr>
          <w:rFonts w:ascii="Times New Roman" w:eastAsia="Times New Roman" w:hAnsi="Times New Roman" w:cs="Times New Roman"/>
          <w:i/>
          <w:color w:val="000000"/>
          <w:sz w:val="24"/>
          <w:szCs w:val="24"/>
        </w:rPr>
        <w:t xml:space="preserve">. Please provide information in relation to the eligibility criteria used for accessing mainstream and/or specific social protection </w:t>
      </w:r>
      <w:r w:rsidR="001A45DA" w:rsidRPr="007B71B5">
        <w:rPr>
          <w:rFonts w:ascii="Times New Roman" w:eastAsia="Times New Roman" w:hAnsi="Times New Roman" w:cs="Times New Roman"/>
          <w:i/>
          <w:color w:val="000000"/>
          <w:sz w:val="24"/>
          <w:szCs w:val="24"/>
        </w:rPr>
        <w:t>programmed</w:t>
      </w:r>
      <w:r w:rsidRPr="007B71B5">
        <w:rPr>
          <w:rFonts w:ascii="Times New Roman" w:eastAsia="Times New Roman" w:hAnsi="Times New Roman" w:cs="Times New Roman"/>
          <w:i/>
          <w:color w:val="000000"/>
          <w:sz w:val="24"/>
          <w:szCs w:val="24"/>
        </w:rPr>
        <w:t xml:space="preserve"> with regard to persons with disabilities, </w:t>
      </w:r>
      <w:r w:rsidR="001A45DA" w:rsidRPr="007B71B5">
        <w:rPr>
          <w:rFonts w:ascii="Times New Roman" w:eastAsia="Times New Roman" w:hAnsi="Times New Roman" w:cs="Times New Roman"/>
          <w:i/>
          <w:color w:val="000000"/>
          <w:sz w:val="24"/>
          <w:szCs w:val="24"/>
        </w:rPr>
        <w:t>including: Definition</w:t>
      </w:r>
      <w:r w:rsidRPr="007B71B5">
        <w:rPr>
          <w:rFonts w:ascii="Times New Roman" w:eastAsia="Times New Roman" w:hAnsi="Times New Roman" w:cs="Times New Roman"/>
          <w:i/>
          <w:color w:val="000000"/>
          <w:sz w:val="24"/>
          <w:szCs w:val="24"/>
        </w:rPr>
        <w:t xml:space="preserve"> of disability and disability assessments used for eligibility determination;</w:t>
      </w:r>
    </w:p>
    <w:p w:rsidR="00A06B97" w:rsidRPr="007B71B5" w:rsidRDefault="00BE6772" w:rsidP="007B71B5">
      <w:pPr>
        <w:numPr>
          <w:ilvl w:val="0"/>
          <w:numId w:val="4"/>
        </w:numPr>
        <w:shd w:val="clear" w:color="auto" w:fill="F2F2F2" w:themeFill="background1" w:themeFillShade="F2"/>
        <w:spacing w:after="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lastRenderedPageBreak/>
        <w:t xml:space="preserve">Consistency of the eligibility criteria among different social protection </w:t>
      </w:r>
      <w:proofErr w:type="spellStart"/>
      <w:r w:rsidRPr="007B71B5">
        <w:rPr>
          <w:rFonts w:ascii="Times New Roman" w:eastAsia="Times New Roman" w:hAnsi="Times New Roman" w:cs="Times New Roman"/>
          <w:i/>
          <w:color w:val="000000"/>
          <w:sz w:val="24"/>
          <w:szCs w:val="24"/>
        </w:rPr>
        <w:t>programmes</w:t>
      </w:r>
      <w:proofErr w:type="spellEnd"/>
      <w:r w:rsidRPr="007B71B5">
        <w:rPr>
          <w:rFonts w:ascii="Times New Roman" w:eastAsia="Times New Roman" w:hAnsi="Times New Roman" w:cs="Times New Roman"/>
          <w:i/>
          <w:color w:val="000000"/>
          <w:sz w:val="24"/>
          <w:szCs w:val="24"/>
        </w:rPr>
        <w:t>;</w:t>
      </w:r>
      <w:bookmarkStart w:id="0" w:name="_GoBack"/>
      <w:bookmarkEnd w:id="0"/>
    </w:p>
    <w:p w:rsidR="00BE6772" w:rsidRPr="007B71B5" w:rsidRDefault="00BE6772" w:rsidP="00135CF6">
      <w:pPr>
        <w:numPr>
          <w:ilvl w:val="0"/>
          <w:numId w:val="4"/>
        </w:numPr>
        <w:shd w:val="clear" w:color="auto" w:fill="F2F2F2" w:themeFill="background1" w:themeFillShade="F2"/>
        <w:spacing w:before="24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Use of income and/or poverty thresholds;</w:t>
      </w:r>
    </w:p>
    <w:p w:rsidR="00BE6772" w:rsidRPr="007B71B5" w:rsidRDefault="00BE6772" w:rsidP="00135CF6">
      <w:pPr>
        <w:numPr>
          <w:ilvl w:val="0"/>
          <w:numId w:val="4"/>
        </w:numPr>
        <w:shd w:val="clear" w:color="auto" w:fill="F2F2F2" w:themeFill="background1" w:themeFillShade="F2"/>
        <w:spacing w:before="240" w:line="240" w:lineRule="auto"/>
        <w:rPr>
          <w:rFonts w:ascii="Times New Roman" w:eastAsia="Times New Roman" w:hAnsi="Times New Roman" w:cs="Times New Roman"/>
          <w:i/>
          <w:color w:val="000000"/>
          <w:sz w:val="24"/>
          <w:szCs w:val="24"/>
        </w:rPr>
      </w:pPr>
      <w:r w:rsidRPr="007B71B5">
        <w:rPr>
          <w:rFonts w:ascii="Times New Roman" w:eastAsia="Times New Roman" w:hAnsi="Times New Roman" w:cs="Times New Roman"/>
          <w:i/>
          <w:color w:val="000000"/>
          <w:sz w:val="24"/>
          <w:szCs w:val="24"/>
        </w:rPr>
        <w:t>Consideration of disability-related extra costs in means-tested thresholds.</w:t>
      </w:r>
    </w:p>
    <w:p w:rsidR="00BE6772" w:rsidRPr="007B71B5" w:rsidRDefault="00BE6772" w:rsidP="00135CF6">
      <w:pPr>
        <w:shd w:val="clear" w:color="auto" w:fill="F2F2F2" w:themeFill="background1" w:themeFillShade="F2"/>
        <w:spacing w:before="240"/>
        <w:jc w:val="center"/>
        <w:rPr>
          <w:sz w:val="24"/>
          <w:szCs w:val="24"/>
        </w:rPr>
      </w:pPr>
    </w:p>
    <w:p w:rsidR="009623C6" w:rsidRPr="007B71B5" w:rsidRDefault="009623C6" w:rsidP="005E3C4C">
      <w:pPr>
        <w:spacing w:before="240"/>
        <w:jc w:val="center"/>
        <w:rPr>
          <w:sz w:val="24"/>
          <w:szCs w:val="24"/>
        </w:rPr>
      </w:pPr>
    </w:p>
    <w:p w:rsidR="004E246C" w:rsidRPr="004E246C" w:rsidRDefault="004E246C" w:rsidP="004E24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rPr>
        <w:t>"</w:t>
      </w:r>
      <w:r>
        <w:rPr>
          <w:rFonts w:ascii="Times New Roman" w:hAnsi="Times New Roman" w:cs="Times New Roman"/>
          <w:sz w:val="28"/>
          <w:szCs w:val="28"/>
        </w:rPr>
        <w:t>D</w:t>
      </w:r>
      <w:r w:rsidRPr="004E246C">
        <w:rPr>
          <w:rFonts w:ascii="Times New Roman" w:hAnsi="Times New Roman" w:cs="Times New Roman"/>
          <w:sz w:val="28"/>
          <w:szCs w:val="28"/>
        </w:rPr>
        <w:t>isability" in relation to an individual means loss or limitation of</w:t>
      </w:r>
    </w:p>
    <w:p w:rsidR="004E246C" w:rsidRPr="004E246C" w:rsidRDefault="00BC5FAB" w:rsidP="004E246C">
      <w:pPr>
        <w:autoSpaceDE w:val="0"/>
        <w:autoSpaceDN w:val="0"/>
        <w:adjustRightInd w:val="0"/>
        <w:spacing w:after="0" w:line="240" w:lineRule="auto"/>
        <w:rPr>
          <w:rFonts w:ascii="Times New Roman" w:hAnsi="Times New Roman" w:cs="Times New Roman"/>
          <w:sz w:val="28"/>
          <w:szCs w:val="28"/>
        </w:rPr>
      </w:pPr>
      <w:r w:rsidRPr="004E246C">
        <w:rPr>
          <w:rFonts w:ascii="Times New Roman" w:hAnsi="Times New Roman" w:cs="Times New Roman"/>
          <w:sz w:val="28"/>
          <w:szCs w:val="28"/>
        </w:rPr>
        <w:t>Opportunities</w:t>
      </w:r>
      <w:r w:rsidR="004E246C" w:rsidRPr="004E246C">
        <w:rPr>
          <w:rFonts w:ascii="Times New Roman" w:hAnsi="Times New Roman" w:cs="Times New Roman"/>
          <w:sz w:val="28"/>
          <w:szCs w:val="28"/>
        </w:rPr>
        <w:t xml:space="preserve"> to take part in the normal life of the</w:t>
      </w:r>
    </w:p>
    <w:p w:rsidR="004E246C" w:rsidRPr="004E246C" w:rsidRDefault="00BC5FAB" w:rsidP="004E246C">
      <w:pPr>
        <w:autoSpaceDE w:val="0"/>
        <w:autoSpaceDN w:val="0"/>
        <w:adjustRightInd w:val="0"/>
        <w:spacing w:after="0" w:line="240" w:lineRule="auto"/>
        <w:rPr>
          <w:rFonts w:ascii="Times New Roman" w:hAnsi="Times New Roman" w:cs="Times New Roman"/>
          <w:sz w:val="28"/>
          <w:szCs w:val="28"/>
        </w:rPr>
      </w:pPr>
      <w:r w:rsidRPr="004E246C">
        <w:rPr>
          <w:rFonts w:ascii="Times New Roman" w:hAnsi="Times New Roman" w:cs="Times New Roman"/>
          <w:sz w:val="28"/>
          <w:szCs w:val="28"/>
        </w:rPr>
        <w:t>Community</w:t>
      </w:r>
      <w:r w:rsidR="004E246C" w:rsidRPr="004E246C">
        <w:rPr>
          <w:rFonts w:ascii="Times New Roman" w:hAnsi="Times New Roman" w:cs="Times New Roman"/>
          <w:sz w:val="28"/>
          <w:szCs w:val="28"/>
        </w:rPr>
        <w:t xml:space="preserve"> on an equal level with others due to physical,</w:t>
      </w:r>
    </w:p>
    <w:p w:rsidR="004E246C" w:rsidRDefault="00BC5FAB" w:rsidP="004E246C">
      <w:pPr>
        <w:autoSpaceDE w:val="0"/>
        <w:autoSpaceDN w:val="0"/>
        <w:adjustRightInd w:val="0"/>
        <w:spacing w:after="0" w:line="240" w:lineRule="auto"/>
        <w:rPr>
          <w:rFonts w:ascii="Times New Roman" w:hAnsi="Times New Roman" w:cs="Times New Roman"/>
          <w:sz w:val="28"/>
          <w:szCs w:val="28"/>
        </w:rPr>
      </w:pPr>
      <w:r w:rsidRPr="004E246C">
        <w:rPr>
          <w:rFonts w:ascii="Times New Roman" w:hAnsi="Times New Roman" w:cs="Times New Roman"/>
          <w:sz w:val="28"/>
          <w:szCs w:val="28"/>
        </w:rPr>
        <w:t>Mental</w:t>
      </w:r>
      <w:r w:rsidR="004E246C" w:rsidRPr="004E246C">
        <w:rPr>
          <w:rFonts w:ascii="Times New Roman" w:hAnsi="Times New Roman" w:cs="Times New Roman"/>
          <w:sz w:val="28"/>
          <w:szCs w:val="28"/>
        </w:rPr>
        <w:t xml:space="preserve"> or social factors;</w:t>
      </w:r>
    </w:p>
    <w:p w:rsidR="00BC5FAB" w:rsidRDefault="00BC5FAB" w:rsidP="004E246C">
      <w:pPr>
        <w:autoSpaceDE w:val="0"/>
        <w:autoSpaceDN w:val="0"/>
        <w:adjustRightInd w:val="0"/>
        <w:spacing w:after="0" w:line="240" w:lineRule="auto"/>
        <w:rPr>
          <w:rFonts w:ascii="Times New Roman" w:hAnsi="Times New Roman" w:cs="Times New Roman"/>
          <w:sz w:val="28"/>
          <w:szCs w:val="28"/>
        </w:rPr>
      </w:pPr>
    </w:p>
    <w:p w:rsidR="00BC5FAB" w:rsidRPr="004E246C" w:rsidRDefault="00BC5FAB" w:rsidP="004E24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are not aware of disability assessment .early detection of disability in hospitals is not properly documented.DPOs do mot proper skills of early detection of disability.  </w:t>
      </w:r>
    </w:p>
    <w:p w:rsidR="009623C6" w:rsidRPr="007B71B5" w:rsidRDefault="009623C6" w:rsidP="004E246C">
      <w:pPr>
        <w:spacing w:before="240"/>
        <w:jc w:val="center"/>
        <w:rPr>
          <w:sz w:val="24"/>
          <w:szCs w:val="24"/>
        </w:rPr>
      </w:pPr>
    </w:p>
    <w:p w:rsidR="009623C6" w:rsidRPr="007B71B5" w:rsidRDefault="009623C6" w:rsidP="005E3C4C">
      <w:pPr>
        <w:spacing w:before="240"/>
        <w:jc w:val="center"/>
        <w:rPr>
          <w:sz w:val="24"/>
          <w:szCs w:val="24"/>
        </w:rPr>
      </w:pPr>
    </w:p>
    <w:p w:rsidR="009623C6" w:rsidRPr="007B71B5" w:rsidRDefault="009623C6" w:rsidP="005E3C4C">
      <w:pPr>
        <w:spacing w:before="240"/>
        <w:jc w:val="center"/>
        <w:rPr>
          <w:sz w:val="24"/>
          <w:szCs w:val="24"/>
        </w:rPr>
      </w:pPr>
    </w:p>
    <w:p w:rsidR="009623C6" w:rsidRPr="007B71B5" w:rsidRDefault="009623C6" w:rsidP="005E3C4C">
      <w:pPr>
        <w:spacing w:before="240"/>
        <w:jc w:val="center"/>
        <w:rPr>
          <w:sz w:val="24"/>
          <w:szCs w:val="24"/>
        </w:rPr>
      </w:pPr>
    </w:p>
    <w:p w:rsidR="009623C6" w:rsidRPr="007B71B5" w:rsidRDefault="009623C6" w:rsidP="005E3C4C">
      <w:pPr>
        <w:spacing w:before="240"/>
        <w:jc w:val="center"/>
        <w:rPr>
          <w:sz w:val="24"/>
          <w:szCs w:val="24"/>
        </w:rPr>
      </w:pPr>
    </w:p>
    <w:p w:rsidR="009623C6" w:rsidRPr="007B71B5" w:rsidRDefault="009623C6" w:rsidP="005E3C4C">
      <w:pPr>
        <w:spacing w:before="240"/>
        <w:jc w:val="center"/>
        <w:rPr>
          <w:sz w:val="24"/>
          <w:szCs w:val="24"/>
        </w:rPr>
      </w:pPr>
    </w:p>
    <w:p w:rsidR="00BE6772" w:rsidRPr="007B71B5" w:rsidRDefault="00BE6772" w:rsidP="005E3C4C">
      <w:pPr>
        <w:spacing w:before="240"/>
        <w:jc w:val="center"/>
        <w:rPr>
          <w:sz w:val="24"/>
          <w:szCs w:val="24"/>
        </w:rPr>
      </w:pPr>
    </w:p>
    <w:p w:rsidR="00BE6772" w:rsidRDefault="009623C6" w:rsidP="005E3C4C">
      <w:pPr>
        <w:spacing w:before="240"/>
        <w:jc w:val="center"/>
      </w:pPr>
      <w:r w:rsidRPr="005E3C4C">
        <w:t>.</w:t>
      </w:r>
    </w:p>
    <w:sectPr w:rsidR="00BE6772" w:rsidSect="00812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25F"/>
    <w:multiLevelType w:val="multilevel"/>
    <w:tmpl w:val="6D20FD0E"/>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F0898"/>
    <w:multiLevelType w:val="multilevel"/>
    <w:tmpl w:val="AD8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50B70"/>
    <w:multiLevelType w:val="hybridMultilevel"/>
    <w:tmpl w:val="FC7CA598"/>
    <w:lvl w:ilvl="0" w:tplc="D45EDC7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00F1A"/>
    <w:multiLevelType w:val="hybridMultilevel"/>
    <w:tmpl w:val="87AEA9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5C7BAE"/>
    <w:multiLevelType w:val="hybridMultilevel"/>
    <w:tmpl w:val="1AD84C56"/>
    <w:lvl w:ilvl="0" w:tplc="D45EDC72">
      <w:start w:val="1"/>
      <w:numFmt w:val="bullet"/>
      <w:lvlText w:val=""/>
      <w:lvlJc w:val="righ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2CD94978"/>
    <w:multiLevelType w:val="hybridMultilevel"/>
    <w:tmpl w:val="93CC6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D5419"/>
    <w:multiLevelType w:val="multilevel"/>
    <w:tmpl w:val="73C0E7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621C5B"/>
    <w:multiLevelType w:val="hybridMultilevel"/>
    <w:tmpl w:val="0B7CE7C0"/>
    <w:lvl w:ilvl="0" w:tplc="D45EDC7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EC2E5E"/>
    <w:multiLevelType w:val="hybridMultilevel"/>
    <w:tmpl w:val="36BE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5A4095"/>
    <w:multiLevelType w:val="hybridMultilevel"/>
    <w:tmpl w:val="6478D4AC"/>
    <w:lvl w:ilvl="0" w:tplc="D45EDC72">
      <w:start w:val="1"/>
      <w:numFmt w:val="bullet"/>
      <w:lvlText w:val=""/>
      <w:lvlJc w:val="righ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65CE5AFA"/>
    <w:multiLevelType w:val="multilevel"/>
    <w:tmpl w:val="E144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FB762A"/>
    <w:multiLevelType w:val="hybridMultilevel"/>
    <w:tmpl w:val="04220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3781A66"/>
    <w:multiLevelType w:val="hybridMultilevel"/>
    <w:tmpl w:val="C3FE8A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0"/>
  </w:num>
  <w:num w:numId="5">
    <w:abstractNumId w:val="12"/>
  </w:num>
  <w:num w:numId="6">
    <w:abstractNumId w:val="11"/>
  </w:num>
  <w:num w:numId="7">
    <w:abstractNumId w:val="8"/>
  </w:num>
  <w:num w:numId="8">
    <w:abstractNumId w:val="4"/>
  </w:num>
  <w:num w:numId="9">
    <w:abstractNumId w:val="9"/>
  </w:num>
  <w:num w:numId="10">
    <w:abstractNumId w:val="2"/>
  </w:num>
  <w:num w:numId="11">
    <w:abstractNumId w:val="3"/>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E6772"/>
    <w:rsid w:val="00135CF6"/>
    <w:rsid w:val="001A45DA"/>
    <w:rsid w:val="001E7E41"/>
    <w:rsid w:val="00250305"/>
    <w:rsid w:val="00254B8F"/>
    <w:rsid w:val="0030436C"/>
    <w:rsid w:val="00311DE5"/>
    <w:rsid w:val="003120E1"/>
    <w:rsid w:val="003605B8"/>
    <w:rsid w:val="0036558E"/>
    <w:rsid w:val="00370E5B"/>
    <w:rsid w:val="00393815"/>
    <w:rsid w:val="003D7812"/>
    <w:rsid w:val="00405D89"/>
    <w:rsid w:val="00481E33"/>
    <w:rsid w:val="004A284B"/>
    <w:rsid w:val="004B0DC4"/>
    <w:rsid w:val="004E246C"/>
    <w:rsid w:val="004E6E8D"/>
    <w:rsid w:val="00517B36"/>
    <w:rsid w:val="0057083C"/>
    <w:rsid w:val="005A2A84"/>
    <w:rsid w:val="005E1FA1"/>
    <w:rsid w:val="005E3C4C"/>
    <w:rsid w:val="006027AE"/>
    <w:rsid w:val="006227D0"/>
    <w:rsid w:val="00627635"/>
    <w:rsid w:val="006E0E6F"/>
    <w:rsid w:val="00720CB6"/>
    <w:rsid w:val="00724F03"/>
    <w:rsid w:val="007A5628"/>
    <w:rsid w:val="007B71B5"/>
    <w:rsid w:val="008129ED"/>
    <w:rsid w:val="008354A6"/>
    <w:rsid w:val="00927DB5"/>
    <w:rsid w:val="00934EAE"/>
    <w:rsid w:val="009623C6"/>
    <w:rsid w:val="00991A69"/>
    <w:rsid w:val="00992B62"/>
    <w:rsid w:val="00A06B97"/>
    <w:rsid w:val="00A714AB"/>
    <w:rsid w:val="00AC0EB9"/>
    <w:rsid w:val="00AD29DF"/>
    <w:rsid w:val="00AE0AAC"/>
    <w:rsid w:val="00B2571B"/>
    <w:rsid w:val="00B52CAC"/>
    <w:rsid w:val="00BC5FAB"/>
    <w:rsid w:val="00BE6772"/>
    <w:rsid w:val="00C127CA"/>
    <w:rsid w:val="00C2048B"/>
    <w:rsid w:val="00C43643"/>
    <w:rsid w:val="00CD08A0"/>
    <w:rsid w:val="00DA79EE"/>
    <w:rsid w:val="00DC707B"/>
    <w:rsid w:val="00E058EB"/>
    <w:rsid w:val="00E5258D"/>
    <w:rsid w:val="00E54193"/>
    <w:rsid w:val="00EB4A74"/>
    <w:rsid w:val="00EE3FB4"/>
    <w:rsid w:val="00EF59A4"/>
    <w:rsid w:val="00F23B3E"/>
    <w:rsid w:val="00F274E2"/>
    <w:rsid w:val="00F65EC0"/>
    <w:rsid w:val="00F70174"/>
    <w:rsid w:val="00F96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93"/>
  </w:style>
  <w:style w:type="paragraph" w:styleId="Heading3">
    <w:name w:val="heading 3"/>
    <w:basedOn w:val="Normal"/>
    <w:link w:val="Heading3Char"/>
    <w:uiPriority w:val="9"/>
    <w:qFormat/>
    <w:rsid w:val="00311D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7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7D0"/>
    <w:pPr>
      <w:ind w:left="720"/>
      <w:contextualSpacing/>
    </w:pPr>
  </w:style>
  <w:style w:type="character" w:styleId="Hyperlink">
    <w:name w:val="Hyperlink"/>
    <w:basedOn w:val="DefaultParagraphFont"/>
    <w:uiPriority w:val="99"/>
    <w:semiHidden/>
    <w:unhideWhenUsed/>
    <w:rsid w:val="004B0DC4"/>
    <w:rPr>
      <w:color w:val="0000FF"/>
      <w:u w:val="single"/>
    </w:rPr>
  </w:style>
  <w:style w:type="character" w:customStyle="1" w:styleId="Heading3Char">
    <w:name w:val="Heading 3 Char"/>
    <w:basedOn w:val="DefaultParagraphFont"/>
    <w:link w:val="Heading3"/>
    <w:uiPriority w:val="9"/>
    <w:rsid w:val="00311DE5"/>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7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7D0"/>
    <w:pPr>
      <w:ind w:left="720"/>
      <w:contextualSpacing/>
    </w:pPr>
  </w:style>
  <w:style w:type="character" w:styleId="Hyperlink">
    <w:name w:val="Hyperlink"/>
    <w:basedOn w:val="DefaultParagraphFont"/>
    <w:uiPriority w:val="99"/>
    <w:semiHidden/>
    <w:unhideWhenUsed/>
    <w:rsid w:val="004B0DC4"/>
    <w:rPr>
      <w:color w:val="0000FF"/>
      <w:u w:val="single"/>
    </w:rPr>
  </w:style>
</w:styles>
</file>

<file path=word/webSettings.xml><?xml version="1.0" encoding="utf-8"?>
<w:webSettings xmlns:r="http://schemas.openxmlformats.org/officeDocument/2006/relationships" xmlns:w="http://schemas.openxmlformats.org/wordprocessingml/2006/main">
  <w:divs>
    <w:div w:id="1393582494">
      <w:bodyDiv w:val="1"/>
      <w:marLeft w:val="0"/>
      <w:marRight w:val="0"/>
      <w:marTop w:val="0"/>
      <w:marBottom w:val="0"/>
      <w:divBdr>
        <w:top w:val="none" w:sz="0" w:space="0" w:color="auto"/>
        <w:left w:val="none" w:sz="0" w:space="0" w:color="auto"/>
        <w:bottom w:val="none" w:sz="0" w:space="0" w:color="auto"/>
        <w:right w:val="none" w:sz="0" w:space="0" w:color="auto"/>
      </w:divBdr>
      <w:divsChild>
        <w:div w:id="174463240">
          <w:marLeft w:val="0"/>
          <w:marRight w:val="0"/>
          <w:marTop w:val="0"/>
          <w:marBottom w:val="0"/>
          <w:divBdr>
            <w:top w:val="none" w:sz="0" w:space="0" w:color="auto"/>
            <w:left w:val="none" w:sz="0" w:space="0" w:color="auto"/>
            <w:bottom w:val="none" w:sz="0" w:space="0" w:color="auto"/>
            <w:right w:val="none" w:sz="0" w:space="0" w:color="auto"/>
          </w:divBdr>
        </w:div>
      </w:divsChild>
    </w:div>
    <w:div w:id="1430082327">
      <w:bodyDiv w:val="1"/>
      <w:marLeft w:val="0"/>
      <w:marRight w:val="0"/>
      <w:marTop w:val="0"/>
      <w:marBottom w:val="0"/>
      <w:divBdr>
        <w:top w:val="none" w:sz="0" w:space="0" w:color="auto"/>
        <w:left w:val="none" w:sz="0" w:space="0" w:color="auto"/>
        <w:bottom w:val="none" w:sz="0" w:space="0" w:color="auto"/>
        <w:right w:val="none" w:sz="0" w:space="0" w:color="auto"/>
      </w:divBdr>
      <w:divsChild>
        <w:div w:id="946472090">
          <w:marLeft w:val="0"/>
          <w:marRight w:val="0"/>
          <w:marTop w:val="0"/>
          <w:marBottom w:val="0"/>
          <w:divBdr>
            <w:top w:val="none" w:sz="0" w:space="0" w:color="auto"/>
            <w:left w:val="none" w:sz="0" w:space="0" w:color="auto"/>
            <w:bottom w:val="none" w:sz="0" w:space="0" w:color="auto"/>
            <w:right w:val="none" w:sz="0" w:space="0" w:color="auto"/>
          </w:divBdr>
        </w:div>
        <w:div w:id="839269848">
          <w:marLeft w:val="0"/>
          <w:marRight w:val="0"/>
          <w:marTop w:val="0"/>
          <w:marBottom w:val="0"/>
          <w:divBdr>
            <w:top w:val="none" w:sz="0" w:space="0" w:color="auto"/>
            <w:left w:val="none" w:sz="0" w:space="0" w:color="auto"/>
            <w:bottom w:val="none" w:sz="0" w:space="0" w:color="auto"/>
            <w:right w:val="none" w:sz="0" w:space="0" w:color="auto"/>
          </w:divBdr>
          <w:divsChild>
            <w:div w:id="562179060">
              <w:marLeft w:val="0"/>
              <w:marRight w:val="0"/>
              <w:marTop w:val="0"/>
              <w:marBottom w:val="272"/>
              <w:divBdr>
                <w:top w:val="none" w:sz="0" w:space="0" w:color="auto"/>
                <w:left w:val="none" w:sz="0" w:space="0" w:color="auto"/>
                <w:bottom w:val="none" w:sz="0" w:space="0" w:color="auto"/>
                <w:right w:val="none" w:sz="0" w:space="0" w:color="auto"/>
              </w:divBdr>
            </w:div>
          </w:divsChild>
        </w:div>
        <w:div w:id="859589309">
          <w:marLeft w:val="0"/>
          <w:marRight w:val="0"/>
          <w:marTop w:val="0"/>
          <w:marBottom w:val="0"/>
          <w:divBdr>
            <w:top w:val="none" w:sz="0" w:space="0" w:color="auto"/>
            <w:left w:val="none" w:sz="0" w:space="0" w:color="auto"/>
            <w:bottom w:val="none" w:sz="0" w:space="0" w:color="auto"/>
            <w:right w:val="none" w:sz="0" w:space="0" w:color="auto"/>
          </w:divBdr>
        </w:div>
        <w:div w:id="1868061206">
          <w:marLeft w:val="0"/>
          <w:marRight w:val="0"/>
          <w:marTop w:val="0"/>
          <w:marBottom w:val="0"/>
          <w:divBdr>
            <w:top w:val="none" w:sz="0" w:space="0" w:color="auto"/>
            <w:left w:val="none" w:sz="0" w:space="0" w:color="auto"/>
            <w:bottom w:val="none" w:sz="0" w:space="0" w:color="auto"/>
            <w:right w:val="none" w:sz="0" w:space="0" w:color="auto"/>
          </w:divBdr>
          <w:divsChild>
            <w:div w:id="1272468645">
              <w:marLeft w:val="0"/>
              <w:marRight w:val="0"/>
              <w:marTop w:val="0"/>
              <w:marBottom w:val="272"/>
              <w:divBdr>
                <w:top w:val="none" w:sz="0" w:space="0" w:color="auto"/>
                <w:left w:val="none" w:sz="0" w:space="0" w:color="auto"/>
                <w:bottom w:val="none" w:sz="0" w:space="0" w:color="auto"/>
                <w:right w:val="none" w:sz="0" w:space="0" w:color="auto"/>
              </w:divBdr>
            </w:div>
          </w:divsChild>
        </w:div>
        <w:div w:id="429935124">
          <w:marLeft w:val="0"/>
          <w:marRight w:val="0"/>
          <w:marTop w:val="0"/>
          <w:marBottom w:val="0"/>
          <w:divBdr>
            <w:top w:val="none" w:sz="0" w:space="0" w:color="auto"/>
            <w:left w:val="none" w:sz="0" w:space="0" w:color="auto"/>
            <w:bottom w:val="none" w:sz="0" w:space="0" w:color="auto"/>
            <w:right w:val="none" w:sz="0" w:space="0" w:color="auto"/>
          </w:divBdr>
        </w:div>
        <w:div w:id="1261141911">
          <w:marLeft w:val="0"/>
          <w:marRight w:val="0"/>
          <w:marTop w:val="0"/>
          <w:marBottom w:val="0"/>
          <w:divBdr>
            <w:top w:val="none" w:sz="0" w:space="0" w:color="auto"/>
            <w:left w:val="none" w:sz="0" w:space="0" w:color="auto"/>
            <w:bottom w:val="none" w:sz="0" w:space="0" w:color="auto"/>
            <w:right w:val="none" w:sz="0" w:space="0" w:color="auto"/>
          </w:divBdr>
          <w:divsChild>
            <w:div w:id="2088376003">
              <w:marLeft w:val="0"/>
              <w:marRight w:val="0"/>
              <w:marTop w:val="0"/>
              <w:marBottom w:val="272"/>
              <w:divBdr>
                <w:top w:val="none" w:sz="0" w:space="0" w:color="auto"/>
                <w:left w:val="none" w:sz="0" w:space="0" w:color="auto"/>
                <w:bottom w:val="none" w:sz="0" w:space="0" w:color="auto"/>
                <w:right w:val="none" w:sz="0" w:space="0" w:color="auto"/>
              </w:divBdr>
            </w:div>
          </w:divsChild>
        </w:div>
        <w:div w:id="1730569338">
          <w:marLeft w:val="0"/>
          <w:marRight w:val="0"/>
          <w:marTop w:val="0"/>
          <w:marBottom w:val="0"/>
          <w:divBdr>
            <w:top w:val="none" w:sz="0" w:space="0" w:color="auto"/>
            <w:left w:val="none" w:sz="0" w:space="0" w:color="auto"/>
            <w:bottom w:val="none" w:sz="0" w:space="0" w:color="auto"/>
            <w:right w:val="none" w:sz="0" w:space="0" w:color="auto"/>
          </w:divBdr>
        </w:div>
        <w:div w:id="255407356">
          <w:marLeft w:val="0"/>
          <w:marRight w:val="0"/>
          <w:marTop w:val="0"/>
          <w:marBottom w:val="0"/>
          <w:divBdr>
            <w:top w:val="none" w:sz="0" w:space="0" w:color="auto"/>
            <w:left w:val="none" w:sz="0" w:space="0" w:color="auto"/>
            <w:bottom w:val="none" w:sz="0" w:space="0" w:color="auto"/>
            <w:right w:val="none" w:sz="0" w:space="0" w:color="auto"/>
          </w:divBdr>
          <w:divsChild>
            <w:div w:id="932476423">
              <w:marLeft w:val="0"/>
              <w:marRight w:val="0"/>
              <w:marTop w:val="0"/>
              <w:marBottom w:val="272"/>
              <w:divBdr>
                <w:top w:val="none" w:sz="0" w:space="0" w:color="auto"/>
                <w:left w:val="none" w:sz="0" w:space="0" w:color="auto"/>
                <w:bottom w:val="none" w:sz="0" w:space="0" w:color="auto"/>
                <w:right w:val="none" w:sz="0" w:space="0" w:color="auto"/>
              </w:divBdr>
            </w:div>
          </w:divsChild>
        </w:div>
        <w:div w:id="1046562678">
          <w:marLeft w:val="0"/>
          <w:marRight w:val="0"/>
          <w:marTop w:val="0"/>
          <w:marBottom w:val="0"/>
          <w:divBdr>
            <w:top w:val="none" w:sz="0" w:space="0" w:color="auto"/>
            <w:left w:val="none" w:sz="0" w:space="0" w:color="auto"/>
            <w:bottom w:val="none" w:sz="0" w:space="0" w:color="auto"/>
            <w:right w:val="none" w:sz="0" w:space="0" w:color="auto"/>
          </w:divBdr>
        </w:div>
        <w:div w:id="337586257">
          <w:marLeft w:val="0"/>
          <w:marRight w:val="0"/>
          <w:marTop w:val="0"/>
          <w:marBottom w:val="0"/>
          <w:divBdr>
            <w:top w:val="none" w:sz="0" w:space="0" w:color="auto"/>
            <w:left w:val="none" w:sz="0" w:space="0" w:color="auto"/>
            <w:bottom w:val="none" w:sz="0" w:space="0" w:color="auto"/>
            <w:right w:val="none" w:sz="0" w:space="0" w:color="auto"/>
          </w:divBdr>
          <w:divsChild>
            <w:div w:id="351150503">
              <w:marLeft w:val="0"/>
              <w:marRight w:val="0"/>
              <w:marTop w:val="0"/>
              <w:marBottom w:val="272"/>
              <w:divBdr>
                <w:top w:val="none" w:sz="0" w:space="0" w:color="auto"/>
                <w:left w:val="none" w:sz="0" w:space="0" w:color="auto"/>
                <w:bottom w:val="none" w:sz="0" w:space="0" w:color="auto"/>
                <w:right w:val="none" w:sz="0" w:space="0" w:color="auto"/>
              </w:divBdr>
            </w:div>
          </w:divsChild>
        </w:div>
        <w:div w:id="1017194112">
          <w:marLeft w:val="0"/>
          <w:marRight w:val="0"/>
          <w:marTop w:val="0"/>
          <w:marBottom w:val="0"/>
          <w:divBdr>
            <w:top w:val="none" w:sz="0" w:space="0" w:color="auto"/>
            <w:left w:val="none" w:sz="0" w:space="0" w:color="auto"/>
            <w:bottom w:val="none" w:sz="0" w:space="0" w:color="auto"/>
            <w:right w:val="none" w:sz="0" w:space="0" w:color="auto"/>
          </w:divBdr>
        </w:div>
        <w:div w:id="112796968">
          <w:marLeft w:val="0"/>
          <w:marRight w:val="0"/>
          <w:marTop w:val="0"/>
          <w:marBottom w:val="0"/>
          <w:divBdr>
            <w:top w:val="none" w:sz="0" w:space="0" w:color="auto"/>
            <w:left w:val="none" w:sz="0" w:space="0" w:color="auto"/>
            <w:bottom w:val="none" w:sz="0" w:space="0" w:color="auto"/>
            <w:right w:val="none" w:sz="0" w:space="0" w:color="auto"/>
          </w:divBdr>
          <w:divsChild>
            <w:div w:id="2110810720">
              <w:marLeft w:val="0"/>
              <w:marRight w:val="0"/>
              <w:marTop w:val="0"/>
              <w:marBottom w:val="272"/>
              <w:divBdr>
                <w:top w:val="none" w:sz="0" w:space="0" w:color="auto"/>
                <w:left w:val="none" w:sz="0" w:space="0" w:color="auto"/>
                <w:bottom w:val="none" w:sz="0" w:space="0" w:color="auto"/>
                <w:right w:val="none" w:sz="0" w:space="0" w:color="auto"/>
              </w:divBdr>
            </w:div>
          </w:divsChild>
        </w:div>
        <w:div w:id="216742781">
          <w:marLeft w:val="0"/>
          <w:marRight w:val="0"/>
          <w:marTop w:val="0"/>
          <w:marBottom w:val="0"/>
          <w:divBdr>
            <w:top w:val="none" w:sz="0" w:space="0" w:color="auto"/>
            <w:left w:val="none" w:sz="0" w:space="0" w:color="auto"/>
            <w:bottom w:val="none" w:sz="0" w:space="0" w:color="auto"/>
            <w:right w:val="none" w:sz="0" w:space="0" w:color="auto"/>
          </w:divBdr>
        </w:div>
        <w:div w:id="1705135317">
          <w:marLeft w:val="0"/>
          <w:marRight w:val="0"/>
          <w:marTop w:val="0"/>
          <w:marBottom w:val="0"/>
          <w:divBdr>
            <w:top w:val="none" w:sz="0" w:space="0" w:color="auto"/>
            <w:left w:val="none" w:sz="0" w:space="0" w:color="auto"/>
            <w:bottom w:val="none" w:sz="0" w:space="0" w:color="auto"/>
            <w:right w:val="none" w:sz="0" w:space="0" w:color="auto"/>
          </w:divBdr>
          <w:divsChild>
            <w:div w:id="1087964647">
              <w:marLeft w:val="0"/>
              <w:marRight w:val="0"/>
              <w:marTop w:val="0"/>
              <w:marBottom w:val="272"/>
              <w:divBdr>
                <w:top w:val="none" w:sz="0" w:space="0" w:color="auto"/>
                <w:left w:val="none" w:sz="0" w:space="0" w:color="auto"/>
                <w:bottom w:val="none" w:sz="0" w:space="0" w:color="auto"/>
                <w:right w:val="none" w:sz="0" w:space="0" w:color="auto"/>
              </w:divBdr>
            </w:div>
          </w:divsChild>
        </w:div>
        <w:div w:id="394205639">
          <w:marLeft w:val="0"/>
          <w:marRight w:val="0"/>
          <w:marTop w:val="0"/>
          <w:marBottom w:val="0"/>
          <w:divBdr>
            <w:top w:val="none" w:sz="0" w:space="0" w:color="auto"/>
            <w:left w:val="none" w:sz="0" w:space="0" w:color="auto"/>
            <w:bottom w:val="none" w:sz="0" w:space="0" w:color="auto"/>
            <w:right w:val="none" w:sz="0" w:space="0" w:color="auto"/>
          </w:divBdr>
        </w:div>
        <w:div w:id="582488738">
          <w:marLeft w:val="0"/>
          <w:marRight w:val="0"/>
          <w:marTop w:val="0"/>
          <w:marBottom w:val="0"/>
          <w:divBdr>
            <w:top w:val="none" w:sz="0" w:space="0" w:color="auto"/>
            <w:left w:val="none" w:sz="0" w:space="0" w:color="auto"/>
            <w:bottom w:val="none" w:sz="0" w:space="0" w:color="auto"/>
            <w:right w:val="none" w:sz="0" w:space="0" w:color="auto"/>
          </w:divBdr>
          <w:divsChild>
            <w:div w:id="1982419201">
              <w:marLeft w:val="0"/>
              <w:marRight w:val="0"/>
              <w:marTop w:val="0"/>
              <w:marBottom w:val="272"/>
              <w:divBdr>
                <w:top w:val="none" w:sz="0" w:space="0" w:color="auto"/>
                <w:left w:val="none" w:sz="0" w:space="0" w:color="auto"/>
                <w:bottom w:val="none" w:sz="0" w:space="0" w:color="auto"/>
                <w:right w:val="none" w:sz="0" w:space="0" w:color="auto"/>
              </w:divBdr>
            </w:div>
          </w:divsChild>
        </w:div>
        <w:div w:id="1333875464">
          <w:marLeft w:val="0"/>
          <w:marRight w:val="0"/>
          <w:marTop w:val="0"/>
          <w:marBottom w:val="0"/>
          <w:divBdr>
            <w:top w:val="none" w:sz="0" w:space="0" w:color="auto"/>
            <w:left w:val="none" w:sz="0" w:space="0" w:color="auto"/>
            <w:bottom w:val="none" w:sz="0" w:space="0" w:color="auto"/>
            <w:right w:val="none" w:sz="0" w:space="0" w:color="auto"/>
          </w:divBdr>
        </w:div>
        <w:div w:id="867333872">
          <w:marLeft w:val="0"/>
          <w:marRight w:val="0"/>
          <w:marTop w:val="0"/>
          <w:marBottom w:val="0"/>
          <w:divBdr>
            <w:top w:val="none" w:sz="0" w:space="0" w:color="auto"/>
            <w:left w:val="none" w:sz="0" w:space="0" w:color="auto"/>
            <w:bottom w:val="none" w:sz="0" w:space="0" w:color="auto"/>
            <w:right w:val="none" w:sz="0" w:space="0" w:color="auto"/>
          </w:divBdr>
          <w:divsChild>
            <w:div w:id="1758821720">
              <w:marLeft w:val="0"/>
              <w:marRight w:val="0"/>
              <w:marTop w:val="0"/>
              <w:marBottom w:val="272"/>
              <w:divBdr>
                <w:top w:val="none" w:sz="0" w:space="0" w:color="auto"/>
                <w:left w:val="none" w:sz="0" w:space="0" w:color="auto"/>
                <w:bottom w:val="none" w:sz="0" w:space="0" w:color="auto"/>
                <w:right w:val="none" w:sz="0" w:space="0" w:color="auto"/>
              </w:divBdr>
            </w:div>
          </w:divsChild>
        </w:div>
        <w:div w:id="257492609">
          <w:marLeft w:val="0"/>
          <w:marRight w:val="0"/>
          <w:marTop w:val="0"/>
          <w:marBottom w:val="0"/>
          <w:divBdr>
            <w:top w:val="none" w:sz="0" w:space="0" w:color="auto"/>
            <w:left w:val="none" w:sz="0" w:space="0" w:color="auto"/>
            <w:bottom w:val="none" w:sz="0" w:space="0" w:color="auto"/>
            <w:right w:val="none" w:sz="0" w:space="0" w:color="auto"/>
          </w:divBdr>
        </w:div>
        <w:div w:id="840200081">
          <w:marLeft w:val="0"/>
          <w:marRight w:val="0"/>
          <w:marTop w:val="0"/>
          <w:marBottom w:val="0"/>
          <w:divBdr>
            <w:top w:val="none" w:sz="0" w:space="0" w:color="auto"/>
            <w:left w:val="none" w:sz="0" w:space="0" w:color="auto"/>
            <w:bottom w:val="none" w:sz="0" w:space="0" w:color="auto"/>
            <w:right w:val="none" w:sz="0" w:space="0" w:color="auto"/>
          </w:divBdr>
          <w:divsChild>
            <w:div w:id="2086877326">
              <w:marLeft w:val="0"/>
              <w:marRight w:val="0"/>
              <w:marTop w:val="0"/>
              <w:marBottom w:val="272"/>
              <w:divBdr>
                <w:top w:val="none" w:sz="0" w:space="0" w:color="auto"/>
                <w:left w:val="none" w:sz="0" w:space="0" w:color="auto"/>
                <w:bottom w:val="none" w:sz="0" w:space="0" w:color="auto"/>
                <w:right w:val="none" w:sz="0" w:space="0" w:color="auto"/>
              </w:divBdr>
            </w:div>
          </w:divsChild>
        </w:div>
        <w:div w:id="1051809902">
          <w:marLeft w:val="0"/>
          <w:marRight w:val="0"/>
          <w:marTop w:val="0"/>
          <w:marBottom w:val="0"/>
          <w:divBdr>
            <w:top w:val="none" w:sz="0" w:space="0" w:color="auto"/>
            <w:left w:val="none" w:sz="0" w:space="0" w:color="auto"/>
            <w:bottom w:val="none" w:sz="0" w:space="0" w:color="auto"/>
            <w:right w:val="none" w:sz="0" w:space="0" w:color="auto"/>
          </w:divBdr>
        </w:div>
        <w:div w:id="800882010">
          <w:marLeft w:val="0"/>
          <w:marRight w:val="0"/>
          <w:marTop w:val="0"/>
          <w:marBottom w:val="0"/>
          <w:divBdr>
            <w:top w:val="none" w:sz="0" w:space="0" w:color="auto"/>
            <w:left w:val="none" w:sz="0" w:space="0" w:color="auto"/>
            <w:bottom w:val="none" w:sz="0" w:space="0" w:color="auto"/>
            <w:right w:val="none" w:sz="0" w:space="0" w:color="auto"/>
          </w:divBdr>
          <w:divsChild>
            <w:div w:id="337732443">
              <w:marLeft w:val="0"/>
              <w:marRight w:val="0"/>
              <w:marTop w:val="0"/>
              <w:marBottom w:val="272"/>
              <w:divBdr>
                <w:top w:val="none" w:sz="0" w:space="0" w:color="auto"/>
                <w:left w:val="none" w:sz="0" w:space="0" w:color="auto"/>
                <w:bottom w:val="none" w:sz="0" w:space="0" w:color="auto"/>
                <w:right w:val="none" w:sz="0" w:space="0" w:color="auto"/>
              </w:divBdr>
            </w:div>
          </w:divsChild>
        </w:div>
        <w:div w:id="580481980">
          <w:marLeft w:val="0"/>
          <w:marRight w:val="0"/>
          <w:marTop w:val="0"/>
          <w:marBottom w:val="0"/>
          <w:divBdr>
            <w:top w:val="none" w:sz="0" w:space="0" w:color="auto"/>
            <w:left w:val="none" w:sz="0" w:space="0" w:color="auto"/>
            <w:bottom w:val="none" w:sz="0" w:space="0" w:color="auto"/>
            <w:right w:val="none" w:sz="0" w:space="0" w:color="auto"/>
          </w:divBdr>
        </w:div>
        <w:div w:id="1745948355">
          <w:marLeft w:val="0"/>
          <w:marRight w:val="0"/>
          <w:marTop w:val="0"/>
          <w:marBottom w:val="0"/>
          <w:divBdr>
            <w:top w:val="none" w:sz="0" w:space="0" w:color="auto"/>
            <w:left w:val="none" w:sz="0" w:space="0" w:color="auto"/>
            <w:bottom w:val="none" w:sz="0" w:space="0" w:color="auto"/>
            <w:right w:val="none" w:sz="0" w:space="0" w:color="auto"/>
          </w:divBdr>
          <w:divsChild>
            <w:div w:id="236597754">
              <w:marLeft w:val="0"/>
              <w:marRight w:val="0"/>
              <w:marTop w:val="0"/>
              <w:marBottom w:val="272"/>
              <w:divBdr>
                <w:top w:val="none" w:sz="0" w:space="0" w:color="auto"/>
                <w:left w:val="none" w:sz="0" w:space="0" w:color="auto"/>
                <w:bottom w:val="none" w:sz="0" w:space="0" w:color="auto"/>
                <w:right w:val="none" w:sz="0" w:space="0" w:color="auto"/>
              </w:divBdr>
            </w:div>
          </w:divsChild>
        </w:div>
        <w:div w:id="1664553307">
          <w:marLeft w:val="0"/>
          <w:marRight w:val="0"/>
          <w:marTop w:val="0"/>
          <w:marBottom w:val="0"/>
          <w:divBdr>
            <w:top w:val="none" w:sz="0" w:space="0" w:color="auto"/>
            <w:left w:val="none" w:sz="0" w:space="0" w:color="auto"/>
            <w:bottom w:val="none" w:sz="0" w:space="0" w:color="auto"/>
            <w:right w:val="none" w:sz="0" w:space="0" w:color="auto"/>
          </w:divBdr>
        </w:div>
        <w:div w:id="1121607194">
          <w:marLeft w:val="0"/>
          <w:marRight w:val="0"/>
          <w:marTop w:val="0"/>
          <w:marBottom w:val="0"/>
          <w:divBdr>
            <w:top w:val="none" w:sz="0" w:space="0" w:color="auto"/>
            <w:left w:val="none" w:sz="0" w:space="0" w:color="auto"/>
            <w:bottom w:val="none" w:sz="0" w:space="0" w:color="auto"/>
            <w:right w:val="none" w:sz="0" w:space="0" w:color="auto"/>
          </w:divBdr>
          <w:divsChild>
            <w:div w:id="1652060456">
              <w:marLeft w:val="0"/>
              <w:marRight w:val="0"/>
              <w:marTop w:val="0"/>
              <w:marBottom w:val="272"/>
              <w:divBdr>
                <w:top w:val="none" w:sz="0" w:space="0" w:color="auto"/>
                <w:left w:val="none" w:sz="0" w:space="0" w:color="auto"/>
                <w:bottom w:val="none" w:sz="0" w:space="0" w:color="auto"/>
                <w:right w:val="none" w:sz="0" w:space="0" w:color="auto"/>
              </w:divBdr>
            </w:div>
          </w:divsChild>
        </w:div>
        <w:div w:id="720861422">
          <w:marLeft w:val="0"/>
          <w:marRight w:val="0"/>
          <w:marTop w:val="0"/>
          <w:marBottom w:val="0"/>
          <w:divBdr>
            <w:top w:val="none" w:sz="0" w:space="0" w:color="auto"/>
            <w:left w:val="none" w:sz="0" w:space="0" w:color="auto"/>
            <w:bottom w:val="none" w:sz="0" w:space="0" w:color="auto"/>
            <w:right w:val="none" w:sz="0" w:space="0" w:color="auto"/>
          </w:divBdr>
        </w:div>
        <w:div w:id="20329991">
          <w:marLeft w:val="0"/>
          <w:marRight w:val="0"/>
          <w:marTop w:val="0"/>
          <w:marBottom w:val="0"/>
          <w:divBdr>
            <w:top w:val="none" w:sz="0" w:space="0" w:color="auto"/>
            <w:left w:val="none" w:sz="0" w:space="0" w:color="auto"/>
            <w:bottom w:val="none" w:sz="0" w:space="0" w:color="auto"/>
            <w:right w:val="none" w:sz="0" w:space="0" w:color="auto"/>
          </w:divBdr>
          <w:divsChild>
            <w:div w:id="1963146564">
              <w:marLeft w:val="0"/>
              <w:marRight w:val="0"/>
              <w:marTop w:val="0"/>
              <w:marBottom w:val="272"/>
              <w:divBdr>
                <w:top w:val="none" w:sz="0" w:space="0" w:color="auto"/>
                <w:left w:val="none" w:sz="0" w:space="0" w:color="auto"/>
                <w:bottom w:val="none" w:sz="0" w:space="0" w:color="auto"/>
                <w:right w:val="none" w:sz="0" w:space="0" w:color="auto"/>
              </w:divBdr>
            </w:div>
          </w:divsChild>
        </w:div>
        <w:div w:id="966810994">
          <w:marLeft w:val="0"/>
          <w:marRight w:val="0"/>
          <w:marTop w:val="0"/>
          <w:marBottom w:val="0"/>
          <w:divBdr>
            <w:top w:val="none" w:sz="0" w:space="0" w:color="auto"/>
            <w:left w:val="none" w:sz="0" w:space="0" w:color="auto"/>
            <w:bottom w:val="none" w:sz="0" w:space="0" w:color="auto"/>
            <w:right w:val="none" w:sz="0" w:space="0" w:color="auto"/>
          </w:divBdr>
        </w:div>
        <w:div w:id="726344035">
          <w:marLeft w:val="0"/>
          <w:marRight w:val="0"/>
          <w:marTop w:val="0"/>
          <w:marBottom w:val="0"/>
          <w:divBdr>
            <w:top w:val="none" w:sz="0" w:space="0" w:color="auto"/>
            <w:left w:val="none" w:sz="0" w:space="0" w:color="auto"/>
            <w:bottom w:val="none" w:sz="0" w:space="0" w:color="auto"/>
            <w:right w:val="none" w:sz="0" w:space="0" w:color="auto"/>
          </w:divBdr>
          <w:divsChild>
            <w:div w:id="2031566250">
              <w:marLeft w:val="0"/>
              <w:marRight w:val="0"/>
              <w:marTop w:val="0"/>
              <w:marBottom w:val="272"/>
              <w:divBdr>
                <w:top w:val="none" w:sz="0" w:space="0" w:color="auto"/>
                <w:left w:val="none" w:sz="0" w:space="0" w:color="auto"/>
                <w:bottom w:val="none" w:sz="0" w:space="0" w:color="auto"/>
                <w:right w:val="none" w:sz="0" w:space="0" w:color="auto"/>
              </w:divBdr>
            </w:div>
          </w:divsChild>
        </w:div>
        <w:div w:id="1483425408">
          <w:marLeft w:val="0"/>
          <w:marRight w:val="0"/>
          <w:marTop w:val="0"/>
          <w:marBottom w:val="0"/>
          <w:divBdr>
            <w:top w:val="none" w:sz="0" w:space="0" w:color="auto"/>
            <w:left w:val="none" w:sz="0" w:space="0" w:color="auto"/>
            <w:bottom w:val="none" w:sz="0" w:space="0" w:color="auto"/>
            <w:right w:val="none" w:sz="0" w:space="0" w:color="auto"/>
          </w:divBdr>
        </w:div>
        <w:div w:id="913970617">
          <w:marLeft w:val="0"/>
          <w:marRight w:val="0"/>
          <w:marTop w:val="0"/>
          <w:marBottom w:val="0"/>
          <w:divBdr>
            <w:top w:val="none" w:sz="0" w:space="0" w:color="auto"/>
            <w:left w:val="none" w:sz="0" w:space="0" w:color="auto"/>
            <w:bottom w:val="none" w:sz="0" w:space="0" w:color="auto"/>
            <w:right w:val="none" w:sz="0" w:space="0" w:color="auto"/>
          </w:divBdr>
          <w:divsChild>
            <w:div w:id="916093522">
              <w:marLeft w:val="0"/>
              <w:marRight w:val="0"/>
              <w:marTop w:val="0"/>
              <w:marBottom w:val="272"/>
              <w:divBdr>
                <w:top w:val="none" w:sz="0" w:space="0" w:color="auto"/>
                <w:left w:val="none" w:sz="0" w:space="0" w:color="auto"/>
                <w:bottom w:val="none" w:sz="0" w:space="0" w:color="auto"/>
                <w:right w:val="none" w:sz="0" w:space="0" w:color="auto"/>
              </w:divBdr>
            </w:div>
          </w:divsChild>
        </w:div>
        <w:div w:id="1944726560">
          <w:marLeft w:val="0"/>
          <w:marRight w:val="0"/>
          <w:marTop w:val="0"/>
          <w:marBottom w:val="0"/>
          <w:divBdr>
            <w:top w:val="none" w:sz="0" w:space="0" w:color="auto"/>
            <w:left w:val="none" w:sz="0" w:space="0" w:color="auto"/>
            <w:bottom w:val="none" w:sz="0" w:space="0" w:color="auto"/>
            <w:right w:val="none" w:sz="0" w:space="0" w:color="auto"/>
          </w:divBdr>
        </w:div>
        <w:div w:id="100615075">
          <w:marLeft w:val="0"/>
          <w:marRight w:val="0"/>
          <w:marTop w:val="0"/>
          <w:marBottom w:val="0"/>
          <w:divBdr>
            <w:top w:val="none" w:sz="0" w:space="0" w:color="auto"/>
            <w:left w:val="none" w:sz="0" w:space="0" w:color="auto"/>
            <w:bottom w:val="none" w:sz="0" w:space="0" w:color="auto"/>
            <w:right w:val="none" w:sz="0" w:space="0" w:color="auto"/>
          </w:divBdr>
          <w:divsChild>
            <w:div w:id="1438480906">
              <w:marLeft w:val="0"/>
              <w:marRight w:val="0"/>
              <w:marTop w:val="0"/>
              <w:marBottom w:val="272"/>
              <w:divBdr>
                <w:top w:val="none" w:sz="0" w:space="0" w:color="auto"/>
                <w:left w:val="none" w:sz="0" w:space="0" w:color="auto"/>
                <w:bottom w:val="none" w:sz="0" w:space="0" w:color="auto"/>
                <w:right w:val="none" w:sz="0" w:space="0" w:color="auto"/>
              </w:divBdr>
            </w:div>
          </w:divsChild>
        </w:div>
        <w:div w:id="1553888793">
          <w:marLeft w:val="0"/>
          <w:marRight w:val="0"/>
          <w:marTop w:val="0"/>
          <w:marBottom w:val="0"/>
          <w:divBdr>
            <w:top w:val="none" w:sz="0" w:space="0" w:color="auto"/>
            <w:left w:val="none" w:sz="0" w:space="0" w:color="auto"/>
            <w:bottom w:val="none" w:sz="0" w:space="0" w:color="auto"/>
            <w:right w:val="none" w:sz="0" w:space="0" w:color="auto"/>
          </w:divBdr>
        </w:div>
        <w:div w:id="71854683">
          <w:marLeft w:val="0"/>
          <w:marRight w:val="0"/>
          <w:marTop w:val="0"/>
          <w:marBottom w:val="0"/>
          <w:divBdr>
            <w:top w:val="none" w:sz="0" w:space="0" w:color="auto"/>
            <w:left w:val="none" w:sz="0" w:space="0" w:color="auto"/>
            <w:bottom w:val="none" w:sz="0" w:space="0" w:color="auto"/>
            <w:right w:val="none" w:sz="0" w:space="0" w:color="auto"/>
          </w:divBdr>
          <w:divsChild>
            <w:div w:id="1108500010">
              <w:marLeft w:val="0"/>
              <w:marRight w:val="0"/>
              <w:marTop w:val="0"/>
              <w:marBottom w:val="272"/>
              <w:divBdr>
                <w:top w:val="none" w:sz="0" w:space="0" w:color="auto"/>
                <w:left w:val="none" w:sz="0" w:space="0" w:color="auto"/>
                <w:bottom w:val="none" w:sz="0" w:space="0" w:color="auto"/>
                <w:right w:val="none" w:sz="0" w:space="0" w:color="auto"/>
              </w:divBdr>
            </w:div>
          </w:divsChild>
        </w:div>
        <w:div w:id="1324360884">
          <w:marLeft w:val="0"/>
          <w:marRight w:val="0"/>
          <w:marTop w:val="0"/>
          <w:marBottom w:val="0"/>
          <w:divBdr>
            <w:top w:val="none" w:sz="0" w:space="0" w:color="auto"/>
            <w:left w:val="none" w:sz="0" w:space="0" w:color="auto"/>
            <w:bottom w:val="none" w:sz="0" w:space="0" w:color="auto"/>
            <w:right w:val="none" w:sz="0" w:space="0" w:color="auto"/>
          </w:divBdr>
        </w:div>
        <w:div w:id="1486123666">
          <w:marLeft w:val="0"/>
          <w:marRight w:val="0"/>
          <w:marTop w:val="0"/>
          <w:marBottom w:val="0"/>
          <w:divBdr>
            <w:top w:val="none" w:sz="0" w:space="0" w:color="auto"/>
            <w:left w:val="none" w:sz="0" w:space="0" w:color="auto"/>
            <w:bottom w:val="none" w:sz="0" w:space="0" w:color="auto"/>
            <w:right w:val="none" w:sz="0" w:space="0" w:color="auto"/>
          </w:divBdr>
          <w:divsChild>
            <w:div w:id="285504542">
              <w:marLeft w:val="0"/>
              <w:marRight w:val="0"/>
              <w:marTop w:val="0"/>
              <w:marBottom w:val="272"/>
              <w:divBdr>
                <w:top w:val="none" w:sz="0" w:space="0" w:color="auto"/>
                <w:left w:val="none" w:sz="0" w:space="0" w:color="auto"/>
                <w:bottom w:val="none" w:sz="0" w:space="0" w:color="auto"/>
                <w:right w:val="none" w:sz="0" w:space="0" w:color="auto"/>
              </w:divBdr>
            </w:div>
          </w:divsChild>
        </w:div>
        <w:div w:id="1802381971">
          <w:marLeft w:val="0"/>
          <w:marRight w:val="0"/>
          <w:marTop w:val="0"/>
          <w:marBottom w:val="0"/>
          <w:divBdr>
            <w:top w:val="none" w:sz="0" w:space="0" w:color="auto"/>
            <w:left w:val="none" w:sz="0" w:space="0" w:color="auto"/>
            <w:bottom w:val="none" w:sz="0" w:space="0" w:color="auto"/>
            <w:right w:val="none" w:sz="0" w:space="0" w:color="auto"/>
          </w:divBdr>
        </w:div>
        <w:div w:id="55514389">
          <w:marLeft w:val="0"/>
          <w:marRight w:val="0"/>
          <w:marTop w:val="0"/>
          <w:marBottom w:val="0"/>
          <w:divBdr>
            <w:top w:val="none" w:sz="0" w:space="0" w:color="auto"/>
            <w:left w:val="none" w:sz="0" w:space="0" w:color="auto"/>
            <w:bottom w:val="none" w:sz="0" w:space="0" w:color="auto"/>
            <w:right w:val="none" w:sz="0" w:space="0" w:color="auto"/>
          </w:divBdr>
          <w:divsChild>
            <w:div w:id="1323658254">
              <w:marLeft w:val="0"/>
              <w:marRight w:val="0"/>
              <w:marTop w:val="0"/>
              <w:marBottom w:val="272"/>
              <w:divBdr>
                <w:top w:val="none" w:sz="0" w:space="0" w:color="auto"/>
                <w:left w:val="none" w:sz="0" w:space="0" w:color="auto"/>
                <w:bottom w:val="none" w:sz="0" w:space="0" w:color="auto"/>
                <w:right w:val="none" w:sz="0" w:space="0" w:color="auto"/>
              </w:divBdr>
            </w:div>
          </w:divsChild>
        </w:div>
        <w:div w:id="1396321899">
          <w:marLeft w:val="0"/>
          <w:marRight w:val="0"/>
          <w:marTop w:val="0"/>
          <w:marBottom w:val="0"/>
          <w:divBdr>
            <w:top w:val="none" w:sz="0" w:space="0" w:color="auto"/>
            <w:left w:val="none" w:sz="0" w:space="0" w:color="auto"/>
            <w:bottom w:val="none" w:sz="0" w:space="0" w:color="auto"/>
            <w:right w:val="none" w:sz="0" w:space="0" w:color="auto"/>
          </w:divBdr>
        </w:div>
        <w:div w:id="290744375">
          <w:marLeft w:val="0"/>
          <w:marRight w:val="0"/>
          <w:marTop w:val="0"/>
          <w:marBottom w:val="0"/>
          <w:divBdr>
            <w:top w:val="none" w:sz="0" w:space="0" w:color="auto"/>
            <w:left w:val="none" w:sz="0" w:space="0" w:color="auto"/>
            <w:bottom w:val="none" w:sz="0" w:space="0" w:color="auto"/>
            <w:right w:val="none" w:sz="0" w:space="0" w:color="auto"/>
          </w:divBdr>
          <w:divsChild>
            <w:div w:id="1568151554">
              <w:marLeft w:val="0"/>
              <w:marRight w:val="0"/>
              <w:marTop w:val="0"/>
              <w:marBottom w:val="272"/>
              <w:divBdr>
                <w:top w:val="none" w:sz="0" w:space="0" w:color="auto"/>
                <w:left w:val="none" w:sz="0" w:space="0" w:color="auto"/>
                <w:bottom w:val="none" w:sz="0" w:space="0" w:color="auto"/>
                <w:right w:val="none" w:sz="0" w:space="0" w:color="auto"/>
              </w:divBdr>
            </w:div>
          </w:divsChild>
        </w:div>
        <w:div w:id="641279351">
          <w:marLeft w:val="0"/>
          <w:marRight w:val="0"/>
          <w:marTop w:val="0"/>
          <w:marBottom w:val="0"/>
          <w:divBdr>
            <w:top w:val="none" w:sz="0" w:space="0" w:color="auto"/>
            <w:left w:val="none" w:sz="0" w:space="0" w:color="auto"/>
            <w:bottom w:val="none" w:sz="0" w:space="0" w:color="auto"/>
            <w:right w:val="none" w:sz="0" w:space="0" w:color="auto"/>
          </w:divBdr>
        </w:div>
        <w:div w:id="59911704">
          <w:marLeft w:val="0"/>
          <w:marRight w:val="0"/>
          <w:marTop w:val="0"/>
          <w:marBottom w:val="0"/>
          <w:divBdr>
            <w:top w:val="none" w:sz="0" w:space="0" w:color="auto"/>
            <w:left w:val="none" w:sz="0" w:space="0" w:color="auto"/>
            <w:bottom w:val="none" w:sz="0" w:space="0" w:color="auto"/>
            <w:right w:val="none" w:sz="0" w:space="0" w:color="auto"/>
          </w:divBdr>
          <w:divsChild>
            <w:div w:id="1489638662">
              <w:marLeft w:val="0"/>
              <w:marRight w:val="0"/>
              <w:marTop w:val="0"/>
              <w:marBottom w:val="272"/>
              <w:divBdr>
                <w:top w:val="none" w:sz="0" w:space="0" w:color="auto"/>
                <w:left w:val="none" w:sz="0" w:space="0" w:color="auto"/>
                <w:bottom w:val="none" w:sz="0" w:space="0" w:color="auto"/>
                <w:right w:val="none" w:sz="0" w:space="0" w:color="auto"/>
              </w:divBdr>
            </w:div>
          </w:divsChild>
        </w:div>
        <w:div w:id="1443185137">
          <w:marLeft w:val="0"/>
          <w:marRight w:val="0"/>
          <w:marTop w:val="0"/>
          <w:marBottom w:val="0"/>
          <w:divBdr>
            <w:top w:val="none" w:sz="0" w:space="0" w:color="auto"/>
            <w:left w:val="none" w:sz="0" w:space="0" w:color="auto"/>
            <w:bottom w:val="none" w:sz="0" w:space="0" w:color="auto"/>
            <w:right w:val="none" w:sz="0" w:space="0" w:color="auto"/>
          </w:divBdr>
        </w:div>
        <w:div w:id="1428309871">
          <w:marLeft w:val="0"/>
          <w:marRight w:val="0"/>
          <w:marTop w:val="0"/>
          <w:marBottom w:val="0"/>
          <w:divBdr>
            <w:top w:val="none" w:sz="0" w:space="0" w:color="auto"/>
            <w:left w:val="none" w:sz="0" w:space="0" w:color="auto"/>
            <w:bottom w:val="none" w:sz="0" w:space="0" w:color="auto"/>
            <w:right w:val="none" w:sz="0" w:space="0" w:color="auto"/>
          </w:divBdr>
          <w:divsChild>
            <w:div w:id="1369988685">
              <w:marLeft w:val="0"/>
              <w:marRight w:val="0"/>
              <w:marTop w:val="0"/>
              <w:marBottom w:val="272"/>
              <w:divBdr>
                <w:top w:val="none" w:sz="0" w:space="0" w:color="auto"/>
                <w:left w:val="none" w:sz="0" w:space="0" w:color="auto"/>
                <w:bottom w:val="none" w:sz="0" w:space="0" w:color="auto"/>
                <w:right w:val="none" w:sz="0" w:space="0" w:color="auto"/>
              </w:divBdr>
            </w:div>
          </w:divsChild>
        </w:div>
        <w:div w:id="424308770">
          <w:marLeft w:val="0"/>
          <w:marRight w:val="0"/>
          <w:marTop w:val="0"/>
          <w:marBottom w:val="0"/>
          <w:divBdr>
            <w:top w:val="none" w:sz="0" w:space="0" w:color="auto"/>
            <w:left w:val="none" w:sz="0" w:space="0" w:color="auto"/>
            <w:bottom w:val="none" w:sz="0" w:space="0" w:color="auto"/>
            <w:right w:val="none" w:sz="0" w:space="0" w:color="auto"/>
          </w:divBdr>
        </w:div>
        <w:div w:id="1514606648">
          <w:marLeft w:val="0"/>
          <w:marRight w:val="0"/>
          <w:marTop w:val="0"/>
          <w:marBottom w:val="0"/>
          <w:divBdr>
            <w:top w:val="none" w:sz="0" w:space="0" w:color="auto"/>
            <w:left w:val="none" w:sz="0" w:space="0" w:color="auto"/>
            <w:bottom w:val="none" w:sz="0" w:space="0" w:color="auto"/>
            <w:right w:val="none" w:sz="0" w:space="0" w:color="auto"/>
          </w:divBdr>
          <w:divsChild>
            <w:div w:id="1635210171">
              <w:marLeft w:val="0"/>
              <w:marRight w:val="0"/>
              <w:marTop w:val="0"/>
              <w:marBottom w:val="272"/>
              <w:divBdr>
                <w:top w:val="none" w:sz="0" w:space="0" w:color="auto"/>
                <w:left w:val="none" w:sz="0" w:space="0" w:color="auto"/>
                <w:bottom w:val="none" w:sz="0" w:space="0" w:color="auto"/>
                <w:right w:val="none" w:sz="0" w:space="0" w:color="auto"/>
              </w:divBdr>
            </w:div>
          </w:divsChild>
        </w:div>
        <w:div w:id="1325667579">
          <w:marLeft w:val="0"/>
          <w:marRight w:val="0"/>
          <w:marTop w:val="0"/>
          <w:marBottom w:val="0"/>
          <w:divBdr>
            <w:top w:val="none" w:sz="0" w:space="0" w:color="auto"/>
            <w:left w:val="none" w:sz="0" w:space="0" w:color="auto"/>
            <w:bottom w:val="none" w:sz="0" w:space="0" w:color="auto"/>
            <w:right w:val="none" w:sz="0" w:space="0" w:color="auto"/>
          </w:divBdr>
        </w:div>
        <w:div w:id="363870580">
          <w:marLeft w:val="0"/>
          <w:marRight w:val="0"/>
          <w:marTop w:val="0"/>
          <w:marBottom w:val="0"/>
          <w:divBdr>
            <w:top w:val="none" w:sz="0" w:space="0" w:color="auto"/>
            <w:left w:val="none" w:sz="0" w:space="0" w:color="auto"/>
            <w:bottom w:val="none" w:sz="0" w:space="0" w:color="auto"/>
            <w:right w:val="none" w:sz="0" w:space="0" w:color="auto"/>
          </w:divBdr>
          <w:divsChild>
            <w:div w:id="1674603174">
              <w:marLeft w:val="0"/>
              <w:marRight w:val="0"/>
              <w:marTop w:val="0"/>
              <w:marBottom w:val="272"/>
              <w:divBdr>
                <w:top w:val="none" w:sz="0" w:space="0" w:color="auto"/>
                <w:left w:val="none" w:sz="0" w:space="0" w:color="auto"/>
                <w:bottom w:val="none" w:sz="0" w:space="0" w:color="auto"/>
                <w:right w:val="none" w:sz="0" w:space="0" w:color="auto"/>
              </w:divBdr>
            </w:div>
          </w:divsChild>
        </w:div>
        <w:div w:id="801769493">
          <w:marLeft w:val="0"/>
          <w:marRight w:val="0"/>
          <w:marTop w:val="0"/>
          <w:marBottom w:val="0"/>
          <w:divBdr>
            <w:top w:val="none" w:sz="0" w:space="0" w:color="auto"/>
            <w:left w:val="none" w:sz="0" w:space="0" w:color="auto"/>
            <w:bottom w:val="none" w:sz="0" w:space="0" w:color="auto"/>
            <w:right w:val="none" w:sz="0" w:space="0" w:color="auto"/>
          </w:divBdr>
        </w:div>
        <w:div w:id="1689136131">
          <w:marLeft w:val="0"/>
          <w:marRight w:val="0"/>
          <w:marTop w:val="0"/>
          <w:marBottom w:val="0"/>
          <w:divBdr>
            <w:top w:val="none" w:sz="0" w:space="0" w:color="auto"/>
            <w:left w:val="none" w:sz="0" w:space="0" w:color="auto"/>
            <w:bottom w:val="none" w:sz="0" w:space="0" w:color="auto"/>
            <w:right w:val="none" w:sz="0" w:space="0" w:color="auto"/>
          </w:divBdr>
          <w:divsChild>
            <w:div w:id="551162006">
              <w:marLeft w:val="0"/>
              <w:marRight w:val="0"/>
              <w:marTop w:val="0"/>
              <w:marBottom w:val="272"/>
              <w:divBdr>
                <w:top w:val="none" w:sz="0" w:space="0" w:color="auto"/>
                <w:left w:val="none" w:sz="0" w:space="0" w:color="auto"/>
                <w:bottom w:val="none" w:sz="0" w:space="0" w:color="auto"/>
                <w:right w:val="none" w:sz="0" w:space="0" w:color="auto"/>
              </w:divBdr>
            </w:div>
          </w:divsChild>
        </w:div>
        <w:div w:id="366030972">
          <w:marLeft w:val="0"/>
          <w:marRight w:val="0"/>
          <w:marTop w:val="0"/>
          <w:marBottom w:val="0"/>
          <w:divBdr>
            <w:top w:val="none" w:sz="0" w:space="0" w:color="auto"/>
            <w:left w:val="none" w:sz="0" w:space="0" w:color="auto"/>
            <w:bottom w:val="none" w:sz="0" w:space="0" w:color="auto"/>
            <w:right w:val="none" w:sz="0" w:space="0" w:color="auto"/>
          </w:divBdr>
        </w:div>
        <w:div w:id="136337227">
          <w:marLeft w:val="0"/>
          <w:marRight w:val="0"/>
          <w:marTop w:val="0"/>
          <w:marBottom w:val="0"/>
          <w:divBdr>
            <w:top w:val="none" w:sz="0" w:space="0" w:color="auto"/>
            <w:left w:val="none" w:sz="0" w:space="0" w:color="auto"/>
            <w:bottom w:val="none" w:sz="0" w:space="0" w:color="auto"/>
            <w:right w:val="none" w:sz="0" w:space="0" w:color="auto"/>
          </w:divBdr>
          <w:divsChild>
            <w:div w:id="496917571">
              <w:marLeft w:val="0"/>
              <w:marRight w:val="0"/>
              <w:marTop w:val="0"/>
              <w:marBottom w:val="272"/>
              <w:divBdr>
                <w:top w:val="none" w:sz="0" w:space="0" w:color="auto"/>
                <w:left w:val="none" w:sz="0" w:space="0" w:color="auto"/>
                <w:bottom w:val="none" w:sz="0" w:space="0" w:color="auto"/>
                <w:right w:val="none" w:sz="0" w:space="0" w:color="auto"/>
              </w:divBdr>
            </w:div>
          </w:divsChild>
        </w:div>
        <w:div w:id="212274708">
          <w:marLeft w:val="0"/>
          <w:marRight w:val="0"/>
          <w:marTop w:val="0"/>
          <w:marBottom w:val="0"/>
          <w:divBdr>
            <w:top w:val="none" w:sz="0" w:space="0" w:color="auto"/>
            <w:left w:val="none" w:sz="0" w:space="0" w:color="auto"/>
            <w:bottom w:val="none" w:sz="0" w:space="0" w:color="auto"/>
            <w:right w:val="none" w:sz="0" w:space="0" w:color="auto"/>
          </w:divBdr>
        </w:div>
        <w:div w:id="574169428">
          <w:marLeft w:val="0"/>
          <w:marRight w:val="0"/>
          <w:marTop w:val="0"/>
          <w:marBottom w:val="0"/>
          <w:divBdr>
            <w:top w:val="none" w:sz="0" w:space="0" w:color="auto"/>
            <w:left w:val="none" w:sz="0" w:space="0" w:color="auto"/>
            <w:bottom w:val="none" w:sz="0" w:space="0" w:color="auto"/>
            <w:right w:val="none" w:sz="0" w:space="0" w:color="auto"/>
          </w:divBdr>
          <w:divsChild>
            <w:div w:id="531461823">
              <w:marLeft w:val="0"/>
              <w:marRight w:val="0"/>
              <w:marTop w:val="0"/>
              <w:marBottom w:val="272"/>
              <w:divBdr>
                <w:top w:val="none" w:sz="0" w:space="0" w:color="auto"/>
                <w:left w:val="none" w:sz="0" w:space="0" w:color="auto"/>
                <w:bottom w:val="none" w:sz="0" w:space="0" w:color="auto"/>
                <w:right w:val="none" w:sz="0" w:space="0" w:color="auto"/>
              </w:divBdr>
            </w:div>
          </w:divsChild>
        </w:div>
        <w:div w:id="851915507">
          <w:marLeft w:val="0"/>
          <w:marRight w:val="0"/>
          <w:marTop w:val="0"/>
          <w:marBottom w:val="0"/>
          <w:divBdr>
            <w:top w:val="none" w:sz="0" w:space="0" w:color="auto"/>
            <w:left w:val="none" w:sz="0" w:space="0" w:color="auto"/>
            <w:bottom w:val="none" w:sz="0" w:space="0" w:color="auto"/>
            <w:right w:val="none" w:sz="0" w:space="0" w:color="auto"/>
          </w:divBdr>
        </w:div>
        <w:div w:id="1398891888">
          <w:marLeft w:val="0"/>
          <w:marRight w:val="0"/>
          <w:marTop w:val="0"/>
          <w:marBottom w:val="0"/>
          <w:divBdr>
            <w:top w:val="none" w:sz="0" w:space="0" w:color="auto"/>
            <w:left w:val="none" w:sz="0" w:space="0" w:color="auto"/>
            <w:bottom w:val="none" w:sz="0" w:space="0" w:color="auto"/>
            <w:right w:val="none" w:sz="0" w:space="0" w:color="auto"/>
          </w:divBdr>
          <w:divsChild>
            <w:div w:id="712266073">
              <w:marLeft w:val="0"/>
              <w:marRight w:val="0"/>
              <w:marTop w:val="0"/>
              <w:marBottom w:val="272"/>
              <w:divBdr>
                <w:top w:val="none" w:sz="0" w:space="0" w:color="auto"/>
                <w:left w:val="none" w:sz="0" w:space="0" w:color="auto"/>
                <w:bottom w:val="none" w:sz="0" w:space="0" w:color="auto"/>
                <w:right w:val="none" w:sz="0" w:space="0" w:color="auto"/>
              </w:divBdr>
            </w:div>
          </w:divsChild>
        </w:div>
        <w:div w:id="470362326">
          <w:marLeft w:val="0"/>
          <w:marRight w:val="0"/>
          <w:marTop w:val="0"/>
          <w:marBottom w:val="0"/>
          <w:divBdr>
            <w:top w:val="none" w:sz="0" w:space="0" w:color="auto"/>
            <w:left w:val="none" w:sz="0" w:space="0" w:color="auto"/>
            <w:bottom w:val="none" w:sz="0" w:space="0" w:color="auto"/>
            <w:right w:val="none" w:sz="0" w:space="0" w:color="auto"/>
          </w:divBdr>
        </w:div>
        <w:div w:id="830176482">
          <w:marLeft w:val="0"/>
          <w:marRight w:val="0"/>
          <w:marTop w:val="0"/>
          <w:marBottom w:val="0"/>
          <w:divBdr>
            <w:top w:val="none" w:sz="0" w:space="0" w:color="auto"/>
            <w:left w:val="none" w:sz="0" w:space="0" w:color="auto"/>
            <w:bottom w:val="none" w:sz="0" w:space="0" w:color="auto"/>
            <w:right w:val="none" w:sz="0" w:space="0" w:color="auto"/>
          </w:divBdr>
          <w:divsChild>
            <w:div w:id="528876052">
              <w:marLeft w:val="0"/>
              <w:marRight w:val="0"/>
              <w:marTop w:val="0"/>
              <w:marBottom w:val="272"/>
              <w:divBdr>
                <w:top w:val="none" w:sz="0" w:space="0" w:color="auto"/>
                <w:left w:val="none" w:sz="0" w:space="0" w:color="auto"/>
                <w:bottom w:val="none" w:sz="0" w:space="0" w:color="auto"/>
                <w:right w:val="none" w:sz="0" w:space="0" w:color="auto"/>
              </w:divBdr>
            </w:div>
          </w:divsChild>
        </w:div>
        <w:div w:id="213734625">
          <w:marLeft w:val="0"/>
          <w:marRight w:val="0"/>
          <w:marTop w:val="0"/>
          <w:marBottom w:val="0"/>
          <w:divBdr>
            <w:top w:val="none" w:sz="0" w:space="0" w:color="auto"/>
            <w:left w:val="none" w:sz="0" w:space="0" w:color="auto"/>
            <w:bottom w:val="none" w:sz="0" w:space="0" w:color="auto"/>
            <w:right w:val="none" w:sz="0" w:space="0" w:color="auto"/>
          </w:divBdr>
        </w:div>
        <w:div w:id="1821726358">
          <w:marLeft w:val="0"/>
          <w:marRight w:val="0"/>
          <w:marTop w:val="0"/>
          <w:marBottom w:val="0"/>
          <w:divBdr>
            <w:top w:val="none" w:sz="0" w:space="0" w:color="auto"/>
            <w:left w:val="none" w:sz="0" w:space="0" w:color="auto"/>
            <w:bottom w:val="none" w:sz="0" w:space="0" w:color="auto"/>
            <w:right w:val="none" w:sz="0" w:space="0" w:color="auto"/>
          </w:divBdr>
          <w:divsChild>
            <w:div w:id="1763523531">
              <w:marLeft w:val="0"/>
              <w:marRight w:val="0"/>
              <w:marTop w:val="0"/>
              <w:marBottom w:val="272"/>
              <w:divBdr>
                <w:top w:val="none" w:sz="0" w:space="0" w:color="auto"/>
                <w:left w:val="none" w:sz="0" w:space="0" w:color="auto"/>
                <w:bottom w:val="none" w:sz="0" w:space="0" w:color="auto"/>
                <w:right w:val="none" w:sz="0" w:space="0" w:color="auto"/>
              </w:divBdr>
            </w:div>
          </w:divsChild>
        </w:div>
        <w:div w:id="1664116220">
          <w:marLeft w:val="0"/>
          <w:marRight w:val="0"/>
          <w:marTop w:val="0"/>
          <w:marBottom w:val="0"/>
          <w:divBdr>
            <w:top w:val="none" w:sz="0" w:space="0" w:color="auto"/>
            <w:left w:val="none" w:sz="0" w:space="0" w:color="auto"/>
            <w:bottom w:val="none" w:sz="0" w:space="0" w:color="auto"/>
            <w:right w:val="none" w:sz="0" w:space="0" w:color="auto"/>
          </w:divBdr>
        </w:div>
        <w:div w:id="5912999">
          <w:marLeft w:val="0"/>
          <w:marRight w:val="0"/>
          <w:marTop w:val="0"/>
          <w:marBottom w:val="0"/>
          <w:divBdr>
            <w:top w:val="none" w:sz="0" w:space="0" w:color="auto"/>
            <w:left w:val="none" w:sz="0" w:space="0" w:color="auto"/>
            <w:bottom w:val="none" w:sz="0" w:space="0" w:color="auto"/>
            <w:right w:val="none" w:sz="0" w:space="0" w:color="auto"/>
          </w:divBdr>
          <w:divsChild>
            <w:div w:id="390152753">
              <w:marLeft w:val="0"/>
              <w:marRight w:val="0"/>
              <w:marTop w:val="0"/>
              <w:marBottom w:val="272"/>
              <w:divBdr>
                <w:top w:val="none" w:sz="0" w:space="0" w:color="auto"/>
                <w:left w:val="none" w:sz="0" w:space="0" w:color="auto"/>
                <w:bottom w:val="none" w:sz="0" w:space="0" w:color="auto"/>
                <w:right w:val="none" w:sz="0" w:space="0" w:color="auto"/>
              </w:divBdr>
            </w:div>
          </w:divsChild>
        </w:div>
        <w:div w:id="1563447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3B4092-1A8F-48F5-9C3F-AED3AEC9257C}"/>
</file>

<file path=customXml/itemProps2.xml><?xml version="1.0" encoding="utf-8"?>
<ds:datastoreItem xmlns:ds="http://schemas.openxmlformats.org/officeDocument/2006/customXml" ds:itemID="{9857EDE5-FF58-4474-A27F-BE2EA8D68E46}"/>
</file>

<file path=customXml/itemProps3.xml><?xml version="1.0" encoding="utf-8"?>
<ds:datastoreItem xmlns:ds="http://schemas.openxmlformats.org/officeDocument/2006/customXml" ds:itemID="{2E7691FB-CE6A-4853-98D8-52804A10953C}"/>
</file>

<file path=customXml/itemProps4.xml><?xml version="1.0" encoding="utf-8"?>
<ds:datastoreItem xmlns:ds="http://schemas.openxmlformats.org/officeDocument/2006/customXml" ds:itemID="{3B0DC423-34A4-4E04-AA85-0D7F2D0C020F}"/>
</file>

<file path=docProps/app.xml><?xml version="1.0" encoding="utf-8"?>
<Properties xmlns="http://schemas.openxmlformats.org/officeDocument/2006/extended-properties" xmlns:vt="http://schemas.openxmlformats.org/officeDocument/2006/docPropsVTypes">
  <Template>Normal</Template>
  <TotalTime>369</TotalTime>
  <Pages>5</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shailesh</dc:creator>
  <cp:lastModifiedBy>MASHULANO</cp:lastModifiedBy>
  <cp:revision>10</cp:revision>
  <dcterms:created xsi:type="dcterms:W3CDTF">2015-05-15T14:46:00Z</dcterms:created>
  <dcterms:modified xsi:type="dcterms:W3CDTF">2015-05-17T09:05:00Z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