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0A5" w:rsidRDefault="00B41A70" w:rsidP="00E26B6D">
      <w:pPr>
        <w:pStyle w:val="NoSpacing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7C308D79" wp14:editId="6DB05EC1">
            <wp:simplePos x="0" y="0"/>
            <wp:positionH relativeFrom="column">
              <wp:posOffset>-1103630</wp:posOffset>
            </wp:positionH>
            <wp:positionV relativeFrom="paragraph">
              <wp:posOffset>-1023108</wp:posOffset>
            </wp:positionV>
            <wp:extent cx="7776210" cy="10090785"/>
            <wp:effectExtent l="0" t="0" r="0" b="5715"/>
            <wp:wrapNone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1009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0A5" w:rsidRDefault="005740A5" w:rsidP="00666EF5">
      <w:pPr>
        <w:spacing w:line="240" w:lineRule="auto"/>
        <w:jc w:val="both"/>
        <w:rPr>
          <w:b/>
        </w:rPr>
      </w:pPr>
    </w:p>
    <w:p w:rsidR="005740A5" w:rsidRDefault="005740A5" w:rsidP="005740A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B41A70" w:rsidP="00666EF5">
      <w:pPr>
        <w:spacing w:line="240" w:lineRule="auto"/>
        <w:jc w:val="both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656457</wp:posOffset>
                </wp:positionH>
                <wp:positionV relativeFrom="paragraph">
                  <wp:posOffset>157886</wp:posOffset>
                </wp:positionV>
                <wp:extent cx="4733364" cy="1429230"/>
                <wp:effectExtent l="0" t="0" r="10160" b="1905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364" cy="1429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A70" w:rsidRPr="00B41A70" w:rsidRDefault="00B41A70" w:rsidP="00B41A7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yriadPro-Regular" w:hAnsi="MyriadPro-Regular" w:cs="MyriadPro-Regular"/>
                                <w:sz w:val="44"/>
                                <w:szCs w:val="44"/>
                                <w:highlight w:val="yellow"/>
                              </w:rPr>
                            </w:pPr>
                            <w:r>
                              <w:rPr>
                                <w:rFonts w:ascii="MyriadPro-Regular" w:hAnsi="MyriadPro-Regular" w:cs="MyriadPro-Regular"/>
                                <w:sz w:val="44"/>
                                <w:szCs w:val="44"/>
                              </w:rPr>
                              <w:t>C</w:t>
                            </w:r>
                            <w:r w:rsidRPr="00B41A70">
                              <w:rPr>
                                <w:rFonts w:ascii="MyriadPro-Regular" w:hAnsi="MyriadPro-Regular" w:cs="MyriadPro-Regular"/>
                                <w:sz w:val="44"/>
                                <w:szCs w:val="44"/>
                              </w:rPr>
                              <w:t xml:space="preserve">ontribuciones sobre el informe temático sobre el derecho de las personas con discapacidad al disfrute del más alto nivel de salud.  </w:t>
                            </w:r>
                          </w:p>
                          <w:p w:rsidR="00B41A70" w:rsidRDefault="00B41A70" w:rsidP="00B41A70">
                            <w:pPr>
                              <w:spacing w:line="240" w:lineRule="auto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B41A70" w:rsidRDefault="00B41A70" w:rsidP="00B41A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 Rectángulo" o:spid="_x0000_s1026" style="position:absolute;left:0;text-align:left;margin-left:51.7pt;margin-top:12.45pt;width:372.7pt;height:11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" fillcolor="#4f81bd [3204]" strokecolor="#243f60 [1604]" strokeweight="2pt">
                <v:textbox>
                  <w:txbxContent>
                    <w:p w:rsidR="00B41A70" w:rsidRPr="00B41A70" w:rsidRDefault="00B41A70" w:rsidP="00B41A7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yriadPro-Regular" w:hAnsi="MyriadPro-Regular" w:cs="MyriadPro-Regular"/>
                          <w:sz w:val="44"/>
                          <w:szCs w:val="44"/>
                          <w:highlight w:val="yellow"/>
                        </w:rPr>
                      </w:pPr>
                      <w:r>
                        <w:rPr>
                          <w:rFonts w:ascii="MyriadPro-Regular" w:hAnsi="MyriadPro-Regular" w:cs="MyriadPro-Regular"/>
                          <w:sz w:val="44"/>
                          <w:szCs w:val="44"/>
                        </w:rPr>
                        <w:t>C</w:t>
                      </w:r>
                      <w:r w:rsidRPr="00B41A70">
                        <w:rPr>
                          <w:rFonts w:ascii="MyriadPro-Regular" w:hAnsi="MyriadPro-Regular" w:cs="MyriadPro-Regular"/>
                          <w:sz w:val="44"/>
                          <w:szCs w:val="44"/>
                        </w:rPr>
                        <w:t xml:space="preserve">ontribuciones sobre el informe temático sobre el derecho de las personas con discapacidad al disfrute del más alto nivel de salud.  </w:t>
                      </w:r>
                    </w:p>
                    <w:p w:rsidR="00B41A70" w:rsidRDefault="00B41A70" w:rsidP="00B41A70">
                      <w:pPr>
                        <w:spacing w:line="240" w:lineRule="auto"/>
                        <w:jc w:val="both"/>
                        <w:rPr>
                          <w:b/>
                        </w:rPr>
                      </w:pPr>
                    </w:p>
                    <w:p w:rsidR="00B41A70" w:rsidRDefault="00B41A70" w:rsidP="00B41A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D5131" w:rsidRDefault="005D4B7A" w:rsidP="00666EF5">
      <w:pPr>
        <w:spacing w:line="240" w:lineRule="auto"/>
        <w:jc w:val="both"/>
        <w:rPr>
          <w:b/>
        </w:rPr>
      </w:pPr>
      <w:r>
        <w:rPr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1017606</wp:posOffset>
                </wp:positionH>
                <wp:positionV relativeFrom="paragraph">
                  <wp:posOffset>24541</wp:posOffset>
                </wp:positionV>
                <wp:extent cx="3003828" cy="914400"/>
                <wp:effectExtent l="0" t="0" r="25400" b="1905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828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4B7A" w:rsidRPr="00815826" w:rsidRDefault="005A3E0E" w:rsidP="005D4B7A">
                            <w:pPr>
                              <w:jc w:val="center"/>
                              <w:rPr>
                                <w:color w:val="4F81BD" w:themeColor="accent1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Tegucigalpa 29 de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</w:t>
                            </w:r>
                            <w:r w:rsidR="005D4B7A">
                              <w:rPr>
                                <w:lang w:val="en-US"/>
                              </w:rPr>
                              <w:t>arzo</w:t>
                            </w:r>
                            <w:proofErr w:type="spellEnd"/>
                            <w:r w:rsidR="005D4B7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de </w:t>
                            </w:r>
                            <w:r w:rsidR="005D4B7A">
                              <w:rPr>
                                <w:lang w:val="en-US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3 Rectángulo" o:spid="_x0000_s1027" style="position:absolute;left:0;text-align:left;margin-left:80.15pt;margin-top:1.95pt;width:236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" fillcolor="white [3201]" strokecolor="#f79646 [3209]" strokeweight="2pt">
                <v:textbox>
                  <w:txbxContent>
                    <w:p w:rsidR="005D4B7A" w:rsidRPr="00815826" w:rsidRDefault="005A3E0E" w:rsidP="005D4B7A">
                      <w:pPr>
                        <w:jc w:val="center"/>
                        <w:rPr>
                          <w:color w:val="4F81BD" w:themeColor="accent1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Tegucigalpa 29 de </w:t>
                      </w:r>
                      <w:proofErr w:type="spellStart"/>
                      <w:r>
                        <w:rPr>
                          <w:lang w:val="en-US"/>
                        </w:rPr>
                        <w:t>M</w:t>
                      </w:r>
                      <w:r w:rsidR="005D4B7A">
                        <w:rPr>
                          <w:lang w:val="en-US"/>
                        </w:rPr>
                        <w:t>arzo</w:t>
                      </w:r>
                      <w:proofErr w:type="spellEnd"/>
                      <w:r w:rsidR="005D4B7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de </w:t>
                      </w:r>
                      <w:r w:rsidR="005D4B7A">
                        <w:rPr>
                          <w:lang w:val="en-US"/>
                        </w:rPr>
                        <w:t>2018</w:t>
                      </w:r>
                    </w:p>
                  </w:txbxContent>
                </v:textbox>
              </v:rect>
            </w:pict>
          </mc:Fallback>
        </mc:AlternateContent>
      </w:r>
    </w:p>
    <w:p w:rsidR="005D5131" w:rsidRDefault="005D5131" w:rsidP="00666EF5">
      <w:pPr>
        <w:spacing w:line="240" w:lineRule="auto"/>
        <w:jc w:val="both"/>
        <w:rPr>
          <w:b/>
        </w:rPr>
      </w:pPr>
    </w:p>
    <w:p w:rsidR="005740A5" w:rsidRDefault="005740A5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" w:eastAsia="en-US"/>
        </w:rPr>
        <w:id w:val="-1717810330"/>
        <w:docPartObj>
          <w:docPartGallery w:val="Table of Contents"/>
          <w:docPartUnique/>
        </w:docPartObj>
      </w:sdtPr>
      <w:sdtEndPr/>
      <w:sdtContent>
        <w:p w:rsidR="00815826" w:rsidRDefault="00815826">
          <w:pPr>
            <w:pStyle w:val="TOCHeading"/>
          </w:pPr>
          <w:r>
            <w:rPr>
              <w:lang w:val="es-ES"/>
            </w:rPr>
            <w:t>Contenido</w:t>
          </w:r>
        </w:p>
        <w:p w:rsidR="00815826" w:rsidRDefault="00815826">
          <w:pPr>
            <w:pStyle w:val="TOC1"/>
            <w:tabs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0074048" w:history="1">
            <w:r w:rsidRPr="001F1113">
              <w:rPr>
                <w:rStyle w:val="Hyperlink"/>
                <w:noProof/>
              </w:rPr>
              <w:t>I. 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_Toc510074048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15826" w:rsidRDefault="00947443">
          <w:pPr>
            <w:pStyle w:val="TOC1"/>
            <w:tabs>
              <w:tab w:val="right" w:leader="dot" w:pos="8828"/>
            </w:tabs>
            <w:rPr>
              <w:noProof/>
            </w:rPr>
          </w:pPr>
          <w:hyperlink w:anchor="_Toc510074049" w:history="1">
            <w:r w:rsidR="00815826" w:rsidRPr="001F1113">
              <w:rPr>
                <w:rStyle w:val="Hyperlink"/>
                <w:noProof/>
              </w:rPr>
              <w:t>II. El derecho de las personas con discapacidad al disfrute del más alto nivel posible  de salud</w:t>
            </w:r>
            <w:r w:rsidR="00815826">
              <w:rPr>
                <w:noProof/>
                <w:webHidden/>
              </w:rPr>
              <w:tab/>
            </w:r>
            <w:r w:rsidR="00815826">
              <w:rPr>
                <w:noProof/>
                <w:webHidden/>
              </w:rPr>
              <w:fldChar w:fldCharType="begin"/>
            </w:r>
            <w:r w:rsidR="00815826">
              <w:rPr>
                <w:noProof/>
                <w:webHidden/>
              </w:rPr>
              <w:instrText xml:space="preserve"> PAGEREF _Toc510074049 \h </w:instrText>
            </w:r>
            <w:r w:rsidR="00815826">
              <w:rPr>
                <w:noProof/>
                <w:webHidden/>
              </w:rPr>
            </w:r>
            <w:r w:rsidR="00815826">
              <w:rPr>
                <w:noProof/>
                <w:webHidden/>
              </w:rPr>
              <w:fldChar w:fldCharType="separate"/>
            </w:r>
            <w:r w:rsidR="00815826">
              <w:rPr>
                <w:noProof/>
                <w:webHidden/>
              </w:rPr>
              <w:t>4</w:t>
            </w:r>
            <w:r w:rsidR="00815826">
              <w:rPr>
                <w:noProof/>
                <w:webHidden/>
              </w:rPr>
              <w:fldChar w:fldCharType="end"/>
            </w:r>
          </w:hyperlink>
        </w:p>
        <w:p w:rsidR="00815826" w:rsidRDefault="00815826">
          <w:r>
            <w:rPr>
              <w:b/>
              <w:bCs/>
              <w:lang w:val="es-ES"/>
            </w:rPr>
            <w:fldChar w:fldCharType="end"/>
          </w:r>
        </w:p>
      </w:sdtContent>
    </w:sdt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5740A5" w:rsidRPr="00815826" w:rsidRDefault="00815826" w:rsidP="00815826">
      <w:pPr>
        <w:pStyle w:val="Heading1"/>
        <w:rPr>
          <w:sz w:val="24"/>
          <w:szCs w:val="24"/>
        </w:rPr>
      </w:pPr>
      <w:bookmarkStart w:id="1" w:name="_Toc510074048"/>
      <w:r w:rsidRPr="00815826">
        <w:rPr>
          <w:sz w:val="24"/>
          <w:szCs w:val="24"/>
        </w:rPr>
        <w:lastRenderedPageBreak/>
        <w:t xml:space="preserve">I. </w:t>
      </w:r>
      <w:r w:rsidR="005740A5" w:rsidRPr="00815826">
        <w:rPr>
          <w:sz w:val="24"/>
          <w:szCs w:val="24"/>
        </w:rPr>
        <w:t>Introducción</w:t>
      </w:r>
      <w:bookmarkEnd w:id="1"/>
    </w:p>
    <w:p w:rsidR="005740A5" w:rsidRDefault="005740A5" w:rsidP="00666EF5">
      <w:pPr>
        <w:spacing w:line="240" w:lineRule="auto"/>
        <w:jc w:val="both"/>
        <w:rPr>
          <w:b/>
        </w:rPr>
      </w:pPr>
    </w:p>
    <w:p w:rsidR="005740A5" w:rsidRDefault="005740A5" w:rsidP="005740A5">
      <w:pPr>
        <w:autoSpaceDE w:val="0"/>
        <w:autoSpaceDN w:val="0"/>
        <w:adjustRightInd w:val="0"/>
        <w:spacing w:after="0" w:line="240" w:lineRule="auto"/>
        <w:jc w:val="both"/>
      </w:pPr>
      <w:r w:rsidRPr="005740A5">
        <w:t>La Convención Internacional sobre los Derechos de las P</w:t>
      </w:r>
      <w:r>
        <w:t xml:space="preserve">ersonas con Discapacidad (CRPD) </w:t>
      </w:r>
      <w:r w:rsidRPr="005740A5">
        <w:t>Promueve la plena integración de las personas con dis</w:t>
      </w:r>
      <w:r>
        <w:t xml:space="preserve">capacidad en las sociedades. La </w:t>
      </w:r>
      <w:r w:rsidRPr="005740A5">
        <w:t>CRPD hace referencia específicamente a la importanc</w:t>
      </w:r>
      <w:r>
        <w:t xml:space="preserve">ia del desarrollo internacional </w:t>
      </w:r>
      <w:r w:rsidRPr="005740A5">
        <w:t>Para abordar los derechos de las personas con discapaci</w:t>
      </w:r>
      <w:r>
        <w:t xml:space="preserve">dad. Hasta la fecha, 172 países </w:t>
      </w:r>
      <w:r w:rsidRPr="005740A5">
        <w:t>(Incluyendo Honduras) han ratificado la CRPD, que ll</w:t>
      </w:r>
      <w:r>
        <w:t xml:space="preserve">eva la fuerza de la legislación </w:t>
      </w:r>
      <w:r w:rsidRPr="005740A5">
        <w:t>Nacional. En los últimos años, un creciente número de d</w:t>
      </w:r>
      <w:r>
        <w:t xml:space="preserve">onantes bilaterales también han </w:t>
      </w:r>
      <w:r w:rsidRPr="005740A5">
        <w:t>desarrollado políticas de d</w:t>
      </w:r>
      <w:r>
        <w:t xml:space="preserve">iscapacidad para guiar su ayuda internacional. Del mismo </w:t>
      </w:r>
      <w:r w:rsidRPr="005740A5">
        <w:t>modo, a nivel nacional, el número de leyes sobre di</w:t>
      </w:r>
      <w:r>
        <w:t xml:space="preserve">scriminación por discapacidad y </w:t>
      </w:r>
      <w:r w:rsidRPr="005740A5">
        <w:t>disposiciones constitucionales ha aumentado significativamente.</w:t>
      </w:r>
    </w:p>
    <w:p w:rsidR="005740A5" w:rsidRPr="005740A5" w:rsidRDefault="005740A5" w:rsidP="005740A5">
      <w:pPr>
        <w:autoSpaceDE w:val="0"/>
        <w:autoSpaceDN w:val="0"/>
        <w:adjustRightInd w:val="0"/>
        <w:spacing w:after="0" w:line="240" w:lineRule="auto"/>
        <w:jc w:val="both"/>
      </w:pPr>
      <w:r w:rsidRPr="005740A5">
        <w:t>El Gobierno de la Re</w:t>
      </w:r>
      <w:r>
        <w:t xml:space="preserve">pública de Honduras, en el marco </w:t>
      </w:r>
      <w:r w:rsidRPr="005740A5">
        <w:t xml:space="preserve">de </w:t>
      </w:r>
      <w:r>
        <w:t xml:space="preserve">la agenda 20/30 de las Naciones </w:t>
      </w:r>
      <w:r w:rsidRPr="005740A5">
        <w:t>Unidas y sus Objetivos para el Desarrollo Sostenible (OD</w:t>
      </w:r>
      <w:r>
        <w:t xml:space="preserve">S), ha potenciado sus esfuerzos </w:t>
      </w:r>
      <w:r w:rsidRPr="005740A5">
        <w:t>para lograr una inclusión plena, participativa y libre de bar</w:t>
      </w:r>
      <w:r>
        <w:t xml:space="preserve">reras discriminativas hacia las </w:t>
      </w:r>
      <w:r w:rsidRPr="005740A5">
        <w:t>personas con discapacidad en la sociedad hondureña.</w:t>
      </w:r>
    </w:p>
    <w:p w:rsidR="005740A5" w:rsidRPr="005A3E0E" w:rsidRDefault="005740A5" w:rsidP="005A3E0E">
      <w:pPr>
        <w:autoSpaceDE w:val="0"/>
        <w:autoSpaceDN w:val="0"/>
        <w:adjustRightInd w:val="0"/>
        <w:spacing w:after="0" w:line="240" w:lineRule="auto"/>
        <w:jc w:val="both"/>
      </w:pPr>
      <w:r w:rsidRPr="005A3E0E">
        <w:t xml:space="preserve">En el presente documento, se describe las contribuciones sobre el informe temático sobre el derecho de las personas con discapacidad al disfrute del </w:t>
      </w:r>
      <w:r w:rsidR="00976FE4" w:rsidRPr="005A3E0E">
        <w:t>más</w:t>
      </w:r>
      <w:r w:rsidRPr="005A3E0E">
        <w:t xml:space="preserve"> alto nivel de salud</w:t>
      </w:r>
      <w:r w:rsidR="00976FE4" w:rsidRPr="005A3E0E">
        <w:t xml:space="preserve">. </w:t>
      </w:r>
      <w:r w:rsidRPr="005A3E0E">
        <w:t xml:space="preserve"> </w:t>
      </w: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976FE4" w:rsidRDefault="00976FE4" w:rsidP="00666EF5">
      <w:pPr>
        <w:spacing w:line="240" w:lineRule="auto"/>
        <w:jc w:val="both"/>
        <w:rPr>
          <w:b/>
        </w:rPr>
      </w:pPr>
    </w:p>
    <w:p w:rsidR="00B41A70" w:rsidRDefault="00B41A70" w:rsidP="00666EF5">
      <w:pPr>
        <w:spacing w:line="240" w:lineRule="auto"/>
        <w:jc w:val="both"/>
        <w:rPr>
          <w:b/>
        </w:rPr>
      </w:pPr>
    </w:p>
    <w:p w:rsidR="00B41A70" w:rsidRDefault="00B41A70" w:rsidP="00666EF5">
      <w:pPr>
        <w:spacing w:line="240" w:lineRule="auto"/>
        <w:jc w:val="both"/>
        <w:rPr>
          <w:b/>
        </w:rPr>
      </w:pPr>
    </w:p>
    <w:p w:rsidR="00B41A70" w:rsidRDefault="00B41A70" w:rsidP="00666EF5">
      <w:pPr>
        <w:spacing w:line="240" w:lineRule="auto"/>
        <w:jc w:val="both"/>
        <w:rPr>
          <w:b/>
        </w:rPr>
      </w:pPr>
    </w:p>
    <w:p w:rsidR="00B41A70" w:rsidRDefault="00B41A70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815826" w:rsidRDefault="00815826" w:rsidP="00666EF5">
      <w:pPr>
        <w:spacing w:line="240" w:lineRule="auto"/>
        <w:jc w:val="both"/>
        <w:rPr>
          <w:b/>
        </w:rPr>
      </w:pPr>
    </w:p>
    <w:p w:rsidR="00976FE4" w:rsidRDefault="00976FE4" w:rsidP="00815826">
      <w:pPr>
        <w:pStyle w:val="Heading1"/>
      </w:pPr>
    </w:p>
    <w:p w:rsidR="002C4DC6" w:rsidRPr="00815826" w:rsidRDefault="00815826" w:rsidP="00815826">
      <w:pPr>
        <w:pStyle w:val="Heading1"/>
        <w:rPr>
          <w:sz w:val="24"/>
          <w:szCs w:val="24"/>
        </w:rPr>
      </w:pPr>
      <w:bookmarkStart w:id="2" w:name="_Toc510074049"/>
      <w:r w:rsidRPr="00815826">
        <w:rPr>
          <w:sz w:val="24"/>
          <w:szCs w:val="24"/>
        </w:rPr>
        <w:t xml:space="preserve">II. </w:t>
      </w:r>
      <w:r w:rsidR="002C4DC6" w:rsidRPr="00815826">
        <w:rPr>
          <w:sz w:val="24"/>
          <w:szCs w:val="24"/>
        </w:rPr>
        <w:t>El derecho de las personas con discapacidad al disfrute del más alto nivel posible  de salud</w:t>
      </w:r>
      <w:bookmarkEnd w:id="2"/>
    </w:p>
    <w:p w:rsidR="00815826" w:rsidRPr="00815826" w:rsidRDefault="00815826" w:rsidP="00815826"/>
    <w:p w:rsidR="00666EF5" w:rsidRPr="002C4DC6" w:rsidRDefault="002C4DC6" w:rsidP="002C4DC6">
      <w:pPr>
        <w:pStyle w:val="ListParagraph"/>
        <w:numPr>
          <w:ilvl w:val="0"/>
          <w:numId w:val="1"/>
        </w:numPr>
        <w:spacing w:line="240" w:lineRule="auto"/>
        <w:jc w:val="both"/>
        <w:rPr>
          <w:b/>
        </w:rPr>
      </w:pPr>
      <w:r w:rsidRPr="002C4DC6">
        <w:rPr>
          <w:b/>
        </w:rPr>
        <w:t xml:space="preserve">Disponibilidad de servicios y programas de salud generales sin barreras </w:t>
      </w:r>
    </w:p>
    <w:p w:rsidR="002C4DC6" w:rsidRDefault="002C4DC6" w:rsidP="002C4DC6">
      <w:pPr>
        <w:spacing w:line="240" w:lineRule="auto"/>
        <w:jc w:val="both"/>
        <w:rPr>
          <w:b/>
        </w:rPr>
      </w:pPr>
    </w:p>
    <w:p w:rsidR="002C4DC6" w:rsidRDefault="002C4DC6" w:rsidP="002C4DC6">
      <w:pPr>
        <w:spacing w:line="240" w:lineRule="auto"/>
        <w:jc w:val="both"/>
        <w:rPr>
          <w:b/>
        </w:rPr>
      </w:pPr>
    </w:p>
    <w:p w:rsidR="002C4DC6" w:rsidRDefault="002C4DC6" w:rsidP="002C4DC6">
      <w:pPr>
        <w:spacing w:line="240" w:lineRule="auto"/>
        <w:jc w:val="both"/>
        <w:rPr>
          <w:b/>
        </w:rPr>
      </w:pPr>
      <w:r w:rsidRPr="002C4DC6">
        <w:rPr>
          <w:noProof/>
          <w:lang w:val="en-GB" w:eastAsia="en-GB"/>
        </w:rPr>
        <w:drawing>
          <wp:inline distT="0" distB="0" distL="0" distR="0">
            <wp:extent cx="6496050" cy="18192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45" cy="18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AA9" w:rsidRPr="00B96AA9" w:rsidRDefault="00B96AA9" w:rsidP="002C4DC6">
      <w:pPr>
        <w:spacing w:line="240" w:lineRule="auto"/>
        <w:jc w:val="both"/>
      </w:pPr>
      <w:r w:rsidRPr="00B96AA9">
        <w:t>RR/La SESAL dispone de 1722 unidades de salud en la cual atiende por demanda espontanea a la población en general con servicios de atención y programas en los servicios de salud</w:t>
      </w:r>
      <w:r w:rsidR="00976FE4">
        <w:t xml:space="preserve"> en los cuales  se atienden a las personas con discapacidad que acuden por cualquier patología.</w:t>
      </w:r>
    </w:p>
    <w:p w:rsidR="00B96AA9" w:rsidRDefault="00B96AA9" w:rsidP="002C4DC6">
      <w:pPr>
        <w:spacing w:line="240" w:lineRule="auto"/>
        <w:jc w:val="both"/>
        <w:rPr>
          <w:b/>
        </w:rPr>
      </w:pPr>
    </w:p>
    <w:p w:rsidR="00B96AA9" w:rsidRDefault="00B96AA9" w:rsidP="00B96AA9">
      <w:pPr>
        <w:pStyle w:val="ListParagraph"/>
        <w:numPr>
          <w:ilvl w:val="0"/>
          <w:numId w:val="1"/>
        </w:numPr>
        <w:spacing w:line="240" w:lineRule="auto"/>
        <w:jc w:val="both"/>
      </w:pPr>
      <w:r w:rsidRPr="00B96AA9">
        <w:t>Sírvase a proporcionar cualquier información y datos estadístico incluidos encuestas censos, datos administrativos bibliografía informes y estudios relacionados con el ejercicio del derecho a la salud de las personas con discapacidad en general así como en especial atención en las siguientes área Disponibilidad de servicios y programas de salud en general sin barreras que tengan en cuenta todos los aspectos de disponibilidad para las personas con discapacidad.</w:t>
      </w:r>
    </w:p>
    <w:p w:rsidR="00B96AA9" w:rsidRPr="00B96AA9" w:rsidRDefault="00B96AA9" w:rsidP="00B96AA9">
      <w:pPr>
        <w:pStyle w:val="ListParagraph"/>
        <w:spacing w:line="240" w:lineRule="auto"/>
        <w:jc w:val="both"/>
      </w:pPr>
    </w:p>
    <w:p w:rsidR="00B96AA9" w:rsidRDefault="00B96AA9" w:rsidP="00B96AA9">
      <w:pPr>
        <w:pStyle w:val="ListParagraph"/>
        <w:numPr>
          <w:ilvl w:val="0"/>
          <w:numId w:val="1"/>
        </w:numPr>
        <w:spacing w:line="240" w:lineRule="auto"/>
        <w:jc w:val="both"/>
      </w:pPr>
      <w:r w:rsidRPr="00B96AA9">
        <w:t>RR/</w:t>
      </w:r>
      <w:r w:rsidR="00976FE4">
        <w:t>A</w:t>
      </w:r>
      <w:r>
        <w:t>ctualmente se está incluyendo en la Encuesta Nacional de demografía y Salud (ENDESA/MICS)2018 que está en proceso el levantamiento el tema de discapacidad en menores de cinco años,5</w:t>
      </w:r>
      <w:r w:rsidR="008952BF">
        <w:t xml:space="preserve"> a </w:t>
      </w:r>
      <w:r>
        <w:t>17 años y en Hombres de 1</w:t>
      </w:r>
      <w:r w:rsidR="008952BF">
        <w:t>5 a 59 años y mujeres de 15 a 49 años ,por otro lado se cuenta con un hospital de referencia Nacional para rehabilitación como lo es el hospital San Felipe ubicado en Tegucigalpa</w:t>
      </w:r>
    </w:p>
    <w:p w:rsidR="008952BF" w:rsidRDefault="008952BF" w:rsidP="008952BF">
      <w:pPr>
        <w:pStyle w:val="ListParagraph"/>
      </w:pPr>
    </w:p>
    <w:p w:rsidR="008952BF" w:rsidRDefault="008952BF" w:rsidP="008952BF">
      <w:pPr>
        <w:pStyle w:val="ListParagraph"/>
        <w:spacing w:line="240" w:lineRule="auto"/>
        <w:jc w:val="both"/>
      </w:pPr>
      <w:r>
        <w:t xml:space="preserve">La SESAL apoya a través de trasferencia al teletón la cual es una organización sin fines de lucro que presta atención a esta población en diferentes departamentos del país. </w:t>
      </w:r>
    </w:p>
    <w:p w:rsidR="008952BF" w:rsidRDefault="008952BF" w:rsidP="008952BF">
      <w:pPr>
        <w:pStyle w:val="ListParagraph"/>
        <w:spacing w:line="240" w:lineRule="auto"/>
        <w:jc w:val="both"/>
      </w:pPr>
      <w:r>
        <w:lastRenderedPageBreak/>
        <w:t>Por otro lado la SESAL dispone de 1722 unidades para la atención de la morbilidad de los pacientes discapacitados los cuales pueden acudir a estas unidades que son las que atienden a la población en general.</w:t>
      </w:r>
    </w:p>
    <w:p w:rsidR="00976FE4" w:rsidRDefault="00976FE4" w:rsidP="008952BF">
      <w:pPr>
        <w:pStyle w:val="ListParagraph"/>
        <w:spacing w:line="240" w:lineRule="auto"/>
        <w:jc w:val="both"/>
      </w:pPr>
    </w:p>
    <w:p w:rsidR="00976FE4" w:rsidRPr="00976FE4" w:rsidRDefault="00976FE4" w:rsidP="00976FE4">
      <w:pPr>
        <w:pStyle w:val="ListParagraph"/>
        <w:spacing w:line="240" w:lineRule="auto"/>
        <w:jc w:val="both"/>
      </w:pPr>
      <w:r>
        <w:t xml:space="preserve">Se adjunta estudio de identificación y caracterización de las personas con discapacidad en Francisco </w:t>
      </w:r>
      <w:r w:rsidR="008E4799">
        <w:t>Morazán, Secretaria de Desarrollo e Inclusión Social, Noviembre 2017</w:t>
      </w:r>
    </w:p>
    <w:p w:rsidR="008952BF" w:rsidRDefault="008952BF" w:rsidP="008952BF">
      <w:pPr>
        <w:pStyle w:val="ListParagraph"/>
        <w:spacing w:line="240" w:lineRule="auto"/>
        <w:jc w:val="both"/>
      </w:pPr>
    </w:p>
    <w:p w:rsidR="008952BF" w:rsidRDefault="008952BF" w:rsidP="008952BF">
      <w:pPr>
        <w:pStyle w:val="ListParagraph"/>
        <w:numPr>
          <w:ilvl w:val="0"/>
          <w:numId w:val="1"/>
        </w:numPr>
        <w:spacing w:line="240" w:lineRule="auto"/>
        <w:jc w:val="both"/>
      </w:pPr>
      <w:r>
        <w:t xml:space="preserve">Sírvase a proporcionar información sobre la discriminación contra las personas con discapacidad en la prestación de servicios de salud ,seguros de salud o seguros de vida por parte de </w:t>
      </w:r>
      <w:r w:rsidR="00B33A7F">
        <w:t>proveedores</w:t>
      </w:r>
      <w:r>
        <w:t xml:space="preserve"> públicos o privados </w:t>
      </w:r>
    </w:p>
    <w:p w:rsidR="008E4799" w:rsidRDefault="008E4799" w:rsidP="00B33A7F">
      <w:pPr>
        <w:pStyle w:val="ListParagraph"/>
        <w:spacing w:line="240" w:lineRule="auto"/>
        <w:jc w:val="both"/>
      </w:pPr>
    </w:p>
    <w:p w:rsidR="008E4799" w:rsidRDefault="005A3E0E" w:rsidP="00B33A7F">
      <w:pPr>
        <w:pStyle w:val="ListParagraph"/>
        <w:spacing w:line="240" w:lineRule="auto"/>
        <w:jc w:val="both"/>
      </w:pPr>
      <w:r>
        <w:t>Ver respuesta nú</w:t>
      </w:r>
      <w:r w:rsidR="008E4799">
        <w:t xml:space="preserve">mero 3 </w:t>
      </w:r>
    </w:p>
    <w:p w:rsidR="00B33A7F" w:rsidRDefault="008E4799" w:rsidP="00B33A7F">
      <w:pPr>
        <w:pStyle w:val="ListParagraph"/>
        <w:spacing w:line="240" w:lineRule="auto"/>
        <w:jc w:val="both"/>
      </w:pPr>
      <w:r>
        <w:t>Las</w:t>
      </w:r>
      <w:r w:rsidR="00B33A7F">
        <w:t xml:space="preserve"> personas discapacitadas afiliadas </w:t>
      </w:r>
      <w:r>
        <w:t>al IHSS son atendidas por el IHSS</w:t>
      </w:r>
      <w:r w:rsidR="00815826">
        <w:t xml:space="preserve"> y la Secretaria de salud brinda servicios de salud a la población en general. </w:t>
      </w:r>
    </w:p>
    <w:p w:rsidR="008E4799" w:rsidRDefault="008E4799" w:rsidP="00B33A7F">
      <w:pPr>
        <w:pStyle w:val="ListParagraph"/>
        <w:spacing w:line="240" w:lineRule="auto"/>
        <w:jc w:val="both"/>
      </w:pPr>
    </w:p>
    <w:p w:rsidR="008952BF" w:rsidRDefault="008E4799" w:rsidP="008952BF">
      <w:pPr>
        <w:pStyle w:val="ListParagraph"/>
        <w:spacing w:line="240" w:lineRule="auto"/>
        <w:jc w:val="both"/>
      </w:pPr>
      <w:r>
        <w:t>5. Sírvase</w:t>
      </w:r>
      <w:r w:rsidR="00B33A7F">
        <w:t xml:space="preserve"> a proporcionar información sobre la observancia al derecho </w:t>
      </w:r>
      <w:r w:rsidR="005A3E0E">
        <w:t>al consentimiento libre e informado de las personas con discapacidad en relación con la atención de la salud, incluido</w:t>
      </w:r>
      <w:r w:rsidR="00B33A7F">
        <w:t xml:space="preserve"> los servicios de salud sexual y reproductiva y de salud mental</w:t>
      </w:r>
      <w:r>
        <w:t>.</w:t>
      </w:r>
    </w:p>
    <w:p w:rsidR="008E4799" w:rsidRDefault="008E4799" w:rsidP="008952BF">
      <w:pPr>
        <w:pStyle w:val="ListParagraph"/>
        <w:spacing w:line="240" w:lineRule="auto"/>
        <w:jc w:val="both"/>
      </w:pPr>
    </w:p>
    <w:p w:rsidR="008E4799" w:rsidRDefault="008E4799" w:rsidP="008E4799">
      <w:pPr>
        <w:pStyle w:val="Default"/>
      </w:pPr>
      <w:r>
        <w:t xml:space="preserve">           RR/El país  cuenta con la política Sexual y reproductiva  que tiene como objetivo  </w:t>
      </w:r>
    </w:p>
    <w:p w:rsidR="008E4799" w:rsidRDefault="008E4799" w:rsidP="008E4799">
      <w:pPr>
        <w:pStyle w:val="Default"/>
        <w:rPr>
          <w:sz w:val="28"/>
          <w:szCs w:val="28"/>
        </w:rPr>
      </w:pPr>
      <w:r>
        <w:t xml:space="preserve">               </w:t>
      </w:r>
      <w:r w:rsidR="00B41A70">
        <w:t xml:space="preserve"> </w:t>
      </w:r>
      <w:r>
        <w:t>General:</w:t>
      </w:r>
    </w:p>
    <w:p w:rsidR="008E4799" w:rsidRDefault="008E4799" w:rsidP="008E4799">
      <w:pPr>
        <w:spacing w:after="0" w:line="240" w:lineRule="auto"/>
        <w:jc w:val="both"/>
      </w:pPr>
      <w:r>
        <w:t xml:space="preserve">                  </w:t>
      </w:r>
      <w:r w:rsidRPr="008E4799">
        <w:t>Fomentar el mejor nivel posible de Salud Sexual y Reproductiva mediante el ejercicio</w:t>
      </w:r>
    </w:p>
    <w:p w:rsidR="008E4799" w:rsidRDefault="008E4799" w:rsidP="008E4799">
      <w:pPr>
        <w:spacing w:after="0" w:line="240" w:lineRule="auto"/>
        <w:jc w:val="both"/>
      </w:pPr>
      <w:r>
        <w:t xml:space="preserve">                  </w:t>
      </w:r>
      <w:r w:rsidRPr="008E4799">
        <w:t xml:space="preserve"> </w:t>
      </w:r>
      <w:r>
        <w:t xml:space="preserve"> </w:t>
      </w:r>
      <w:r w:rsidRPr="008E4799">
        <w:t xml:space="preserve">Informado, libre y responsable de los derechos sexuales y reproductivos a lo largo del </w:t>
      </w:r>
    </w:p>
    <w:p w:rsidR="008E4799" w:rsidRDefault="008E4799" w:rsidP="008E4799">
      <w:pPr>
        <w:spacing w:after="0" w:line="240" w:lineRule="auto"/>
        <w:jc w:val="both"/>
      </w:pPr>
      <w:r>
        <w:t xml:space="preserve">                   </w:t>
      </w:r>
      <w:r w:rsidRPr="008E4799">
        <w:t xml:space="preserve">Curso de la </w:t>
      </w:r>
      <w:r>
        <w:t xml:space="preserve"> </w:t>
      </w:r>
      <w:r w:rsidRPr="008E4799">
        <w:t>vida, en el contexto de la Ley Marco del Sistema de Protección Social.</w:t>
      </w:r>
    </w:p>
    <w:p w:rsidR="00B33A7F" w:rsidRDefault="00B33A7F" w:rsidP="008952BF">
      <w:pPr>
        <w:pStyle w:val="ListParagraph"/>
        <w:spacing w:line="240" w:lineRule="auto"/>
        <w:jc w:val="both"/>
      </w:pPr>
    </w:p>
    <w:p w:rsidR="00B33A7F" w:rsidRDefault="00B33A7F" w:rsidP="008952BF">
      <w:pPr>
        <w:pStyle w:val="ListParagraph"/>
        <w:spacing w:line="240" w:lineRule="auto"/>
        <w:jc w:val="both"/>
      </w:pPr>
      <w:r>
        <w:t>6</w:t>
      </w:r>
      <w:r w:rsidR="008E4799">
        <w:t>, Sírvase</w:t>
      </w:r>
      <w:r w:rsidR="005A3E0E">
        <w:t xml:space="preserve"> de escribir en qué medid</w:t>
      </w:r>
      <w:r>
        <w:t>a y como las personas con discapacidad y sus organizaciones representativas participan en el diseño planificación y evaluación de políticas programas y servicios de salud.</w:t>
      </w:r>
    </w:p>
    <w:p w:rsidR="008E4799" w:rsidRDefault="008E4799" w:rsidP="008952BF">
      <w:pPr>
        <w:pStyle w:val="ListParagraph"/>
        <w:spacing w:line="240" w:lineRule="auto"/>
        <w:jc w:val="both"/>
      </w:pPr>
    </w:p>
    <w:p w:rsidR="008E4799" w:rsidRDefault="008E4799" w:rsidP="008952BF">
      <w:pPr>
        <w:pStyle w:val="ListParagraph"/>
        <w:spacing w:line="240" w:lineRule="auto"/>
        <w:jc w:val="both"/>
      </w:pPr>
    </w:p>
    <w:p w:rsidR="0020574B" w:rsidRDefault="005A3E0E" w:rsidP="008952BF">
      <w:pPr>
        <w:pStyle w:val="ListParagraph"/>
        <w:spacing w:line="240" w:lineRule="auto"/>
        <w:jc w:val="both"/>
      </w:pPr>
      <w:r>
        <w:t>Cuando se elaboran políticas y p</w:t>
      </w:r>
      <w:r w:rsidR="0020574B">
        <w:t>lanes se procura que sean participativas y en las mesas de trabajo de temas  derechos Humanos  que se realizan con los diferentes enlaces de las Instituciones de gobierno</w:t>
      </w:r>
      <w:r w:rsidR="00B41A70">
        <w:t xml:space="preserve"> en las cuales </w:t>
      </w:r>
      <w:r w:rsidR="0020574B">
        <w:t xml:space="preserve"> participa la sociedad civil y personas con discapacidad </w:t>
      </w:r>
      <w:r w:rsidR="005D5131">
        <w:t>las cuales pertenecen a diferentes organizaciones.</w:t>
      </w:r>
    </w:p>
    <w:p w:rsidR="0020574B" w:rsidRDefault="0020574B" w:rsidP="008952BF">
      <w:pPr>
        <w:pStyle w:val="ListParagraph"/>
        <w:spacing w:line="240" w:lineRule="auto"/>
        <w:jc w:val="both"/>
      </w:pPr>
    </w:p>
    <w:p w:rsidR="00B33A7F" w:rsidRPr="005D5131" w:rsidRDefault="0020574B" w:rsidP="0020574B">
      <w:pPr>
        <w:pStyle w:val="ListParagraph"/>
        <w:spacing w:line="240" w:lineRule="auto"/>
        <w:jc w:val="both"/>
        <w:rPr>
          <w:b/>
        </w:rPr>
      </w:pPr>
      <w:r w:rsidRPr="005D5131">
        <w:rPr>
          <w:b/>
        </w:rPr>
        <w:t xml:space="preserve">Se adjunta  información adicional  </w:t>
      </w:r>
    </w:p>
    <w:p w:rsidR="00B33A7F" w:rsidRPr="00B96AA9" w:rsidRDefault="00B33A7F" w:rsidP="008952BF">
      <w:pPr>
        <w:pStyle w:val="ListParagraph"/>
        <w:spacing w:line="240" w:lineRule="auto"/>
        <w:jc w:val="both"/>
      </w:pPr>
    </w:p>
    <w:p w:rsidR="002C4DC6" w:rsidRPr="00B96AA9" w:rsidRDefault="00B96AA9" w:rsidP="00B96AA9">
      <w:pPr>
        <w:pStyle w:val="ListParagraph"/>
        <w:spacing w:line="240" w:lineRule="auto"/>
        <w:jc w:val="both"/>
        <w:rPr>
          <w:b/>
        </w:rPr>
      </w:pPr>
      <w:r w:rsidRPr="00B96AA9">
        <w:rPr>
          <w:b/>
        </w:rPr>
        <w:t xml:space="preserve">  </w:t>
      </w:r>
    </w:p>
    <w:p w:rsidR="00130BC3" w:rsidRDefault="00130BC3" w:rsidP="00666EF5">
      <w:pPr>
        <w:spacing w:line="240" w:lineRule="auto"/>
        <w:jc w:val="both"/>
      </w:pPr>
      <w:r>
        <w:t>La Constitución de la República de Honduras en su Artículo 60 establece que todas</w:t>
      </w:r>
      <w:r w:rsidR="00666EF5">
        <w:t xml:space="preserve"> </w:t>
      </w:r>
      <w:r>
        <w:t>las personas tienen los mismos derechos, sin discriminación alguna por razones de</w:t>
      </w:r>
      <w:r w:rsidR="00666EF5">
        <w:t xml:space="preserve"> </w:t>
      </w:r>
      <w:r>
        <w:t>raza, sexo, color, religión, posición social o cualquier otra condición. Es obligación</w:t>
      </w:r>
      <w:r w:rsidR="00666EF5">
        <w:t xml:space="preserve"> </w:t>
      </w:r>
      <w:r w:rsidR="00D52E56">
        <w:t xml:space="preserve">del Estado garantizar que las personas con discapacidad </w:t>
      </w:r>
      <w:r>
        <w:t xml:space="preserve"> alcancen su máximo desarrollo y su plena</w:t>
      </w:r>
      <w:r w:rsidR="00666EF5">
        <w:t xml:space="preserve"> </w:t>
      </w:r>
      <w:r>
        <w:t>participación social, así como el ejercicio de los derechos y deberes consagrados</w:t>
      </w:r>
      <w:r w:rsidR="00666EF5">
        <w:t xml:space="preserve"> </w:t>
      </w:r>
      <w:r>
        <w:t>en el ordenamiento jurídico. Mediante Decreto Legislativo No. 160-2005 se creó la</w:t>
      </w:r>
      <w:r w:rsidR="00666EF5">
        <w:t xml:space="preserve"> </w:t>
      </w:r>
      <w:r>
        <w:t>Ley de Equidad y Desarrollo Integral para las personas con discapacidad que tiene</w:t>
      </w:r>
      <w:r w:rsidR="00666EF5">
        <w:t xml:space="preserve"> </w:t>
      </w:r>
      <w:r>
        <w:t>como finalidad garantizar plenamente a la persona con discapacidad el disfrute de</w:t>
      </w:r>
      <w:r w:rsidR="00666EF5">
        <w:t xml:space="preserve"> </w:t>
      </w:r>
      <w:r>
        <w:t>sus derechos, promover y proveer con equidad su desarrollo integral dentro de la</w:t>
      </w:r>
      <w:r w:rsidR="00666EF5">
        <w:t xml:space="preserve"> </w:t>
      </w:r>
      <w:r>
        <w:t>Sociedad.</w:t>
      </w:r>
    </w:p>
    <w:p w:rsidR="00130BC3" w:rsidRDefault="00130BC3" w:rsidP="00666EF5">
      <w:pPr>
        <w:spacing w:line="240" w:lineRule="auto"/>
        <w:jc w:val="both"/>
      </w:pPr>
      <w:r>
        <w:lastRenderedPageBreak/>
        <w:t>En el año 2010 la República de Honduras ratificó la CRPD aprobada por la Asamblea</w:t>
      </w:r>
      <w:r w:rsidR="00666EF5">
        <w:t xml:space="preserve"> </w:t>
      </w:r>
      <w:r>
        <w:t>General de la ONU en diciembre de 2006 y respetuosa del marco jurídico de la</w:t>
      </w:r>
      <w:r w:rsidR="00666EF5">
        <w:t xml:space="preserve"> </w:t>
      </w:r>
      <w:r>
        <w:t>misma adquirió importantes compromisos ante el mundo, con los ciudadanos que viven con algún tipo o grado de discapacidad. En el año 2013 entró en vigencia</w:t>
      </w:r>
      <w:r w:rsidR="00D52E56">
        <w:t xml:space="preserve"> </w:t>
      </w:r>
      <w:r>
        <w:t>la política pública para el ejercicio de los derechos de PCD y su inclusión social en</w:t>
      </w:r>
      <w:r w:rsidR="00D52E56">
        <w:t xml:space="preserve"> </w:t>
      </w:r>
      <w:r>
        <w:t>Honduras, cuyo objetivo principal es garantizar a todas las PCD el goce pleno de</w:t>
      </w:r>
      <w:r w:rsidR="00D52E56">
        <w:t xml:space="preserve"> </w:t>
      </w:r>
      <w:r>
        <w:t>sus derechos humanos, facilitando las condiciones para su ejercicio y exigibilidad,</w:t>
      </w:r>
      <w:r w:rsidR="00D52E56">
        <w:t xml:space="preserve"> </w:t>
      </w:r>
      <w:r>
        <w:t>a la vez propiciar las transformaciones sociales necesarias para lograr el respeto a</w:t>
      </w:r>
      <w:r w:rsidR="00D52E56">
        <w:t xml:space="preserve"> </w:t>
      </w:r>
      <w:r>
        <w:t>su dignidad inherente, y el acceso a las oportunidades sociales, en condiciones de</w:t>
      </w:r>
      <w:r w:rsidR="00D52E56">
        <w:t xml:space="preserve"> </w:t>
      </w:r>
      <w:r>
        <w:t>igualdad, respeto por la diferencia, plena inclusión</w:t>
      </w:r>
      <w:r w:rsidR="00D52E56">
        <w:t xml:space="preserve"> y ausencia de discriminación.</w:t>
      </w:r>
    </w:p>
    <w:p w:rsidR="00130BC3" w:rsidRDefault="00130BC3" w:rsidP="00666EF5">
      <w:pPr>
        <w:spacing w:line="240" w:lineRule="auto"/>
        <w:jc w:val="both"/>
      </w:pPr>
      <w:r>
        <w:t>El artículo 31 de la CRPD, dedicado a la “Recopilación de datos y estadísticas”,</w:t>
      </w:r>
      <w:r w:rsidR="00666EF5">
        <w:t xml:space="preserve"> </w:t>
      </w:r>
      <w:r>
        <w:t>dispone que “los Estados Partes recopilaran información adecuada, incluidos datos</w:t>
      </w:r>
      <w:r w:rsidR="00666EF5">
        <w:t xml:space="preserve"> </w:t>
      </w:r>
      <w:r>
        <w:t>estadísticos y de investigación, que les permita formular y aplicar políticas, a fin de</w:t>
      </w:r>
      <w:r w:rsidR="00666EF5">
        <w:t xml:space="preserve"> </w:t>
      </w:r>
      <w:r>
        <w:t>dar efecto a la presente Convención”.</w:t>
      </w:r>
    </w:p>
    <w:p w:rsidR="00A36995" w:rsidRDefault="00130BC3" w:rsidP="00666EF5">
      <w:pPr>
        <w:spacing w:line="240" w:lineRule="auto"/>
        <w:jc w:val="both"/>
      </w:pPr>
      <w:r>
        <w:t xml:space="preserve">Para asegurar la inclusión de las </w:t>
      </w:r>
      <w:proofErr w:type="spellStart"/>
      <w:r>
        <w:t>PcD</w:t>
      </w:r>
      <w:proofErr w:type="spellEnd"/>
      <w:r>
        <w:t xml:space="preserve"> y su participación activa en los diversos procesos</w:t>
      </w:r>
      <w:r w:rsidR="00666EF5">
        <w:t xml:space="preserve"> </w:t>
      </w:r>
      <w:r>
        <w:t>de la sociedad en Honduras se ha creado la Ley de la Lengua de Señas Hondureña</w:t>
      </w:r>
      <w:r w:rsidR="00666EF5">
        <w:t xml:space="preserve"> </w:t>
      </w:r>
      <w:r>
        <w:t>vigente desde el año 2013, para reconocerla como la lengua utilizada por las</w:t>
      </w:r>
      <w:r w:rsidR="00666EF5">
        <w:t xml:space="preserve"> </w:t>
      </w:r>
      <w:r>
        <w:t>personas sordas, con discapacidad auditiva y ciegas, para que libremente decidan</w:t>
      </w:r>
      <w:r w:rsidR="00666EF5">
        <w:t xml:space="preserve"> </w:t>
      </w:r>
      <w:r>
        <w:t>utilizarla como medio o sistema lingüístico para entender y darse a entender con</w:t>
      </w:r>
      <w:r w:rsidR="00666EF5">
        <w:t xml:space="preserve"> </w:t>
      </w:r>
      <w:r>
        <w:t>otras personas y así gozar plenamente de sus derechos y libertades fundamentales</w:t>
      </w:r>
      <w:r w:rsidR="00666EF5">
        <w:t xml:space="preserve"> </w:t>
      </w:r>
      <w:r>
        <w:t xml:space="preserve">a través de este medio </w:t>
      </w:r>
      <w:r w:rsidR="00D52E56">
        <w:t xml:space="preserve">de comunicación e información. </w:t>
      </w:r>
      <w:r>
        <w:t>Honduras publicó el 29 de septiembre del 2016 en el Diario Oficial La Gaceta, el</w:t>
      </w:r>
      <w:r w:rsidR="00D52E56">
        <w:t xml:space="preserve"> </w:t>
      </w:r>
      <w:r>
        <w:t>Tratado de Marrakech que busca facilitar el acceso de las personas no videntes, con</w:t>
      </w:r>
      <w:r w:rsidR="00D52E56">
        <w:t xml:space="preserve"> </w:t>
      </w:r>
      <w:r>
        <w:t>discapacidad visual o con otras dificultades para acceder al texto impreso. El país se</w:t>
      </w:r>
      <w:r w:rsidR="00C672FA">
        <w:t xml:space="preserve"> </w:t>
      </w:r>
      <w:r>
        <w:t>adhirió al Tratado de Marrakech el 29 de marzo del 2017 al cumplir con todos los</w:t>
      </w:r>
      <w:r w:rsidR="00C672FA">
        <w:t xml:space="preserve"> </w:t>
      </w:r>
      <w:r>
        <w:t>requis</w:t>
      </w:r>
      <w:r w:rsidR="00C672FA">
        <w:t xml:space="preserve">itos establecidos por la OMPI. </w:t>
      </w:r>
      <w:r>
        <w:t>Además de los instrumentos citados anteriormente existen otras leyes vigentes en</w:t>
      </w:r>
      <w:r w:rsidR="00C672FA">
        <w:t xml:space="preserve"> </w:t>
      </w:r>
      <w:r>
        <w:t xml:space="preserve">nuestro país, que no son específicas para </w:t>
      </w:r>
      <w:proofErr w:type="spellStart"/>
      <w:r>
        <w:t>PcD</w:t>
      </w:r>
      <w:proofErr w:type="spellEnd"/>
      <w:r>
        <w:t>, pero incluyen acciones concretas</w:t>
      </w:r>
      <w:r w:rsidR="00C672FA">
        <w:t xml:space="preserve"> </w:t>
      </w:r>
      <w:r>
        <w:t>para garantizar sus derechos, tales como: la Ley Fundamental de Educación y su</w:t>
      </w:r>
      <w:r w:rsidR="00C672FA">
        <w:t xml:space="preserve"> </w:t>
      </w:r>
      <w:r>
        <w:t>Reglamento de Educación Inclusiva, el Código del Trabajo, la Ley Marco del Sistema</w:t>
      </w:r>
      <w:r w:rsidR="00C672FA">
        <w:t xml:space="preserve"> </w:t>
      </w:r>
      <w:r>
        <w:t>de Protección Social, la Ley de Transporte, Política Pública y Plan de Acción en</w:t>
      </w:r>
      <w:r w:rsidR="00C672FA">
        <w:t xml:space="preserve"> </w:t>
      </w:r>
      <w:r>
        <w:t>Derechos Humanos y la Política Pública de Protección Social.</w:t>
      </w:r>
    </w:p>
    <w:p w:rsidR="00666EF5" w:rsidRDefault="00666EF5" w:rsidP="00666EF5">
      <w:pPr>
        <w:spacing w:line="240" w:lineRule="auto"/>
        <w:jc w:val="both"/>
      </w:pPr>
    </w:p>
    <w:p w:rsidR="00666EF5" w:rsidRDefault="00666EF5" w:rsidP="00666EF5">
      <w:pPr>
        <w:spacing w:line="240" w:lineRule="auto"/>
        <w:jc w:val="both"/>
      </w:pPr>
    </w:p>
    <w:p w:rsidR="00241CD4" w:rsidRPr="0020574B" w:rsidRDefault="00241CD4" w:rsidP="0020574B">
      <w:pPr>
        <w:spacing w:line="240" w:lineRule="auto"/>
        <w:rPr>
          <w:b/>
        </w:rPr>
      </w:pPr>
      <w:r w:rsidRPr="00666EF5">
        <w:rPr>
          <w:b/>
        </w:rPr>
        <w:t>POLÍTICAS,  NORMAS, LINEAMIENTOS</w:t>
      </w:r>
    </w:p>
    <w:p w:rsidR="00C672FA" w:rsidRDefault="00C672FA" w:rsidP="00666EF5">
      <w:pPr>
        <w:spacing w:line="240" w:lineRule="auto"/>
        <w:jc w:val="both"/>
      </w:pPr>
      <w:r>
        <w:t xml:space="preserve">Modelo Nacional de Salud, </w:t>
      </w:r>
      <w:r w:rsidRPr="00C672FA">
        <w:t>Es el instrumento de carácter político y estratégico emitido por la Secretaria de Salud en su condición de ente rector del Sector Salud, que define los principios y los lineamientos para la trasformación y desarrollo del Sistema Nacional de Salud</w:t>
      </w:r>
      <w:r>
        <w:t>.</w:t>
      </w:r>
    </w:p>
    <w:p w:rsidR="00C672FA" w:rsidRDefault="00C672FA" w:rsidP="00666EF5">
      <w:pPr>
        <w:spacing w:line="240" w:lineRule="auto"/>
        <w:jc w:val="both"/>
      </w:pPr>
    </w:p>
    <w:p w:rsidR="00C672FA" w:rsidRDefault="00C672FA" w:rsidP="00666EF5">
      <w:pPr>
        <w:spacing w:line="240" w:lineRule="auto"/>
        <w:jc w:val="both"/>
      </w:pPr>
      <w:r>
        <w:t xml:space="preserve">Plan Nacional de Salud 2014-2018; </w:t>
      </w:r>
      <w:r w:rsidRPr="00C672FA">
        <w:t>Contribuir al establecimiento de un sistema nacional de salud plural, integrado y debidamente regulado, que centre su razón de ser en la mejora equitativa del estado de salud de los individuos, las familias, la comunidad en su entorno, logrando de manera gradual y progresiva la cobertura universal de los servicios de salud,</w:t>
      </w:r>
      <w:r w:rsidR="00666EF5">
        <w:t xml:space="preserve"> </w:t>
      </w:r>
      <w:r w:rsidRPr="00C672FA">
        <w:t>financieramente solidario en las respuestas a las necesidades y demandas legítimas de la población.</w:t>
      </w:r>
    </w:p>
    <w:p w:rsidR="00C672FA" w:rsidRDefault="00C672FA" w:rsidP="00666EF5">
      <w:pPr>
        <w:spacing w:line="240" w:lineRule="auto"/>
        <w:jc w:val="both"/>
      </w:pPr>
    </w:p>
    <w:p w:rsidR="00C672FA" w:rsidRDefault="00C672FA" w:rsidP="00666EF5">
      <w:pPr>
        <w:spacing w:line="240" w:lineRule="auto"/>
        <w:jc w:val="both"/>
      </w:pPr>
      <w:r>
        <w:lastRenderedPageBreak/>
        <w:t>Política Pública para el Ejercicio de los Derechos de las Personas con Discapacidad y su inclusión en Honduras Derechos de las personas con Discapacidad Secretaria de estado en los despachos del interior y Población Mayo 2013 por El objetivo fundamental de esta Política es equiparar oportunidades; eliminar la discriminación y las barreras sociales y arquitectónicas, que impiden a las personas con discapacidad el pleno ejercicio ciudadano, con el fin de facilitar su participación en la vida política, económica, cultural y social, a partir del reconocimiento y afirmación de este grupo poblacional como sujeto de derechos, la articulación sectorial con las políticas públicas existentes.</w:t>
      </w:r>
    </w:p>
    <w:p w:rsidR="00C672FA" w:rsidRDefault="00C672FA" w:rsidP="00666EF5">
      <w:pPr>
        <w:spacing w:line="240" w:lineRule="auto"/>
        <w:jc w:val="both"/>
      </w:pPr>
      <w:r>
        <w:t xml:space="preserve">Política de Calidad en Salud; </w:t>
      </w:r>
      <w:r w:rsidRPr="00C672FA">
        <w:t>Es una política para dar ordenamiento y definir las actividades relacionadas con la calidad del sistema de salud de Honduras, tanto de los insumos ,los procesos de gestión y atención ,los establecimientos y los servicios de interés sanitario, su ámbito es el sector salud de honduras</w:t>
      </w:r>
      <w:r>
        <w:t>.</w:t>
      </w:r>
    </w:p>
    <w:p w:rsidR="00C672FA" w:rsidRDefault="00C672FA" w:rsidP="00666EF5">
      <w:pPr>
        <w:spacing w:line="240" w:lineRule="auto"/>
        <w:jc w:val="both"/>
      </w:pPr>
      <w:r>
        <w:t xml:space="preserve">Estrategia de abordaje integral a las ITS/VIH/SIDA; tiene como objetivo </w:t>
      </w:r>
      <w:r w:rsidRPr="00C672FA">
        <w:t>Replantear estratégicamente el abordaje integral de las ITS incluyendo el VIH/Sida en el marco de la reforma del sector salud y La Visión de País y del Plan De Salud 2010-2014 en todos los niveles de atención.</w:t>
      </w:r>
    </w:p>
    <w:p w:rsidR="00C672FA" w:rsidRDefault="00C672FA" w:rsidP="00666EF5">
      <w:pPr>
        <w:spacing w:line="240" w:lineRule="auto"/>
        <w:jc w:val="both"/>
      </w:pPr>
      <w:r>
        <w:t xml:space="preserve">Ley especial sobre VIH/SIDA </w:t>
      </w:r>
      <w:r w:rsidRPr="00C672FA">
        <w:t>ene como objetivos: 1) Establecer los mecanismos necesarios de coordinación interinstitucional e intersectorial,</w:t>
      </w:r>
      <w:r>
        <w:t xml:space="preserve"> </w:t>
      </w:r>
      <w:r w:rsidRPr="00C672FA">
        <w:t>conducentes a la educación, prevención, tratamiento, control e investigación del VIH y</w:t>
      </w:r>
      <w:r>
        <w:t xml:space="preserve"> </w:t>
      </w:r>
      <w:r w:rsidRPr="00C672FA">
        <w:t>SIDA. 2) Definir las atribuciones y responsabilidades del Estado y sus Instituciones 3) Establecer los derechos y deberes de las personas infectadas por el VIH.</w:t>
      </w:r>
      <w:r>
        <w:t xml:space="preserve"> </w:t>
      </w:r>
    </w:p>
    <w:p w:rsidR="00C672FA" w:rsidRDefault="00C672FA" w:rsidP="00666EF5">
      <w:pPr>
        <w:spacing w:line="240" w:lineRule="auto"/>
        <w:jc w:val="both"/>
      </w:pPr>
      <w:r>
        <w:t xml:space="preserve">Política Nacional de Salud Mental; </w:t>
      </w:r>
      <w:r w:rsidRPr="00C672FA">
        <w:t xml:space="preserve">Esta política obedece a una necesidad </w:t>
      </w:r>
      <w:r w:rsidR="00666EF5" w:rsidRPr="00C672FA">
        <w:t>social, está</w:t>
      </w:r>
      <w:r w:rsidRPr="00C672FA">
        <w:t xml:space="preserve"> encaminada a lograr el bienestar físico, emocional y espiritual de los ciudadanos en todo el ciclo de vida</w:t>
      </w:r>
      <w:r w:rsidR="00666EF5">
        <w:t>.</w:t>
      </w:r>
    </w:p>
    <w:p w:rsidR="00C672FA" w:rsidRDefault="00C672FA" w:rsidP="00666EF5">
      <w:pPr>
        <w:spacing w:line="240" w:lineRule="auto"/>
        <w:jc w:val="both"/>
      </w:pPr>
    </w:p>
    <w:p w:rsidR="00C672FA" w:rsidRDefault="00C672FA" w:rsidP="00666EF5">
      <w:pPr>
        <w:spacing w:line="240" w:lineRule="auto"/>
        <w:jc w:val="both"/>
      </w:pPr>
    </w:p>
    <w:p w:rsidR="00666EF5" w:rsidRDefault="00666EF5">
      <w:pPr>
        <w:spacing w:line="240" w:lineRule="auto"/>
        <w:jc w:val="both"/>
      </w:pPr>
    </w:p>
    <w:sectPr w:rsidR="00666E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1E79BC"/>
    <w:multiLevelType w:val="hybridMultilevel"/>
    <w:tmpl w:val="B78883AE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BC3"/>
    <w:rsid w:val="00067CA6"/>
    <w:rsid w:val="00130BC3"/>
    <w:rsid w:val="0020574B"/>
    <w:rsid w:val="00241CD4"/>
    <w:rsid w:val="002C4DC6"/>
    <w:rsid w:val="004A4E31"/>
    <w:rsid w:val="005740A5"/>
    <w:rsid w:val="005A3E0E"/>
    <w:rsid w:val="005D4B7A"/>
    <w:rsid w:val="005D5131"/>
    <w:rsid w:val="00666EF5"/>
    <w:rsid w:val="00815826"/>
    <w:rsid w:val="008952BF"/>
    <w:rsid w:val="008E4799"/>
    <w:rsid w:val="00947443"/>
    <w:rsid w:val="00976FE4"/>
    <w:rsid w:val="00A36995"/>
    <w:rsid w:val="00AE4ED3"/>
    <w:rsid w:val="00B33A7F"/>
    <w:rsid w:val="00B41A70"/>
    <w:rsid w:val="00B96AA9"/>
    <w:rsid w:val="00C672FA"/>
    <w:rsid w:val="00D52E56"/>
    <w:rsid w:val="00E2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48459E-DAFC-4AFD-995C-E8B88B9D8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58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D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4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0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47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158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5826"/>
    <w:pPr>
      <w:outlineLvl w:val="9"/>
    </w:pPr>
    <w:rPr>
      <w:lang w:eastAsia="es-HN"/>
    </w:rPr>
  </w:style>
  <w:style w:type="paragraph" w:styleId="TOC1">
    <w:name w:val="toc 1"/>
    <w:basedOn w:val="Normal"/>
    <w:next w:val="Normal"/>
    <w:autoRedefine/>
    <w:uiPriority w:val="39"/>
    <w:unhideWhenUsed/>
    <w:rsid w:val="00815826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1582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6B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emf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F82DD-5EE8-4523-8D84-6361E6A5F1E3}">
  <ds:schemaRefs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terms/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8FB4DE8-CFD8-45A8-B2BE-D22361D325EF}"/>
</file>

<file path=customXml/itemProps3.xml><?xml version="1.0" encoding="utf-8"?>
<ds:datastoreItem xmlns:ds="http://schemas.openxmlformats.org/officeDocument/2006/customXml" ds:itemID="{C799A7FC-C598-4646-8C14-50DF2A8A89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059FC6-F8B1-43BB-8558-47D389AB5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1646</Words>
  <Characters>9385</Characters>
  <Application>Microsoft Office Word</Application>
  <DocSecurity>0</DocSecurity>
  <Lines>78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Morales</dc:creator>
  <cp:lastModifiedBy>GRIGORAS Alina</cp:lastModifiedBy>
  <cp:revision>2</cp:revision>
  <dcterms:created xsi:type="dcterms:W3CDTF">2018-04-11T16:35:00Z</dcterms:created>
  <dcterms:modified xsi:type="dcterms:W3CDTF">2018-04-11T16:35:00Z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