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FB" w:rsidRPr="006471CF" w:rsidRDefault="0030414C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6471CF">
        <w:rPr>
          <w:sz w:val="28"/>
          <w:szCs w:val="28"/>
        </w:rPr>
        <w:t xml:space="preserve">             </w:t>
      </w:r>
      <w:r w:rsidRPr="006471CF">
        <w:rPr>
          <w:b/>
          <w:sz w:val="36"/>
          <w:szCs w:val="36"/>
          <w:u w:val="single"/>
        </w:rPr>
        <w:t>ONG : Amis des Etrangers au Togo : ADET</w:t>
      </w:r>
    </w:p>
    <w:p w:rsidR="0030414C" w:rsidRPr="006471CF" w:rsidRDefault="0030414C">
      <w:pPr>
        <w:rPr>
          <w:sz w:val="28"/>
          <w:szCs w:val="28"/>
        </w:rPr>
      </w:pPr>
      <w:r w:rsidRPr="006471CF">
        <w:rPr>
          <w:sz w:val="28"/>
          <w:szCs w:val="28"/>
        </w:rPr>
        <w:t xml:space="preserve">                                                 Avenue jean Paul  II</w:t>
      </w:r>
    </w:p>
    <w:p w:rsidR="0030414C" w:rsidRPr="006471CF" w:rsidRDefault="0030414C">
      <w:pPr>
        <w:rPr>
          <w:sz w:val="28"/>
          <w:szCs w:val="28"/>
        </w:rPr>
      </w:pPr>
      <w:r w:rsidRPr="006471CF">
        <w:rPr>
          <w:sz w:val="28"/>
          <w:szCs w:val="28"/>
        </w:rPr>
        <w:t xml:space="preserve">                                                 BP : 20123</w:t>
      </w:r>
    </w:p>
    <w:p w:rsidR="0030414C" w:rsidRPr="006471CF" w:rsidRDefault="0030414C">
      <w:pPr>
        <w:rPr>
          <w:sz w:val="28"/>
          <w:szCs w:val="28"/>
        </w:rPr>
      </w:pPr>
      <w:r w:rsidRPr="006471CF">
        <w:rPr>
          <w:sz w:val="28"/>
          <w:szCs w:val="28"/>
        </w:rPr>
        <w:t xml:space="preserve">                                                 Tel (+228) 22349806/92473495/99495859</w:t>
      </w:r>
    </w:p>
    <w:p w:rsidR="0030414C" w:rsidRPr="006471CF" w:rsidRDefault="0030414C">
      <w:pPr>
        <w:rPr>
          <w:sz w:val="28"/>
          <w:szCs w:val="28"/>
        </w:rPr>
      </w:pPr>
      <w:r w:rsidRPr="006471CF">
        <w:rPr>
          <w:sz w:val="28"/>
          <w:szCs w:val="28"/>
        </w:rPr>
        <w:t xml:space="preserve">             Email : sossougadoss@yahoo.fr, </w:t>
      </w:r>
      <w:hyperlink r:id="rId5" w:history="1">
        <w:r w:rsidRPr="006471CF">
          <w:rPr>
            <w:rStyle w:val="Hyperlink"/>
            <w:sz w:val="28"/>
            <w:szCs w:val="28"/>
          </w:rPr>
          <w:t>noracismadet@yahoo.fr (bloqué)</w:t>
        </w:r>
      </w:hyperlink>
    </w:p>
    <w:p w:rsidR="0030414C" w:rsidRPr="006471CF" w:rsidRDefault="0030414C">
      <w:pPr>
        <w:rPr>
          <w:sz w:val="28"/>
          <w:szCs w:val="28"/>
        </w:rPr>
      </w:pPr>
    </w:p>
    <w:p w:rsidR="0030414C" w:rsidRPr="006471CF" w:rsidRDefault="006C2CEF">
      <w:pPr>
        <w:rPr>
          <w:sz w:val="28"/>
          <w:szCs w:val="28"/>
        </w:rPr>
      </w:pPr>
      <w:r w:rsidRPr="006471CF">
        <w:rPr>
          <w:sz w:val="28"/>
          <w:szCs w:val="28"/>
        </w:rPr>
        <w:t xml:space="preserve">                          </w:t>
      </w:r>
      <w:r w:rsidRPr="006471CF">
        <w:rPr>
          <w:b/>
          <w:sz w:val="28"/>
          <w:szCs w:val="28"/>
          <w:u w:val="single"/>
        </w:rPr>
        <w:t>Thème</w:t>
      </w:r>
      <w:r w:rsidRPr="006471CF">
        <w:rPr>
          <w:sz w:val="28"/>
          <w:szCs w:val="28"/>
        </w:rPr>
        <w:t> :   Education de la personne handicapée et l’emploi.</w:t>
      </w:r>
    </w:p>
    <w:p w:rsidR="006C2CEF" w:rsidRPr="006471CF" w:rsidRDefault="006C2CEF">
      <w:pPr>
        <w:rPr>
          <w:sz w:val="28"/>
          <w:szCs w:val="28"/>
        </w:rPr>
      </w:pPr>
      <w:r w:rsidRPr="006471CF">
        <w:rPr>
          <w:sz w:val="28"/>
          <w:szCs w:val="28"/>
        </w:rPr>
        <w:t>La personne handicapée est une personne  ayant une ou plusieurs insuffisances ou malformations pendant la grossesse, pendant l’accouchement ou après la naissance.</w:t>
      </w:r>
    </w:p>
    <w:p w:rsidR="006C2CEF" w:rsidRPr="006471CF" w:rsidRDefault="006C2CEF">
      <w:pPr>
        <w:rPr>
          <w:sz w:val="28"/>
          <w:szCs w:val="28"/>
        </w:rPr>
      </w:pPr>
      <w:r w:rsidRPr="006471CF">
        <w:rPr>
          <w:sz w:val="28"/>
          <w:szCs w:val="28"/>
        </w:rPr>
        <w:t>Autrement dit  être né handicapé est un phénomè</w:t>
      </w:r>
      <w:r w:rsidR="006471CF">
        <w:rPr>
          <w:sz w:val="28"/>
          <w:szCs w:val="28"/>
        </w:rPr>
        <w:t>ne involontaire pour</w:t>
      </w:r>
      <w:r w:rsidRPr="006471CF">
        <w:rPr>
          <w:sz w:val="28"/>
          <w:szCs w:val="28"/>
        </w:rPr>
        <w:t xml:space="preserve"> la victime c'est-à-dire du handicapé. Les causes sont multiples et multiformes. </w:t>
      </w:r>
    </w:p>
    <w:p w:rsidR="006C2CEF" w:rsidRPr="006471CF" w:rsidRDefault="006C2CEF">
      <w:pPr>
        <w:rPr>
          <w:sz w:val="28"/>
          <w:szCs w:val="28"/>
        </w:rPr>
      </w:pPr>
      <w:r w:rsidRPr="006471CF">
        <w:rPr>
          <w:sz w:val="28"/>
          <w:szCs w:val="28"/>
        </w:rPr>
        <w:t>Mais ces personnes ont –elles besoin d’être éduqué</w:t>
      </w:r>
      <w:r w:rsidR="006471CF">
        <w:rPr>
          <w:sz w:val="28"/>
          <w:szCs w:val="28"/>
        </w:rPr>
        <w:t>, formé pour</w:t>
      </w:r>
      <w:r w:rsidR="00F70772" w:rsidRPr="006471CF">
        <w:rPr>
          <w:sz w:val="28"/>
          <w:szCs w:val="28"/>
        </w:rPr>
        <w:t xml:space="preserve"> gagné un emploi ?</w:t>
      </w:r>
      <w:r w:rsidRPr="006471CF">
        <w:rPr>
          <w:sz w:val="28"/>
          <w:szCs w:val="28"/>
        </w:rPr>
        <w:t xml:space="preserve"> </w:t>
      </w:r>
    </w:p>
    <w:p w:rsidR="00B74891" w:rsidRPr="006471CF" w:rsidRDefault="00F70772">
      <w:pPr>
        <w:rPr>
          <w:sz w:val="28"/>
          <w:szCs w:val="28"/>
        </w:rPr>
      </w:pPr>
      <w:r w:rsidRPr="006471CF">
        <w:rPr>
          <w:sz w:val="28"/>
          <w:szCs w:val="28"/>
        </w:rPr>
        <w:t>Ces personnes sont jadis oubliées pour cause de leur handicap. Cependant certains parmi eux font des exploits en s’affirmant par des études de haut niveau, des formations qualifiées</w:t>
      </w:r>
      <w:r w:rsidR="00651361">
        <w:rPr>
          <w:sz w:val="28"/>
          <w:szCs w:val="28"/>
        </w:rPr>
        <w:t xml:space="preserve"> ou informelles de qualités</w:t>
      </w:r>
      <w:r w:rsidRPr="006471CF">
        <w:rPr>
          <w:sz w:val="28"/>
          <w:szCs w:val="28"/>
        </w:rPr>
        <w:t>.</w:t>
      </w:r>
      <w:r w:rsidR="00651361">
        <w:rPr>
          <w:sz w:val="28"/>
          <w:szCs w:val="28"/>
        </w:rPr>
        <w:t xml:space="preserve"> </w:t>
      </w:r>
      <w:r w:rsidRPr="006471CF">
        <w:rPr>
          <w:sz w:val="28"/>
          <w:szCs w:val="28"/>
        </w:rPr>
        <w:t>Ainsi on retrouve des personnes handicapées  motrices, visuelles, auditives dans des universités du monde</w:t>
      </w:r>
      <w:r w:rsidR="00651361">
        <w:rPr>
          <w:sz w:val="28"/>
          <w:szCs w:val="28"/>
        </w:rPr>
        <w:t xml:space="preserve"> et qui réalisent de grandes choses</w:t>
      </w:r>
      <w:r w:rsidRPr="006471CF">
        <w:rPr>
          <w:sz w:val="28"/>
          <w:szCs w:val="28"/>
        </w:rPr>
        <w:t xml:space="preserve">. Les personnes handicapées mentales aussi se font valoir dans </w:t>
      </w:r>
      <w:r w:rsidR="00B74891" w:rsidRPr="006471CF">
        <w:rPr>
          <w:sz w:val="28"/>
          <w:szCs w:val="28"/>
        </w:rPr>
        <w:t>le</w:t>
      </w:r>
      <w:r w:rsidR="00651361">
        <w:rPr>
          <w:sz w:val="28"/>
          <w:szCs w:val="28"/>
        </w:rPr>
        <w:t>ur</w:t>
      </w:r>
      <w:r w:rsidR="00B74891" w:rsidRPr="006471CF">
        <w:rPr>
          <w:sz w:val="28"/>
          <w:szCs w:val="28"/>
        </w:rPr>
        <w:t xml:space="preserve"> savoir, le</w:t>
      </w:r>
      <w:r w:rsidR="00651361">
        <w:rPr>
          <w:sz w:val="28"/>
          <w:szCs w:val="28"/>
        </w:rPr>
        <w:t>ur savoir faire et</w:t>
      </w:r>
      <w:r w:rsidR="00B74891" w:rsidRPr="006471CF">
        <w:rPr>
          <w:sz w:val="28"/>
          <w:szCs w:val="28"/>
        </w:rPr>
        <w:t xml:space="preserve"> savoir être  selon leur capacité.</w:t>
      </w:r>
    </w:p>
    <w:p w:rsidR="00F70772" w:rsidRPr="006471CF" w:rsidRDefault="00B74891">
      <w:pPr>
        <w:rPr>
          <w:sz w:val="28"/>
          <w:szCs w:val="28"/>
        </w:rPr>
      </w:pPr>
      <w:r w:rsidRPr="006471CF">
        <w:rPr>
          <w:sz w:val="28"/>
          <w:szCs w:val="28"/>
        </w:rPr>
        <w:t>Tout</w:t>
      </w:r>
      <w:r w:rsidR="00C35629">
        <w:rPr>
          <w:sz w:val="28"/>
          <w:szCs w:val="28"/>
        </w:rPr>
        <w:t>es les transformations que subissent</w:t>
      </w:r>
      <w:r w:rsidR="00A442F5" w:rsidRPr="006471CF">
        <w:rPr>
          <w:sz w:val="28"/>
          <w:szCs w:val="28"/>
        </w:rPr>
        <w:t xml:space="preserve"> l’homme</w:t>
      </w:r>
      <w:r w:rsidRPr="006471CF">
        <w:rPr>
          <w:sz w:val="28"/>
          <w:szCs w:val="28"/>
        </w:rPr>
        <w:t xml:space="preserve"> par l’</w:t>
      </w:r>
      <w:r w:rsidR="00A442F5" w:rsidRPr="006471CF">
        <w:rPr>
          <w:sz w:val="28"/>
          <w:szCs w:val="28"/>
        </w:rPr>
        <w:t xml:space="preserve">éducation et </w:t>
      </w:r>
      <w:r w:rsidRPr="006471CF">
        <w:rPr>
          <w:sz w:val="28"/>
          <w:szCs w:val="28"/>
        </w:rPr>
        <w:t xml:space="preserve"> l’instruction sont </w:t>
      </w:r>
      <w:r w:rsidR="00C35629">
        <w:rPr>
          <w:sz w:val="28"/>
          <w:szCs w:val="28"/>
        </w:rPr>
        <w:t xml:space="preserve">aussi </w:t>
      </w:r>
      <w:r w:rsidRPr="006471CF">
        <w:rPr>
          <w:sz w:val="28"/>
          <w:szCs w:val="28"/>
        </w:rPr>
        <w:t>valables pour les personnes handicapées.</w:t>
      </w:r>
      <w:r w:rsidR="00F70772" w:rsidRPr="006471CF">
        <w:rPr>
          <w:sz w:val="28"/>
          <w:szCs w:val="28"/>
        </w:rPr>
        <w:t xml:space="preserve"> </w:t>
      </w:r>
    </w:p>
    <w:p w:rsidR="00A442F5" w:rsidRPr="006471CF" w:rsidRDefault="00A442F5">
      <w:pPr>
        <w:rPr>
          <w:sz w:val="28"/>
          <w:szCs w:val="28"/>
        </w:rPr>
      </w:pPr>
      <w:r w:rsidRPr="006471CF">
        <w:rPr>
          <w:sz w:val="28"/>
          <w:szCs w:val="28"/>
        </w:rPr>
        <w:t>Mais la discrimina</w:t>
      </w:r>
      <w:r w:rsidR="00C35629">
        <w:rPr>
          <w:sz w:val="28"/>
          <w:szCs w:val="28"/>
        </w:rPr>
        <w:t>tion et  l’exclusion dont-</w:t>
      </w:r>
      <w:r w:rsidRPr="006471CF">
        <w:rPr>
          <w:sz w:val="28"/>
          <w:szCs w:val="28"/>
        </w:rPr>
        <w:t>ils sont victimes bloquent leurs performances et les réduit parfois à la mendicité, à l’oisiveté voire le néant.</w:t>
      </w:r>
    </w:p>
    <w:p w:rsidR="00A442F5" w:rsidRPr="006471CF" w:rsidRDefault="00C35629">
      <w:pPr>
        <w:rPr>
          <w:sz w:val="28"/>
          <w:szCs w:val="28"/>
        </w:rPr>
      </w:pPr>
      <w:r>
        <w:rPr>
          <w:sz w:val="28"/>
          <w:szCs w:val="28"/>
        </w:rPr>
        <w:t>Ainsi, sont-ils privés de leur</w:t>
      </w:r>
      <w:r w:rsidR="00A442F5" w:rsidRPr="006471CF">
        <w:rPr>
          <w:sz w:val="28"/>
          <w:szCs w:val="28"/>
        </w:rPr>
        <w:t xml:space="preserve"> participation et de </w:t>
      </w:r>
      <w:r>
        <w:rPr>
          <w:sz w:val="28"/>
          <w:szCs w:val="28"/>
        </w:rPr>
        <w:t xml:space="preserve">leur </w:t>
      </w:r>
      <w:r w:rsidR="00D76308" w:rsidRPr="006471CF">
        <w:rPr>
          <w:sz w:val="28"/>
          <w:szCs w:val="28"/>
        </w:rPr>
        <w:t xml:space="preserve">intégration pleine et effective à la société, du non respect de la diversité humaine et de l’humanité, </w:t>
      </w:r>
      <w:r w:rsidR="00D76308" w:rsidRPr="006471CF">
        <w:rPr>
          <w:sz w:val="28"/>
          <w:szCs w:val="28"/>
        </w:rPr>
        <w:lastRenderedPageBreak/>
        <w:t>de leur dignité, du genre, de l’égalité des chances,</w:t>
      </w:r>
      <w:r>
        <w:rPr>
          <w:sz w:val="28"/>
          <w:szCs w:val="28"/>
        </w:rPr>
        <w:t xml:space="preserve"> de </w:t>
      </w:r>
      <w:r w:rsidR="00D76308" w:rsidRPr="006471CF">
        <w:rPr>
          <w:sz w:val="28"/>
          <w:szCs w:val="28"/>
        </w:rPr>
        <w:t>l’accessibilité et du respect de leurs droits.</w:t>
      </w:r>
    </w:p>
    <w:p w:rsidR="00D76308" w:rsidRPr="006471CF" w:rsidRDefault="00D76308">
      <w:pPr>
        <w:rPr>
          <w:sz w:val="28"/>
          <w:szCs w:val="28"/>
        </w:rPr>
      </w:pPr>
      <w:r w:rsidRPr="006471CF">
        <w:rPr>
          <w:sz w:val="28"/>
          <w:szCs w:val="28"/>
        </w:rPr>
        <w:t>C’est pourquoi, la convention relative aux droits des personnes handicapées a été adoptée par l’Assemblée Générale des Nations Unies le 13 Décembre 2006 avec son protocole</w:t>
      </w:r>
      <w:r w:rsidR="001A579B" w:rsidRPr="006471CF">
        <w:rPr>
          <w:sz w:val="28"/>
          <w:szCs w:val="28"/>
        </w:rPr>
        <w:t xml:space="preserve"> Facul</w:t>
      </w:r>
      <w:r w:rsidR="00D92A5E" w:rsidRPr="006471CF">
        <w:rPr>
          <w:sz w:val="28"/>
          <w:szCs w:val="28"/>
        </w:rPr>
        <w:t>t</w:t>
      </w:r>
      <w:r w:rsidR="00C35629">
        <w:rPr>
          <w:sz w:val="28"/>
          <w:szCs w:val="28"/>
        </w:rPr>
        <w:t>atif pour reconnaitre sur le plan international leurs droits.</w:t>
      </w:r>
    </w:p>
    <w:p w:rsidR="00D92A5E" w:rsidRPr="006471CF" w:rsidRDefault="00D92A5E">
      <w:pPr>
        <w:rPr>
          <w:sz w:val="28"/>
          <w:szCs w:val="28"/>
        </w:rPr>
      </w:pPr>
      <w:r w:rsidRPr="006471CF">
        <w:rPr>
          <w:sz w:val="28"/>
          <w:szCs w:val="28"/>
        </w:rPr>
        <w:t>Cette convention a prévu des dispositions pour favoriser l’inclusion scolaire des personnes handicapée pour faciliter leur é</w:t>
      </w:r>
      <w:r w:rsidR="00C35629">
        <w:rPr>
          <w:sz w:val="28"/>
          <w:szCs w:val="28"/>
        </w:rPr>
        <w:t xml:space="preserve">ducation effective (art 24) et </w:t>
      </w:r>
      <w:r w:rsidRPr="006471CF">
        <w:rPr>
          <w:sz w:val="28"/>
          <w:szCs w:val="28"/>
        </w:rPr>
        <w:t xml:space="preserve"> l’art 27 précise le travail et l’emploi des personnes handicapées. Il faut alors « </w:t>
      </w:r>
      <w:r w:rsidR="000427A8" w:rsidRPr="006471CF">
        <w:rPr>
          <w:sz w:val="28"/>
          <w:szCs w:val="28"/>
        </w:rPr>
        <w:t>permettre aux personnes handicapées d’avoir effectivement accès  aux programmes d’orientation technique et professionnelle, aux services de placement et aux services de formation professionnelle continue offert à la population en général ».</w:t>
      </w:r>
    </w:p>
    <w:p w:rsidR="003C2220" w:rsidRPr="006471CF" w:rsidRDefault="000427A8">
      <w:pPr>
        <w:rPr>
          <w:sz w:val="28"/>
          <w:szCs w:val="28"/>
        </w:rPr>
      </w:pPr>
      <w:r w:rsidRPr="006471CF">
        <w:rPr>
          <w:sz w:val="28"/>
          <w:szCs w:val="28"/>
        </w:rPr>
        <w:t xml:space="preserve">L’emploi des personnes handicapées est incontournable et prévu par la convention que les Etats ont ratifiée.  Mais le paradoxe est que les mêmes Etats </w:t>
      </w:r>
      <w:r w:rsidR="00C35629">
        <w:rPr>
          <w:sz w:val="28"/>
          <w:szCs w:val="28"/>
        </w:rPr>
        <w:t>n’ont pas de programme inclusif pour l</w:t>
      </w:r>
      <w:r w:rsidRPr="006471CF">
        <w:rPr>
          <w:sz w:val="28"/>
          <w:szCs w:val="28"/>
        </w:rPr>
        <w:t xml:space="preserve">es </w:t>
      </w:r>
      <w:r w:rsidR="00C35629">
        <w:rPr>
          <w:sz w:val="28"/>
          <w:szCs w:val="28"/>
        </w:rPr>
        <w:t>personnes handicapées</w:t>
      </w:r>
      <w:r w:rsidRPr="006471CF">
        <w:rPr>
          <w:sz w:val="28"/>
          <w:szCs w:val="28"/>
        </w:rPr>
        <w:t xml:space="preserve">. </w:t>
      </w:r>
      <w:r w:rsidR="00C35629">
        <w:rPr>
          <w:sz w:val="28"/>
          <w:szCs w:val="28"/>
        </w:rPr>
        <w:t xml:space="preserve">La convention et son protocole </w:t>
      </w:r>
      <w:r w:rsidRPr="006471CF">
        <w:rPr>
          <w:sz w:val="28"/>
          <w:szCs w:val="28"/>
        </w:rPr>
        <w:t>s</w:t>
      </w:r>
      <w:r w:rsidR="00C35629">
        <w:rPr>
          <w:sz w:val="28"/>
          <w:szCs w:val="28"/>
        </w:rPr>
        <w:t>ont là dans d</w:t>
      </w:r>
      <w:r w:rsidRPr="006471CF">
        <w:rPr>
          <w:sz w:val="28"/>
          <w:szCs w:val="28"/>
        </w:rPr>
        <w:t>es archives et les personnes handicapées demeurent un groupe vulnérable</w:t>
      </w:r>
      <w:r w:rsidR="003C2220" w:rsidRPr="006471CF">
        <w:rPr>
          <w:sz w:val="28"/>
          <w:szCs w:val="28"/>
        </w:rPr>
        <w:t xml:space="preserve"> pour toujours.</w:t>
      </w:r>
    </w:p>
    <w:p w:rsidR="000427A8" w:rsidRPr="006471CF" w:rsidRDefault="003C2220">
      <w:pPr>
        <w:rPr>
          <w:sz w:val="28"/>
          <w:szCs w:val="28"/>
        </w:rPr>
      </w:pPr>
      <w:r w:rsidRPr="006471CF">
        <w:rPr>
          <w:sz w:val="28"/>
          <w:szCs w:val="28"/>
        </w:rPr>
        <w:t>Les défenseurs des droits de l’homme,</w:t>
      </w:r>
      <w:r w:rsidR="00C35629">
        <w:rPr>
          <w:sz w:val="28"/>
          <w:szCs w:val="28"/>
        </w:rPr>
        <w:t xml:space="preserve"> la société civile et</w:t>
      </w:r>
      <w:r w:rsidRPr="006471CF">
        <w:rPr>
          <w:sz w:val="28"/>
          <w:szCs w:val="28"/>
        </w:rPr>
        <w:t xml:space="preserve"> les  professionnels de prise en charge des personnes handicapées ont un rôle prépondérant à jouer. Mais eux aussi doivent être soutenus financièrement et matériellement  pour atteindre cet objectif.</w:t>
      </w:r>
    </w:p>
    <w:p w:rsidR="003C2220" w:rsidRDefault="003C2220">
      <w:pPr>
        <w:rPr>
          <w:sz w:val="28"/>
          <w:szCs w:val="28"/>
        </w:rPr>
      </w:pPr>
      <w:r w:rsidRPr="006471CF">
        <w:rPr>
          <w:sz w:val="28"/>
          <w:szCs w:val="28"/>
        </w:rPr>
        <w:t xml:space="preserve">La population aussi doit être éduquée sur les droits des personnes handicapées pour </w:t>
      </w:r>
      <w:r w:rsidR="00792EC8" w:rsidRPr="006471CF">
        <w:rPr>
          <w:sz w:val="28"/>
          <w:szCs w:val="28"/>
        </w:rPr>
        <w:t>nettoyer</w:t>
      </w:r>
      <w:r w:rsidRPr="006471CF">
        <w:rPr>
          <w:sz w:val="28"/>
          <w:szCs w:val="28"/>
        </w:rPr>
        <w:t xml:space="preserve"> de sa tête les explications traditionnelles</w:t>
      </w:r>
      <w:r w:rsidR="006471CF" w:rsidRPr="006471CF">
        <w:rPr>
          <w:sz w:val="28"/>
          <w:szCs w:val="28"/>
        </w:rPr>
        <w:t xml:space="preserve"> et mystérieuses du handicap. Les autorités traditionnelles, religieuses et politiques doivent intégrer à leurs programmes l’inclusion dans la société tous l</w:t>
      </w:r>
      <w:r w:rsidR="00E15470">
        <w:rPr>
          <w:sz w:val="28"/>
          <w:szCs w:val="28"/>
        </w:rPr>
        <w:t>es aspects du handicap. Créer,</w:t>
      </w:r>
      <w:r w:rsidR="006471CF" w:rsidRPr="006471CF">
        <w:rPr>
          <w:sz w:val="28"/>
          <w:szCs w:val="28"/>
        </w:rPr>
        <w:t xml:space="preserve"> faire créer ou réserver dans leurs communautés des activités génératrices de revenue, des formations pour les personnes handicapées et insister sur l’</w:t>
      </w:r>
      <w:r w:rsidR="00E15470">
        <w:rPr>
          <w:sz w:val="28"/>
          <w:szCs w:val="28"/>
        </w:rPr>
        <w:t>inclusion sociale à</w:t>
      </w:r>
      <w:r w:rsidR="006471CF" w:rsidRPr="006471CF">
        <w:rPr>
          <w:sz w:val="28"/>
          <w:szCs w:val="28"/>
        </w:rPr>
        <w:t xml:space="preserve"> tous</w:t>
      </w:r>
      <w:r w:rsidR="00E15470">
        <w:rPr>
          <w:sz w:val="28"/>
          <w:szCs w:val="28"/>
        </w:rPr>
        <w:t xml:space="preserve"> les niveaux  d</w:t>
      </w:r>
      <w:r w:rsidR="006471CF" w:rsidRPr="006471CF">
        <w:rPr>
          <w:sz w:val="28"/>
          <w:szCs w:val="28"/>
        </w:rPr>
        <w:t>u processus de développement durable.</w:t>
      </w:r>
    </w:p>
    <w:p w:rsidR="00A52748" w:rsidRDefault="00A52748">
      <w:pPr>
        <w:rPr>
          <w:sz w:val="28"/>
          <w:szCs w:val="28"/>
        </w:rPr>
      </w:pPr>
      <w:r>
        <w:rPr>
          <w:sz w:val="28"/>
          <w:szCs w:val="28"/>
        </w:rPr>
        <w:t>Il faut alors beaucoup d’activités de sensibilisation et surtout dans les langues locales et une volonté politique pour le changement.</w:t>
      </w:r>
    </w:p>
    <w:p w:rsidR="00A52748" w:rsidRPr="006471CF" w:rsidRDefault="00A5274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</w:p>
    <w:p w:rsidR="00D92A5E" w:rsidRPr="006471CF" w:rsidRDefault="00D92A5E">
      <w:pPr>
        <w:rPr>
          <w:sz w:val="28"/>
          <w:szCs w:val="28"/>
        </w:rPr>
      </w:pPr>
    </w:p>
    <w:p w:rsidR="00D76308" w:rsidRPr="006471CF" w:rsidRDefault="00D76308">
      <w:pPr>
        <w:rPr>
          <w:sz w:val="28"/>
          <w:szCs w:val="28"/>
        </w:rPr>
      </w:pPr>
    </w:p>
    <w:sectPr w:rsidR="00D76308" w:rsidRPr="006471CF" w:rsidSect="00316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4C"/>
    <w:rsid w:val="000427A8"/>
    <w:rsid w:val="000761FD"/>
    <w:rsid w:val="001A579B"/>
    <w:rsid w:val="0030414C"/>
    <w:rsid w:val="00316BFB"/>
    <w:rsid w:val="003C2220"/>
    <w:rsid w:val="004F523E"/>
    <w:rsid w:val="006471CF"/>
    <w:rsid w:val="00651361"/>
    <w:rsid w:val="006C2CEF"/>
    <w:rsid w:val="00792EC8"/>
    <w:rsid w:val="00A442F5"/>
    <w:rsid w:val="00A52748"/>
    <w:rsid w:val="00B74891"/>
    <w:rsid w:val="00C35629"/>
    <w:rsid w:val="00D76308"/>
    <w:rsid w:val="00D92A5E"/>
    <w:rsid w:val="00E15470"/>
    <w:rsid w:val="00F70772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1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1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acismadet@yahoo.fr%20(bloqu&#233;)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A9B86-B596-4210-B72B-91A1B4DDB865}"/>
</file>

<file path=customXml/itemProps2.xml><?xml version="1.0" encoding="utf-8"?>
<ds:datastoreItem xmlns:ds="http://schemas.openxmlformats.org/officeDocument/2006/customXml" ds:itemID="{660D710D-7395-4EC3-A7A9-6AE93056D086}"/>
</file>

<file path=customXml/itemProps3.xml><?xml version="1.0" encoding="utf-8"?>
<ds:datastoreItem xmlns:ds="http://schemas.openxmlformats.org/officeDocument/2006/customXml" ds:itemID="{3293FF8C-243D-445F-BB2D-7E3D5A6CBF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ENVOL</dc:creator>
  <cp:lastModifiedBy>Facundo Chavez Penillas</cp:lastModifiedBy>
  <cp:revision>2</cp:revision>
  <cp:lastPrinted>2013-09-30T10:37:00Z</cp:lastPrinted>
  <dcterms:created xsi:type="dcterms:W3CDTF">2013-09-30T11:22:00Z</dcterms:created>
  <dcterms:modified xsi:type="dcterms:W3CDTF">2013-09-30T11:22:00Z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1954900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