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06DB1" w14:textId="77777777" w:rsidR="00C34C11" w:rsidRPr="00C34C11" w:rsidRDefault="00C34C11" w:rsidP="00C34C1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n-AU" w:bidi="ar-SA"/>
        </w:rPr>
      </w:pPr>
      <w:bookmarkStart w:id="0" w:name="_GoBack"/>
      <w:bookmarkEnd w:id="0"/>
      <w:r w:rsidRPr="00C34C11">
        <w:rPr>
          <w:rFonts w:ascii="Times New Roman" w:eastAsia="Times New Roman" w:hAnsi="Times New Roman" w:cs="Times New Roman"/>
          <w:color w:val="0000FF"/>
          <w:sz w:val="20"/>
          <w:szCs w:val="20"/>
          <w:lang w:val="es-AR" w:eastAsia="en-AU" w:bidi="ar-SA"/>
        </w:rPr>
        <w:t>La versión en español la encentrarán abajo.</w:t>
      </w:r>
    </w:p>
    <w:p w14:paraId="30206DB2"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b/>
          <w:bCs/>
          <w:color w:val="000000"/>
          <w:sz w:val="24"/>
          <w:szCs w:val="24"/>
          <w:lang w:eastAsia="en-AU" w:bidi="ar-SA"/>
        </w:rPr>
        <w:t>Questionnaire</w:t>
      </w:r>
    </w:p>
    <w:p w14:paraId="30206DB3"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b/>
          <w:bCs/>
          <w:color w:val="000000"/>
          <w:sz w:val="24"/>
          <w:szCs w:val="24"/>
          <w:lang w:eastAsia="en-AU" w:bidi="ar-SA"/>
        </w:rPr>
        <w:t>Convention on the Rights of Persons with Disabilities</w:t>
      </w:r>
    </w:p>
    <w:p w14:paraId="30206DB4"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b/>
          <w:bCs/>
          <w:color w:val="000000"/>
          <w:sz w:val="24"/>
          <w:szCs w:val="24"/>
          <w:lang w:eastAsia="en-AU" w:bidi="ar-SA"/>
        </w:rPr>
        <w:t>Article 5 - equality and non-discrimination</w:t>
      </w:r>
    </w:p>
    <w:p w14:paraId="30206DB5"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b/>
          <w:bCs/>
          <w:color w:val="000000"/>
          <w:sz w:val="24"/>
          <w:szCs w:val="24"/>
          <w:lang w:eastAsia="en-AU" w:bidi="ar-SA"/>
        </w:rPr>
        <w:t>Deadline 30 June 2016</w:t>
      </w:r>
    </w:p>
    <w:p w14:paraId="30206DB6"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B7"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color w:val="000000"/>
          <w:sz w:val="24"/>
          <w:szCs w:val="24"/>
          <w:lang w:eastAsia="en-AU" w:bidi="ar-SA"/>
        </w:rPr>
        <w:t xml:space="preserve">You are invited to provide input to the study on article 5 (equality and non-discrimination) of the Convention, using the following questionnaire. </w:t>
      </w:r>
    </w:p>
    <w:p w14:paraId="30206DB8"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B9" w14:textId="77777777" w:rsidR="00C34C11" w:rsidRDefault="00F9516C" w:rsidP="00F9516C">
      <w:pPr>
        <w:shd w:val="clear" w:color="auto" w:fill="FFFFFF"/>
        <w:spacing w:after="0" w:line="240" w:lineRule="auto"/>
        <w:rPr>
          <w:rFonts w:ascii="Arial" w:eastAsia="Times New Roman" w:hAnsi="Arial" w:cs="Arial"/>
          <w:color w:val="000000"/>
          <w:sz w:val="24"/>
          <w:szCs w:val="24"/>
          <w:lang w:eastAsia="en-AU" w:bidi="ar-SA"/>
        </w:rPr>
      </w:pPr>
      <w:r w:rsidRPr="00F9516C">
        <w:rPr>
          <w:rFonts w:ascii="Arial" w:eastAsia="Times New Roman" w:hAnsi="Arial" w:cs="Arial"/>
          <w:color w:val="000000"/>
          <w:sz w:val="24"/>
          <w:szCs w:val="24"/>
          <w:lang w:eastAsia="en-AU" w:bidi="ar-SA"/>
        </w:rPr>
        <w:t>1.</w:t>
      </w:r>
      <w:r>
        <w:rPr>
          <w:rFonts w:ascii="Arial" w:eastAsia="Times New Roman" w:hAnsi="Arial" w:cs="Arial"/>
          <w:color w:val="000000"/>
          <w:sz w:val="24"/>
          <w:szCs w:val="24"/>
          <w:lang w:eastAsia="en-AU" w:bidi="ar-SA"/>
        </w:rPr>
        <w:t xml:space="preserve"> </w:t>
      </w:r>
      <w:r w:rsidR="00C34C11" w:rsidRPr="00F9516C">
        <w:rPr>
          <w:rFonts w:ascii="Arial" w:eastAsia="Times New Roman" w:hAnsi="Arial" w:cs="Arial"/>
          <w:color w:val="000000"/>
          <w:sz w:val="24"/>
          <w:szCs w:val="24"/>
          <w:lang w:eastAsia="en-AU" w:bidi="ar-SA"/>
        </w:rPr>
        <w:t>Has your country adopted legislation establishing disability as a prohibited ground of discrimination, including denial of reasonable accommodation as discrimination? Please provide details on any related legal reforms.</w:t>
      </w:r>
    </w:p>
    <w:p w14:paraId="30206DBA" w14:textId="77777777" w:rsidR="00F9516C" w:rsidRPr="00F9516C" w:rsidRDefault="00F9516C" w:rsidP="00F9516C">
      <w:pPr>
        <w:shd w:val="clear" w:color="auto" w:fill="FFFFFF"/>
        <w:spacing w:after="0" w:line="240" w:lineRule="auto"/>
        <w:rPr>
          <w:rFonts w:ascii="Arial" w:eastAsia="Times New Roman" w:hAnsi="Arial" w:cs="Arial"/>
          <w:color w:val="000000"/>
          <w:sz w:val="24"/>
          <w:szCs w:val="24"/>
          <w:lang w:eastAsia="en-AU" w:bidi="ar-SA"/>
        </w:rPr>
      </w:pPr>
    </w:p>
    <w:p w14:paraId="30206DBB" w14:textId="77777777" w:rsidR="00F9516C" w:rsidRPr="00306D4E" w:rsidRDefault="00F9516C" w:rsidP="00F9516C">
      <w:pPr>
        <w:tabs>
          <w:tab w:val="left" w:pos="3795"/>
        </w:tabs>
        <w:rPr>
          <w:rStyle w:val="shorttext"/>
          <w:rFonts w:ascii="Times New Roman" w:hAnsi="Times New Roman" w:cs="Times New Roman"/>
          <w:b/>
          <w:color w:val="0070C0"/>
          <w:sz w:val="24"/>
          <w:lang w:val="en"/>
        </w:rPr>
      </w:pPr>
      <w:r w:rsidRPr="00306D4E">
        <w:rPr>
          <w:rStyle w:val="shorttext"/>
          <w:rFonts w:ascii="Times New Roman" w:hAnsi="Times New Roman" w:cs="Times New Roman"/>
          <w:b/>
          <w:color w:val="0070C0"/>
          <w:sz w:val="24"/>
          <w:lang w:val="en"/>
        </w:rPr>
        <w:t>Legal background:</w:t>
      </w:r>
    </w:p>
    <w:p w14:paraId="30206DBC" w14:textId="77777777" w:rsidR="00F9516C" w:rsidRPr="00306D4E" w:rsidRDefault="001D1A9D" w:rsidP="00F9516C">
      <w:pPr>
        <w:pStyle w:val="ColorfulList-Accent11"/>
        <w:numPr>
          <w:ilvl w:val="0"/>
          <w:numId w:val="2"/>
        </w:numPr>
        <w:spacing w:after="0" w:line="240" w:lineRule="auto"/>
        <w:rPr>
          <w:rFonts w:ascii="Times New Roman" w:hAnsi="Times New Roman"/>
          <w:color w:val="0070C0"/>
          <w:sz w:val="24"/>
          <w:u w:val="single"/>
        </w:rPr>
      </w:pPr>
      <w:hyperlink r:id="rId9" w:history="1">
        <w:r w:rsidR="00F9516C" w:rsidRPr="00306D4E">
          <w:rPr>
            <w:rStyle w:val="Hyperlink"/>
            <w:rFonts w:ascii="Times New Roman" w:hAnsi="Times New Roman"/>
            <w:color w:val="0070C0"/>
            <w:sz w:val="24"/>
            <w:lang w:val="en"/>
          </w:rPr>
          <w:t xml:space="preserve">Act XXVI. of 1998 on </w:t>
        </w:r>
        <w:r w:rsidR="00F9516C" w:rsidRPr="00306D4E">
          <w:rPr>
            <w:rStyle w:val="Hyperlink"/>
            <w:rFonts w:ascii="Times New Roman" w:hAnsi="Times New Roman"/>
            <w:color w:val="0070C0"/>
            <w:sz w:val="24"/>
          </w:rPr>
          <w:t>the persons with disabilities’s rights and equal opportunities</w:t>
        </w:r>
      </w:hyperlink>
      <w:r w:rsidR="00F9516C" w:rsidRPr="00306D4E">
        <w:rPr>
          <w:rFonts w:ascii="Times New Roman" w:hAnsi="Times New Roman"/>
          <w:color w:val="0070C0"/>
          <w:sz w:val="24"/>
          <w:u w:val="single"/>
        </w:rPr>
        <w:t xml:space="preserve"> </w:t>
      </w:r>
    </w:p>
    <w:p w14:paraId="30206DBD" w14:textId="77777777" w:rsidR="00AE344F" w:rsidRPr="00306D4E" w:rsidRDefault="001D1A9D" w:rsidP="00F9516C">
      <w:pPr>
        <w:pStyle w:val="ColorfulList-Accent11"/>
        <w:numPr>
          <w:ilvl w:val="0"/>
          <w:numId w:val="2"/>
        </w:numPr>
        <w:spacing w:after="0" w:line="240" w:lineRule="auto"/>
        <w:rPr>
          <w:rFonts w:ascii="Times New Roman" w:hAnsi="Times New Roman"/>
          <w:color w:val="0070C0"/>
          <w:sz w:val="24"/>
          <w:u w:val="single"/>
        </w:rPr>
      </w:pPr>
      <w:hyperlink r:id="rId10" w:history="1">
        <w:r w:rsidR="00F9516C" w:rsidRPr="00306D4E">
          <w:rPr>
            <w:rStyle w:val="Hyperlink"/>
            <w:rFonts w:ascii="Times New Roman" w:hAnsi="Times New Roman"/>
            <w:sz w:val="24"/>
          </w:rPr>
          <w:t>Act CXXV of 2003 on Equal Treatment and the Promotion of Equal Opportunities</w:t>
        </w:r>
      </w:hyperlink>
    </w:p>
    <w:p w14:paraId="30206DBE" w14:textId="77777777" w:rsidR="00F9516C" w:rsidRPr="00AE344F" w:rsidRDefault="001D1A9D" w:rsidP="00F9516C">
      <w:pPr>
        <w:pStyle w:val="ColorfulList-Accent11"/>
        <w:numPr>
          <w:ilvl w:val="0"/>
          <w:numId w:val="2"/>
        </w:numPr>
        <w:spacing w:after="0" w:line="240" w:lineRule="auto"/>
        <w:rPr>
          <w:rStyle w:val="hps"/>
          <w:rFonts w:ascii="Times New Roman" w:hAnsi="Times New Roman"/>
          <w:color w:val="0070C0"/>
          <w:sz w:val="24"/>
        </w:rPr>
      </w:pPr>
      <w:hyperlink r:id="rId11" w:history="1">
        <w:r w:rsidR="00BD762C" w:rsidRPr="00BD762C">
          <w:rPr>
            <w:rStyle w:val="Hyperlink"/>
            <w:rFonts w:ascii="Times New Roman" w:eastAsia="Times New Roman" w:hAnsi="Times New Roman"/>
            <w:sz w:val="24"/>
            <w:szCs w:val="24"/>
            <w:lang w:eastAsia="en-AU"/>
          </w:rPr>
          <w:t>Fundamental Law of  Hungary</w:t>
        </w:r>
      </w:hyperlink>
      <w:r w:rsidR="00F9516C" w:rsidRPr="00AE344F">
        <w:rPr>
          <w:rFonts w:ascii="Times New Roman" w:hAnsi="Times New Roman"/>
          <w:color w:val="0070C0"/>
          <w:sz w:val="24"/>
        </w:rPr>
        <w:t xml:space="preserve"> XV. article – the </w:t>
      </w:r>
      <w:r w:rsidR="00F9516C" w:rsidRPr="00AE344F">
        <w:rPr>
          <w:rStyle w:val="hps"/>
          <w:rFonts w:ascii="Times New Roman" w:hAnsi="Times New Roman"/>
          <w:color w:val="0070C0"/>
          <w:sz w:val="24"/>
          <w:lang w:val="en"/>
        </w:rPr>
        <w:t>prohibition</w:t>
      </w:r>
      <w:r w:rsidR="00F9516C" w:rsidRPr="00AE344F">
        <w:rPr>
          <w:rStyle w:val="shorttext"/>
          <w:rFonts w:ascii="Times New Roman" w:hAnsi="Times New Roman"/>
          <w:color w:val="0070C0"/>
          <w:sz w:val="24"/>
          <w:lang w:val="en"/>
        </w:rPr>
        <w:t xml:space="preserve"> </w:t>
      </w:r>
      <w:r w:rsidR="00F9516C" w:rsidRPr="00AE344F">
        <w:rPr>
          <w:rStyle w:val="hps"/>
          <w:rFonts w:ascii="Times New Roman" w:hAnsi="Times New Roman"/>
          <w:color w:val="0070C0"/>
          <w:sz w:val="24"/>
          <w:lang w:val="en"/>
        </w:rPr>
        <w:t>of discrimination</w:t>
      </w:r>
    </w:p>
    <w:p w14:paraId="30206DBF"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C0" w14:textId="77777777" w:rsid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color w:val="000000"/>
          <w:sz w:val="24"/>
          <w:szCs w:val="24"/>
          <w:lang w:eastAsia="en-AU" w:bidi="ar-SA"/>
        </w:rPr>
        <w:t>2. Does your country apply an objective test to determine if an accommodation requested by a person with disability is undue or disproportionate? If so, please describe the tests and their different elements (500 words).</w:t>
      </w:r>
    </w:p>
    <w:p w14:paraId="30206DC1" w14:textId="77777777" w:rsidR="00755965" w:rsidRDefault="00755965" w:rsidP="00C34C11">
      <w:pPr>
        <w:shd w:val="clear" w:color="auto" w:fill="FFFFFF"/>
        <w:spacing w:after="0" w:line="240" w:lineRule="auto"/>
        <w:rPr>
          <w:rFonts w:ascii="Arial" w:eastAsia="Times New Roman" w:hAnsi="Arial" w:cs="Arial"/>
          <w:color w:val="000000"/>
          <w:sz w:val="24"/>
          <w:szCs w:val="24"/>
          <w:lang w:eastAsia="en-AU" w:bidi="ar-SA"/>
        </w:rPr>
      </w:pPr>
    </w:p>
    <w:p w14:paraId="30206DC2" w14:textId="77777777" w:rsidR="00755965" w:rsidRPr="00AE344F" w:rsidRDefault="001D1A9D" w:rsidP="00AE344F">
      <w:pPr>
        <w:pStyle w:val="ColorfulList-Accent11"/>
        <w:spacing w:after="0" w:line="240" w:lineRule="auto"/>
        <w:ind w:left="0"/>
        <w:jc w:val="both"/>
        <w:rPr>
          <w:rFonts w:ascii="Times New Roman" w:hAnsi="Times New Roman"/>
          <w:b/>
          <w:color w:val="0070C0"/>
          <w:sz w:val="24"/>
          <w:szCs w:val="24"/>
          <w:lang w:val="en"/>
        </w:rPr>
      </w:pPr>
      <w:hyperlink r:id="rId12" w:history="1">
        <w:r w:rsidR="00755965" w:rsidRPr="00AE344F">
          <w:rPr>
            <w:rStyle w:val="Hyperlink"/>
            <w:rFonts w:ascii="Times New Roman" w:hAnsi="Times New Roman"/>
            <w:b/>
            <w:color w:val="0070C0"/>
            <w:sz w:val="24"/>
            <w:szCs w:val="24"/>
          </w:rPr>
          <w:t>Act CXXV of 2003 on Equal Treatment and the Promotion of Equal Opportunities</w:t>
        </w:r>
      </w:hyperlink>
      <w:r w:rsidR="00755965" w:rsidRPr="00AE344F">
        <w:rPr>
          <w:rFonts w:ascii="Times New Roman" w:eastAsia="Times New Roman" w:hAnsi="Times New Roman"/>
          <w:b/>
          <w:color w:val="0070C0"/>
          <w:sz w:val="24"/>
          <w:szCs w:val="24"/>
          <w:lang w:val="hu-HU" w:eastAsia="hu-HU"/>
        </w:rPr>
        <w:t xml:space="preserve"> CHAPTER II -III</w:t>
      </w:r>
      <w:r w:rsidR="00755965" w:rsidRPr="00AE344F">
        <w:rPr>
          <w:rFonts w:ascii="Times New Roman" w:hAnsi="Times New Roman"/>
          <w:b/>
          <w:color w:val="0070C0"/>
          <w:sz w:val="24"/>
          <w:szCs w:val="24"/>
          <w:lang w:val="en"/>
        </w:rPr>
        <w:tab/>
      </w:r>
    </w:p>
    <w:p w14:paraId="30206DC3" w14:textId="77777777" w:rsidR="00755965" w:rsidRPr="00755965" w:rsidRDefault="00755965" w:rsidP="00AE344F">
      <w:pPr>
        <w:spacing w:after="0" w:line="240" w:lineRule="auto"/>
        <w:jc w:val="both"/>
        <w:rPr>
          <w:rFonts w:ascii="Times New Roman" w:eastAsia="Times New Roman" w:hAnsi="Times New Roman" w:cs="Times New Roman"/>
          <w:color w:val="0070C0"/>
          <w:sz w:val="24"/>
          <w:szCs w:val="24"/>
          <w:lang w:val="hu-HU" w:eastAsia="hu-HU" w:bidi="ar-SA"/>
        </w:rPr>
      </w:pPr>
    </w:p>
    <w:p w14:paraId="30206DC4" w14:textId="77777777" w:rsidR="00755965" w:rsidRPr="00755965" w:rsidRDefault="00755965" w:rsidP="00AE344F">
      <w:pPr>
        <w:spacing w:after="0" w:line="240" w:lineRule="auto"/>
        <w:jc w:val="both"/>
        <w:rPr>
          <w:rFonts w:ascii="Times New Roman" w:eastAsia="Times New Roman" w:hAnsi="Times New Roman" w:cs="Times New Roman"/>
          <w:color w:val="0070C0"/>
          <w:sz w:val="24"/>
          <w:szCs w:val="24"/>
          <w:lang w:val="hu-HU" w:eastAsia="hu-HU" w:bidi="ar-SA"/>
        </w:rPr>
      </w:pPr>
      <w:r w:rsidRPr="00755965">
        <w:rPr>
          <w:rFonts w:ascii="Times New Roman" w:eastAsia="Times New Roman" w:hAnsi="Times New Roman" w:cs="Times New Roman"/>
          <w:color w:val="0070C0"/>
          <w:sz w:val="24"/>
          <w:szCs w:val="24"/>
          <w:lang w:val="hu-HU" w:eastAsia="hu-HU" w:bidi="ar-SA"/>
        </w:rPr>
        <w:t xml:space="preserve">The Authority shall </w:t>
      </w:r>
    </w:p>
    <w:p w14:paraId="30206DC5"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w:t>
      </w:r>
      <w:r w:rsidR="00755965" w:rsidRPr="00755965">
        <w:rPr>
          <w:rFonts w:ascii="Times New Roman" w:eastAsia="Times New Roman" w:hAnsi="Times New Roman" w:cs="Times New Roman"/>
          <w:color w:val="0070C0"/>
          <w:sz w:val="24"/>
          <w:szCs w:val="24"/>
          <w:lang w:val="hu-HU" w:eastAsia="hu-HU" w:bidi="ar-SA"/>
        </w:rPr>
        <w:t xml:space="preserve"> based on an application or in cases defined herein, conduct ex officio an investigation to establish whether the principle of equal treatment has been violated, and make a decision on the basis of the investigation; </w:t>
      </w:r>
    </w:p>
    <w:p w14:paraId="30206DC6"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w:t>
      </w:r>
      <w:r w:rsidR="00755965" w:rsidRPr="00755965">
        <w:rPr>
          <w:rFonts w:ascii="Times New Roman" w:eastAsia="Times New Roman" w:hAnsi="Times New Roman" w:cs="Times New Roman"/>
          <w:color w:val="0070C0"/>
          <w:sz w:val="24"/>
          <w:szCs w:val="24"/>
          <w:lang w:val="hu-HU" w:eastAsia="hu-HU" w:bidi="ar-SA"/>
        </w:rPr>
        <w:t xml:space="preserve"> pursuant to the right of claim enforcement in the public interest, initiate a lawsuit with a view to protecting the rights of persons and groups whose rights have been violated; </w:t>
      </w:r>
    </w:p>
    <w:p w14:paraId="30206DC7"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w:t>
      </w:r>
      <w:r w:rsidR="00755965" w:rsidRPr="00755965">
        <w:rPr>
          <w:rFonts w:ascii="Times New Roman" w:eastAsia="Times New Roman" w:hAnsi="Times New Roman" w:cs="Times New Roman"/>
          <w:color w:val="0070C0"/>
          <w:sz w:val="24"/>
          <w:szCs w:val="24"/>
          <w:lang w:val="hu-HU" w:eastAsia="hu-HU" w:bidi="ar-SA"/>
        </w:rPr>
        <w:t xml:space="preserve"> review and comment on drafts of legal acts concerning equal treatment; </w:t>
      </w:r>
    </w:p>
    <w:p w14:paraId="30206DC8"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w:t>
      </w:r>
      <w:r w:rsidR="00755965" w:rsidRPr="00755965">
        <w:rPr>
          <w:rFonts w:ascii="Times New Roman" w:eastAsia="Times New Roman" w:hAnsi="Times New Roman" w:cs="Times New Roman"/>
          <w:color w:val="0070C0"/>
          <w:sz w:val="24"/>
          <w:szCs w:val="24"/>
          <w:lang w:val="hu-HU" w:eastAsia="hu-HU" w:bidi="ar-SA"/>
        </w:rPr>
        <w:t xml:space="preserve"> make proposals concerning governmental decisions and legislation pertaining to equal treatment; </w:t>
      </w:r>
    </w:p>
    <w:p w14:paraId="30206DC9"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 xml:space="preserve">- </w:t>
      </w:r>
      <w:r w:rsidR="00755965" w:rsidRPr="00755965">
        <w:rPr>
          <w:rFonts w:ascii="Times New Roman" w:eastAsia="Times New Roman" w:hAnsi="Times New Roman" w:cs="Times New Roman"/>
          <w:color w:val="0070C0"/>
          <w:sz w:val="24"/>
          <w:szCs w:val="24"/>
          <w:lang w:val="hu-HU" w:eastAsia="hu-HU" w:bidi="ar-SA"/>
        </w:rPr>
        <w:t xml:space="preserve">regularly inform the public and the </w:t>
      </w:r>
      <w:r w:rsidRPr="00AE344F">
        <w:rPr>
          <w:rFonts w:ascii="Times New Roman" w:eastAsia="Times New Roman" w:hAnsi="Times New Roman" w:cs="Times New Roman"/>
          <w:color w:val="0070C0"/>
          <w:sz w:val="24"/>
          <w:szCs w:val="24"/>
          <w:lang w:val="hu-HU" w:eastAsia="hu-HU" w:bidi="ar-SA"/>
        </w:rPr>
        <w:t>Parliament</w:t>
      </w:r>
      <w:r w:rsidR="00755965" w:rsidRPr="00755965">
        <w:rPr>
          <w:rFonts w:ascii="Times New Roman" w:eastAsia="Times New Roman" w:hAnsi="Times New Roman" w:cs="Times New Roman"/>
          <w:color w:val="0070C0"/>
          <w:sz w:val="24"/>
          <w:szCs w:val="24"/>
          <w:lang w:val="hu-HU" w:eastAsia="hu-HU" w:bidi="ar-SA"/>
        </w:rPr>
        <w:t xml:space="preserve"> about the situation concerning the enforcement of equal treatment; </w:t>
      </w:r>
    </w:p>
    <w:p w14:paraId="30206DCA"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w:t>
      </w:r>
      <w:r w:rsidR="00755965" w:rsidRPr="00755965">
        <w:rPr>
          <w:rFonts w:ascii="Times New Roman" w:eastAsia="Times New Roman" w:hAnsi="Times New Roman" w:cs="Times New Roman"/>
          <w:color w:val="0070C0"/>
          <w:sz w:val="24"/>
          <w:szCs w:val="24"/>
          <w:lang w:val="hu-HU" w:eastAsia="hu-HU" w:bidi="ar-SA"/>
        </w:rPr>
        <w:t xml:space="preserve"> in the course of performing its duties, co-operate with the social and representation organisations and the relevant state bodies; </w:t>
      </w:r>
    </w:p>
    <w:p w14:paraId="30206DCB"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w:t>
      </w:r>
      <w:r w:rsidR="00755965" w:rsidRPr="00755965">
        <w:rPr>
          <w:rFonts w:ascii="Times New Roman" w:eastAsia="Times New Roman" w:hAnsi="Times New Roman" w:cs="Times New Roman"/>
          <w:color w:val="0070C0"/>
          <w:sz w:val="24"/>
          <w:szCs w:val="24"/>
          <w:lang w:val="hu-HU" w:eastAsia="hu-HU" w:bidi="ar-SA"/>
        </w:rPr>
        <w:t xml:space="preserve"> continually provide information to those concerned and offer help with acting against the violation of equal treatment; </w:t>
      </w:r>
    </w:p>
    <w:p w14:paraId="30206DCC"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w:t>
      </w:r>
      <w:r w:rsidR="00755965" w:rsidRPr="00755965">
        <w:rPr>
          <w:rFonts w:ascii="Times New Roman" w:eastAsia="Times New Roman" w:hAnsi="Times New Roman" w:cs="Times New Roman"/>
          <w:color w:val="0070C0"/>
          <w:sz w:val="24"/>
          <w:szCs w:val="24"/>
          <w:lang w:val="hu-HU" w:eastAsia="hu-HU" w:bidi="ar-SA"/>
        </w:rPr>
        <w:t xml:space="preserve"> assist in the preparation of governmental reports to international organisations, especially to the Council of Europe concerning the principle of equal treatment; </w:t>
      </w:r>
    </w:p>
    <w:p w14:paraId="30206DCD" w14:textId="77777777" w:rsidR="00755965" w:rsidRPr="00755965"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w:t>
      </w:r>
      <w:r w:rsidR="00755965" w:rsidRPr="00755965">
        <w:rPr>
          <w:rFonts w:ascii="Times New Roman" w:eastAsia="Times New Roman" w:hAnsi="Times New Roman" w:cs="Times New Roman"/>
          <w:color w:val="0070C0"/>
          <w:sz w:val="24"/>
          <w:szCs w:val="24"/>
          <w:lang w:val="hu-HU" w:eastAsia="hu-HU" w:bidi="ar-SA"/>
        </w:rPr>
        <w:t xml:space="preserve"> assist in the preparation of the reports for the Commission of the European Union concerning the harmonisation of directives on equal treatment; </w:t>
      </w:r>
    </w:p>
    <w:p w14:paraId="30206DCE"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p>
    <w:p w14:paraId="30206DCF" w14:textId="77777777" w:rsidR="00404DE0" w:rsidRPr="00AE344F" w:rsidRDefault="00404DE0" w:rsidP="00AE344F">
      <w:pPr>
        <w:spacing w:after="0" w:line="240" w:lineRule="auto"/>
        <w:jc w:val="both"/>
        <w:rPr>
          <w:rFonts w:ascii="Times New Roman" w:hAnsi="Times New Roman" w:cs="Times New Roman"/>
          <w:color w:val="0070C0"/>
          <w:sz w:val="24"/>
          <w:szCs w:val="24"/>
          <w:lang w:val="en"/>
        </w:rPr>
      </w:pPr>
      <w:r w:rsidRPr="00AE344F">
        <w:rPr>
          <w:rFonts w:ascii="Times New Roman" w:hAnsi="Times New Roman" w:cs="Times New Roman"/>
          <w:color w:val="0070C0"/>
          <w:sz w:val="24"/>
          <w:szCs w:val="24"/>
          <w:lang w:val="en"/>
        </w:rPr>
        <w:t>The authority did not examine:</w:t>
      </w:r>
    </w:p>
    <w:p w14:paraId="30206DD0" w14:textId="77777777" w:rsidR="00404DE0" w:rsidRPr="00AE344F" w:rsidRDefault="00404DE0" w:rsidP="00AE344F">
      <w:pPr>
        <w:pStyle w:val="ListParagraph"/>
        <w:numPr>
          <w:ilvl w:val="0"/>
          <w:numId w:val="6"/>
        </w:num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the Parliament</w:t>
      </w:r>
    </w:p>
    <w:p w14:paraId="30206DD1" w14:textId="77777777" w:rsidR="00404DE0" w:rsidRPr="00AE344F" w:rsidRDefault="00404DE0" w:rsidP="00AE344F">
      <w:pPr>
        <w:pStyle w:val="ListParagraph"/>
        <w:numPr>
          <w:ilvl w:val="0"/>
          <w:numId w:val="6"/>
        </w:num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hAnsi="Times New Roman" w:cs="Times New Roman"/>
          <w:color w:val="0070C0"/>
          <w:sz w:val="24"/>
          <w:szCs w:val="24"/>
          <w:lang w:val="en"/>
        </w:rPr>
        <w:t>the President of the Republic</w:t>
      </w:r>
    </w:p>
    <w:p w14:paraId="30206DD2" w14:textId="77777777" w:rsidR="00404DE0" w:rsidRPr="00AE344F" w:rsidRDefault="00404DE0" w:rsidP="00AE344F">
      <w:pPr>
        <w:pStyle w:val="ListParagraph"/>
        <w:numPr>
          <w:ilvl w:val="0"/>
          <w:numId w:val="6"/>
        </w:num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hAnsi="Times New Roman" w:cs="Times New Roman"/>
          <w:color w:val="0070C0"/>
          <w:sz w:val="24"/>
          <w:szCs w:val="24"/>
          <w:lang w:val="en"/>
        </w:rPr>
        <w:lastRenderedPageBreak/>
        <w:t>the Constitutional Court</w:t>
      </w:r>
    </w:p>
    <w:p w14:paraId="30206DD3" w14:textId="77777777" w:rsidR="00404DE0" w:rsidRPr="00AE344F" w:rsidRDefault="00404DE0" w:rsidP="00AE344F">
      <w:pPr>
        <w:pStyle w:val="ListParagraph"/>
        <w:numPr>
          <w:ilvl w:val="0"/>
          <w:numId w:val="6"/>
        </w:num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hAnsi="Times New Roman" w:cs="Times New Roman"/>
          <w:color w:val="0070C0"/>
          <w:sz w:val="24"/>
          <w:szCs w:val="24"/>
          <w:lang w:val="en"/>
        </w:rPr>
        <w:t>the National Audit Office</w:t>
      </w:r>
    </w:p>
    <w:p w14:paraId="30206DD4" w14:textId="77777777" w:rsidR="00404DE0" w:rsidRPr="00AE344F" w:rsidRDefault="00404DE0" w:rsidP="00AE344F">
      <w:pPr>
        <w:pStyle w:val="ListParagraph"/>
        <w:numPr>
          <w:ilvl w:val="0"/>
          <w:numId w:val="6"/>
        </w:num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hAnsi="Times New Roman" w:cs="Times New Roman"/>
          <w:color w:val="0070C0"/>
          <w:sz w:val="24"/>
          <w:szCs w:val="24"/>
          <w:lang w:val="en"/>
        </w:rPr>
        <w:t>the Commissioner for Fundamental Rights</w:t>
      </w:r>
    </w:p>
    <w:p w14:paraId="30206DD5" w14:textId="77777777" w:rsidR="00404DE0" w:rsidRPr="00AE344F" w:rsidRDefault="00404DE0" w:rsidP="00AE344F">
      <w:pPr>
        <w:pStyle w:val="ListParagraph"/>
        <w:numPr>
          <w:ilvl w:val="0"/>
          <w:numId w:val="6"/>
        </w:num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hAnsi="Times New Roman" w:cs="Times New Roman"/>
          <w:color w:val="0070C0"/>
          <w:sz w:val="24"/>
          <w:szCs w:val="24"/>
          <w:lang w:val="en"/>
        </w:rPr>
        <w:t>the courts</w:t>
      </w:r>
    </w:p>
    <w:p w14:paraId="30206DD6" w14:textId="77777777" w:rsidR="00404DE0" w:rsidRPr="00AE344F" w:rsidRDefault="00404DE0" w:rsidP="00AE344F">
      <w:pPr>
        <w:pStyle w:val="ListParagraph"/>
        <w:numPr>
          <w:ilvl w:val="0"/>
          <w:numId w:val="6"/>
        </w:num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hAnsi="Times New Roman" w:cs="Times New Roman"/>
          <w:color w:val="0070C0"/>
          <w:sz w:val="24"/>
          <w:szCs w:val="24"/>
          <w:lang w:val="en"/>
        </w:rPr>
        <w:t>prosecutors</w:t>
      </w:r>
    </w:p>
    <w:p w14:paraId="30206DD7"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hAnsi="Times New Roman" w:cs="Times New Roman"/>
          <w:color w:val="0070C0"/>
          <w:sz w:val="24"/>
          <w:szCs w:val="24"/>
          <w:lang w:val="en"/>
        </w:rPr>
        <w:t>decisions and actions of public authorities.</w:t>
      </w:r>
    </w:p>
    <w:p w14:paraId="30206DD8"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p>
    <w:p w14:paraId="30206DD9"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Office work period: 75 days</w:t>
      </w:r>
    </w:p>
    <w:p w14:paraId="30206DDA"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p>
    <w:p w14:paraId="30206DDB"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 xml:space="preserve">If the Authority has established that the provisions ensuring the principle of equal treatment laid down herein have been violated, they may  </w:t>
      </w:r>
    </w:p>
    <w:p w14:paraId="30206DDC"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 xml:space="preserve">- order that the situation constituting a violation of law be eliminated, </w:t>
      </w:r>
    </w:p>
    <w:p w14:paraId="30206DDD"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 xml:space="preserve">- prohibit the further continuation of the conduct constituting a violation of law, </w:t>
      </w:r>
    </w:p>
    <w:p w14:paraId="30206DDE"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 xml:space="preserve">- publish its decision establishing the violation of law, </w:t>
      </w:r>
    </w:p>
    <w:p w14:paraId="30206DDF"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 xml:space="preserve">- impose a fine, </w:t>
      </w:r>
    </w:p>
    <w:p w14:paraId="30206DE0"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 apply a legal consequence determined in a special act.</w:t>
      </w:r>
    </w:p>
    <w:p w14:paraId="30206DE1" w14:textId="77777777" w:rsidR="00404DE0" w:rsidRPr="00AE344F" w:rsidRDefault="00404DE0" w:rsidP="00AE344F">
      <w:pPr>
        <w:spacing w:after="0" w:line="240" w:lineRule="auto"/>
        <w:jc w:val="both"/>
        <w:rPr>
          <w:rFonts w:ascii="Times New Roman" w:eastAsia="Times New Roman" w:hAnsi="Times New Roman" w:cs="Times New Roman"/>
          <w:color w:val="0070C0"/>
          <w:sz w:val="24"/>
          <w:szCs w:val="24"/>
          <w:lang w:val="hu-HU" w:eastAsia="hu-HU" w:bidi="ar-SA"/>
        </w:rPr>
      </w:pPr>
      <w:r w:rsidRPr="00AE344F">
        <w:rPr>
          <w:rFonts w:ascii="Times New Roman" w:eastAsia="Times New Roman" w:hAnsi="Times New Roman" w:cs="Times New Roman"/>
          <w:color w:val="0070C0"/>
          <w:sz w:val="24"/>
          <w:szCs w:val="24"/>
          <w:lang w:val="hu-HU" w:eastAsia="hu-HU" w:bidi="ar-SA"/>
        </w:rPr>
        <w:t>The legal consequences can also be applied collectively</w:t>
      </w:r>
    </w:p>
    <w:p w14:paraId="30206DE2" w14:textId="77777777" w:rsidR="00755965" w:rsidRPr="00AE344F" w:rsidRDefault="00755965" w:rsidP="00AE344F">
      <w:pPr>
        <w:pStyle w:val="ColorfulList-Accent11"/>
        <w:spacing w:after="0" w:line="240" w:lineRule="auto"/>
        <w:ind w:left="0"/>
        <w:jc w:val="both"/>
        <w:rPr>
          <w:rFonts w:ascii="Times New Roman" w:hAnsi="Times New Roman"/>
          <w:color w:val="0070C0"/>
        </w:rPr>
      </w:pPr>
    </w:p>
    <w:p w14:paraId="30206DE3" w14:textId="77777777" w:rsidR="00AE344F" w:rsidRPr="00AE344F" w:rsidRDefault="00AE344F" w:rsidP="00AE344F">
      <w:pPr>
        <w:shd w:val="clear" w:color="auto" w:fill="FFFFFF"/>
        <w:spacing w:after="0" w:line="240" w:lineRule="auto"/>
        <w:jc w:val="both"/>
        <w:rPr>
          <w:rFonts w:ascii="Times New Roman" w:eastAsia="Times New Roman" w:hAnsi="Times New Roman" w:cs="Times New Roman"/>
          <w:color w:val="0070C0"/>
          <w:sz w:val="24"/>
          <w:szCs w:val="24"/>
          <w:lang w:eastAsia="en-AU" w:bidi="ar-SA"/>
        </w:rPr>
      </w:pPr>
      <w:r w:rsidRPr="00AE344F">
        <w:rPr>
          <w:rFonts w:ascii="Times New Roman" w:eastAsia="Times New Roman" w:hAnsi="Times New Roman" w:cs="Times New Roman"/>
          <w:color w:val="0070C0"/>
          <w:sz w:val="24"/>
          <w:szCs w:val="24"/>
          <w:lang w:eastAsia="en-AU" w:bidi="ar-SA"/>
        </w:rPr>
        <w:t xml:space="preserve">In procedures initiated because of a violation of the principle of equal treatment, the injured party or the party entitled to assert claims of public interest must prove that the injured person or group has suffered a disadvantage, and the injured party or group possessing characteristics defined in law. </w:t>
      </w:r>
    </w:p>
    <w:p w14:paraId="30206DE4" w14:textId="77777777" w:rsidR="00755965" w:rsidRDefault="00AE344F" w:rsidP="00AE344F">
      <w:pPr>
        <w:shd w:val="clear" w:color="auto" w:fill="FFFFFF"/>
        <w:spacing w:after="0" w:line="240" w:lineRule="auto"/>
        <w:jc w:val="both"/>
        <w:rPr>
          <w:rFonts w:ascii="Times New Roman" w:eastAsia="Times New Roman" w:hAnsi="Times New Roman" w:cs="Times New Roman"/>
          <w:color w:val="0070C0"/>
          <w:sz w:val="24"/>
          <w:szCs w:val="24"/>
          <w:lang w:eastAsia="en-AU" w:bidi="ar-SA"/>
        </w:rPr>
      </w:pPr>
      <w:r w:rsidRPr="00AE344F">
        <w:rPr>
          <w:rFonts w:ascii="Times New Roman" w:eastAsia="Times New Roman" w:hAnsi="Times New Roman" w:cs="Times New Roman"/>
          <w:color w:val="0070C0"/>
          <w:sz w:val="24"/>
          <w:szCs w:val="24"/>
          <w:lang w:eastAsia="en-AU" w:bidi="ar-SA"/>
        </w:rPr>
        <w:t>The other party shall prove that it has observed or in respect of the relevant relationship was not obliged to observe, the principle of.</w:t>
      </w:r>
    </w:p>
    <w:p w14:paraId="30206DE5" w14:textId="77777777" w:rsidR="00DB01AA" w:rsidRDefault="00DB01AA" w:rsidP="00AE344F">
      <w:pPr>
        <w:shd w:val="clear" w:color="auto" w:fill="FFFFFF"/>
        <w:spacing w:after="0" w:line="240" w:lineRule="auto"/>
        <w:jc w:val="both"/>
        <w:rPr>
          <w:rFonts w:ascii="Times New Roman" w:eastAsia="Times New Roman" w:hAnsi="Times New Roman" w:cs="Times New Roman"/>
          <w:color w:val="0070C0"/>
          <w:sz w:val="24"/>
          <w:szCs w:val="24"/>
          <w:lang w:eastAsia="en-AU" w:bidi="ar-SA"/>
        </w:rPr>
      </w:pPr>
    </w:p>
    <w:p w14:paraId="30206DE6" w14:textId="77777777" w:rsidR="00DB01AA" w:rsidRPr="00306D4E" w:rsidRDefault="001D1A9D" w:rsidP="00AE344F">
      <w:pPr>
        <w:shd w:val="clear" w:color="auto" w:fill="FFFFFF"/>
        <w:spacing w:after="0" w:line="240" w:lineRule="auto"/>
        <w:jc w:val="both"/>
        <w:rPr>
          <w:rFonts w:ascii="Times New Roman" w:eastAsia="Times New Roman" w:hAnsi="Times New Roman" w:cs="Times New Roman"/>
          <w:color w:val="0070C0"/>
          <w:sz w:val="24"/>
          <w:szCs w:val="24"/>
          <w:lang w:eastAsia="en-AU" w:bidi="ar-SA"/>
        </w:rPr>
      </w:pPr>
      <w:hyperlink r:id="rId13" w:history="1">
        <w:r w:rsidR="009D6A30" w:rsidRPr="00306D4E">
          <w:rPr>
            <w:rStyle w:val="Hyperlink"/>
            <w:rFonts w:ascii="Times New Roman" w:eastAsia="Times New Roman" w:hAnsi="Times New Roman" w:cs="Times New Roman"/>
            <w:sz w:val="24"/>
            <w:szCs w:val="24"/>
            <w:lang w:eastAsia="en-AU" w:bidi="ar-SA"/>
          </w:rPr>
          <w:t>Here</w:t>
        </w:r>
      </w:hyperlink>
      <w:r w:rsidR="009D6A30" w:rsidRPr="00306D4E">
        <w:rPr>
          <w:rFonts w:ascii="Times New Roman" w:eastAsia="Times New Roman" w:hAnsi="Times New Roman" w:cs="Times New Roman"/>
          <w:color w:val="0070C0"/>
          <w:sz w:val="24"/>
          <w:szCs w:val="24"/>
          <w:lang w:eastAsia="en-AU" w:bidi="ar-SA"/>
        </w:rPr>
        <w:t xml:space="preserve"> is the law in English, but this is not </w:t>
      </w:r>
      <w:r w:rsidR="00255CD4" w:rsidRPr="00306D4E">
        <w:rPr>
          <w:rFonts w:ascii="Times New Roman" w:eastAsia="Times New Roman" w:hAnsi="Times New Roman" w:cs="Times New Roman"/>
          <w:color w:val="0070C0"/>
          <w:sz w:val="24"/>
          <w:szCs w:val="24"/>
          <w:lang w:eastAsia="en-AU" w:bidi="ar-SA"/>
        </w:rPr>
        <w:t>applicable. Since the law has changed.</w:t>
      </w:r>
      <w:r w:rsidR="009D6A30" w:rsidRPr="00306D4E">
        <w:rPr>
          <w:rFonts w:ascii="Times New Roman" w:eastAsia="Times New Roman" w:hAnsi="Times New Roman" w:cs="Times New Roman"/>
          <w:color w:val="0070C0"/>
          <w:sz w:val="24"/>
          <w:szCs w:val="24"/>
          <w:lang w:eastAsia="en-AU" w:bidi="ar-SA"/>
        </w:rPr>
        <w:t xml:space="preserve"> </w:t>
      </w:r>
    </w:p>
    <w:p w14:paraId="30206DE7"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E8" w14:textId="77777777" w:rsid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color w:val="000000"/>
          <w:sz w:val="24"/>
          <w:szCs w:val="24"/>
          <w:lang w:eastAsia="en-AU" w:bidi="ar-SA"/>
        </w:rPr>
        <w:t>3. Does your country apply affirmative actions for combating structural discrimination against persons with disabilities? If so, please describe how are these measures applied and enforced (500 words).</w:t>
      </w:r>
    </w:p>
    <w:p w14:paraId="30206DE9" w14:textId="77777777" w:rsidR="00AE344F" w:rsidRPr="00AE344F" w:rsidRDefault="00AE344F" w:rsidP="00C34C11">
      <w:pPr>
        <w:shd w:val="clear" w:color="auto" w:fill="FFFFFF"/>
        <w:spacing w:after="0" w:line="240" w:lineRule="auto"/>
        <w:rPr>
          <w:rFonts w:ascii="Times New Roman" w:eastAsia="Times New Roman" w:hAnsi="Times New Roman" w:cs="Times New Roman"/>
          <w:color w:val="0070C0"/>
          <w:sz w:val="24"/>
          <w:szCs w:val="24"/>
          <w:lang w:eastAsia="en-AU" w:bidi="ar-SA"/>
        </w:rPr>
      </w:pPr>
      <w:r w:rsidRPr="00AE344F">
        <w:rPr>
          <w:rFonts w:ascii="Times New Roman" w:eastAsia="Times New Roman" w:hAnsi="Times New Roman" w:cs="Times New Roman"/>
          <w:color w:val="0070C0"/>
          <w:sz w:val="24"/>
          <w:szCs w:val="24"/>
          <w:lang w:eastAsia="en-AU" w:bidi="ar-SA"/>
        </w:rPr>
        <w:t>The procedures of the Authority, which has been formulated in 3.</w:t>
      </w:r>
    </w:p>
    <w:p w14:paraId="30206DEA"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EB" w14:textId="77777777" w:rsid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color w:val="000000"/>
          <w:sz w:val="24"/>
          <w:szCs w:val="24"/>
          <w:lang w:eastAsia="en-AU" w:bidi="ar-SA"/>
        </w:rPr>
        <w:t>4. Does your country have laws, policies and strategies for combating discrimination against women and children with disabilities? Please describe how these policies are reflected in legislation and policy frameworks (500 words).</w:t>
      </w:r>
    </w:p>
    <w:p w14:paraId="30206DEC" w14:textId="77777777" w:rsidR="00311C9D" w:rsidRDefault="001D1A9D" w:rsidP="00306D4E">
      <w:pPr>
        <w:pStyle w:val="ColorfulList-Accent11"/>
        <w:spacing w:after="0" w:line="240" w:lineRule="auto"/>
        <w:ind w:left="0"/>
        <w:rPr>
          <w:rStyle w:val="hps"/>
          <w:rFonts w:ascii="Times New Roman" w:hAnsi="Times New Roman"/>
          <w:color w:val="0070C0"/>
          <w:sz w:val="24"/>
          <w:lang w:val="en"/>
        </w:rPr>
      </w:pPr>
      <w:hyperlink r:id="rId14" w:history="1">
        <w:r w:rsidR="00BD762C" w:rsidRPr="00BD762C">
          <w:rPr>
            <w:rStyle w:val="Hyperlink"/>
            <w:rFonts w:ascii="Times New Roman" w:eastAsia="Times New Roman" w:hAnsi="Times New Roman"/>
            <w:sz w:val="24"/>
            <w:szCs w:val="24"/>
            <w:lang w:eastAsia="en-AU"/>
          </w:rPr>
          <w:t>The Fundamental Law of  Hungary</w:t>
        </w:r>
      </w:hyperlink>
      <w:r w:rsidR="00306D4E" w:rsidRPr="00AE344F">
        <w:rPr>
          <w:rFonts w:ascii="Times New Roman" w:hAnsi="Times New Roman"/>
          <w:color w:val="0070C0"/>
          <w:sz w:val="24"/>
        </w:rPr>
        <w:t xml:space="preserve"> </w:t>
      </w:r>
      <w:r w:rsidR="00306D4E">
        <w:rPr>
          <w:rFonts w:ascii="Times New Roman" w:hAnsi="Times New Roman"/>
          <w:color w:val="0070C0"/>
          <w:sz w:val="24"/>
        </w:rPr>
        <w:t>(</w:t>
      </w:r>
      <w:r w:rsidR="00306D4E" w:rsidRPr="00AE344F">
        <w:rPr>
          <w:rFonts w:ascii="Times New Roman" w:hAnsi="Times New Roman"/>
          <w:color w:val="0070C0"/>
          <w:sz w:val="24"/>
        </w:rPr>
        <w:t xml:space="preserve">XV. article – the </w:t>
      </w:r>
      <w:r w:rsidR="00306D4E" w:rsidRPr="00AE344F">
        <w:rPr>
          <w:rStyle w:val="hps"/>
          <w:rFonts w:ascii="Times New Roman" w:hAnsi="Times New Roman"/>
          <w:color w:val="0070C0"/>
          <w:sz w:val="24"/>
          <w:lang w:val="en"/>
        </w:rPr>
        <w:t>prohibition</w:t>
      </w:r>
      <w:r w:rsidR="00306D4E" w:rsidRPr="00AE344F">
        <w:rPr>
          <w:rStyle w:val="shorttext"/>
          <w:rFonts w:ascii="Times New Roman" w:hAnsi="Times New Roman"/>
          <w:color w:val="0070C0"/>
          <w:sz w:val="24"/>
          <w:lang w:val="en"/>
        </w:rPr>
        <w:t xml:space="preserve"> </w:t>
      </w:r>
      <w:r w:rsidR="00306D4E" w:rsidRPr="00AE344F">
        <w:rPr>
          <w:rStyle w:val="hps"/>
          <w:rFonts w:ascii="Times New Roman" w:hAnsi="Times New Roman"/>
          <w:color w:val="0070C0"/>
          <w:sz w:val="24"/>
          <w:lang w:val="en"/>
        </w:rPr>
        <w:t>of discrimination</w:t>
      </w:r>
      <w:r w:rsidR="00306D4E">
        <w:rPr>
          <w:rStyle w:val="hps"/>
          <w:rFonts w:ascii="Times New Roman" w:hAnsi="Times New Roman"/>
          <w:color w:val="0070C0"/>
          <w:sz w:val="24"/>
          <w:lang w:val="en"/>
        </w:rPr>
        <w:t xml:space="preserve">) states: </w:t>
      </w:r>
    </w:p>
    <w:p w14:paraId="30206DED" w14:textId="77777777" w:rsidR="00311C9D" w:rsidRPr="00311C9D" w:rsidRDefault="00311C9D" w:rsidP="00311C9D">
      <w:pPr>
        <w:autoSpaceDE w:val="0"/>
        <w:autoSpaceDN w:val="0"/>
        <w:adjustRightInd w:val="0"/>
        <w:spacing w:after="0" w:line="240" w:lineRule="auto"/>
        <w:rPr>
          <w:rStyle w:val="hps"/>
          <w:rFonts w:ascii="Times New Roman" w:eastAsia="Calibri" w:hAnsi="Times New Roman" w:cs="Times New Roman"/>
          <w:i/>
          <w:color w:val="0070C0"/>
          <w:sz w:val="24"/>
          <w:lang w:val="en" w:bidi="ar-SA"/>
        </w:rPr>
      </w:pPr>
      <w:r w:rsidRPr="00311C9D">
        <w:rPr>
          <w:rStyle w:val="hps"/>
          <w:rFonts w:ascii="Times New Roman" w:eastAsia="Calibri" w:hAnsi="Times New Roman" w:cs="Times New Roman"/>
          <w:i/>
          <w:color w:val="0070C0"/>
          <w:sz w:val="24"/>
          <w:lang w:val="en" w:bidi="ar-SA"/>
        </w:rPr>
        <w:t xml:space="preserve">“(2) </w:t>
      </w:r>
      <w:r w:rsidRPr="00311C9D">
        <w:rPr>
          <w:rStyle w:val="hps"/>
          <w:rFonts w:ascii="Times New Roman" w:eastAsia="Calibri" w:hAnsi="Times New Roman" w:cs="Times New Roman"/>
          <w:i/>
          <w:color w:val="0070C0"/>
          <w:lang w:val="en"/>
        </w:rPr>
        <w:t>Hungary shall guarantee the fundamental rights to everyone without discrimination and inparticular without discrimination on grounds of race, colour, sex, disability, language, religion, political or other opinion, national or social origin, property, birth or any other status.</w:t>
      </w:r>
      <w:r w:rsidRPr="00311C9D">
        <w:rPr>
          <w:rStyle w:val="hps"/>
          <w:rFonts w:ascii="Times New Roman" w:eastAsia="Calibri" w:hAnsi="Times New Roman" w:cs="Times New Roman"/>
          <w:i/>
          <w:color w:val="0070C0"/>
          <w:sz w:val="24"/>
          <w:lang w:val="en" w:bidi="ar-SA"/>
        </w:rPr>
        <w:t>”</w:t>
      </w:r>
    </w:p>
    <w:p w14:paraId="30206DEE" w14:textId="77777777" w:rsidR="00311C9D" w:rsidRDefault="00306D4E" w:rsidP="00311C9D">
      <w:pPr>
        <w:pStyle w:val="ColorfulList-Accent11"/>
        <w:spacing w:after="0" w:line="240" w:lineRule="auto"/>
        <w:ind w:left="0"/>
        <w:rPr>
          <w:rStyle w:val="hps"/>
          <w:rFonts w:ascii="Times New Roman" w:hAnsi="Times New Roman"/>
          <w:i/>
          <w:color w:val="0070C0"/>
          <w:sz w:val="24"/>
          <w:lang w:val="en"/>
        </w:rPr>
      </w:pPr>
      <w:r w:rsidRPr="00311C9D">
        <w:rPr>
          <w:rStyle w:val="hps"/>
          <w:rFonts w:ascii="Times New Roman" w:hAnsi="Times New Roman"/>
          <w:i/>
          <w:color w:val="0070C0"/>
          <w:sz w:val="24"/>
          <w:lang w:val="en"/>
        </w:rPr>
        <w:t>“</w:t>
      </w:r>
      <w:r w:rsidR="00311C9D">
        <w:rPr>
          <w:rStyle w:val="hps"/>
          <w:rFonts w:ascii="Times New Roman" w:hAnsi="Times New Roman"/>
          <w:i/>
          <w:color w:val="0070C0"/>
          <w:sz w:val="24"/>
          <w:lang w:val="en"/>
        </w:rPr>
        <w:t xml:space="preserve">(5) </w:t>
      </w:r>
      <w:r w:rsidRPr="00311C9D">
        <w:rPr>
          <w:rStyle w:val="hps"/>
          <w:rFonts w:ascii="Times New Roman" w:hAnsi="Times New Roman"/>
          <w:i/>
          <w:color w:val="0070C0"/>
          <w:sz w:val="24"/>
          <w:lang w:val="en"/>
        </w:rPr>
        <w:t>By means of separate measures, Hungary shall protect families, children, women, the</w:t>
      </w:r>
      <w:r w:rsidR="00311C9D" w:rsidRPr="00311C9D">
        <w:rPr>
          <w:rStyle w:val="hps"/>
          <w:rFonts w:ascii="Times New Roman" w:hAnsi="Times New Roman"/>
          <w:i/>
          <w:color w:val="0070C0"/>
          <w:sz w:val="24"/>
          <w:lang w:val="en"/>
        </w:rPr>
        <w:t xml:space="preserve"> </w:t>
      </w:r>
      <w:r w:rsidRPr="00311C9D">
        <w:rPr>
          <w:rStyle w:val="hps"/>
          <w:rFonts w:ascii="Times New Roman" w:hAnsi="Times New Roman"/>
          <w:i/>
          <w:color w:val="0070C0"/>
          <w:sz w:val="24"/>
          <w:lang w:val="en"/>
        </w:rPr>
        <w:t>elderly and persons living with disabilities.</w:t>
      </w:r>
      <w:r w:rsidR="00311C9D" w:rsidRPr="00311C9D">
        <w:rPr>
          <w:rStyle w:val="hps"/>
          <w:rFonts w:ascii="Times New Roman" w:hAnsi="Times New Roman"/>
          <w:i/>
          <w:color w:val="0070C0"/>
          <w:sz w:val="24"/>
          <w:lang w:val="en"/>
        </w:rPr>
        <w:t>”</w:t>
      </w:r>
      <w:r w:rsidR="00311C9D">
        <w:rPr>
          <w:rStyle w:val="hps"/>
          <w:rFonts w:ascii="Times New Roman" w:hAnsi="Times New Roman"/>
          <w:i/>
          <w:color w:val="0070C0"/>
          <w:sz w:val="24"/>
          <w:lang w:val="en"/>
        </w:rPr>
        <w:t xml:space="preserve"> </w:t>
      </w:r>
    </w:p>
    <w:p w14:paraId="30206DEF" w14:textId="77777777" w:rsidR="00311C9D" w:rsidRDefault="00311C9D" w:rsidP="00311C9D">
      <w:pPr>
        <w:pStyle w:val="ColorfulList-Accent11"/>
        <w:spacing w:after="0" w:line="240" w:lineRule="auto"/>
        <w:ind w:left="0"/>
        <w:rPr>
          <w:rStyle w:val="hps"/>
          <w:rFonts w:ascii="Times New Roman" w:hAnsi="Times New Roman"/>
          <w:i/>
          <w:color w:val="0070C0"/>
          <w:sz w:val="24"/>
          <w:lang w:val="en"/>
        </w:rPr>
      </w:pPr>
    </w:p>
    <w:p w14:paraId="30206DF0" w14:textId="77777777" w:rsidR="00306D4E" w:rsidRDefault="00311C9D" w:rsidP="00311C9D">
      <w:pPr>
        <w:pStyle w:val="ColorfulList-Accent11"/>
        <w:spacing w:after="0" w:line="240" w:lineRule="auto"/>
        <w:ind w:left="0"/>
        <w:rPr>
          <w:rStyle w:val="hps"/>
          <w:rFonts w:ascii="Times New Roman" w:hAnsi="Times New Roman"/>
          <w:color w:val="0070C0"/>
          <w:sz w:val="24"/>
          <w:lang w:val="en"/>
        </w:rPr>
      </w:pPr>
      <w:r w:rsidRPr="00311C9D">
        <w:rPr>
          <w:rStyle w:val="hps"/>
          <w:rFonts w:ascii="Times New Roman" w:hAnsi="Times New Roman"/>
          <w:color w:val="0070C0"/>
          <w:sz w:val="24"/>
          <w:lang w:val="en"/>
        </w:rPr>
        <w:t xml:space="preserve">But detailed rules </w:t>
      </w:r>
      <w:r>
        <w:rPr>
          <w:rStyle w:val="hps"/>
          <w:rFonts w:ascii="Times New Roman" w:hAnsi="Times New Roman"/>
          <w:color w:val="0070C0"/>
          <w:sz w:val="24"/>
          <w:lang w:val="en"/>
        </w:rPr>
        <w:t xml:space="preserve">and special rules </w:t>
      </w:r>
      <w:r w:rsidRPr="00BD762C">
        <w:rPr>
          <w:rStyle w:val="hps"/>
          <w:rFonts w:ascii="Times New Roman" w:hAnsi="Times New Roman"/>
          <w:i/>
          <w:color w:val="0070C0"/>
          <w:sz w:val="24"/>
          <w:lang w:val="en"/>
        </w:rPr>
        <w:t xml:space="preserve">(the </w:t>
      </w:r>
      <w:r w:rsidRPr="00BD762C">
        <w:rPr>
          <w:rStyle w:val="hps"/>
          <w:rFonts w:ascii="Times New Roman" w:hAnsi="Times New Roman"/>
          <w:i/>
          <w:color w:val="0070C0"/>
          <w:lang w:val="en"/>
        </w:rPr>
        <w:t xml:space="preserve">women and children </w:t>
      </w:r>
      <w:r w:rsidR="00BD762C" w:rsidRPr="00BD762C">
        <w:rPr>
          <w:rStyle w:val="hps"/>
          <w:rFonts w:ascii="Times New Roman" w:hAnsi="Times New Roman"/>
          <w:i/>
          <w:color w:val="0070C0"/>
          <w:lang w:val="en"/>
        </w:rPr>
        <w:t>WITH</w:t>
      </w:r>
      <w:r w:rsidRPr="00BD762C">
        <w:rPr>
          <w:rStyle w:val="hps"/>
          <w:rFonts w:ascii="Times New Roman" w:hAnsi="Times New Roman"/>
          <w:i/>
          <w:color w:val="0070C0"/>
          <w:lang w:val="en"/>
        </w:rPr>
        <w:t xml:space="preserve"> disabilities</w:t>
      </w:r>
      <w:r w:rsidR="00BD762C" w:rsidRPr="00BD762C">
        <w:rPr>
          <w:rStyle w:val="hps"/>
          <w:rFonts w:ascii="Times New Roman" w:hAnsi="Times New Roman"/>
          <w:i/>
          <w:color w:val="0070C0"/>
          <w:lang w:val="en"/>
        </w:rPr>
        <w:t>)</w:t>
      </w:r>
      <w:r w:rsidRPr="00311C9D">
        <w:rPr>
          <w:rStyle w:val="hps"/>
          <w:rFonts w:ascii="Times New Roman" w:hAnsi="Times New Roman"/>
          <w:color w:val="0070C0"/>
          <w:sz w:val="24"/>
          <w:lang w:val="en"/>
        </w:rPr>
        <w:t xml:space="preserve"> aren’t.</w:t>
      </w:r>
    </w:p>
    <w:p w14:paraId="30206DF1" w14:textId="77777777" w:rsidR="00306D4E" w:rsidRPr="00311C9D" w:rsidRDefault="001D1A9D" w:rsidP="00C34C11">
      <w:pPr>
        <w:shd w:val="clear" w:color="auto" w:fill="FFFFFF"/>
        <w:spacing w:after="0" w:line="240" w:lineRule="auto"/>
        <w:rPr>
          <w:rStyle w:val="hps"/>
          <w:rFonts w:ascii="Times New Roman" w:eastAsia="Calibri" w:hAnsi="Times New Roman" w:cs="Times New Roman"/>
          <w:color w:val="0070C0"/>
          <w:lang w:val="en"/>
        </w:rPr>
      </w:pPr>
      <w:hyperlink r:id="rId15" w:history="1">
        <w:r w:rsidR="00311C9D" w:rsidRPr="00306D4E">
          <w:rPr>
            <w:rStyle w:val="Hyperlink"/>
            <w:rFonts w:ascii="Times New Roman" w:eastAsia="Times New Roman" w:hAnsi="Times New Roman" w:cs="Times New Roman"/>
            <w:sz w:val="24"/>
            <w:szCs w:val="24"/>
            <w:lang w:eastAsia="en-AU" w:bidi="ar-SA"/>
          </w:rPr>
          <w:t>Here</w:t>
        </w:r>
      </w:hyperlink>
      <w:r w:rsidR="00311C9D" w:rsidRPr="00306D4E">
        <w:rPr>
          <w:rFonts w:ascii="Times New Roman" w:eastAsia="Times New Roman" w:hAnsi="Times New Roman" w:cs="Times New Roman"/>
          <w:color w:val="0070C0"/>
          <w:sz w:val="24"/>
          <w:szCs w:val="24"/>
          <w:lang w:eastAsia="en-AU" w:bidi="ar-SA"/>
        </w:rPr>
        <w:t xml:space="preserve"> is the </w:t>
      </w:r>
      <w:r w:rsidR="00BD762C">
        <w:rPr>
          <w:rFonts w:ascii="Times New Roman" w:eastAsia="Times New Roman" w:hAnsi="Times New Roman" w:cs="Times New Roman"/>
          <w:color w:val="0070C0"/>
          <w:sz w:val="24"/>
          <w:szCs w:val="24"/>
          <w:lang w:eastAsia="en-AU" w:bidi="ar-SA"/>
        </w:rPr>
        <w:t>Fundamental Law o</w:t>
      </w:r>
      <w:r w:rsidR="00311C9D">
        <w:rPr>
          <w:rFonts w:ascii="Times New Roman" w:eastAsia="Times New Roman" w:hAnsi="Times New Roman" w:cs="Times New Roman"/>
          <w:color w:val="0070C0"/>
          <w:sz w:val="24"/>
          <w:szCs w:val="24"/>
          <w:lang w:eastAsia="en-AU" w:bidi="ar-SA"/>
        </w:rPr>
        <w:t xml:space="preserve">f Hungary in English. </w:t>
      </w:r>
    </w:p>
    <w:p w14:paraId="30206DF2" w14:textId="77777777" w:rsidR="00306D4E" w:rsidRDefault="00306D4E" w:rsidP="00C34C11">
      <w:pPr>
        <w:shd w:val="clear" w:color="auto" w:fill="FFFFFF"/>
        <w:spacing w:after="0" w:line="240" w:lineRule="auto"/>
        <w:rPr>
          <w:rFonts w:ascii="Arial" w:eastAsia="Times New Roman" w:hAnsi="Arial" w:cs="Arial"/>
          <w:color w:val="000000"/>
          <w:sz w:val="24"/>
          <w:szCs w:val="24"/>
          <w:lang w:eastAsia="en-AU" w:bidi="ar-SA"/>
        </w:rPr>
      </w:pPr>
    </w:p>
    <w:p w14:paraId="30206DF3"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F4" w14:textId="77777777" w:rsid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color w:val="000000"/>
          <w:sz w:val="24"/>
          <w:szCs w:val="24"/>
          <w:lang w:eastAsia="en-AU" w:bidi="ar-SA"/>
        </w:rPr>
        <w:t>5 Is your country monitoring and collecting disaggregated data on discrimination against persons with disabilities, including gender, age and impairment disaggregation?</w:t>
      </w:r>
    </w:p>
    <w:p w14:paraId="30206DF5" w14:textId="77777777" w:rsidR="004B5D2D" w:rsidRPr="004B5D2D" w:rsidRDefault="007203FB" w:rsidP="00C34C11">
      <w:pPr>
        <w:shd w:val="clear" w:color="auto" w:fill="FFFFFF"/>
        <w:spacing w:after="0" w:line="240" w:lineRule="auto"/>
        <w:rPr>
          <w:rStyle w:val="hps"/>
          <w:rFonts w:ascii="Times New Roman" w:eastAsia="Calibri" w:hAnsi="Times New Roman" w:cs="Times New Roman"/>
          <w:color w:val="0070C0"/>
          <w:sz w:val="24"/>
          <w:lang w:val="en" w:bidi="ar-SA"/>
        </w:rPr>
      </w:pPr>
      <w:r w:rsidRPr="004B5D2D">
        <w:rPr>
          <w:rStyle w:val="hps"/>
          <w:rFonts w:ascii="Times New Roman" w:eastAsia="Calibri" w:hAnsi="Times New Roman" w:cs="Times New Roman"/>
          <w:color w:val="0070C0"/>
          <w:sz w:val="24"/>
          <w:lang w:val="en" w:bidi="ar-SA"/>
        </w:rPr>
        <w:lastRenderedPageBreak/>
        <w:t>In Hungary, the</w:t>
      </w:r>
      <w:r w:rsidR="004B5D2D">
        <w:rPr>
          <w:rStyle w:val="hps"/>
          <w:rFonts w:ascii="Times New Roman" w:eastAsia="Calibri" w:hAnsi="Times New Roman" w:cs="Times New Roman"/>
          <w:color w:val="0070C0"/>
          <w:sz w:val="24"/>
          <w:lang w:val="en" w:bidi="ar-SA"/>
        </w:rPr>
        <w:t xml:space="preserve"> Equal</w:t>
      </w:r>
      <w:r w:rsidRPr="004B5D2D">
        <w:rPr>
          <w:rStyle w:val="hps"/>
          <w:rFonts w:ascii="Times New Roman" w:eastAsia="Calibri" w:hAnsi="Times New Roman" w:cs="Times New Roman"/>
          <w:color w:val="0070C0"/>
          <w:sz w:val="24"/>
          <w:lang w:val="en" w:bidi="ar-SA"/>
        </w:rPr>
        <w:t xml:space="preserve"> </w:t>
      </w:r>
      <w:r w:rsidR="004B5D2D" w:rsidRPr="004B5D2D">
        <w:rPr>
          <w:rStyle w:val="hps"/>
          <w:rFonts w:ascii="Times New Roman" w:eastAsia="Calibri" w:hAnsi="Times New Roman" w:cs="Times New Roman"/>
          <w:color w:val="0070C0"/>
          <w:sz w:val="24"/>
          <w:lang w:val="en" w:bidi="ar-SA"/>
        </w:rPr>
        <w:t xml:space="preserve">Treatment </w:t>
      </w:r>
      <w:r w:rsidRPr="004B5D2D">
        <w:rPr>
          <w:rStyle w:val="hps"/>
          <w:rFonts w:ascii="Times New Roman" w:eastAsia="Calibri" w:hAnsi="Times New Roman" w:cs="Times New Roman"/>
          <w:color w:val="0070C0"/>
          <w:sz w:val="24"/>
          <w:lang w:val="en" w:bidi="ar-SA"/>
        </w:rPr>
        <w:t xml:space="preserve">Authority </w:t>
      </w:r>
      <w:hyperlink r:id="rId16" w:history="1">
        <w:r w:rsidRPr="004B5D2D">
          <w:rPr>
            <w:rStyle w:val="hps"/>
            <w:rFonts w:ascii="Times New Roman" w:eastAsia="Calibri" w:hAnsi="Times New Roman" w:cs="Times New Roman"/>
            <w:color w:val="0070C0"/>
            <w:sz w:val="24"/>
            <w:lang w:val="en" w:bidi="ar-SA"/>
          </w:rPr>
          <w:t xml:space="preserve">deal with </w:t>
        </w:r>
      </w:hyperlink>
      <w:r w:rsidRPr="004B5D2D">
        <w:rPr>
          <w:rStyle w:val="hps"/>
          <w:rFonts w:ascii="Times New Roman" w:eastAsia="Calibri" w:hAnsi="Times New Roman" w:cs="Times New Roman"/>
          <w:color w:val="0070C0"/>
          <w:sz w:val="24"/>
          <w:lang w:val="en" w:bidi="ar-SA"/>
        </w:rPr>
        <w:t>for the discrimination cases</w:t>
      </w:r>
      <w:r w:rsidR="004B5D2D" w:rsidRPr="004B5D2D">
        <w:rPr>
          <w:rStyle w:val="hps"/>
          <w:rFonts w:ascii="Times New Roman" w:eastAsia="Calibri" w:hAnsi="Times New Roman" w:cs="Times New Roman"/>
          <w:color w:val="0070C0"/>
          <w:sz w:val="24"/>
          <w:lang w:val="en" w:bidi="ar-SA"/>
        </w:rPr>
        <w:t xml:space="preserve">. </w:t>
      </w:r>
      <w:r w:rsidR="003F3CF4" w:rsidRPr="004B5D2D">
        <w:rPr>
          <w:rStyle w:val="hps"/>
          <w:rFonts w:ascii="Times New Roman" w:eastAsia="Calibri" w:hAnsi="Times New Roman" w:cs="Times New Roman"/>
          <w:color w:val="0070C0"/>
          <w:sz w:val="24"/>
          <w:lang w:val="en" w:bidi="ar-SA"/>
        </w:rPr>
        <w:t xml:space="preserve">We have not information </w:t>
      </w:r>
      <w:r w:rsidR="004B5D2D" w:rsidRPr="004B5D2D">
        <w:rPr>
          <w:rStyle w:val="hps"/>
          <w:rFonts w:ascii="Times New Roman" w:eastAsia="Calibri" w:hAnsi="Times New Roman" w:cs="Times New Roman"/>
          <w:color w:val="0070C0"/>
          <w:sz w:val="24"/>
          <w:lang w:val="en" w:bidi="ar-SA"/>
        </w:rPr>
        <w:t>or data.</w:t>
      </w:r>
    </w:p>
    <w:p w14:paraId="30206DF6" w14:textId="77777777" w:rsidR="003F3CF4" w:rsidRDefault="004B5D2D" w:rsidP="00C34C11">
      <w:pPr>
        <w:shd w:val="clear" w:color="auto" w:fill="FFFFFF"/>
        <w:spacing w:after="0" w:line="240" w:lineRule="auto"/>
        <w:rPr>
          <w:rStyle w:val="hps"/>
          <w:rFonts w:ascii="Times New Roman" w:eastAsia="Calibri" w:hAnsi="Times New Roman" w:cs="Times New Roman"/>
          <w:color w:val="0070C0"/>
          <w:sz w:val="24"/>
          <w:lang w:val="en" w:bidi="ar-SA"/>
        </w:rPr>
      </w:pPr>
      <w:r w:rsidRPr="004B5D2D">
        <w:rPr>
          <w:rStyle w:val="hps"/>
          <w:rFonts w:ascii="Times New Roman" w:eastAsia="Calibri" w:hAnsi="Times New Roman" w:cs="Times New Roman"/>
          <w:color w:val="0070C0"/>
          <w:sz w:val="24"/>
          <w:lang w:val="en" w:bidi="ar-SA"/>
        </w:rPr>
        <w:t xml:space="preserve">Web page of </w:t>
      </w:r>
      <w:r>
        <w:rPr>
          <w:rStyle w:val="hps"/>
          <w:rFonts w:ascii="Times New Roman" w:eastAsia="Calibri" w:hAnsi="Times New Roman" w:cs="Times New Roman"/>
          <w:color w:val="0070C0"/>
          <w:sz w:val="24"/>
          <w:lang w:val="en" w:bidi="ar-SA"/>
        </w:rPr>
        <w:t>Equal</w:t>
      </w:r>
      <w:r w:rsidRPr="004B5D2D">
        <w:rPr>
          <w:rStyle w:val="hps"/>
          <w:rFonts w:ascii="Times New Roman" w:eastAsia="Calibri" w:hAnsi="Times New Roman" w:cs="Times New Roman"/>
          <w:color w:val="0070C0"/>
          <w:sz w:val="24"/>
          <w:lang w:val="en" w:bidi="ar-SA"/>
        </w:rPr>
        <w:t xml:space="preserve"> Treatment Authority</w:t>
      </w:r>
      <w:r>
        <w:rPr>
          <w:rStyle w:val="hps"/>
          <w:rFonts w:ascii="Times New Roman" w:eastAsia="Calibri" w:hAnsi="Times New Roman" w:cs="Times New Roman"/>
          <w:color w:val="0070C0"/>
          <w:sz w:val="24"/>
          <w:lang w:val="en" w:bidi="ar-SA"/>
        </w:rPr>
        <w:t xml:space="preserve">: </w:t>
      </w:r>
      <w:hyperlink r:id="rId17" w:history="1">
        <w:r w:rsidRPr="0049246D">
          <w:rPr>
            <w:rStyle w:val="Hyperlink"/>
            <w:rFonts w:ascii="Times New Roman" w:eastAsia="Calibri" w:hAnsi="Times New Roman" w:cs="Times New Roman"/>
            <w:sz w:val="24"/>
            <w:lang w:val="en" w:bidi="ar-SA"/>
          </w:rPr>
          <w:t>http://www.egyenlobanasmod.hu/eng</w:t>
        </w:r>
      </w:hyperlink>
    </w:p>
    <w:p w14:paraId="30206DF7" w14:textId="77777777" w:rsidR="004B5D2D" w:rsidRPr="004B5D2D" w:rsidRDefault="004B5D2D" w:rsidP="00C34C11">
      <w:pPr>
        <w:shd w:val="clear" w:color="auto" w:fill="FFFFFF"/>
        <w:spacing w:after="0" w:line="240" w:lineRule="auto"/>
        <w:rPr>
          <w:rStyle w:val="hps"/>
          <w:rFonts w:ascii="Times New Roman" w:eastAsia="Calibri" w:hAnsi="Times New Roman" w:cs="Times New Roman"/>
          <w:color w:val="0070C0"/>
          <w:sz w:val="24"/>
          <w:lang w:val="en" w:bidi="ar-SA"/>
        </w:rPr>
      </w:pPr>
    </w:p>
    <w:p w14:paraId="30206DF8"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F9"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color w:val="000000"/>
          <w:sz w:val="24"/>
          <w:szCs w:val="24"/>
          <w:lang w:eastAsia="en-AU" w:bidi="ar-SA"/>
        </w:rPr>
        <w:t xml:space="preserve">Please submit with subject [Art 5 Study CRPD] by </w:t>
      </w:r>
      <w:r w:rsidRPr="00C34C11">
        <w:rPr>
          <w:rFonts w:ascii="Arial" w:eastAsia="Times New Roman" w:hAnsi="Arial" w:cs="Arial"/>
          <w:b/>
          <w:bCs/>
          <w:color w:val="000000"/>
          <w:sz w:val="24"/>
          <w:szCs w:val="24"/>
          <w:lang w:eastAsia="en-AU" w:bidi="ar-SA"/>
        </w:rPr>
        <w:t>30 June 2016</w:t>
      </w:r>
      <w:r w:rsidRPr="00C34C11">
        <w:rPr>
          <w:rFonts w:ascii="Arial" w:eastAsia="Times New Roman" w:hAnsi="Arial" w:cs="Arial"/>
          <w:color w:val="000000"/>
          <w:sz w:val="24"/>
          <w:szCs w:val="24"/>
          <w:lang w:eastAsia="en-AU" w:bidi="ar-SA"/>
        </w:rPr>
        <w:t xml:space="preserve"> to: </w:t>
      </w:r>
      <w:hyperlink r:id="rId18" w:history="1">
        <w:r w:rsidRPr="00C34C11">
          <w:rPr>
            <w:rFonts w:ascii="Arial" w:eastAsia="Times New Roman" w:hAnsi="Arial" w:cs="Arial"/>
            <w:color w:val="0000FF"/>
            <w:sz w:val="24"/>
            <w:szCs w:val="24"/>
            <w:u w:val="single"/>
            <w:lang w:eastAsia="en-AU" w:bidi="ar-SA"/>
          </w:rPr>
          <w:t>registry@ohchr.org</w:t>
        </w:r>
      </w:hyperlink>
    </w:p>
    <w:p w14:paraId="30206DFA"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FB"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color w:val="000000"/>
          <w:sz w:val="24"/>
          <w:szCs w:val="24"/>
          <w:lang w:eastAsia="en-AU" w:bidi="ar-SA"/>
        </w:rPr>
        <w:t xml:space="preserve">More about work on the rights of persons with disabilities: </w:t>
      </w:r>
      <w:hyperlink r:id="rId19" w:history="1">
        <w:r w:rsidRPr="00C34C11">
          <w:rPr>
            <w:rFonts w:ascii="Arial" w:eastAsia="Times New Roman" w:hAnsi="Arial" w:cs="Arial"/>
            <w:color w:val="0000FF"/>
            <w:sz w:val="24"/>
            <w:szCs w:val="24"/>
            <w:u w:val="single"/>
            <w:lang w:eastAsia="en-AU" w:bidi="ar-SA"/>
          </w:rPr>
          <w:t>http://www.ohchr.org/EN/Issues/Disability/Pages/DisabilityIndex.aspx</w:t>
        </w:r>
      </w:hyperlink>
    </w:p>
    <w:p w14:paraId="30206DFC"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p>
    <w:p w14:paraId="30206DFD" w14:textId="77777777" w:rsidR="00C34C11" w:rsidRPr="00C34C11" w:rsidRDefault="00C34C11" w:rsidP="00C34C11">
      <w:pPr>
        <w:shd w:val="clear" w:color="auto" w:fill="FFFFFF"/>
        <w:spacing w:after="0" w:line="240" w:lineRule="auto"/>
        <w:rPr>
          <w:rFonts w:ascii="Arial" w:eastAsia="Times New Roman" w:hAnsi="Arial" w:cs="Arial"/>
          <w:color w:val="000000"/>
          <w:sz w:val="24"/>
          <w:szCs w:val="24"/>
          <w:lang w:eastAsia="en-AU" w:bidi="ar-SA"/>
        </w:rPr>
      </w:pPr>
      <w:r w:rsidRPr="00C34C11">
        <w:rPr>
          <w:rFonts w:ascii="Arial" w:eastAsia="Times New Roman" w:hAnsi="Arial" w:cs="Arial"/>
          <w:i/>
          <w:iCs/>
          <w:color w:val="000000"/>
          <w:sz w:val="24"/>
          <w:szCs w:val="24"/>
          <w:lang w:eastAsia="en-AU" w:bidi="ar-SA"/>
        </w:rPr>
        <w:t>Background</w:t>
      </w:r>
    </w:p>
    <w:p w14:paraId="30206DFE" w14:textId="77777777" w:rsidR="00E67C36" w:rsidRPr="003F3CF4" w:rsidRDefault="00C34C11" w:rsidP="003F3CF4">
      <w:pPr>
        <w:shd w:val="clear" w:color="auto" w:fill="FFFFFF"/>
        <w:spacing w:after="0" w:line="240" w:lineRule="auto"/>
        <w:rPr>
          <w:rFonts w:ascii="Calibri" w:eastAsia="Times New Roman" w:hAnsi="Calibri" w:cs="Times New Roman"/>
          <w:color w:val="000000"/>
          <w:sz w:val="24"/>
          <w:szCs w:val="24"/>
          <w:lang w:eastAsia="en-AU" w:bidi="ar-SA"/>
        </w:rPr>
      </w:pPr>
      <w:r w:rsidRPr="00C34C11">
        <w:rPr>
          <w:rFonts w:ascii="Arial" w:eastAsia="Times New Roman" w:hAnsi="Arial" w:cs="Arial"/>
          <w:color w:val="000000"/>
          <w:sz w:val="24"/>
          <w:szCs w:val="24"/>
          <w:lang w:eastAsia="en-AU" w:bidi="ar-SA"/>
        </w:rPr>
        <w:t>Human Rights Council resolution 31/6 requested the Office of the UN High Commissioner for Human Rights to prepare a study on article 5 of the Convention on the Rights of Persons with Disabilities.</w:t>
      </w:r>
    </w:p>
    <w:sectPr w:rsidR="00E67C36" w:rsidRPr="003F3CF4" w:rsidSect="00E67C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579D6"/>
    <w:multiLevelType w:val="hybridMultilevel"/>
    <w:tmpl w:val="52DC4C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C8B63D6"/>
    <w:multiLevelType w:val="hybridMultilevel"/>
    <w:tmpl w:val="34DE85CA"/>
    <w:lvl w:ilvl="0" w:tplc="48DA298C">
      <w:start w:val="1"/>
      <w:numFmt w:val="decimal"/>
      <w:lvlText w:val="%1)"/>
      <w:lvlJc w:val="left"/>
      <w:pPr>
        <w:ind w:left="720" w:hanging="360"/>
      </w:pPr>
      <w:rPr>
        <w:rFonts w:hint="default"/>
        <w:color w:val="0070C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195348"/>
    <w:multiLevelType w:val="hybridMultilevel"/>
    <w:tmpl w:val="34DE85CA"/>
    <w:lvl w:ilvl="0" w:tplc="48DA298C">
      <w:start w:val="1"/>
      <w:numFmt w:val="decimal"/>
      <w:lvlText w:val="%1)"/>
      <w:lvlJc w:val="left"/>
      <w:pPr>
        <w:ind w:left="720" w:hanging="360"/>
      </w:pPr>
      <w:rPr>
        <w:rFonts w:hint="default"/>
        <w:color w:val="0070C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FFF77A3"/>
    <w:multiLevelType w:val="hybridMultilevel"/>
    <w:tmpl w:val="C5303D3C"/>
    <w:lvl w:ilvl="0" w:tplc="244C0456">
      <w:start w:val="1"/>
      <w:numFmt w:val="bullet"/>
      <w:lvlText w:val="-"/>
      <w:lvlJc w:val="left"/>
      <w:pPr>
        <w:ind w:left="1080" w:hanging="360"/>
      </w:pPr>
      <w:rPr>
        <w:rFonts w:ascii="Calibri" w:eastAsia="Calibri" w:hAnsi="Calibri" w:cs="Times New Roman" w:hint="default"/>
        <w:color w:val="0070C0"/>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nsid w:val="4D7B3C5E"/>
    <w:multiLevelType w:val="hybridMultilevel"/>
    <w:tmpl w:val="34DE85CA"/>
    <w:lvl w:ilvl="0" w:tplc="48DA298C">
      <w:start w:val="1"/>
      <w:numFmt w:val="decimal"/>
      <w:lvlText w:val="%1)"/>
      <w:lvlJc w:val="left"/>
      <w:pPr>
        <w:ind w:left="720" w:hanging="360"/>
      </w:pPr>
      <w:rPr>
        <w:rFonts w:hint="default"/>
        <w:color w:val="0070C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523D42CE"/>
    <w:multiLevelType w:val="hybridMultilevel"/>
    <w:tmpl w:val="1A521DEC"/>
    <w:lvl w:ilvl="0" w:tplc="18A0FA54">
      <w:start w:val="5"/>
      <w:numFmt w:val="bullet"/>
      <w:lvlText w:val="-"/>
      <w:lvlJc w:val="left"/>
      <w:pPr>
        <w:ind w:left="720" w:hanging="360"/>
      </w:pPr>
      <w:rPr>
        <w:rFonts w:ascii="Verdana" w:eastAsiaTheme="minorEastAsia" w:hAnsi="Verdana" w:cstheme="minorBidi"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7CC01639"/>
    <w:multiLevelType w:val="hybridMultilevel"/>
    <w:tmpl w:val="6C346826"/>
    <w:lvl w:ilvl="0" w:tplc="99EEBACA">
      <w:start w:val="2"/>
      <w:numFmt w:val="bullet"/>
      <w:lvlText w:val="-"/>
      <w:lvlJc w:val="left"/>
      <w:pPr>
        <w:ind w:left="720" w:hanging="360"/>
      </w:pPr>
      <w:rPr>
        <w:rFonts w:ascii="Calibri" w:eastAsia="Times New Roman" w:hAnsi="Calibri"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11"/>
    <w:rsid w:val="001D1A9D"/>
    <w:rsid w:val="00255CD4"/>
    <w:rsid w:val="00306D4E"/>
    <w:rsid w:val="00311C9D"/>
    <w:rsid w:val="003B1C4D"/>
    <w:rsid w:val="003F3CF4"/>
    <w:rsid w:val="00404DE0"/>
    <w:rsid w:val="004945FE"/>
    <w:rsid w:val="004B5D2D"/>
    <w:rsid w:val="007203FB"/>
    <w:rsid w:val="00755965"/>
    <w:rsid w:val="007B62EF"/>
    <w:rsid w:val="009071F0"/>
    <w:rsid w:val="009D6A30"/>
    <w:rsid w:val="00AE344F"/>
    <w:rsid w:val="00B156DC"/>
    <w:rsid w:val="00BC38EB"/>
    <w:rsid w:val="00BD762C"/>
    <w:rsid w:val="00C26B82"/>
    <w:rsid w:val="00C34C11"/>
    <w:rsid w:val="00DB01AA"/>
    <w:rsid w:val="00DB3F5E"/>
    <w:rsid w:val="00E53C95"/>
    <w:rsid w:val="00E67C36"/>
    <w:rsid w:val="00F951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4D"/>
    <w:rPr>
      <w:rFonts w:ascii="Verdana" w:eastAsiaTheme="minorEastAsia" w:hAnsi="Verdan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16C"/>
    <w:pPr>
      <w:ind w:left="720"/>
      <w:contextualSpacing/>
    </w:pPr>
  </w:style>
  <w:style w:type="character" w:customStyle="1" w:styleId="shorttext">
    <w:name w:val="short_text"/>
    <w:basedOn w:val="DefaultParagraphFont"/>
    <w:rsid w:val="00F9516C"/>
  </w:style>
  <w:style w:type="paragraph" w:customStyle="1" w:styleId="ColorfulList-Accent11">
    <w:name w:val="Colorful List - Accent 11"/>
    <w:basedOn w:val="Normal"/>
    <w:uiPriority w:val="34"/>
    <w:qFormat/>
    <w:rsid w:val="00F9516C"/>
    <w:pPr>
      <w:ind w:left="720"/>
      <w:contextualSpacing/>
    </w:pPr>
    <w:rPr>
      <w:rFonts w:ascii="Calibri" w:eastAsia="Calibri" w:hAnsi="Calibri" w:cs="Times New Roman"/>
      <w:lang w:val="en-US" w:bidi="ar-SA"/>
    </w:rPr>
  </w:style>
  <w:style w:type="character" w:styleId="Hyperlink">
    <w:name w:val="Hyperlink"/>
    <w:uiPriority w:val="99"/>
    <w:unhideWhenUsed/>
    <w:rsid w:val="00F9516C"/>
    <w:rPr>
      <w:color w:val="0563C1"/>
      <w:u w:val="single"/>
    </w:rPr>
  </w:style>
  <w:style w:type="character" w:customStyle="1" w:styleId="hps">
    <w:name w:val="hps"/>
    <w:rsid w:val="00F9516C"/>
  </w:style>
  <w:style w:type="character" w:styleId="FollowedHyperlink">
    <w:name w:val="FollowedHyperlink"/>
    <w:basedOn w:val="DefaultParagraphFont"/>
    <w:uiPriority w:val="99"/>
    <w:semiHidden/>
    <w:unhideWhenUsed/>
    <w:rsid w:val="00F951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4D"/>
    <w:rPr>
      <w:rFonts w:ascii="Verdana" w:eastAsiaTheme="minorEastAsia" w:hAnsi="Verdan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16C"/>
    <w:pPr>
      <w:ind w:left="720"/>
      <w:contextualSpacing/>
    </w:pPr>
  </w:style>
  <w:style w:type="character" w:customStyle="1" w:styleId="shorttext">
    <w:name w:val="short_text"/>
    <w:basedOn w:val="DefaultParagraphFont"/>
    <w:rsid w:val="00F9516C"/>
  </w:style>
  <w:style w:type="paragraph" w:customStyle="1" w:styleId="ColorfulList-Accent11">
    <w:name w:val="Colorful List - Accent 11"/>
    <w:basedOn w:val="Normal"/>
    <w:uiPriority w:val="34"/>
    <w:qFormat/>
    <w:rsid w:val="00F9516C"/>
    <w:pPr>
      <w:ind w:left="720"/>
      <w:contextualSpacing/>
    </w:pPr>
    <w:rPr>
      <w:rFonts w:ascii="Calibri" w:eastAsia="Calibri" w:hAnsi="Calibri" w:cs="Times New Roman"/>
      <w:lang w:val="en-US" w:bidi="ar-SA"/>
    </w:rPr>
  </w:style>
  <w:style w:type="character" w:styleId="Hyperlink">
    <w:name w:val="Hyperlink"/>
    <w:uiPriority w:val="99"/>
    <w:unhideWhenUsed/>
    <w:rsid w:val="00F9516C"/>
    <w:rPr>
      <w:color w:val="0563C1"/>
      <w:u w:val="single"/>
    </w:rPr>
  </w:style>
  <w:style w:type="character" w:customStyle="1" w:styleId="hps">
    <w:name w:val="hps"/>
    <w:rsid w:val="00F9516C"/>
  </w:style>
  <w:style w:type="character" w:styleId="FollowedHyperlink">
    <w:name w:val="FollowedHyperlink"/>
    <w:basedOn w:val="DefaultParagraphFont"/>
    <w:uiPriority w:val="99"/>
    <w:semiHidden/>
    <w:unhideWhenUsed/>
    <w:rsid w:val="00F951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98724">
      <w:bodyDiv w:val="1"/>
      <w:marLeft w:val="0"/>
      <w:marRight w:val="0"/>
      <w:marTop w:val="0"/>
      <w:marBottom w:val="0"/>
      <w:divBdr>
        <w:top w:val="none" w:sz="0" w:space="0" w:color="auto"/>
        <w:left w:val="none" w:sz="0" w:space="0" w:color="auto"/>
        <w:bottom w:val="none" w:sz="0" w:space="0" w:color="auto"/>
        <w:right w:val="none" w:sz="0" w:space="0" w:color="auto"/>
      </w:divBdr>
      <w:divsChild>
        <w:div w:id="1297877748">
          <w:marLeft w:val="0"/>
          <w:marRight w:val="0"/>
          <w:marTop w:val="0"/>
          <w:marBottom w:val="0"/>
          <w:divBdr>
            <w:top w:val="none" w:sz="0" w:space="0" w:color="auto"/>
            <w:left w:val="none" w:sz="0" w:space="0" w:color="auto"/>
            <w:bottom w:val="none" w:sz="0" w:space="0" w:color="auto"/>
            <w:right w:val="none" w:sz="0" w:space="0" w:color="auto"/>
          </w:divBdr>
          <w:divsChild>
            <w:div w:id="1842814483">
              <w:marLeft w:val="0"/>
              <w:marRight w:val="0"/>
              <w:marTop w:val="0"/>
              <w:marBottom w:val="0"/>
              <w:divBdr>
                <w:top w:val="none" w:sz="0" w:space="0" w:color="auto"/>
                <w:left w:val="none" w:sz="0" w:space="0" w:color="auto"/>
                <w:bottom w:val="none" w:sz="0" w:space="0" w:color="auto"/>
                <w:right w:val="none" w:sz="0" w:space="0" w:color="auto"/>
              </w:divBdr>
              <w:divsChild>
                <w:div w:id="257906710">
                  <w:marLeft w:val="150"/>
                  <w:marRight w:val="150"/>
                  <w:marTop w:val="0"/>
                  <w:marBottom w:val="0"/>
                  <w:divBdr>
                    <w:top w:val="single" w:sz="6" w:space="8" w:color="auto"/>
                    <w:left w:val="none" w:sz="0" w:space="0" w:color="auto"/>
                    <w:bottom w:val="none" w:sz="0" w:space="0" w:color="auto"/>
                    <w:right w:val="none" w:sz="0" w:space="0" w:color="auto"/>
                  </w:divBdr>
                  <w:divsChild>
                    <w:div w:id="1652632886">
                      <w:marLeft w:val="0"/>
                      <w:marRight w:val="0"/>
                      <w:marTop w:val="735"/>
                      <w:marBottom w:val="0"/>
                      <w:divBdr>
                        <w:top w:val="none" w:sz="0" w:space="0" w:color="auto"/>
                        <w:left w:val="none" w:sz="0" w:space="0" w:color="auto"/>
                        <w:bottom w:val="none" w:sz="0" w:space="0" w:color="auto"/>
                        <w:right w:val="none" w:sz="0" w:space="0" w:color="auto"/>
                      </w:divBdr>
                      <w:divsChild>
                        <w:div w:id="1781559797">
                          <w:marLeft w:val="0"/>
                          <w:marRight w:val="0"/>
                          <w:marTop w:val="0"/>
                          <w:marBottom w:val="0"/>
                          <w:divBdr>
                            <w:top w:val="none" w:sz="0" w:space="0" w:color="auto"/>
                            <w:left w:val="none" w:sz="0" w:space="0" w:color="auto"/>
                            <w:bottom w:val="none" w:sz="0" w:space="0" w:color="auto"/>
                            <w:right w:val="none" w:sz="0" w:space="0" w:color="auto"/>
                          </w:divBdr>
                          <w:divsChild>
                            <w:div w:id="1141654302">
                              <w:marLeft w:val="0"/>
                              <w:marRight w:val="0"/>
                              <w:marTop w:val="150"/>
                              <w:marBottom w:val="150"/>
                              <w:divBdr>
                                <w:top w:val="none" w:sz="0" w:space="0" w:color="auto"/>
                                <w:left w:val="none" w:sz="0" w:space="0" w:color="auto"/>
                                <w:bottom w:val="none" w:sz="0" w:space="0" w:color="auto"/>
                                <w:right w:val="none" w:sz="0" w:space="0" w:color="auto"/>
                              </w:divBdr>
                              <w:divsChild>
                                <w:div w:id="1609309441">
                                  <w:marLeft w:val="450"/>
                                  <w:marRight w:val="450"/>
                                  <w:marTop w:val="0"/>
                                  <w:marBottom w:val="0"/>
                                  <w:divBdr>
                                    <w:top w:val="single" w:sz="6" w:space="0" w:color="auto"/>
                                    <w:left w:val="none" w:sz="0" w:space="0" w:color="auto"/>
                                    <w:bottom w:val="none" w:sz="0" w:space="0" w:color="auto"/>
                                    <w:right w:val="none" w:sz="0" w:space="0" w:color="auto"/>
                                  </w:divBdr>
                                  <w:divsChild>
                                    <w:div w:id="374239362">
                                      <w:marLeft w:val="0"/>
                                      <w:marRight w:val="0"/>
                                      <w:marTop w:val="0"/>
                                      <w:marBottom w:val="0"/>
                                      <w:divBdr>
                                        <w:top w:val="none" w:sz="0" w:space="0" w:color="auto"/>
                                        <w:left w:val="none" w:sz="0" w:space="0" w:color="auto"/>
                                        <w:bottom w:val="none" w:sz="0" w:space="0" w:color="auto"/>
                                        <w:right w:val="none" w:sz="0" w:space="0" w:color="auto"/>
                                      </w:divBdr>
                                      <w:divsChild>
                                        <w:div w:id="464667243">
                                          <w:marLeft w:val="0"/>
                                          <w:marRight w:val="0"/>
                                          <w:marTop w:val="0"/>
                                          <w:marBottom w:val="300"/>
                                          <w:divBdr>
                                            <w:top w:val="none" w:sz="0" w:space="0" w:color="auto"/>
                                            <w:left w:val="none" w:sz="0" w:space="0" w:color="auto"/>
                                            <w:bottom w:val="none" w:sz="0" w:space="0" w:color="auto"/>
                                            <w:right w:val="none" w:sz="0" w:space="0" w:color="auto"/>
                                          </w:divBdr>
                                          <w:divsChild>
                                            <w:div w:id="1152915248">
                                              <w:marLeft w:val="0"/>
                                              <w:marRight w:val="0"/>
                                              <w:marTop w:val="0"/>
                                              <w:marBottom w:val="0"/>
                                              <w:divBdr>
                                                <w:top w:val="none" w:sz="0" w:space="0" w:color="auto"/>
                                                <w:left w:val="none" w:sz="0" w:space="0" w:color="auto"/>
                                                <w:bottom w:val="none" w:sz="0" w:space="0" w:color="auto"/>
                                                <w:right w:val="none" w:sz="0" w:space="0" w:color="auto"/>
                                              </w:divBdr>
                                              <w:divsChild>
                                                <w:div w:id="109475173">
                                                  <w:marLeft w:val="0"/>
                                                  <w:marRight w:val="0"/>
                                                  <w:marTop w:val="0"/>
                                                  <w:marBottom w:val="0"/>
                                                  <w:divBdr>
                                                    <w:top w:val="none" w:sz="0" w:space="0" w:color="auto"/>
                                                    <w:left w:val="none" w:sz="0" w:space="0" w:color="auto"/>
                                                    <w:bottom w:val="none" w:sz="0" w:space="0" w:color="auto"/>
                                                    <w:right w:val="none" w:sz="0" w:space="0" w:color="auto"/>
                                                  </w:divBdr>
                                                  <w:divsChild>
                                                    <w:div w:id="661546808">
                                                      <w:marLeft w:val="0"/>
                                                      <w:marRight w:val="0"/>
                                                      <w:marTop w:val="0"/>
                                                      <w:marBottom w:val="0"/>
                                                      <w:divBdr>
                                                        <w:top w:val="none" w:sz="0" w:space="0" w:color="auto"/>
                                                        <w:left w:val="none" w:sz="0" w:space="0" w:color="auto"/>
                                                        <w:bottom w:val="none" w:sz="0" w:space="0" w:color="auto"/>
                                                        <w:right w:val="none" w:sz="0" w:space="0" w:color="auto"/>
                                                      </w:divBdr>
                                                      <w:divsChild>
                                                        <w:div w:id="1978218884">
                                                          <w:marLeft w:val="0"/>
                                                          <w:marRight w:val="0"/>
                                                          <w:marTop w:val="0"/>
                                                          <w:marBottom w:val="0"/>
                                                          <w:divBdr>
                                                            <w:top w:val="none" w:sz="0" w:space="0" w:color="auto"/>
                                                            <w:left w:val="none" w:sz="0" w:space="0" w:color="auto"/>
                                                            <w:bottom w:val="none" w:sz="0" w:space="0" w:color="auto"/>
                                                            <w:right w:val="none" w:sz="0" w:space="0" w:color="auto"/>
                                                          </w:divBdr>
                                                          <w:divsChild>
                                                            <w:div w:id="1437671553">
                                                              <w:marLeft w:val="0"/>
                                                              <w:marRight w:val="0"/>
                                                              <w:marTop w:val="0"/>
                                                              <w:marBottom w:val="0"/>
                                                              <w:divBdr>
                                                                <w:top w:val="none" w:sz="0" w:space="0" w:color="auto"/>
                                                                <w:left w:val="none" w:sz="0" w:space="0" w:color="auto"/>
                                                                <w:bottom w:val="none" w:sz="0" w:space="0" w:color="auto"/>
                                                                <w:right w:val="none" w:sz="0" w:space="0" w:color="auto"/>
                                                              </w:divBdr>
                                                              <w:divsChild>
                                                                <w:div w:id="384990519">
                                                                  <w:marLeft w:val="0"/>
                                                                  <w:marRight w:val="0"/>
                                                                  <w:marTop w:val="0"/>
                                                                  <w:marBottom w:val="0"/>
                                                                  <w:divBdr>
                                                                    <w:top w:val="none" w:sz="0" w:space="0" w:color="auto"/>
                                                                    <w:left w:val="none" w:sz="0" w:space="0" w:color="auto"/>
                                                                    <w:bottom w:val="none" w:sz="0" w:space="0" w:color="auto"/>
                                                                    <w:right w:val="none" w:sz="0" w:space="0" w:color="auto"/>
                                                                  </w:divBdr>
                                                                  <w:divsChild>
                                                                    <w:div w:id="1597590494">
                                                                      <w:marLeft w:val="0"/>
                                                                      <w:marRight w:val="0"/>
                                                                      <w:marTop w:val="0"/>
                                                                      <w:marBottom w:val="0"/>
                                                                      <w:divBdr>
                                                                        <w:top w:val="none" w:sz="0" w:space="0" w:color="auto"/>
                                                                        <w:left w:val="none" w:sz="0" w:space="0" w:color="auto"/>
                                                                        <w:bottom w:val="none" w:sz="0" w:space="0" w:color="auto"/>
                                                                        <w:right w:val="none" w:sz="0" w:space="0" w:color="auto"/>
                                                                      </w:divBdr>
                                                                      <w:divsChild>
                                                                        <w:div w:id="714237494">
                                                                          <w:marLeft w:val="0"/>
                                                                          <w:marRight w:val="0"/>
                                                                          <w:marTop w:val="0"/>
                                                                          <w:marBottom w:val="0"/>
                                                                          <w:divBdr>
                                                                            <w:top w:val="none" w:sz="0" w:space="0" w:color="auto"/>
                                                                            <w:left w:val="none" w:sz="0" w:space="0" w:color="auto"/>
                                                                            <w:bottom w:val="none" w:sz="0" w:space="0" w:color="auto"/>
                                                                            <w:right w:val="none" w:sz="0" w:space="0" w:color="auto"/>
                                                                          </w:divBdr>
                                                                          <w:divsChild>
                                                                            <w:div w:id="1914777671">
                                                                              <w:marLeft w:val="0"/>
                                                                              <w:marRight w:val="0"/>
                                                                              <w:marTop w:val="0"/>
                                                                              <w:marBottom w:val="0"/>
                                                                              <w:divBdr>
                                                                                <w:top w:val="none" w:sz="0" w:space="0" w:color="auto"/>
                                                                                <w:left w:val="none" w:sz="0" w:space="0" w:color="auto"/>
                                                                                <w:bottom w:val="none" w:sz="0" w:space="0" w:color="auto"/>
                                                                                <w:right w:val="none" w:sz="0" w:space="0" w:color="auto"/>
                                                                              </w:divBdr>
                                                                              <w:divsChild>
                                                                                <w:div w:id="1788545228">
                                                                                  <w:marLeft w:val="0"/>
                                                                                  <w:marRight w:val="0"/>
                                                                                  <w:marTop w:val="0"/>
                                                                                  <w:marBottom w:val="0"/>
                                                                                  <w:divBdr>
                                                                                    <w:top w:val="none" w:sz="0" w:space="0" w:color="auto"/>
                                                                                    <w:left w:val="none" w:sz="0" w:space="0" w:color="auto"/>
                                                                                    <w:bottom w:val="none" w:sz="0" w:space="0" w:color="auto"/>
                                                                                    <w:right w:val="none" w:sz="0" w:space="0" w:color="auto"/>
                                                                                  </w:divBdr>
                                                                                  <w:divsChild>
                                                                                    <w:div w:id="940799954">
                                                                                      <w:marLeft w:val="0"/>
                                                                                      <w:marRight w:val="0"/>
                                                                                      <w:marTop w:val="0"/>
                                                                                      <w:marBottom w:val="0"/>
                                                                                      <w:divBdr>
                                                                                        <w:top w:val="none" w:sz="0" w:space="0" w:color="auto"/>
                                                                                        <w:left w:val="none" w:sz="0" w:space="0" w:color="auto"/>
                                                                                        <w:bottom w:val="none" w:sz="0" w:space="0" w:color="auto"/>
                                                                                        <w:right w:val="none" w:sz="0" w:space="0" w:color="auto"/>
                                                                                      </w:divBdr>
                                                                                      <w:divsChild>
                                                                                        <w:div w:id="1747193118">
                                                                                          <w:marLeft w:val="0"/>
                                                                                          <w:marRight w:val="0"/>
                                                                                          <w:marTop w:val="0"/>
                                                                                          <w:marBottom w:val="0"/>
                                                                                          <w:divBdr>
                                                                                            <w:top w:val="none" w:sz="0" w:space="0" w:color="auto"/>
                                                                                            <w:left w:val="none" w:sz="0" w:space="0" w:color="auto"/>
                                                                                            <w:bottom w:val="none" w:sz="0" w:space="0" w:color="auto"/>
                                                                                            <w:right w:val="none" w:sz="0" w:space="0" w:color="auto"/>
                                                                                          </w:divBdr>
                                                                                          <w:divsChild>
                                                                                            <w:div w:id="1716198161">
                                                                                              <w:marLeft w:val="0"/>
                                                                                              <w:marRight w:val="0"/>
                                                                                              <w:marTop w:val="0"/>
                                                                                              <w:marBottom w:val="0"/>
                                                                                              <w:divBdr>
                                                                                                <w:top w:val="none" w:sz="0" w:space="0" w:color="auto"/>
                                                                                                <w:left w:val="none" w:sz="0" w:space="0" w:color="auto"/>
                                                                                                <w:bottom w:val="none" w:sz="0" w:space="0" w:color="auto"/>
                                                                                                <w:right w:val="none" w:sz="0" w:space="0" w:color="auto"/>
                                                                                              </w:divBdr>
                                                                                            </w:div>
                                                                                            <w:div w:id="2045134093">
                                                                                              <w:marLeft w:val="0"/>
                                                                                              <w:marRight w:val="0"/>
                                                                                              <w:marTop w:val="0"/>
                                                                                              <w:marBottom w:val="0"/>
                                                                                              <w:divBdr>
                                                                                                <w:top w:val="none" w:sz="0" w:space="0" w:color="auto"/>
                                                                                                <w:left w:val="none" w:sz="0" w:space="0" w:color="auto"/>
                                                                                                <w:bottom w:val="none" w:sz="0" w:space="0" w:color="auto"/>
                                                                                                <w:right w:val="none" w:sz="0" w:space="0" w:color="auto"/>
                                                                                              </w:divBdr>
                                                                                            </w:div>
                                                                                            <w:div w:id="621036600">
                                                                                              <w:marLeft w:val="0"/>
                                                                                              <w:marRight w:val="0"/>
                                                                                              <w:marTop w:val="0"/>
                                                                                              <w:marBottom w:val="0"/>
                                                                                              <w:divBdr>
                                                                                                <w:top w:val="none" w:sz="0" w:space="0" w:color="auto"/>
                                                                                                <w:left w:val="none" w:sz="0" w:space="0" w:color="auto"/>
                                                                                                <w:bottom w:val="none" w:sz="0" w:space="0" w:color="auto"/>
                                                                                                <w:right w:val="none" w:sz="0" w:space="0" w:color="auto"/>
                                                                                              </w:divBdr>
                                                                                            </w:div>
                                                                                            <w:div w:id="598683601">
                                                                                              <w:marLeft w:val="0"/>
                                                                                              <w:marRight w:val="0"/>
                                                                                              <w:marTop w:val="0"/>
                                                                                              <w:marBottom w:val="0"/>
                                                                                              <w:divBdr>
                                                                                                <w:top w:val="none" w:sz="0" w:space="0" w:color="auto"/>
                                                                                                <w:left w:val="none" w:sz="0" w:space="0" w:color="auto"/>
                                                                                                <w:bottom w:val="none" w:sz="0" w:space="0" w:color="auto"/>
                                                                                                <w:right w:val="none" w:sz="0" w:space="0" w:color="auto"/>
                                                                                              </w:divBdr>
                                                                                            </w:div>
                                                                                            <w:div w:id="2134051710">
                                                                                              <w:marLeft w:val="0"/>
                                                                                              <w:marRight w:val="0"/>
                                                                                              <w:marTop w:val="0"/>
                                                                                              <w:marBottom w:val="0"/>
                                                                                              <w:divBdr>
                                                                                                <w:top w:val="none" w:sz="0" w:space="0" w:color="auto"/>
                                                                                                <w:left w:val="none" w:sz="0" w:space="0" w:color="auto"/>
                                                                                                <w:bottom w:val="none" w:sz="0" w:space="0" w:color="auto"/>
                                                                                                <w:right w:val="none" w:sz="0" w:space="0" w:color="auto"/>
                                                                                              </w:divBdr>
                                                                                              <w:divsChild>
                                                                                                <w:div w:id="1203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037452">
      <w:bodyDiv w:val="1"/>
      <w:marLeft w:val="0"/>
      <w:marRight w:val="0"/>
      <w:marTop w:val="0"/>
      <w:marBottom w:val="0"/>
      <w:divBdr>
        <w:top w:val="none" w:sz="0" w:space="0" w:color="auto"/>
        <w:left w:val="none" w:sz="0" w:space="0" w:color="auto"/>
        <w:bottom w:val="none" w:sz="0" w:space="0" w:color="auto"/>
        <w:right w:val="none" w:sz="0" w:space="0" w:color="auto"/>
      </w:divBdr>
      <w:divsChild>
        <w:div w:id="221447480">
          <w:marLeft w:val="0"/>
          <w:marRight w:val="0"/>
          <w:marTop w:val="0"/>
          <w:marBottom w:val="0"/>
          <w:divBdr>
            <w:top w:val="none" w:sz="0" w:space="0" w:color="auto"/>
            <w:left w:val="none" w:sz="0" w:space="0" w:color="auto"/>
            <w:bottom w:val="none" w:sz="0" w:space="0" w:color="auto"/>
            <w:right w:val="none" w:sz="0" w:space="0" w:color="auto"/>
          </w:divBdr>
        </w:div>
        <w:div w:id="977803824">
          <w:marLeft w:val="0"/>
          <w:marRight w:val="0"/>
          <w:marTop w:val="0"/>
          <w:marBottom w:val="0"/>
          <w:divBdr>
            <w:top w:val="none" w:sz="0" w:space="0" w:color="auto"/>
            <w:left w:val="none" w:sz="0" w:space="0" w:color="auto"/>
            <w:bottom w:val="none" w:sz="0" w:space="0" w:color="auto"/>
            <w:right w:val="none" w:sz="0" w:space="0" w:color="auto"/>
          </w:divBdr>
        </w:div>
        <w:div w:id="822165639">
          <w:marLeft w:val="0"/>
          <w:marRight w:val="0"/>
          <w:marTop w:val="0"/>
          <w:marBottom w:val="0"/>
          <w:divBdr>
            <w:top w:val="none" w:sz="0" w:space="0" w:color="auto"/>
            <w:left w:val="none" w:sz="0" w:space="0" w:color="auto"/>
            <w:bottom w:val="none" w:sz="0" w:space="0" w:color="auto"/>
            <w:right w:val="none" w:sz="0" w:space="0" w:color="auto"/>
          </w:divBdr>
        </w:div>
        <w:div w:id="366837489">
          <w:marLeft w:val="0"/>
          <w:marRight w:val="0"/>
          <w:marTop w:val="0"/>
          <w:marBottom w:val="0"/>
          <w:divBdr>
            <w:top w:val="none" w:sz="0" w:space="0" w:color="auto"/>
            <w:left w:val="none" w:sz="0" w:space="0" w:color="auto"/>
            <w:bottom w:val="none" w:sz="0" w:space="0" w:color="auto"/>
            <w:right w:val="none" w:sz="0" w:space="0" w:color="auto"/>
          </w:divBdr>
        </w:div>
        <w:div w:id="8526365">
          <w:marLeft w:val="0"/>
          <w:marRight w:val="0"/>
          <w:marTop w:val="0"/>
          <w:marBottom w:val="0"/>
          <w:divBdr>
            <w:top w:val="none" w:sz="0" w:space="0" w:color="auto"/>
            <w:left w:val="none" w:sz="0" w:space="0" w:color="auto"/>
            <w:bottom w:val="none" w:sz="0" w:space="0" w:color="auto"/>
            <w:right w:val="none" w:sz="0" w:space="0" w:color="auto"/>
          </w:divBdr>
        </w:div>
        <w:div w:id="1803956725">
          <w:marLeft w:val="0"/>
          <w:marRight w:val="0"/>
          <w:marTop w:val="0"/>
          <w:marBottom w:val="0"/>
          <w:divBdr>
            <w:top w:val="none" w:sz="0" w:space="0" w:color="auto"/>
            <w:left w:val="none" w:sz="0" w:space="0" w:color="auto"/>
            <w:bottom w:val="none" w:sz="0" w:space="0" w:color="auto"/>
            <w:right w:val="none" w:sz="0" w:space="0" w:color="auto"/>
          </w:divBdr>
        </w:div>
        <w:div w:id="318312472">
          <w:marLeft w:val="0"/>
          <w:marRight w:val="0"/>
          <w:marTop w:val="0"/>
          <w:marBottom w:val="0"/>
          <w:divBdr>
            <w:top w:val="none" w:sz="0" w:space="0" w:color="auto"/>
            <w:left w:val="none" w:sz="0" w:space="0" w:color="auto"/>
            <w:bottom w:val="none" w:sz="0" w:space="0" w:color="auto"/>
            <w:right w:val="none" w:sz="0" w:space="0" w:color="auto"/>
          </w:divBdr>
        </w:div>
        <w:div w:id="1837575429">
          <w:marLeft w:val="0"/>
          <w:marRight w:val="0"/>
          <w:marTop w:val="0"/>
          <w:marBottom w:val="0"/>
          <w:divBdr>
            <w:top w:val="none" w:sz="0" w:space="0" w:color="auto"/>
            <w:left w:val="none" w:sz="0" w:space="0" w:color="auto"/>
            <w:bottom w:val="none" w:sz="0" w:space="0" w:color="auto"/>
            <w:right w:val="none" w:sz="0" w:space="0" w:color="auto"/>
          </w:divBdr>
        </w:div>
      </w:divsChild>
    </w:div>
    <w:div w:id="833909820">
      <w:bodyDiv w:val="1"/>
      <w:marLeft w:val="0"/>
      <w:marRight w:val="0"/>
      <w:marTop w:val="0"/>
      <w:marBottom w:val="0"/>
      <w:divBdr>
        <w:top w:val="none" w:sz="0" w:space="0" w:color="auto"/>
        <w:left w:val="none" w:sz="0" w:space="0" w:color="auto"/>
        <w:bottom w:val="none" w:sz="0" w:space="0" w:color="auto"/>
        <w:right w:val="none" w:sz="0" w:space="0" w:color="auto"/>
      </w:divBdr>
      <w:divsChild>
        <w:div w:id="1711151303">
          <w:marLeft w:val="0"/>
          <w:marRight w:val="0"/>
          <w:marTop w:val="0"/>
          <w:marBottom w:val="0"/>
          <w:divBdr>
            <w:top w:val="none" w:sz="0" w:space="0" w:color="auto"/>
            <w:left w:val="none" w:sz="0" w:space="0" w:color="auto"/>
            <w:bottom w:val="none" w:sz="0" w:space="0" w:color="auto"/>
            <w:right w:val="none" w:sz="0" w:space="0" w:color="auto"/>
          </w:divBdr>
        </w:div>
        <w:div w:id="554662672">
          <w:marLeft w:val="0"/>
          <w:marRight w:val="0"/>
          <w:marTop w:val="0"/>
          <w:marBottom w:val="0"/>
          <w:divBdr>
            <w:top w:val="none" w:sz="0" w:space="0" w:color="auto"/>
            <w:left w:val="none" w:sz="0" w:space="0" w:color="auto"/>
            <w:bottom w:val="none" w:sz="0" w:space="0" w:color="auto"/>
            <w:right w:val="none" w:sz="0" w:space="0" w:color="auto"/>
          </w:divBdr>
        </w:div>
        <w:div w:id="918639571">
          <w:marLeft w:val="0"/>
          <w:marRight w:val="0"/>
          <w:marTop w:val="0"/>
          <w:marBottom w:val="0"/>
          <w:divBdr>
            <w:top w:val="none" w:sz="0" w:space="0" w:color="auto"/>
            <w:left w:val="none" w:sz="0" w:space="0" w:color="auto"/>
            <w:bottom w:val="none" w:sz="0" w:space="0" w:color="auto"/>
            <w:right w:val="none" w:sz="0" w:space="0" w:color="auto"/>
          </w:divBdr>
        </w:div>
        <w:div w:id="1852866396">
          <w:marLeft w:val="0"/>
          <w:marRight w:val="0"/>
          <w:marTop w:val="0"/>
          <w:marBottom w:val="0"/>
          <w:divBdr>
            <w:top w:val="none" w:sz="0" w:space="0" w:color="auto"/>
            <w:left w:val="none" w:sz="0" w:space="0" w:color="auto"/>
            <w:bottom w:val="none" w:sz="0" w:space="0" w:color="auto"/>
            <w:right w:val="none" w:sz="0" w:space="0" w:color="auto"/>
          </w:divBdr>
        </w:div>
        <w:div w:id="733967142">
          <w:marLeft w:val="0"/>
          <w:marRight w:val="0"/>
          <w:marTop w:val="0"/>
          <w:marBottom w:val="0"/>
          <w:divBdr>
            <w:top w:val="none" w:sz="0" w:space="0" w:color="auto"/>
            <w:left w:val="none" w:sz="0" w:space="0" w:color="auto"/>
            <w:bottom w:val="none" w:sz="0" w:space="0" w:color="auto"/>
            <w:right w:val="none" w:sz="0" w:space="0" w:color="auto"/>
          </w:divBdr>
        </w:div>
        <w:div w:id="406419270">
          <w:marLeft w:val="0"/>
          <w:marRight w:val="0"/>
          <w:marTop w:val="0"/>
          <w:marBottom w:val="0"/>
          <w:divBdr>
            <w:top w:val="none" w:sz="0" w:space="0" w:color="auto"/>
            <w:left w:val="none" w:sz="0" w:space="0" w:color="auto"/>
            <w:bottom w:val="none" w:sz="0" w:space="0" w:color="auto"/>
            <w:right w:val="none" w:sz="0" w:space="0" w:color="auto"/>
          </w:divBdr>
        </w:div>
        <w:div w:id="1514496440">
          <w:marLeft w:val="0"/>
          <w:marRight w:val="0"/>
          <w:marTop w:val="0"/>
          <w:marBottom w:val="0"/>
          <w:divBdr>
            <w:top w:val="none" w:sz="0" w:space="0" w:color="auto"/>
            <w:left w:val="none" w:sz="0" w:space="0" w:color="auto"/>
            <w:bottom w:val="none" w:sz="0" w:space="0" w:color="auto"/>
            <w:right w:val="none" w:sz="0" w:space="0" w:color="auto"/>
          </w:divBdr>
        </w:div>
        <w:div w:id="1913350203">
          <w:marLeft w:val="0"/>
          <w:marRight w:val="0"/>
          <w:marTop w:val="0"/>
          <w:marBottom w:val="0"/>
          <w:divBdr>
            <w:top w:val="none" w:sz="0" w:space="0" w:color="auto"/>
            <w:left w:val="none" w:sz="0" w:space="0" w:color="auto"/>
            <w:bottom w:val="none" w:sz="0" w:space="0" w:color="auto"/>
            <w:right w:val="none" w:sz="0" w:space="0" w:color="auto"/>
          </w:divBdr>
        </w:div>
        <w:div w:id="1086536905">
          <w:marLeft w:val="0"/>
          <w:marRight w:val="0"/>
          <w:marTop w:val="0"/>
          <w:marBottom w:val="0"/>
          <w:divBdr>
            <w:top w:val="none" w:sz="0" w:space="0" w:color="auto"/>
            <w:left w:val="none" w:sz="0" w:space="0" w:color="auto"/>
            <w:bottom w:val="none" w:sz="0" w:space="0" w:color="auto"/>
            <w:right w:val="none" w:sz="0" w:space="0" w:color="auto"/>
          </w:divBdr>
        </w:div>
        <w:div w:id="1990934269">
          <w:marLeft w:val="0"/>
          <w:marRight w:val="0"/>
          <w:marTop w:val="0"/>
          <w:marBottom w:val="0"/>
          <w:divBdr>
            <w:top w:val="none" w:sz="0" w:space="0" w:color="auto"/>
            <w:left w:val="none" w:sz="0" w:space="0" w:color="auto"/>
            <w:bottom w:val="none" w:sz="0" w:space="0" w:color="auto"/>
            <w:right w:val="none" w:sz="0" w:space="0" w:color="auto"/>
          </w:divBdr>
        </w:div>
        <w:div w:id="30111871">
          <w:marLeft w:val="0"/>
          <w:marRight w:val="0"/>
          <w:marTop w:val="0"/>
          <w:marBottom w:val="0"/>
          <w:divBdr>
            <w:top w:val="none" w:sz="0" w:space="0" w:color="auto"/>
            <w:left w:val="none" w:sz="0" w:space="0" w:color="auto"/>
            <w:bottom w:val="none" w:sz="0" w:space="0" w:color="auto"/>
            <w:right w:val="none" w:sz="0" w:space="0" w:color="auto"/>
          </w:divBdr>
        </w:div>
        <w:div w:id="1374307787">
          <w:marLeft w:val="0"/>
          <w:marRight w:val="0"/>
          <w:marTop w:val="0"/>
          <w:marBottom w:val="0"/>
          <w:divBdr>
            <w:top w:val="none" w:sz="0" w:space="0" w:color="auto"/>
            <w:left w:val="none" w:sz="0" w:space="0" w:color="auto"/>
            <w:bottom w:val="none" w:sz="0" w:space="0" w:color="auto"/>
            <w:right w:val="none" w:sz="0" w:space="0" w:color="auto"/>
          </w:divBdr>
        </w:div>
        <w:div w:id="141428457">
          <w:marLeft w:val="0"/>
          <w:marRight w:val="0"/>
          <w:marTop w:val="0"/>
          <w:marBottom w:val="0"/>
          <w:divBdr>
            <w:top w:val="none" w:sz="0" w:space="0" w:color="auto"/>
            <w:left w:val="none" w:sz="0" w:space="0" w:color="auto"/>
            <w:bottom w:val="none" w:sz="0" w:space="0" w:color="auto"/>
            <w:right w:val="none" w:sz="0" w:space="0" w:color="auto"/>
          </w:divBdr>
        </w:div>
      </w:divsChild>
    </w:div>
    <w:div w:id="1383945650">
      <w:bodyDiv w:val="1"/>
      <w:marLeft w:val="0"/>
      <w:marRight w:val="0"/>
      <w:marTop w:val="0"/>
      <w:marBottom w:val="0"/>
      <w:divBdr>
        <w:top w:val="none" w:sz="0" w:space="0" w:color="auto"/>
        <w:left w:val="none" w:sz="0" w:space="0" w:color="auto"/>
        <w:bottom w:val="none" w:sz="0" w:space="0" w:color="auto"/>
        <w:right w:val="none" w:sz="0" w:space="0" w:color="auto"/>
      </w:divBdr>
      <w:divsChild>
        <w:div w:id="796066204">
          <w:marLeft w:val="0"/>
          <w:marRight w:val="0"/>
          <w:marTop w:val="0"/>
          <w:marBottom w:val="0"/>
          <w:divBdr>
            <w:top w:val="none" w:sz="0" w:space="0" w:color="auto"/>
            <w:left w:val="none" w:sz="0" w:space="0" w:color="auto"/>
            <w:bottom w:val="none" w:sz="0" w:space="0" w:color="auto"/>
            <w:right w:val="none" w:sz="0" w:space="0" w:color="auto"/>
          </w:divBdr>
        </w:div>
        <w:div w:id="1020280349">
          <w:marLeft w:val="0"/>
          <w:marRight w:val="0"/>
          <w:marTop w:val="0"/>
          <w:marBottom w:val="0"/>
          <w:divBdr>
            <w:top w:val="none" w:sz="0" w:space="0" w:color="auto"/>
            <w:left w:val="none" w:sz="0" w:space="0" w:color="auto"/>
            <w:bottom w:val="none" w:sz="0" w:space="0" w:color="auto"/>
            <w:right w:val="none" w:sz="0" w:space="0" w:color="auto"/>
          </w:divBdr>
        </w:div>
        <w:div w:id="2131393328">
          <w:marLeft w:val="0"/>
          <w:marRight w:val="0"/>
          <w:marTop w:val="0"/>
          <w:marBottom w:val="0"/>
          <w:divBdr>
            <w:top w:val="none" w:sz="0" w:space="0" w:color="auto"/>
            <w:left w:val="none" w:sz="0" w:space="0" w:color="auto"/>
            <w:bottom w:val="none" w:sz="0" w:space="0" w:color="auto"/>
            <w:right w:val="none" w:sz="0" w:space="0" w:color="auto"/>
          </w:divBdr>
        </w:div>
        <w:div w:id="73164927">
          <w:marLeft w:val="0"/>
          <w:marRight w:val="0"/>
          <w:marTop w:val="0"/>
          <w:marBottom w:val="0"/>
          <w:divBdr>
            <w:top w:val="none" w:sz="0" w:space="0" w:color="auto"/>
            <w:left w:val="none" w:sz="0" w:space="0" w:color="auto"/>
            <w:bottom w:val="none" w:sz="0" w:space="0" w:color="auto"/>
            <w:right w:val="none" w:sz="0" w:space="0" w:color="auto"/>
          </w:divBdr>
        </w:div>
        <w:div w:id="73551816">
          <w:marLeft w:val="0"/>
          <w:marRight w:val="0"/>
          <w:marTop w:val="0"/>
          <w:marBottom w:val="0"/>
          <w:divBdr>
            <w:top w:val="none" w:sz="0" w:space="0" w:color="auto"/>
            <w:left w:val="none" w:sz="0" w:space="0" w:color="auto"/>
            <w:bottom w:val="none" w:sz="0" w:space="0" w:color="auto"/>
            <w:right w:val="none" w:sz="0" w:space="0" w:color="auto"/>
          </w:divBdr>
        </w:div>
        <w:div w:id="1055858891">
          <w:marLeft w:val="0"/>
          <w:marRight w:val="0"/>
          <w:marTop w:val="0"/>
          <w:marBottom w:val="0"/>
          <w:divBdr>
            <w:top w:val="none" w:sz="0" w:space="0" w:color="auto"/>
            <w:left w:val="none" w:sz="0" w:space="0" w:color="auto"/>
            <w:bottom w:val="none" w:sz="0" w:space="0" w:color="auto"/>
            <w:right w:val="none" w:sz="0" w:space="0" w:color="auto"/>
          </w:divBdr>
        </w:div>
        <w:div w:id="398407280">
          <w:marLeft w:val="0"/>
          <w:marRight w:val="0"/>
          <w:marTop w:val="0"/>
          <w:marBottom w:val="0"/>
          <w:divBdr>
            <w:top w:val="none" w:sz="0" w:space="0" w:color="auto"/>
            <w:left w:val="none" w:sz="0" w:space="0" w:color="auto"/>
            <w:bottom w:val="none" w:sz="0" w:space="0" w:color="auto"/>
            <w:right w:val="none" w:sz="0" w:space="0" w:color="auto"/>
          </w:divBdr>
        </w:div>
        <w:div w:id="1863280342">
          <w:marLeft w:val="0"/>
          <w:marRight w:val="0"/>
          <w:marTop w:val="0"/>
          <w:marBottom w:val="0"/>
          <w:divBdr>
            <w:top w:val="none" w:sz="0" w:space="0" w:color="auto"/>
            <w:left w:val="none" w:sz="0" w:space="0" w:color="auto"/>
            <w:bottom w:val="none" w:sz="0" w:space="0" w:color="auto"/>
            <w:right w:val="none" w:sz="0" w:space="0" w:color="auto"/>
          </w:divBdr>
        </w:div>
      </w:divsChild>
    </w:div>
    <w:div w:id="1710959471">
      <w:bodyDiv w:val="1"/>
      <w:marLeft w:val="0"/>
      <w:marRight w:val="0"/>
      <w:marTop w:val="0"/>
      <w:marBottom w:val="0"/>
      <w:divBdr>
        <w:top w:val="none" w:sz="0" w:space="0" w:color="auto"/>
        <w:left w:val="none" w:sz="0" w:space="0" w:color="auto"/>
        <w:bottom w:val="none" w:sz="0" w:space="0" w:color="auto"/>
        <w:right w:val="none" w:sz="0" w:space="0" w:color="auto"/>
      </w:divBdr>
      <w:divsChild>
        <w:div w:id="786236004">
          <w:marLeft w:val="0"/>
          <w:marRight w:val="0"/>
          <w:marTop w:val="0"/>
          <w:marBottom w:val="0"/>
          <w:divBdr>
            <w:top w:val="none" w:sz="0" w:space="0" w:color="auto"/>
            <w:left w:val="none" w:sz="0" w:space="0" w:color="auto"/>
            <w:bottom w:val="none" w:sz="0" w:space="0" w:color="auto"/>
            <w:right w:val="none" w:sz="0" w:space="0" w:color="auto"/>
          </w:divBdr>
          <w:divsChild>
            <w:div w:id="1327443441">
              <w:marLeft w:val="0"/>
              <w:marRight w:val="0"/>
              <w:marTop w:val="0"/>
              <w:marBottom w:val="0"/>
              <w:divBdr>
                <w:top w:val="none" w:sz="0" w:space="0" w:color="auto"/>
                <w:left w:val="none" w:sz="0" w:space="0" w:color="auto"/>
                <w:bottom w:val="none" w:sz="0" w:space="0" w:color="auto"/>
                <w:right w:val="none" w:sz="0" w:space="0" w:color="auto"/>
              </w:divBdr>
            </w:div>
            <w:div w:id="316350599">
              <w:marLeft w:val="0"/>
              <w:marRight w:val="0"/>
              <w:marTop w:val="0"/>
              <w:marBottom w:val="0"/>
              <w:divBdr>
                <w:top w:val="none" w:sz="0" w:space="0" w:color="auto"/>
                <w:left w:val="none" w:sz="0" w:space="0" w:color="auto"/>
                <w:bottom w:val="none" w:sz="0" w:space="0" w:color="auto"/>
                <w:right w:val="none" w:sz="0" w:space="0" w:color="auto"/>
              </w:divBdr>
            </w:div>
            <w:div w:id="1535575989">
              <w:marLeft w:val="0"/>
              <w:marRight w:val="0"/>
              <w:marTop w:val="0"/>
              <w:marBottom w:val="0"/>
              <w:divBdr>
                <w:top w:val="none" w:sz="0" w:space="0" w:color="auto"/>
                <w:left w:val="none" w:sz="0" w:space="0" w:color="auto"/>
                <w:bottom w:val="none" w:sz="0" w:space="0" w:color="auto"/>
                <w:right w:val="none" w:sz="0" w:space="0" w:color="auto"/>
              </w:divBdr>
            </w:div>
            <w:div w:id="1122653191">
              <w:marLeft w:val="0"/>
              <w:marRight w:val="0"/>
              <w:marTop w:val="0"/>
              <w:marBottom w:val="0"/>
              <w:divBdr>
                <w:top w:val="none" w:sz="0" w:space="0" w:color="auto"/>
                <w:left w:val="none" w:sz="0" w:space="0" w:color="auto"/>
                <w:bottom w:val="none" w:sz="0" w:space="0" w:color="auto"/>
                <w:right w:val="none" w:sz="0" w:space="0" w:color="auto"/>
              </w:divBdr>
            </w:div>
            <w:div w:id="671027283">
              <w:marLeft w:val="0"/>
              <w:marRight w:val="0"/>
              <w:marTop w:val="0"/>
              <w:marBottom w:val="0"/>
              <w:divBdr>
                <w:top w:val="none" w:sz="0" w:space="0" w:color="auto"/>
                <w:left w:val="none" w:sz="0" w:space="0" w:color="auto"/>
                <w:bottom w:val="none" w:sz="0" w:space="0" w:color="auto"/>
                <w:right w:val="none" w:sz="0" w:space="0" w:color="auto"/>
              </w:divBdr>
            </w:div>
            <w:div w:id="1044913776">
              <w:marLeft w:val="0"/>
              <w:marRight w:val="0"/>
              <w:marTop w:val="0"/>
              <w:marBottom w:val="0"/>
              <w:divBdr>
                <w:top w:val="none" w:sz="0" w:space="0" w:color="auto"/>
                <w:left w:val="none" w:sz="0" w:space="0" w:color="auto"/>
                <w:bottom w:val="none" w:sz="0" w:space="0" w:color="auto"/>
                <w:right w:val="none" w:sz="0" w:space="0" w:color="auto"/>
              </w:divBdr>
            </w:div>
            <w:div w:id="1367221923">
              <w:marLeft w:val="0"/>
              <w:marRight w:val="0"/>
              <w:marTop w:val="0"/>
              <w:marBottom w:val="0"/>
              <w:divBdr>
                <w:top w:val="none" w:sz="0" w:space="0" w:color="auto"/>
                <w:left w:val="none" w:sz="0" w:space="0" w:color="auto"/>
                <w:bottom w:val="none" w:sz="0" w:space="0" w:color="auto"/>
                <w:right w:val="none" w:sz="0" w:space="0" w:color="auto"/>
              </w:divBdr>
            </w:div>
            <w:div w:id="1544487483">
              <w:marLeft w:val="0"/>
              <w:marRight w:val="0"/>
              <w:marTop w:val="0"/>
              <w:marBottom w:val="0"/>
              <w:divBdr>
                <w:top w:val="none" w:sz="0" w:space="0" w:color="auto"/>
                <w:left w:val="none" w:sz="0" w:space="0" w:color="auto"/>
                <w:bottom w:val="none" w:sz="0" w:space="0" w:color="auto"/>
                <w:right w:val="none" w:sz="0" w:space="0" w:color="auto"/>
              </w:divBdr>
            </w:div>
            <w:div w:id="359863006">
              <w:marLeft w:val="0"/>
              <w:marRight w:val="0"/>
              <w:marTop w:val="0"/>
              <w:marBottom w:val="0"/>
              <w:divBdr>
                <w:top w:val="none" w:sz="0" w:space="0" w:color="auto"/>
                <w:left w:val="none" w:sz="0" w:space="0" w:color="auto"/>
                <w:bottom w:val="none" w:sz="0" w:space="0" w:color="auto"/>
                <w:right w:val="none" w:sz="0" w:space="0" w:color="auto"/>
              </w:divBdr>
            </w:div>
            <w:div w:id="1429502014">
              <w:marLeft w:val="0"/>
              <w:marRight w:val="0"/>
              <w:marTop w:val="0"/>
              <w:marBottom w:val="0"/>
              <w:divBdr>
                <w:top w:val="none" w:sz="0" w:space="0" w:color="auto"/>
                <w:left w:val="none" w:sz="0" w:space="0" w:color="auto"/>
                <w:bottom w:val="none" w:sz="0" w:space="0" w:color="auto"/>
                <w:right w:val="none" w:sz="0" w:space="0" w:color="auto"/>
              </w:divBdr>
            </w:div>
            <w:div w:id="2069498836">
              <w:marLeft w:val="0"/>
              <w:marRight w:val="0"/>
              <w:marTop w:val="0"/>
              <w:marBottom w:val="0"/>
              <w:divBdr>
                <w:top w:val="none" w:sz="0" w:space="0" w:color="auto"/>
                <w:left w:val="none" w:sz="0" w:space="0" w:color="auto"/>
                <w:bottom w:val="none" w:sz="0" w:space="0" w:color="auto"/>
                <w:right w:val="none" w:sz="0" w:space="0" w:color="auto"/>
              </w:divBdr>
            </w:div>
            <w:div w:id="1335189218">
              <w:marLeft w:val="0"/>
              <w:marRight w:val="0"/>
              <w:marTop w:val="0"/>
              <w:marBottom w:val="0"/>
              <w:divBdr>
                <w:top w:val="none" w:sz="0" w:space="0" w:color="auto"/>
                <w:left w:val="none" w:sz="0" w:space="0" w:color="auto"/>
                <w:bottom w:val="none" w:sz="0" w:space="0" w:color="auto"/>
                <w:right w:val="none" w:sz="0" w:space="0" w:color="auto"/>
              </w:divBdr>
            </w:div>
            <w:div w:id="990598915">
              <w:marLeft w:val="0"/>
              <w:marRight w:val="0"/>
              <w:marTop w:val="0"/>
              <w:marBottom w:val="0"/>
              <w:divBdr>
                <w:top w:val="none" w:sz="0" w:space="0" w:color="auto"/>
                <w:left w:val="none" w:sz="0" w:space="0" w:color="auto"/>
                <w:bottom w:val="none" w:sz="0" w:space="0" w:color="auto"/>
                <w:right w:val="none" w:sz="0" w:space="0" w:color="auto"/>
              </w:divBdr>
            </w:div>
            <w:div w:id="692271007">
              <w:marLeft w:val="0"/>
              <w:marRight w:val="0"/>
              <w:marTop w:val="0"/>
              <w:marBottom w:val="0"/>
              <w:divBdr>
                <w:top w:val="none" w:sz="0" w:space="0" w:color="auto"/>
                <w:left w:val="none" w:sz="0" w:space="0" w:color="auto"/>
                <w:bottom w:val="none" w:sz="0" w:space="0" w:color="auto"/>
                <w:right w:val="none" w:sz="0" w:space="0" w:color="auto"/>
              </w:divBdr>
            </w:div>
            <w:div w:id="1499807713">
              <w:marLeft w:val="0"/>
              <w:marRight w:val="0"/>
              <w:marTop w:val="0"/>
              <w:marBottom w:val="0"/>
              <w:divBdr>
                <w:top w:val="none" w:sz="0" w:space="0" w:color="auto"/>
                <w:left w:val="none" w:sz="0" w:space="0" w:color="auto"/>
                <w:bottom w:val="none" w:sz="0" w:space="0" w:color="auto"/>
                <w:right w:val="none" w:sz="0" w:space="0" w:color="auto"/>
              </w:divBdr>
            </w:div>
            <w:div w:id="1024944035">
              <w:marLeft w:val="0"/>
              <w:marRight w:val="0"/>
              <w:marTop w:val="0"/>
              <w:marBottom w:val="0"/>
              <w:divBdr>
                <w:top w:val="none" w:sz="0" w:space="0" w:color="auto"/>
                <w:left w:val="none" w:sz="0" w:space="0" w:color="auto"/>
                <w:bottom w:val="none" w:sz="0" w:space="0" w:color="auto"/>
                <w:right w:val="none" w:sz="0" w:space="0" w:color="auto"/>
              </w:divBdr>
            </w:div>
            <w:div w:id="116263895">
              <w:marLeft w:val="0"/>
              <w:marRight w:val="0"/>
              <w:marTop w:val="0"/>
              <w:marBottom w:val="0"/>
              <w:divBdr>
                <w:top w:val="none" w:sz="0" w:space="0" w:color="auto"/>
                <w:left w:val="none" w:sz="0" w:space="0" w:color="auto"/>
                <w:bottom w:val="none" w:sz="0" w:space="0" w:color="auto"/>
                <w:right w:val="none" w:sz="0" w:space="0" w:color="auto"/>
              </w:divBdr>
            </w:div>
            <w:div w:id="1126004557">
              <w:marLeft w:val="0"/>
              <w:marRight w:val="0"/>
              <w:marTop w:val="0"/>
              <w:marBottom w:val="0"/>
              <w:divBdr>
                <w:top w:val="none" w:sz="0" w:space="0" w:color="auto"/>
                <w:left w:val="none" w:sz="0" w:space="0" w:color="auto"/>
                <w:bottom w:val="none" w:sz="0" w:space="0" w:color="auto"/>
                <w:right w:val="none" w:sz="0" w:space="0" w:color="auto"/>
              </w:divBdr>
            </w:div>
            <w:div w:id="48503491">
              <w:marLeft w:val="0"/>
              <w:marRight w:val="0"/>
              <w:marTop w:val="0"/>
              <w:marBottom w:val="0"/>
              <w:divBdr>
                <w:top w:val="none" w:sz="0" w:space="0" w:color="auto"/>
                <w:left w:val="none" w:sz="0" w:space="0" w:color="auto"/>
                <w:bottom w:val="none" w:sz="0" w:space="0" w:color="auto"/>
                <w:right w:val="none" w:sz="0" w:space="0" w:color="auto"/>
              </w:divBdr>
            </w:div>
            <w:div w:id="798960298">
              <w:marLeft w:val="0"/>
              <w:marRight w:val="0"/>
              <w:marTop w:val="0"/>
              <w:marBottom w:val="0"/>
              <w:divBdr>
                <w:top w:val="none" w:sz="0" w:space="0" w:color="auto"/>
                <w:left w:val="none" w:sz="0" w:space="0" w:color="auto"/>
                <w:bottom w:val="none" w:sz="0" w:space="0" w:color="auto"/>
                <w:right w:val="none" w:sz="0" w:space="0" w:color="auto"/>
              </w:divBdr>
            </w:div>
            <w:div w:id="1545868283">
              <w:marLeft w:val="0"/>
              <w:marRight w:val="0"/>
              <w:marTop w:val="0"/>
              <w:marBottom w:val="0"/>
              <w:divBdr>
                <w:top w:val="none" w:sz="0" w:space="0" w:color="auto"/>
                <w:left w:val="none" w:sz="0" w:space="0" w:color="auto"/>
                <w:bottom w:val="none" w:sz="0" w:space="0" w:color="auto"/>
                <w:right w:val="none" w:sz="0" w:space="0" w:color="auto"/>
              </w:divBdr>
            </w:div>
            <w:div w:id="579560891">
              <w:marLeft w:val="0"/>
              <w:marRight w:val="0"/>
              <w:marTop w:val="0"/>
              <w:marBottom w:val="0"/>
              <w:divBdr>
                <w:top w:val="none" w:sz="0" w:space="0" w:color="auto"/>
                <w:left w:val="none" w:sz="0" w:space="0" w:color="auto"/>
                <w:bottom w:val="none" w:sz="0" w:space="0" w:color="auto"/>
                <w:right w:val="none" w:sz="0" w:space="0" w:color="auto"/>
              </w:divBdr>
            </w:div>
            <w:div w:id="1650092335">
              <w:marLeft w:val="0"/>
              <w:marRight w:val="0"/>
              <w:marTop w:val="0"/>
              <w:marBottom w:val="0"/>
              <w:divBdr>
                <w:top w:val="none" w:sz="0" w:space="0" w:color="auto"/>
                <w:left w:val="none" w:sz="0" w:space="0" w:color="auto"/>
                <w:bottom w:val="none" w:sz="0" w:space="0" w:color="auto"/>
                <w:right w:val="none" w:sz="0" w:space="0" w:color="auto"/>
              </w:divBdr>
            </w:div>
            <w:div w:id="1227104758">
              <w:marLeft w:val="0"/>
              <w:marRight w:val="0"/>
              <w:marTop w:val="0"/>
              <w:marBottom w:val="0"/>
              <w:divBdr>
                <w:top w:val="none" w:sz="0" w:space="0" w:color="auto"/>
                <w:left w:val="none" w:sz="0" w:space="0" w:color="auto"/>
                <w:bottom w:val="none" w:sz="0" w:space="0" w:color="auto"/>
                <w:right w:val="none" w:sz="0" w:space="0" w:color="auto"/>
              </w:divBdr>
            </w:div>
            <w:div w:id="1726247765">
              <w:marLeft w:val="0"/>
              <w:marRight w:val="0"/>
              <w:marTop w:val="0"/>
              <w:marBottom w:val="0"/>
              <w:divBdr>
                <w:top w:val="none" w:sz="0" w:space="0" w:color="auto"/>
                <w:left w:val="none" w:sz="0" w:space="0" w:color="auto"/>
                <w:bottom w:val="none" w:sz="0" w:space="0" w:color="auto"/>
                <w:right w:val="none" w:sz="0" w:space="0" w:color="auto"/>
              </w:divBdr>
            </w:div>
            <w:div w:id="791945444">
              <w:marLeft w:val="0"/>
              <w:marRight w:val="0"/>
              <w:marTop w:val="0"/>
              <w:marBottom w:val="0"/>
              <w:divBdr>
                <w:top w:val="none" w:sz="0" w:space="0" w:color="auto"/>
                <w:left w:val="none" w:sz="0" w:space="0" w:color="auto"/>
                <w:bottom w:val="none" w:sz="0" w:space="0" w:color="auto"/>
                <w:right w:val="none" w:sz="0" w:space="0" w:color="auto"/>
              </w:divBdr>
            </w:div>
            <w:div w:id="1271165972">
              <w:marLeft w:val="0"/>
              <w:marRight w:val="0"/>
              <w:marTop w:val="0"/>
              <w:marBottom w:val="0"/>
              <w:divBdr>
                <w:top w:val="none" w:sz="0" w:space="0" w:color="auto"/>
                <w:left w:val="none" w:sz="0" w:space="0" w:color="auto"/>
                <w:bottom w:val="none" w:sz="0" w:space="0" w:color="auto"/>
                <w:right w:val="none" w:sz="0" w:space="0" w:color="auto"/>
              </w:divBdr>
            </w:div>
            <w:div w:id="1283539957">
              <w:marLeft w:val="0"/>
              <w:marRight w:val="0"/>
              <w:marTop w:val="0"/>
              <w:marBottom w:val="0"/>
              <w:divBdr>
                <w:top w:val="none" w:sz="0" w:space="0" w:color="auto"/>
                <w:left w:val="none" w:sz="0" w:space="0" w:color="auto"/>
                <w:bottom w:val="none" w:sz="0" w:space="0" w:color="auto"/>
                <w:right w:val="none" w:sz="0" w:space="0" w:color="auto"/>
              </w:divBdr>
            </w:div>
          </w:divsChild>
        </w:div>
        <w:div w:id="1253009130">
          <w:marLeft w:val="0"/>
          <w:marRight w:val="0"/>
          <w:marTop w:val="0"/>
          <w:marBottom w:val="0"/>
          <w:divBdr>
            <w:top w:val="none" w:sz="0" w:space="0" w:color="auto"/>
            <w:left w:val="none" w:sz="0" w:space="0" w:color="auto"/>
            <w:bottom w:val="none" w:sz="0" w:space="0" w:color="auto"/>
            <w:right w:val="none" w:sz="0" w:space="0" w:color="auto"/>
          </w:divBdr>
        </w:div>
        <w:div w:id="1084227945">
          <w:marLeft w:val="0"/>
          <w:marRight w:val="0"/>
          <w:marTop w:val="0"/>
          <w:marBottom w:val="0"/>
          <w:divBdr>
            <w:top w:val="none" w:sz="0" w:space="0" w:color="auto"/>
            <w:left w:val="none" w:sz="0" w:space="0" w:color="auto"/>
            <w:bottom w:val="none" w:sz="0" w:space="0" w:color="auto"/>
            <w:right w:val="none" w:sz="0" w:space="0" w:color="auto"/>
          </w:divBdr>
        </w:div>
        <w:div w:id="859318122">
          <w:marLeft w:val="0"/>
          <w:marRight w:val="0"/>
          <w:marTop w:val="0"/>
          <w:marBottom w:val="0"/>
          <w:divBdr>
            <w:top w:val="none" w:sz="0" w:space="0" w:color="auto"/>
            <w:left w:val="none" w:sz="0" w:space="0" w:color="auto"/>
            <w:bottom w:val="none" w:sz="0" w:space="0" w:color="auto"/>
            <w:right w:val="none" w:sz="0" w:space="0" w:color="auto"/>
          </w:divBdr>
        </w:div>
        <w:div w:id="761606815">
          <w:marLeft w:val="0"/>
          <w:marRight w:val="0"/>
          <w:marTop w:val="0"/>
          <w:marBottom w:val="0"/>
          <w:divBdr>
            <w:top w:val="none" w:sz="0" w:space="0" w:color="auto"/>
            <w:left w:val="none" w:sz="0" w:space="0" w:color="auto"/>
            <w:bottom w:val="none" w:sz="0" w:space="0" w:color="auto"/>
            <w:right w:val="none" w:sz="0" w:space="0" w:color="auto"/>
          </w:divBdr>
        </w:div>
        <w:div w:id="505635227">
          <w:marLeft w:val="0"/>
          <w:marRight w:val="0"/>
          <w:marTop w:val="0"/>
          <w:marBottom w:val="0"/>
          <w:divBdr>
            <w:top w:val="none" w:sz="0" w:space="0" w:color="auto"/>
            <w:left w:val="none" w:sz="0" w:space="0" w:color="auto"/>
            <w:bottom w:val="none" w:sz="0" w:space="0" w:color="auto"/>
            <w:right w:val="none" w:sz="0" w:space="0" w:color="auto"/>
          </w:divBdr>
        </w:div>
        <w:div w:id="546916790">
          <w:marLeft w:val="0"/>
          <w:marRight w:val="0"/>
          <w:marTop w:val="0"/>
          <w:marBottom w:val="0"/>
          <w:divBdr>
            <w:top w:val="none" w:sz="0" w:space="0" w:color="auto"/>
            <w:left w:val="none" w:sz="0" w:space="0" w:color="auto"/>
            <w:bottom w:val="none" w:sz="0" w:space="0" w:color="auto"/>
            <w:right w:val="none" w:sz="0" w:space="0" w:color="auto"/>
          </w:divBdr>
        </w:div>
        <w:div w:id="1671828439">
          <w:marLeft w:val="0"/>
          <w:marRight w:val="0"/>
          <w:marTop w:val="0"/>
          <w:marBottom w:val="0"/>
          <w:divBdr>
            <w:top w:val="none" w:sz="0" w:space="0" w:color="auto"/>
            <w:left w:val="none" w:sz="0" w:space="0" w:color="auto"/>
            <w:bottom w:val="none" w:sz="0" w:space="0" w:color="auto"/>
            <w:right w:val="none" w:sz="0" w:space="0" w:color="auto"/>
          </w:divBdr>
        </w:div>
        <w:div w:id="572399019">
          <w:marLeft w:val="0"/>
          <w:marRight w:val="0"/>
          <w:marTop w:val="0"/>
          <w:marBottom w:val="0"/>
          <w:divBdr>
            <w:top w:val="none" w:sz="0" w:space="0" w:color="auto"/>
            <w:left w:val="none" w:sz="0" w:space="0" w:color="auto"/>
            <w:bottom w:val="none" w:sz="0" w:space="0" w:color="auto"/>
            <w:right w:val="none" w:sz="0" w:space="0" w:color="auto"/>
          </w:divBdr>
        </w:div>
        <w:div w:id="668214106">
          <w:marLeft w:val="0"/>
          <w:marRight w:val="0"/>
          <w:marTop w:val="0"/>
          <w:marBottom w:val="0"/>
          <w:divBdr>
            <w:top w:val="none" w:sz="0" w:space="0" w:color="auto"/>
            <w:left w:val="none" w:sz="0" w:space="0" w:color="auto"/>
            <w:bottom w:val="none" w:sz="0" w:space="0" w:color="auto"/>
            <w:right w:val="none" w:sz="0" w:space="0" w:color="auto"/>
          </w:divBdr>
        </w:div>
        <w:div w:id="1219560138">
          <w:marLeft w:val="0"/>
          <w:marRight w:val="0"/>
          <w:marTop w:val="0"/>
          <w:marBottom w:val="0"/>
          <w:divBdr>
            <w:top w:val="none" w:sz="0" w:space="0" w:color="auto"/>
            <w:left w:val="none" w:sz="0" w:space="0" w:color="auto"/>
            <w:bottom w:val="none" w:sz="0" w:space="0" w:color="auto"/>
            <w:right w:val="none" w:sz="0" w:space="0" w:color="auto"/>
          </w:divBdr>
        </w:div>
        <w:div w:id="167714321">
          <w:marLeft w:val="0"/>
          <w:marRight w:val="0"/>
          <w:marTop w:val="0"/>
          <w:marBottom w:val="0"/>
          <w:divBdr>
            <w:top w:val="none" w:sz="0" w:space="0" w:color="auto"/>
            <w:left w:val="none" w:sz="0" w:space="0" w:color="auto"/>
            <w:bottom w:val="none" w:sz="0" w:space="0" w:color="auto"/>
            <w:right w:val="none" w:sz="0" w:space="0" w:color="auto"/>
          </w:divBdr>
        </w:div>
        <w:div w:id="1899048259">
          <w:marLeft w:val="0"/>
          <w:marRight w:val="0"/>
          <w:marTop w:val="0"/>
          <w:marBottom w:val="0"/>
          <w:divBdr>
            <w:top w:val="none" w:sz="0" w:space="0" w:color="auto"/>
            <w:left w:val="none" w:sz="0" w:space="0" w:color="auto"/>
            <w:bottom w:val="none" w:sz="0" w:space="0" w:color="auto"/>
            <w:right w:val="none" w:sz="0" w:space="0" w:color="auto"/>
          </w:divBdr>
        </w:div>
        <w:div w:id="7679387">
          <w:marLeft w:val="0"/>
          <w:marRight w:val="0"/>
          <w:marTop w:val="0"/>
          <w:marBottom w:val="0"/>
          <w:divBdr>
            <w:top w:val="none" w:sz="0" w:space="0" w:color="auto"/>
            <w:left w:val="none" w:sz="0" w:space="0" w:color="auto"/>
            <w:bottom w:val="none" w:sz="0" w:space="0" w:color="auto"/>
            <w:right w:val="none" w:sz="0" w:space="0" w:color="auto"/>
          </w:divBdr>
        </w:div>
        <w:div w:id="687104884">
          <w:marLeft w:val="0"/>
          <w:marRight w:val="0"/>
          <w:marTop w:val="0"/>
          <w:marBottom w:val="0"/>
          <w:divBdr>
            <w:top w:val="none" w:sz="0" w:space="0" w:color="auto"/>
            <w:left w:val="none" w:sz="0" w:space="0" w:color="auto"/>
            <w:bottom w:val="none" w:sz="0" w:space="0" w:color="auto"/>
            <w:right w:val="none" w:sz="0" w:space="0" w:color="auto"/>
          </w:divBdr>
        </w:div>
        <w:div w:id="1811902697">
          <w:marLeft w:val="0"/>
          <w:marRight w:val="0"/>
          <w:marTop w:val="0"/>
          <w:marBottom w:val="0"/>
          <w:divBdr>
            <w:top w:val="none" w:sz="0" w:space="0" w:color="auto"/>
            <w:left w:val="none" w:sz="0" w:space="0" w:color="auto"/>
            <w:bottom w:val="none" w:sz="0" w:space="0" w:color="auto"/>
            <w:right w:val="none" w:sz="0" w:space="0" w:color="auto"/>
          </w:divBdr>
        </w:div>
        <w:div w:id="1012956581">
          <w:marLeft w:val="0"/>
          <w:marRight w:val="0"/>
          <w:marTop w:val="0"/>
          <w:marBottom w:val="0"/>
          <w:divBdr>
            <w:top w:val="none" w:sz="0" w:space="0" w:color="auto"/>
            <w:left w:val="none" w:sz="0" w:space="0" w:color="auto"/>
            <w:bottom w:val="none" w:sz="0" w:space="0" w:color="auto"/>
            <w:right w:val="none" w:sz="0" w:space="0" w:color="auto"/>
          </w:divBdr>
        </w:div>
        <w:div w:id="1094281889">
          <w:marLeft w:val="0"/>
          <w:marRight w:val="0"/>
          <w:marTop w:val="0"/>
          <w:marBottom w:val="0"/>
          <w:divBdr>
            <w:top w:val="none" w:sz="0" w:space="0" w:color="auto"/>
            <w:left w:val="none" w:sz="0" w:space="0" w:color="auto"/>
            <w:bottom w:val="none" w:sz="0" w:space="0" w:color="auto"/>
            <w:right w:val="none" w:sz="0" w:space="0" w:color="auto"/>
          </w:divBdr>
        </w:div>
        <w:div w:id="1544562331">
          <w:marLeft w:val="0"/>
          <w:marRight w:val="0"/>
          <w:marTop w:val="0"/>
          <w:marBottom w:val="0"/>
          <w:divBdr>
            <w:top w:val="none" w:sz="0" w:space="0" w:color="auto"/>
            <w:left w:val="none" w:sz="0" w:space="0" w:color="auto"/>
            <w:bottom w:val="none" w:sz="0" w:space="0" w:color="auto"/>
            <w:right w:val="none" w:sz="0" w:space="0" w:color="auto"/>
          </w:divBdr>
        </w:div>
        <w:div w:id="730037146">
          <w:marLeft w:val="0"/>
          <w:marRight w:val="0"/>
          <w:marTop w:val="0"/>
          <w:marBottom w:val="0"/>
          <w:divBdr>
            <w:top w:val="none" w:sz="0" w:space="0" w:color="auto"/>
            <w:left w:val="none" w:sz="0" w:space="0" w:color="auto"/>
            <w:bottom w:val="none" w:sz="0" w:space="0" w:color="auto"/>
            <w:right w:val="none" w:sz="0" w:space="0" w:color="auto"/>
          </w:divBdr>
        </w:div>
        <w:div w:id="7149021">
          <w:marLeft w:val="0"/>
          <w:marRight w:val="0"/>
          <w:marTop w:val="0"/>
          <w:marBottom w:val="0"/>
          <w:divBdr>
            <w:top w:val="none" w:sz="0" w:space="0" w:color="auto"/>
            <w:left w:val="none" w:sz="0" w:space="0" w:color="auto"/>
            <w:bottom w:val="none" w:sz="0" w:space="0" w:color="auto"/>
            <w:right w:val="none" w:sz="0" w:space="0" w:color="auto"/>
          </w:divBdr>
        </w:div>
        <w:div w:id="1284388177">
          <w:marLeft w:val="0"/>
          <w:marRight w:val="0"/>
          <w:marTop w:val="0"/>
          <w:marBottom w:val="0"/>
          <w:divBdr>
            <w:top w:val="none" w:sz="0" w:space="0" w:color="auto"/>
            <w:left w:val="none" w:sz="0" w:space="0" w:color="auto"/>
            <w:bottom w:val="none" w:sz="0" w:space="0" w:color="auto"/>
            <w:right w:val="none" w:sz="0" w:space="0" w:color="auto"/>
          </w:divBdr>
        </w:div>
        <w:div w:id="2064132302">
          <w:marLeft w:val="0"/>
          <w:marRight w:val="0"/>
          <w:marTop w:val="0"/>
          <w:marBottom w:val="0"/>
          <w:divBdr>
            <w:top w:val="none" w:sz="0" w:space="0" w:color="auto"/>
            <w:left w:val="none" w:sz="0" w:space="0" w:color="auto"/>
            <w:bottom w:val="none" w:sz="0" w:space="0" w:color="auto"/>
            <w:right w:val="none" w:sz="0" w:space="0" w:color="auto"/>
          </w:divBdr>
        </w:div>
        <w:div w:id="1823766405">
          <w:marLeft w:val="0"/>
          <w:marRight w:val="0"/>
          <w:marTop w:val="0"/>
          <w:marBottom w:val="0"/>
          <w:divBdr>
            <w:top w:val="none" w:sz="0" w:space="0" w:color="auto"/>
            <w:left w:val="none" w:sz="0" w:space="0" w:color="auto"/>
            <w:bottom w:val="none" w:sz="0" w:space="0" w:color="auto"/>
            <w:right w:val="none" w:sz="0" w:space="0" w:color="auto"/>
          </w:divBdr>
        </w:div>
        <w:div w:id="1261066273">
          <w:marLeft w:val="0"/>
          <w:marRight w:val="0"/>
          <w:marTop w:val="0"/>
          <w:marBottom w:val="0"/>
          <w:divBdr>
            <w:top w:val="none" w:sz="0" w:space="0" w:color="auto"/>
            <w:left w:val="none" w:sz="0" w:space="0" w:color="auto"/>
            <w:bottom w:val="none" w:sz="0" w:space="0" w:color="auto"/>
            <w:right w:val="none" w:sz="0" w:space="0" w:color="auto"/>
          </w:divBdr>
        </w:div>
        <w:div w:id="145558701">
          <w:marLeft w:val="0"/>
          <w:marRight w:val="0"/>
          <w:marTop w:val="0"/>
          <w:marBottom w:val="0"/>
          <w:divBdr>
            <w:top w:val="none" w:sz="0" w:space="0" w:color="auto"/>
            <w:left w:val="none" w:sz="0" w:space="0" w:color="auto"/>
            <w:bottom w:val="none" w:sz="0" w:space="0" w:color="auto"/>
            <w:right w:val="none" w:sz="0" w:space="0" w:color="auto"/>
          </w:divBdr>
        </w:div>
        <w:div w:id="1380936594">
          <w:marLeft w:val="0"/>
          <w:marRight w:val="0"/>
          <w:marTop w:val="0"/>
          <w:marBottom w:val="0"/>
          <w:divBdr>
            <w:top w:val="none" w:sz="0" w:space="0" w:color="auto"/>
            <w:left w:val="none" w:sz="0" w:space="0" w:color="auto"/>
            <w:bottom w:val="none" w:sz="0" w:space="0" w:color="auto"/>
            <w:right w:val="none" w:sz="0" w:space="0" w:color="auto"/>
          </w:divBdr>
        </w:div>
        <w:div w:id="1845627139">
          <w:marLeft w:val="0"/>
          <w:marRight w:val="0"/>
          <w:marTop w:val="0"/>
          <w:marBottom w:val="0"/>
          <w:divBdr>
            <w:top w:val="none" w:sz="0" w:space="0" w:color="auto"/>
            <w:left w:val="none" w:sz="0" w:space="0" w:color="auto"/>
            <w:bottom w:val="none" w:sz="0" w:space="0" w:color="auto"/>
            <w:right w:val="none" w:sz="0" w:space="0" w:color="auto"/>
          </w:divBdr>
        </w:div>
        <w:div w:id="942691534">
          <w:marLeft w:val="0"/>
          <w:marRight w:val="0"/>
          <w:marTop w:val="0"/>
          <w:marBottom w:val="0"/>
          <w:divBdr>
            <w:top w:val="none" w:sz="0" w:space="0" w:color="auto"/>
            <w:left w:val="none" w:sz="0" w:space="0" w:color="auto"/>
            <w:bottom w:val="none" w:sz="0" w:space="0" w:color="auto"/>
            <w:right w:val="none" w:sz="0" w:space="0" w:color="auto"/>
          </w:divBdr>
        </w:div>
        <w:div w:id="1054237">
          <w:marLeft w:val="0"/>
          <w:marRight w:val="0"/>
          <w:marTop w:val="0"/>
          <w:marBottom w:val="0"/>
          <w:divBdr>
            <w:top w:val="none" w:sz="0" w:space="0" w:color="auto"/>
            <w:left w:val="none" w:sz="0" w:space="0" w:color="auto"/>
            <w:bottom w:val="none" w:sz="0" w:space="0" w:color="auto"/>
            <w:right w:val="none" w:sz="0" w:space="0" w:color="auto"/>
          </w:divBdr>
        </w:div>
        <w:div w:id="1440639426">
          <w:marLeft w:val="0"/>
          <w:marRight w:val="0"/>
          <w:marTop w:val="0"/>
          <w:marBottom w:val="0"/>
          <w:divBdr>
            <w:top w:val="none" w:sz="0" w:space="0" w:color="auto"/>
            <w:left w:val="none" w:sz="0" w:space="0" w:color="auto"/>
            <w:bottom w:val="none" w:sz="0" w:space="0" w:color="auto"/>
            <w:right w:val="none" w:sz="0" w:space="0" w:color="auto"/>
          </w:divBdr>
        </w:div>
        <w:div w:id="1533617239">
          <w:marLeft w:val="0"/>
          <w:marRight w:val="0"/>
          <w:marTop w:val="0"/>
          <w:marBottom w:val="0"/>
          <w:divBdr>
            <w:top w:val="none" w:sz="0" w:space="0" w:color="auto"/>
            <w:left w:val="none" w:sz="0" w:space="0" w:color="auto"/>
            <w:bottom w:val="none" w:sz="0" w:space="0" w:color="auto"/>
            <w:right w:val="none" w:sz="0" w:space="0" w:color="auto"/>
          </w:divBdr>
        </w:div>
        <w:div w:id="808016769">
          <w:marLeft w:val="0"/>
          <w:marRight w:val="0"/>
          <w:marTop w:val="0"/>
          <w:marBottom w:val="0"/>
          <w:divBdr>
            <w:top w:val="none" w:sz="0" w:space="0" w:color="auto"/>
            <w:left w:val="none" w:sz="0" w:space="0" w:color="auto"/>
            <w:bottom w:val="none" w:sz="0" w:space="0" w:color="auto"/>
            <w:right w:val="none" w:sz="0" w:space="0" w:color="auto"/>
          </w:divBdr>
        </w:div>
        <w:div w:id="186406258">
          <w:marLeft w:val="0"/>
          <w:marRight w:val="0"/>
          <w:marTop w:val="0"/>
          <w:marBottom w:val="0"/>
          <w:divBdr>
            <w:top w:val="none" w:sz="0" w:space="0" w:color="auto"/>
            <w:left w:val="none" w:sz="0" w:space="0" w:color="auto"/>
            <w:bottom w:val="none" w:sz="0" w:space="0" w:color="auto"/>
            <w:right w:val="none" w:sz="0" w:space="0" w:color="auto"/>
          </w:divBdr>
        </w:div>
        <w:div w:id="302975818">
          <w:marLeft w:val="0"/>
          <w:marRight w:val="0"/>
          <w:marTop w:val="0"/>
          <w:marBottom w:val="0"/>
          <w:divBdr>
            <w:top w:val="none" w:sz="0" w:space="0" w:color="auto"/>
            <w:left w:val="none" w:sz="0" w:space="0" w:color="auto"/>
            <w:bottom w:val="none" w:sz="0" w:space="0" w:color="auto"/>
            <w:right w:val="none" w:sz="0" w:space="0" w:color="auto"/>
          </w:divBdr>
        </w:div>
        <w:div w:id="590234654">
          <w:marLeft w:val="0"/>
          <w:marRight w:val="0"/>
          <w:marTop w:val="0"/>
          <w:marBottom w:val="0"/>
          <w:divBdr>
            <w:top w:val="none" w:sz="0" w:space="0" w:color="auto"/>
            <w:left w:val="none" w:sz="0" w:space="0" w:color="auto"/>
            <w:bottom w:val="none" w:sz="0" w:space="0" w:color="auto"/>
            <w:right w:val="none" w:sz="0" w:space="0" w:color="auto"/>
          </w:divBdr>
        </w:div>
        <w:div w:id="1382708964">
          <w:marLeft w:val="0"/>
          <w:marRight w:val="0"/>
          <w:marTop w:val="0"/>
          <w:marBottom w:val="0"/>
          <w:divBdr>
            <w:top w:val="none" w:sz="0" w:space="0" w:color="auto"/>
            <w:left w:val="none" w:sz="0" w:space="0" w:color="auto"/>
            <w:bottom w:val="none" w:sz="0" w:space="0" w:color="auto"/>
            <w:right w:val="none" w:sz="0" w:space="0" w:color="auto"/>
          </w:divBdr>
        </w:div>
        <w:div w:id="792213377">
          <w:marLeft w:val="0"/>
          <w:marRight w:val="0"/>
          <w:marTop w:val="0"/>
          <w:marBottom w:val="0"/>
          <w:divBdr>
            <w:top w:val="none" w:sz="0" w:space="0" w:color="auto"/>
            <w:left w:val="none" w:sz="0" w:space="0" w:color="auto"/>
            <w:bottom w:val="none" w:sz="0" w:space="0" w:color="auto"/>
            <w:right w:val="none" w:sz="0" w:space="0" w:color="auto"/>
          </w:divBdr>
        </w:div>
        <w:div w:id="1635258455">
          <w:marLeft w:val="0"/>
          <w:marRight w:val="0"/>
          <w:marTop w:val="0"/>
          <w:marBottom w:val="0"/>
          <w:divBdr>
            <w:top w:val="none" w:sz="0" w:space="0" w:color="auto"/>
            <w:left w:val="none" w:sz="0" w:space="0" w:color="auto"/>
            <w:bottom w:val="none" w:sz="0" w:space="0" w:color="auto"/>
            <w:right w:val="none" w:sz="0" w:space="0" w:color="auto"/>
          </w:divBdr>
        </w:div>
        <w:div w:id="1612085216">
          <w:marLeft w:val="0"/>
          <w:marRight w:val="0"/>
          <w:marTop w:val="0"/>
          <w:marBottom w:val="0"/>
          <w:divBdr>
            <w:top w:val="none" w:sz="0" w:space="0" w:color="auto"/>
            <w:left w:val="none" w:sz="0" w:space="0" w:color="auto"/>
            <w:bottom w:val="none" w:sz="0" w:space="0" w:color="auto"/>
            <w:right w:val="none" w:sz="0" w:space="0" w:color="auto"/>
          </w:divBdr>
        </w:div>
        <w:div w:id="1981108226">
          <w:marLeft w:val="0"/>
          <w:marRight w:val="0"/>
          <w:marTop w:val="0"/>
          <w:marBottom w:val="0"/>
          <w:divBdr>
            <w:top w:val="none" w:sz="0" w:space="0" w:color="auto"/>
            <w:left w:val="none" w:sz="0" w:space="0" w:color="auto"/>
            <w:bottom w:val="none" w:sz="0" w:space="0" w:color="auto"/>
            <w:right w:val="none" w:sz="0" w:space="0" w:color="auto"/>
          </w:divBdr>
        </w:div>
        <w:div w:id="2063629774">
          <w:marLeft w:val="0"/>
          <w:marRight w:val="0"/>
          <w:marTop w:val="0"/>
          <w:marBottom w:val="0"/>
          <w:divBdr>
            <w:top w:val="none" w:sz="0" w:space="0" w:color="auto"/>
            <w:left w:val="none" w:sz="0" w:space="0" w:color="auto"/>
            <w:bottom w:val="none" w:sz="0" w:space="0" w:color="auto"/>
            <w:right w:val="none" w:sz="0" w:space="0" w:color="auto"/>
          </w:divBdr>
        </w:div>
        <w:div w:id="2037541123">
          <w:marLeft w:val="0"/>
          <w:marRight w:val="0"/>
          <w:marTop w:val="0"/>
          <w:marBottom w:val="0"/>
          <w:divBdr>
            <w:top w:val="none" w:sz="0" w:space="0" w:color="auto"/>
            <w:left w:val="none" w:sz="0" w:space="0" w:color="auto"/>
            <w:bottom w:val="none" w:sz="0" w:space="0" w:color="auto"/>
            <w:right w:val="none" w:sz="0" w:space="0" w:color="auto"/>
          </w:divBdr>
        </w:div>
        <w:div w:id="826559002">
          <w:marLeft w:val="0"/>
          <w:marRight w:val="0"/>
          <w:marTop w:val="0"/>
          <w:marBottom w:val="0"/>
          <w:divBdr>
            <w:top w:val="none" w:sz="0" w:space="0" w:color="auto"/>
            <w:left w:val="none" w:sz="0" w:space="0" w:color="auto"/>
            <w:bottom w:val="none" w:sz="0" w:space="0" w:color="auto"/>
            <w:right w:val="none" w:sz="0" w:space="0" w:color="auto"/>
          </w:divBdr>
        </w:div>
        <w:div w:id="1569070505">
          <w:marLeft w:val="0"/>
          <w:marRight w:val="0"/>
          <w:marTop w:val="0"/>
          <w:marBottom w:val="0"/>
          <w:divBdr>
            <w:top w:val="none" w:sz="0" w:space="0" w:color="auto"/>
            <w:left w:val="none" w:sz="0" w:space="0" w:color="auto"/>
            <w:bottom w:val="none" w:sz="0" w:space="0" w:color="auto"/>
            <w:right w:val="none" w:sz="0" w:space="0" w:color="auto"/>
          </w:divBdr>
        </w:div>
        <w:div w:id="1935285399">
          <w:marLeft w:val="0"/>
          <w:marRight w:val="0"/>
          <w:marTop w:val="0"/>
          <w:marBottom w:val="0"/>
          <w:divBdr>
            <w:top w:val="none" w:sz="0" w:space="0" w:color="auto"/>
            <w:left w:val="none" w:sz="0" w:space="0" w:color="auto"/>
            <w:bottom w:val="none" w:sz="0" w:space="0" w:color="auto"/>
            <w:right w:val="none" w:sz="0" w:space="0" w:color="auto"/>
          </w:divBdr>
        </w:div>
        <w:div w:id="1854879692">
          <w:marLeft w:val="0"/>
          <w:marRight w:val="0"/>
          <w:marTop w:val="0"/>
          <w:marBottom w:val="0"/>
          <w:divBdr>
            <w:top w:val="none" w:sz="0" w:space="0" w:color="auto"/>
            <w:left w:val="none" w:sz="0" w:space="0" w:color="auto"/>
            <w:bottom w:val="none" w:sz="0" w:space="0" w:color="auto"/>
            <w:right w:val="none" w:sz="0" w:space="0" w:color="auto"/>
          </w:divBdr>
        </w:div>
        <w:div w:id="633560274">
          <w:marLeft w:val="0"/>
          <w:marRight w:val="0"/>
          <w:marTop w:val="0"/>
          <w:marBottom w:val="0"/>
          <w:divBdr>
            <w:top w:val="none" w:sz="0" w:space="0" w:color="auto"/>
            <w:left w:val="none" w:sz="0" w:space="0" w:color="auto"/>
            <w:bottom w:val="none" w:sz="0" w:space="0" w:color="auto"/>
            <w:right w:val="none" w:sz="0" w:space="0" w:color="auto"/>
          </w:divBdr>
        </w:div>
        <w:div w:id="180315924">
          <w:marLeft w:val="0"/>
          <w:marRight w:val="0"/>
          <w:marTop w:val="0"/>
          <w:marBottom w:val="0"/>
          <w:divBdr>
            <w:top w:val="none" w:sz="0" w:space="0" w:color="auto"/>
            <w:left w:val="none" w:sz="0" w:space="0" w:color="auto"/>
            <w:bottom w:val="none" w:sz="0" w:space="0" w:color="auto"/>
            <w:right w:val="none" w:sz="0" w:space="0" w:color="auto"/>
          </w:divBdr>
        </w:div>
        <w:div w:id="74937394">
          <w:marLeft w:val="0"/>
          <w:marRight w:val="0"/>
          <w:marTop w:val="0"/>
          <w:marBottom w:val="0"/>
          <w:divBdr>
            <w:top w:val="none" w:sz="0" w:space="0" w:color="auto"/>
            <w:left w:val="none" w:sz="0" w:space="0" w:color="auto"/>
            <w:bottom w:val="none" w:sz="0" w:space="0" w:color="auto"/>
            <w:right w:val="none" w:sz="0" w:space="0" w:color="auto"/>
          </w:divBdr>
        </w:div>
        <w:div w:id="1454204912">
          <w:marLeft w:val="0"/>
          <w:marRight w:val="0"/>
          <w:marTop w:val="0"/>
          <w:marBottom w:val="0"/>
          <w:divBdr>
            <w:top w:val="none" w:sz="0" w:space="0" w:color="auto"/>
            <w:left w:val="none" w:sz="0" w:space="0" w:color="auto"/>
            <w:bottom w:val="none" w:sz="0" w:space="0" w:color="auto"/>
            <w:right w:val="none" w:sz="0" w:space="0" w:color="auto"/>
          </w:divBdr>
        </w:div>
        <w:div w:id="143010851">
          <w:marLeft w:val="0"/>
          <w:marRight w:val="0"/>
          <w:marTop w:val="0"/>
          <w:marBottom w:val="0"/>
          <w:divBdr>
            <w:top w:val="none" w:sz="0" w:space="0" w:color="auto"/>
            <w:left w:val="none" w:sz="0" w:space="0" w:color="auto"/>
            <w:bottom w:val="none" w:sz="0" w:space="0" w:color="auto"/>
            <w:right w:val="none" w:sz="0" w:space="0" w:color="auto"/>
          </w:divBdr>
        </w:div>
        <w:div w:id="1226066151">
          <w:marLeft w:val="0"/>
          <w:marRight w:val="0"/>
          <w:marTop w:val="0"/>
          <w:marBottom w:val="0"/>
          <w:divBdr>
            <w:top w:val="none" w:sz="0" w:space="0" w:color="auto"/>
            <w:left w:val="none" w:sz="0" w:space="0" w:color="auto"/>
            <w:bottom w:val="none" w:sz="0" w:space="0" w:color="auto"/>
            <w:right w:val="none" w:sz="0" w:space="0" w:color="auto"/>
          </w:divBdr>
        </w:div>
        <w:div w:id="1562250435">
          <w:marLeft w:val="0"/>
          <w:marRight w:val="0"/>
          <w:marTop w:val="0"/>
          <w:marBottom w:val="0"/>
          <w:divBdr>
            <w:top w:val="none" w:sz="0" w:space="0" w:color="auto"/>
            <w:left w:val="none" w:sz="0" w:space="0" w:color="auto"/>
            <w:bottom w:val="none" w:sz="0" w:space="0" w:color="auto"/>
            <w:right w:val="none" w:sz="0" w:space="0" w:color="auto"/>
          </w:divBdr>
        </w:div>
        <w:div w:id="441844884">
          <w:marLeft w:val="0"/>
          <w:marRight w:val="0"/>
          <w:marTop w:val="0"/>
          <w:marBottom w:val="0"/>
          <w:divBdr>
            <w:top w:val="none" w:sz="0" w:space="0" w:color="auto"/>
            <w:left w:val="none" w:sz="0" w:space="0" w:color="auto"/>
            <w:bottom w:val="none" w:sz="0" w:space="0" w:color="auto"/>
            <w:right w:val="none" w:sz="0" w:space="0" w:color="auto"/>
          </w:divBdr>
        </w:div>
        <w:div w:id="613244446">
          <w:marLeft w:val="0"/>
          <w:marRight w:val="0"/>
          <w:marTop w:val="0"/>
          <w:marBottom w:val="0"/>
          <w:divBdr>
            <w:top w:val="none" w:sz="0" w:space="0" w:color="auto"/>
            <w:left w:val="none" w:sz="0" w:space="0" w:color="auto"/>
            <w:bottom w:val="none" w:sz="0" w:space="0" w:color="auto"/>
            <w:right w:val="none" w:sz="0" w:space="0" w:color="auto"/>
          </w:divBdr>
        </w:div>
        <w:div w:id="1232422302">
          <w:marLeft w:val="0"/>
          <w:marRight w:val="0"/>
          <w:marTop w:val="0"/>
          <w:marBottom w:val="0"/>
          <w:divBdr>
            <w:top w:val="none" w:sz="0" w:space="0" w:color="auto"/>
            <w:left w:val="none" w:sz="0" w:space="0" w:color="auto"/>
            <w:bottom w:val="none" w:sz="0" w:space="0" w:color="auto"/>
            <w:right w:val="none" w:sz="0" w:space="0" w:color="auto"/>
          </w:divBdr>
        </w:div>
        <w:div w:id="1730877418">
          <w:marLeft w:val="0"/>
          <w:marRight w:val="0"/>
          <w:marTop w:val="0"/>
          <w:marBottom w:val="0"/>
          <w:divBdr>
            <w:top w:val="none" w:sz="0" w:space="0" w:color="auto"/>
            <w:left w:val="none" w:sz="0" w:space="0" w:color="auto"/>
            <w:bottom w:val="none" w:sz="0" w:space="0" w:color="auto"/>
            <w:right w:val="none" w:sz="0" w:space="0" w:color="auto"/>
          </w:divBdr>
        </w:div>
        <w:div w:id="1842235382">
          <w:marLeft w:val="0"/>
          <w:marRight w:val="0"/>
          <w:marTop w:val="0"/>
          <w:marBottom w:val="0"/>
          <w:divBdr>
            <w:top w:val="none" w:sz="0" w:space="0" w:color="auto"/>
            <w:left w:val="none" w:sz="0" w:space="0" w:color="auto"/>
            <w:bottom w:val="none" w:sz="0" w:space="0" w:color="auto"/>
            <w:right w:val="none" w:sz="0" w:space="0" w:color="auto"/>
          </w:divBdr>
        </w:div>
        <w:div w:id="1394700236">
          <w:marLeft w:val="0"/>
          <w:marRight w:val="0"/>
          <w:marTop w:val="0"/>
          <w:marBottom w:val="0"/>
          <w:divBdr>
            <w:top w:val="none" w:sz="0" w:space="0" w:color="auto"/>
            <w:left w:val="none" w:sz="0" w:space="0" w:color="auto"/>
            <w:bottom w:val="none" w:sz="0" w:space="0" w:color="auto"/>
            <w:right w:val="none" w:sz="0" w:space="0" w:color="auto"/>
          </w:divBdr>
        </w:div>
        <w:div w:id="144979575">
          <w:marLeft w:val="0"/>
          <w:marRight w:val="0"/>
          <w:marTop w:val="0"/>
          <w:marBottom w:val="0"/>
          <w:divBdr>
            <w:top w:val="none" w:sz="0" w:space="0" w:color="auto"/>
            <w:left w:val="none" w:sz="0" w:space="0" w:color="auto"/>
            <w:bottom w:val="none" w:sz="0" w:space="0" w:color="auto"/>
            <w:right w:val="none" w:sz="0" w:space="0" w:color="auto"/>
          </w:divBdr>
        </w:div>
        <w:div w:id="268582510">
          <w:marLeft w:val="0"/>
          <w:marRight w:val="0"/>
          <w:marTop w:val="0"/>
          <w:marBottom w:val="0"/>
          <w:divBdr>
            <w:top w:val="none" w:sz="0" w:space="0" w:color="auto"/>
            <w:left w:val="none" w:sz="0" w:space="0" w:color="auto"/>
            <w:bottom w:val="none" w:sz="0" w:space="0" w:color="auto"/>
            <w:right w:val="none" w:sz="0" w:space="0" w:color="auto"/>
          </w:divBdr>
        </w:div>
        <w:div w:id="196310912">
          <w:marLeft w:val="0"/>
          <w:marRight w:val="0"/>
          <w:marTop w:val="0"/>
          <w:marBottom w:val="0"/>
          <w:divBdr>
            <w:top w:val="none" w:sz="0" w:space="0" w:color="auto"/>
            <w:left w:val="none" w:sz="0" w:space="0" w:color="auto"/>
            <w:bottom w:val="none" w:sz="0" w:space="0" w:color="auto"/>
            <w:right w:val="none" w:sz="0" w:space="0" w:color="auto"/>
          </w:divBdr>
        </w:div>
        <w:div w:id="481891870">
          <w:marLeft w:val="0"/>
          <w:marRight w:val="0"/>
          <w:marTop w:val="0"/>
          <w:marBottom w:val="0"/>
          <w:divBdr>
            <w:top w:val="none" w:sz="0" w:space="0" w:color="auto"/>
            <w:left w:val="none" w:sz="0" w:space="0" w:color="auto"/>
            <w:bottom w:val="none" w:sz="0" w:space="0" w:color="auto"/>
            <w:right w:val="none" w:sz="0" w:space="0" w:color="auto"/>
          </w:divBdr>
        </w:div>
        <w:div w:id="270094916">
          <w:marLeft w:val="0"/>
          <w:marRight w:val="0"/>
          <w:marTop w:val="0"/>
          <w:marBottom w:val="0"/>
          <w:divBdr>
            <w:top w:val="none" w:sz="0" w:space="0" w:color="auto"/>
            <w:left w:val="none" w:sz="0" w:space="0" w:color="auto"/>
            <w:bottom w:val="none" w:sz="0" w:space="0" w:color="auto"/>
            <w:right w:val="none" w:sz="0" w:space="0" w:color="auto"/>
          </w:divBdr>
        </w:div>
        <w:div w:id="643505897">
          <w:marLeft w:val="0"/>
          <w:marRight w:val="0"/>
          <w:marTop w:val="0"/>
          <w:marBottom w:val="0"/>
          <w:divBdr>
            <w:top w:val="none" w:sz="0" w:space="0" w:color="auto"/>
            <w:left w:val="none" w:sz="0" w:space="0" w:color="auto"/>
            <w:bottom w:val="none" w:sz="0" w:space="0" w:color="auto"/>
            <w:right w:val="none" w:sz="0" w:space="0" w:color="auto"/>
          </w:divBdr>
        </w:div>
        <w:div w:id="1428313132">
          <w:marLeft w:val="0"/>
          <w:marRight w:val="0"/>
          <w:marTop w:val="0"/>
          <w:marBottom w:val="0"/>
          <w:divBdr>
            <w:top w:val="none" w:sz="0" w:space="0" w:color="auto"/>
            <w:left w:val="none" w:sz="0" w:space="0" w:color="auto"/>
            <w:bottom w:val="none" w:sz="0" w:space="0" w:color="auto"/>
            <w:right w:val="none" w:sz="0" w:space="0" w:color="auto"/>
          </w:divBdr>
        </w:div>
        <w:div w:id="902565032">
          <w:marLeft w:val="0"/>
          <w:marRight w:val="0"/>
          <w:marTop w:val="0"/>
          <w:marBottom w:val="0"/>
          <w:divBdr>
            <w:top w:val="none" w:sz="0" w:space="0" w:color="auto"/>
            <w:left w:val="none" w:sz="0" w:space="0" w:color="auto"/>
            <w:bottom w:val="none" w:sz="0" w:space="0" w:color="auto"/>
            <w:right w:val="none" w:sz="0" w:space="0" w:color="auto"/>
          </w:divBdr>
        </w:div>
        <w:div w:id="609432226">
          <w:marLeft w:val="0"/>
          <w:marRight w:val="0"/>
          <w:marTop w:val="0"/>
          <w:marBottom w:val="0"/>
          <w:divBdr>
            <w:top w:val="none" w:sz="0" w:space="0" w:color="auto"/>
            <w:left w:val="none" w:sz="0" w:space="0" w:color="auto"/>
            <w:bottom w:val="none" w:sz="0" w:space="0" w:color="auto"/>
            <w:right w:val="none" w:sz="0" w:space="0" w:color="auto"/>
          </w:divBdr>
        </w:div>
        <w:div w:id="265312688">
          <w:marLeft w:val="0"/>
          <w:marRight w:val="0"/>
          <w:marTop w:val="0"/>
          <w:marBottom w:val="0"/>
          <w:divBdr>
            <w:top w:val="none" w:sz="0" w:space="0" w:color="auto"/>
            <w:left w:val="none" w:sz="0" w:space="0" w:color="auto"/>
            <w:bottom w:val="none" w:sz="0" w:space="0" w:color="auto"/>
            <w:right w:val="none" w:sz="0" w:space="0" w:color="auto"/>
          </w:divBdr>
        </w:div>
      </w:divsChild>
    </w:div>
    <w:div w:id="2115007829">
      <w:bodyDiv w:val="1"/>
      <w:marLeft w:val="0"/>
      <w:marRight w:val="0"/>
      <w:marTop w:val="0"/>
      <w:marBottom w:val="0"/>
      <w:divBdr>
        <w:top w:val="none" w:sz="0" w:space="0" w:color="auto"/>
        <w:left w:val="none" w:sz="0" w:space="0" w:color="auto"/>
        <w:bottom w:val="none" w:sz="0" w:space="0" w:color="auto"/>
        <w:right w:val="none" w:sz="0" w:space="0" w:color="auto"/>
      </w:divBdr>
      <w:divsChild>
        <w:div w:id="1689941140">
          <w:marLeft w:val="0"/>
          <w:marRight w:val="0"/>
          <w:marTop w:val="0"/>
          <w:marBottom w:val="0"/>
          <w:divBdr>
            <w:top w:val="none" w:sz="0" w:space="0" w:color="auto"/>
            <w:left w:val="none" w:sz="0" w:space="0" w:color="auto"/>
            <w:bottom w:val="none" w:sz="0" w:space="0" w:color="auto"/>
            <w:right w:val="none" w:sz="0" w:space="0" w:color="auto"/>
          </w:divBdr>
        </w:div>
        <w:div w:id="1948850027">
          <w:marLeft w:val="0"/>
          <w:marRight w:val="0"/>
          <w:marTop w:val="0"/>
          <w:marBottom w:val="0"/>
          <w:divBdr>
            <w:top w:val="none" w:sz="0" w:space="0" w:color="auto"/>
            <w:left w:val="none" w:sz="0" w:space="0" w:color="auto"/>
            <w:bottom w:val="none" w:sz="0" w:space="0" w:color="auto"/>
            <w:right w:val="none" w:sz="0" w:space="0" w:color="auto"/>
          </w:divBdr>
          <w:divsChild>
            <w:div w:id="539782995">
              <w:marLeft w:val="0"/>
              <w:marRight w:val="0"/>
              <w:marTop w:val="0"/>
              <w:marBottom w:val="0"/>
              <w:divBdr>
                <w:top w:val="none" w:sz="0" w:space="0" w:color="auto"/>
                <w:left w:val="none" w:sz="0" w:space="0" w:color="auto"/>
                <w:bottom w:val="none" w:sz="0" w:space="0" w:color="auto"/>
                <w:right w:val="none" w:sz="0" w:space="0" w:color="auto"/>
              </w:divBdr>
              <w:divsChild>
                <w:div w:id="2081244386">
                  <w:marLeft w:val="0"/>
                  <w:marRight w:val="0"/>
                  <w:marTop w:val="0"/>
                  <w:marBottom w:val="0"/>
                  <w:divBdr>
                    <w:top w:val="none" w:sz="0" w:space="0" w:color="auto"/>
                    <w:left w:val="none" w:sz="0" w:space="0" w:color="auto"/>
                    <w:bottom w:val="none" w:sz="0" w:space="0" w:color="auto"/>
                    <w:right w:val="none" w:sz="0" w:space="0" w:color="auto"/>
                  </w:divBdr>
                  <w:divsChild>
                    <w:div w:id="1089350125">
                      <w:marLeft w:val="0"/>
                      <w:marRight w:val="0"/>
                      <w:marTop w:val="0"/>
                      <w:marBottom w:val="0"/>
                      <w:divBdr>
                        <w:top w:val="none" w:sz="0" w:space="0" w:color="auto"/>
                        <w:left w:val="none" w:sz="0" w:space="0" w:color="auto"/>
                        <w:bottom w:val="none" w:sz="0" w:space="0" w:color="auto"/>
                        <w:right w:val="none" w:sz="0" w:space="0" w:color="auto"/>
                      </w:divBdr>
                      <w:divsChild>
                        <w:div w:id="242229022">
                          <w:marLeft w:val="0"/>
                          <w:marRight w:val="0"/>
                          <w:marTop w:val="0"/>
                          <w:marBottom w:val="0"/>
                          <w:divBdr>
                            <w:top w:val="none" w:sz="0" w:space="0" w:color="auto"/>
                            <w:left w:val="none" w:sz="0" w:space="0" w:color="auto"/>
                            <w:bottom w:val="none" w:sz="0" w:space="0" w:color="auto"/>
                            <w:right w:val="none" w:sz="0" w:space="0" w:color="auto"/>
                          </w:divBdr>
                          <w:divsChild>
                            <w:div w:id="177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i.net/file_upload/227_tmpphpOs2yV9.pdf" TargetMode="External"/><Relationship Id="rId18" Type="http://schemas.openxmlformats.org/officeDocument/2006/relationships/hyperlink" Target="mailto:registry@ohchr.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net.jogtar.hu/jr/gen/hjegy_doc.cgi?docid=A0300125.TV" TargetMode="External"/><Relationship Id="rId17" Type="http://schemas.openxmlformats.org/officeDocument/2006/relationships/hyperlink" Target="http://www.egyenlobanasmod.hu/eng" TargetMode="External"/><Relationship Id="rId2" Type="http://schemas.openxmlformats.org/officeDocument/2006/relationships/customXml" Target="../customXml/item2.xml"/><Relationship Id="rId16" Type="http://schemas.openxmlformats.org/officeDocument/2006/relationships/hyperlink" Target="http://szotar.sztaki.hu/search?searchWord=deal%20with%20sth&amp;fromlang=eng&amp;tolang=hun&amp;outLanguage=hu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kormany.hu/download/e/02/00000/The%20New%20Fundamental%20Law%20of%20Hungary.pdf" TargetMode="External"/><Relationship Id="rId5" Type="http://schemas.openxmlformats.org/officeDocument/2006/relationships/styles" Target="styles.xml"/><Relationship Id="rId15" Type="http://schemas.openxmlformats.org/officeDocument/2006/relationships/hyperlink" Target="http://www.kormany.hu/download/e/02/00000/The%20New%20Fundamental%20Law%20of%20Hungary.pdf" TargetMode="External"/><Relationship Id="rId10" Type="http://schemas.openxmlformats.org/officeDocument/2006/relationships/hyperlink" Target="http://net.jogtar.hu/jr/gen/hjegy_doc.cgi?docid=A0300125.TV" TargetMode="External"/><Relationship Id="rId19" Type="http://schemas.openxmlformats.org/officeDocument/2006/relationships/hyperlink" Target="http://www.ohchr.org/EN/Issues/Disability/Pages/DisabilityIndex.aspx" TargetMode="External"/><Relationship Id="rId4" Type="http://schemas.openxmlformats.org/officeDocument/2006/relationships/numbering" Target="numbering.xml"/><Relationship Id="rId9" Type="http://schemas.openxmlformats.org/officeDocument/2006/relationships/hyperlink" Target="http://net.jogtar.hu/jr/gen/hjegy_doc.cgi?docid=99800026.TV" TargetMode="External"/><Relationship Id="rId14" Type="http://schemas.openxmlformats.org/officeDocument/2006/relationships/hyperlink" Target="http://www.kormany.hu/download/e/02/00000/The%20New%20Fundamental%20Law%20of%20Hung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C261A-82B4-40A5-BAAD-848A9D411804}"/>
</file>

<file path=customXml/itemProps2.xml><?xml version="1.0" encoding="utf-8"?>
<ds:datastoreItem xmlns:ds="http://schemas.openxmlformats.org/officeDocument/2006/customXml" ds:itemID="{C64A2982-AA69-4368-B3D6-2041229DF294}"/>
</file>

<file path=customXml/itemProps3.xml><?xml version="1.0" encoding="utf-8"?>
<ds:datastoreItem xmlns:ds="http://schemas.openxmlformats.org/officeDocument/2006/customXml" ds:itemID="{8E34C8F8-D606-407F-B379-8BD22F4CF476}"/>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5571</Characters>
  <Application>Microsoft Office Word</Application>
  <DocSecurity>0</DocSecurity>
  <Lines>46</Lines>
  <Paragraphs>13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CBM Australia</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edown</dc:creator>
  <cp:lastModifiedBy>Facundo Chavez Penillas</cp:lastModifiedBy>
  <cp:revision>2</cp:revision>
  <dcterms:created xsi:type="dcterms:W3CDTF">2016-06-29T16:03:00Z</dcterms:created>
  <dcterms:modified xsi:type="dcterms:W3CDTF">2016-06-29T16:03:00Z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