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021" w:rsidRDefault="00592943">
      <w:pPr>
        <w:pStyle w:val="Heading1"/>
        <w:spacing w:beforeAutospacing="0" w:afterAutospacing="0" w:line="240" w:lineRule="auto"/>
        <w:textAlignment w:val="baseline"/>
        <w:rPr>
          <w:rFonts w:ascii="serif" w:eastAsia="serif" w:hAnsi="serif" w:cs="serif" w:hint="default"/>
          <w:color w:val="281E1E"/>
          <w:sz w:val="22"/>
          <w:szCs w:val="22"/>
        </w:rPr>
      </w:pPr>
      <w:bookmarkStart w:id="0" w:name="_GoBack"/>
      <w:bookmarkEnd w:id="0"/>
      <w:r>
        <w:rPr>
          <w:rFonts w:ascii="serif" w:eastAsia="serif" w:hAnsi="serif" w:cs="serif" w:hint="default"/>
          <w:color w:val="281E1E"/>
          <w:sz w:val="22"/>
          <w:szCs w:val="22"/>
        </w:rPr>
        <w:t>Mother found hanged days after she wrote a plea to David Cameron about hardships of the bedroom tax</w:t>
      </w:r>
    </w:p>
    <w:p w:rsidR="00FE2021" w:rsidRDefault="00592943">
      <w:pPr>
        <w:pStyle w:val="NormalWeb"/>
        <w:spacing w:before="240" w:beforeAutospacing="0" w:after="240" w:afterAutospacing="0" w:line="20" w:lineRule="atLeast"/>
        <w:textAlignment w:val="baseline"/>
        <w:rPr>
          <w:rFonts w:ascii="sans-serif" w:eastAsia="sans-serif" w:hAnsi="sans-serif" w:cs="sans-serif"/>
          <w:color w:val="555555"/>
        </w:rPr>
      </w:pPr>
      <w:r>
        <w:rPr>
          <w:rFonts w:ascii="sans-serif" w:eastAsia="sans-serif" w:hAnsi="sans-serif" w:cs="sans-serif"/>
          <w:color w:val="555555"/>
          <w:sz w:val="31"/>
          <w:szCs w:val="31"/>
        </w:rPr>
        <w:t xml:space="preserve">A friend </w:t>
      </w:r>
      <w:proofErr w:type="gramStart"/>
      <w:r>
        <w:rPr>
          <w:rFonts w:ascii="sans-serif" w:eastAsia="sans-serif" w:hAnsi="sans-serif" w:cs="sans-serif"/>
          <w:color w:val="555555"/>
          <w:sz w:val="31"/>
          <w:szCs w:val="31"/>
        </w:rPr>
        <w:t>said:</w:t>
      </w:r>
      <w:proofErr w:type="gramEnd"/>
      <w:r>
        <w:rPr>
          <w:rFonts w:ascii="sans-serif" w:eastAsia="sans-serif" w:hAnsi="sans-serif" w:cs="sans-serif"/>
          <w:color w:val="555555"/>
          <w:sz w:val="31"/>
          <w:szCs w:val="31"/>
        </w:rPr>
        <w:t xml:space="preserve"> 'She never gave me any kind of inkling... she was my rock.'</w:t>
      </w:r>
    </w:p>
    <w:p w:rsidR="00FE2021" w:rsidRDefault="00592943">
      <w:pPr>
        <w:numPr>
          <w:ilvl w:val="0"/>
          <w:numId w:val="1"/>
        </w:numPr>
        <w:spacing w:after="0"/>
        <w:ind w:left="0" w:right="60"/>
        <w:textAlignment w:val="baseline"/>
        <w:rPr>
          <w:color w:val="555555"/>
        </w:rPr>
      </w:pPr>
      <w:hyperlink r:id="rId6" w:tooltip="Ashley Cowburn" w:history="1">
        <w:r>
          <w:rPr>
            <w:rStyle w:val="Hyperlink"/>
            <w:rFonts w:ascii="sans-serif" w:eastAsia="sans-serif" w:hAnsi="sans-serif" w:cs="sans-serif"/>
            <w:b/>
            <w:color w:val="EC1A2E"/>
            <w:sz w:val="24"/>
            <w:szCs w:val="24"/>
            <w:u w:val="none"/>
          </w:rPr>
          <w:t xml:space="preserve">Ashley </w:t>
        </w:r>
        <w:proofErr w:type="spellStart"/>
        <w:r>
          <w:rPr>
            <w:rStyle w:val="Hyperlink"/>
            <w:rFonts w:ascii="sans-serif" w:eastAsia="sans-serif" w:hAnsi="sans-serif" w:cs="sans-serif"/>
            <w:b/>
            <w:color w:val="EC1A2E"/>
            <w:sz w:val="24"/>
            <w:szCs w:val="24"/>
            <w:u w:val="none"/>
          </w:rPr>
          <w:t>Cowburn</w:t>
        </w:r>
        <w:proofErr w:type="spellEnd"/>
      </w:hyperlink>
      <w:r>
        <w:rPr>
          <w:rFonts w:ascii="sans-serif" w:eastAsia="sans-serif" w:hAnsi="sans-serif" w:cs="sans-serif"/>
          <w:color w:val="555555"/>
          <w:sz w:val="24"/>
          <w:szCs w:val="24"/>
        </w:rPr>
        <w:t> </w:t>
      </w:r>
      <w:hyperlink r:id="rId7" w:tooltip="@ashcowburn" w:history="1">
        <w:r>
          <w:rPr>
            <w:rStyle w:val="Hyperlink"/>
            <w:rFonts w:ascii="sans-serif" w:eastAsia="sans-serif" w:hAnsi="sans-serif" w:cs="sans-serif"/>
            <w:color w:val="555555"/>
            <w:sz w:val="24"/>
            <w:szCs w:val="24"/>
            <w:u w:val="none"/>
          </w:rPr>
          <w:t>@</w:t>
        </w:r>
        <w:proofErr w:type="spellStart"/>
        <w:r>
          <w:rPr>
            <w:rStyle w:val="Hyperlink"/>
            <w:rFonts w:ascii="sans-serif" w:eastAsia="sans-serif" w:hAnsi="sans-serif" w:cs="sans-serif"/>
            <w:color w:val="555555"/>
            <w:sz w:val="24"/>
            <w:szCs w:val="24"/>
            <w:u w:val="none"/>
          </w:rPr>
          <w:t>ashcowburn</w:t>
        </w:r>
        <w:proofErr w:type="spellEnd"/>
      </w:hyperlink>
      <w:r>
        <w:rPr>
          <w:rFonts w:ascii="sans-serif" w:eastAsia="sans-serif" w:hAnsi="sans-serif" w:cs="sans-serif"/>
          <w:color w:val="555555"/>
          <w:sz w:val="24"/>
          <w:szCs w:val="24"/>
          <w:lang w:val="en-GB"/>
        </w:rPr>
        <w:t xml:space="preserve"> The Independent</w:t>
      </w:r>
    </w:p>
    <w:p w:rsidR="00FE2021" w:rsidRDefault="00592943">
      <w:pPr>
        <w:numPr>
          <w:ilvl w:val="0"/>
          <w:numId w:val="1"/>
        </w:numPr>
        <w:spacing w:after="0"/>
        <w:ind w:left="0" w:right="60"/>
        <w:textAlignment w:val="baseline"/>
        <w:rPr>
          <w:rFonts w:ascii="sans-serif" w:eastAsia="sans-serif" w:hAnsi="sans-serif" w:cs="sans-serif"/>
          <w:color w:val="888888"/>
          <w:sz w:val="21"/>
          <w:szCs w:val="21"/>
        </w:rPr>
      </w:pPr>
      <w:r>
        <w:rPr>
          <w:rFonts w:ascii="sans-serif" w:eastAsia="sans-serif" w:hAnsi="sans-serif" w:cs="sans-serif"/>
          <w:color w:val="555555"/>
          <w:sz w:val="24"/>
          <w:szCs w:val="24"/>
        </w:rPr>
        <w:t>Friday 22 January 2016</w:t>
      </w:r>
    </w:p>
    <w:p w:rsidR="00FE2021" w:rsidRDefault="00592943">
      <w:pPr>
        <w:pStyle w:val="NormalWeb"/>
        <w:spacing w:beforeAutospacing="0" w:after="240" w:afterAutospacing="0" w:line="390" w:lineRule="atLeast"/>
        <w:textAlignment w:val="baseline"/>
        <w:rPr>
          <w:rFonts w:ascii="serif" w:eastAsia="serif" w:hAnsi="serif" w:cs="serif"/>
          <w:color w:val="281E1E"/>
          <w:sz w:val="28"/>
          <w:szCs w:val="28"/>
        </w:rPr>
      </w:pPr>
      <w:r>
        <w:rPr>
          <w:rFonts w:ascii="serif" w:eastAsia="serif" w:hAnsi="serif" w:cs="serif"/>
          <w:color w:val="281E1E"/>
          <w:sz w:val="28"/>
          <w:szCs w:val="28"/>
        </w:rPr>
        <w:t xml:space="preserve">A mother who wrote a plea to David </w:t>
      </w:r>
      <w:r>
        <w:rPr>
          <w:rFonts w:ascii="serif" w:eastAsia="serif" w:hAnsi="serif" w:cs="serif"/>
          <w:color w:val="281E1E"/>
          <w:sz w:val="28"/>
          <w:szCs w:val="28"/>
        </w:rPr>
        <w:t xml:space="preserve">Cameron about the hardships of the bedroom tax </w:t>
      </w:r>
      <w:proofErr w:type="gramStart"/>
      <w:r>
        <w:rPr>
          <w:rFonts w:ascii="serif" w:eastAsia="serif" w:hAnsi="serif" w:cs="serif"/>
          <w:color w:val="281E1E"/>
          <w:sz w:val="28"/>
          <w:szCs w:val="28"/>
        </w:rPr>
        <w:t>was found</w:t>
      </w:r>
      <w:proofErr w:type="gramEnd"/>
      <w:r>
        <w:rPr>
          <w:rFonts w:ascii="serif" w:eastAsia="serif" w:hAnsi="serif" w:cs="serif"/>
          <w:color w:val="281E1E"/>
          <w:sz w:val="28"/>
          <w:szCs w:val="28"/>
        </w:rPr>
        <w:t xml:space="preserve"> hanged in the same spot where her son took his own life, according to reports. </w:t>
      </w:r>
    </w:p>
    <w:p w:rsidR="00FE2021" w:rsidRDefault="00592943">
      <w:pPr>
        <w:pStyle w:val="NormalWeb"/>
        <w:spacing w:before="240" w:beforeAutospacing="0" w:after="240" w:afterAutospacing="0" w:line="390" w:lineRule="atLeast"/>
        <w:textAlignment w:val="baseline"/>
        <w:rPr>
          <w:rFonts w:ascii="serif" w:eastAsia="serif" w:hAnsi="serif" w:cs="serif"/>
          <w:color w:val="281E1E"/>
          <w:sz w:val="28"/>
          <w:szCs w:val="28"/>
        </w:rPr>
      </w:pPr>
      <w:r>
        <w:rPr>
          <w:rFonts w:ascii="serif" w:eastAsia="serif" w:hAnsi="serif" w:cs="serif"/>
          <w:color w:val="281E1E"/>
          <w:sz w:val="28"/>
          <w:szCs w:val="28"/>
        </w:rPr>
        <w:t xml:space="preserve">A coroners’ report heard how Frances McCormack received an eviction notice at her home on the same day her body </w:t>
      </w:r>
      <w:proofErr w:type="gramStart"/>
      <w:r>
        <w:rPr>
          <w:rFonts w:ascii="serif" w:eastAsia="serif" w:hAnsi="serif" w:cs="serif"/>
          <w:color w:val="281E1E"/>
          <w:sz w:val="28"/>
          <w:szCs w:val="28"/>
        </w:rPr>
        <w:t>was dis</w:t>
      </w:r>
      <w:r>
        <w:rPr>
          <w:rFonts w:ascii="serif" w:eastAsia="serif" w:hAnsi="serif" w:cs="serif"/>
          <w:color w:val="281E1E"/>
          <w:sz w:val="28"/>
          <w:szCs w:val="28"/>
        </w:rPr>
        <w:t>covered</w:t>
      </w:r>
      <w:proofErr w:type="gramEnd"/>
      <w:r>
        <w:rPr>
          <w:rFonts w:ascii="serif" w:eastAsia="serif" w:hAnsi="serif" w:cs="serif"/>
          <w:color w:val="281E1E"/>
          <w:sz w:val="28"/>
          <w:szCs w:val="28"/>
        </w:rPr>
        <w:t xml:space="preserve"> on 10 August 2015. It </w:t>
      </w:r>
      <w:proofErr w:type="gramStart"/>
      <w:r>
        <w:rPr>
          <w:rFonts w:ascii="serif" w:eastAsia="serif" w:hAnsi="serif" w:cs="serif"/>
          <w:color w:val="281E1E"/>
          <w:sz w:val="28"/>
          <w:szCs w:val="28"/>
        </w:rPr>
        <w:t>was claimed</w:t>
      </w:r>
      <w:proofErr w:type="gramEnd"/>
      <w:r>
        <w:rPr>
          <w:rFonts w:ascii="serif" w:eastAsia="serif" w:hAnsi="serif" w:cs="serif"/>
          <w:color w:val="281E1E"/>
          <w:sz w:val="28"/>
          <w:szCs w:val="28"/>
        </w:rPr>
        <w:t xml:space="preserve"> she was pestered for the bedroom tax following the death of her 16-year-old son, Jack Allen, in 2013.</w:t>
      </w:r>
    </w:p>
    <w:p w:rsidR="00FE2021" w:rsidRDefault="00592943">
      <w:pPr>
        <w:pStyle w:val="NormalWeb"/>
        <w:spacing w:before="240" w:beforeAutospacing="0" w:after="240" w:afterAutospacing="0" w:line="390" w:lineRule="atLeast"/>
        <w:textAlignment w:val="baseline"/>
        <w:rPr>
          <w:rFonts w:ascii="serif" w:eastAsia="serif" w:hAnsi="serif" w:cs="serif"/>
          <w:color w:val="281E1E"/>
          <w:sz w:val="28"/>
          <w:szCs w:val="28"/>
        </w:rPr>
      </w:pPr>
      <w:hyperlink r:id="rId8" w:tgtFrame="https://www.independent.co.uk/news/uk/home-news/_blank" w:history="1">
        <w:r>
          <w:rPr>
            <w:rStyle w:val="Hyperlink"/>
            <w:rFonts w:ascii="serif" w:eastAsia="serif" w:hAnsi="serif" w:cs="serif"/>
            <w:color w:val="EC1A2E"/>
            <w:sz w:val="28"/>
            <w:szCs w:val="28"/>
            <w:u w:val="none"/>
          </w:rPr>
          <w:t>According to reports in </w:t>
        </w:r>
        <w:r>
          <w:rPr>
            <w:rStyle w:val="Hyperlink"/>
            <w:rFonts w:ascii="serif" w:eastAsia="serif" w:hAnsi="serif" w:cs="serif"/>
            <w:i/>
            <w:color w:val="EC1A2E"/>
            <w:sz w:val="28"/>
            <w:szCs w:val="28"/>
            <w:u w:val="none"/>
          </w:rPr>
          <w:t>the Mirror</w:t>
        </w:r>
      </w:hyperlink>
      <w:r>
        <w:rPr>
          <w:rStyle w:val="Emphasis"/>
          <w:rFonts w:ascii="serif" w:eastAsia="serif" w:hAnsi="serif" w:cs="serif"/>
          <w:color w:val="281E1E"/>
          <w:sz w:val="28"/>
          <w:szCs w:val="28"/>
        </w:rPr>
        <w:t>, </w:t>
      </w:r>
      <w:r>
        <w:rPr>
          <w:rFonts w:ascii="serif" w:eastAsia="serif" w:hAnsi="serif" w:cs="serif"/>
          <w:color w:val="281E1E"/>
          <w:sz w:val="28"/>
          <w:szCs w:val="28"/>
        </w:rPr>
        <w:t xml:space="preserve">the 53-year-old had a handwritten note found in her bedroom – part of it </w:t>
      </w:r>
      <w:proofErr w:type="gramStart"/>
      <w:r>
        <w:rPr>
          <w:rFonts w:ascii="serif" w:eastAsia="serif" w:hAnsi="serif" w:cs="serif"/>
          <w:color w:val="281E1E"/>
          <w:sz w:val="28"/>
          <w:szCs w:val="28"/>
        </w:rPr>
        <w:t>was addressed</w:t>
      </w:r>
      <w:proofErr w:type="gramEnd"/>
      <w:r>
        <w:rPr>
          <w:rFonts w:ascii="serif" w:eastAsia="serif" w:hAnsi="serif" w:cs="serif"/>
          <w:color w:val="281E1E"/>
          <w:sz w:val="28"/>
          <w:szCs w:val="28"/>
        </w:rPr>
        <w:t xml:space="preserve"> to David Cameron describing the hardship that the bedroom tax was causing. The inquest heard </w:t>
      </w:r>
      <w:r>
        <w:rPr>
          <w:rFonts w:ascii="serif" w:eastAsia="serif" w:hAnsi="serif" w:cs="serif"/>
          <w:color w:val="281E1E"/>
          <w:sz w:val="28"/>
          <w:szCs w:val="28"/>
        </w:rPr>
        <w:t xml:space="preserve">it </w:t>
      </w:r>
      <w:proofErr w:type="gramStart"/>
      <w:r>
        <w:rPr>
          <w:rFonts w:ascii="serif" w:eastAsia="serif" w:hAnsi="serif" w:cs="serif"/>
          <w:color w:val="281E1E"/>
          <w:sz w:val="28"/>
          <w:szCs w:val="28"/>
        </w:rPr>
        <w:t>was dated 10 days before her death and made no mention of the eviction notice</w:t>
      </w:r>
      <w:proofErr w:type="gramEnd"/>
      <w:r>
        <w:rPr>
          <w:rFonts w:ascii="serif" w:eastAsia="serif" w:hAnsi="serif" w:cs="serif"/>
          <w:color w:val="281E1E"/>
          <w:sz w:val="28"/>
          <w:szCs w:val="28"/>
        </w:rPr>
        <w:t>.</w:t>
      </w:r>
    </w:p>
    <w:p w:rsidR="00FE2021" w:rsidRDefault="00592943">
      <w:pPr>
        <w:pStyle w:val="NormalWeb"/>
        <w:spacing w:before="240" w:beforeAutospacing="0" w:after="240" w:afterAutospacing="0" w:line="390" w:lineRule="atLeast"/>
        <w:textAlignment w:val="baseline"/>
        <w:rPr>
          <w:rFonts w:ascii="serif" w:eastAsia="serif" w:hAnsi="serif" w:cs="serif"/>
          <w:color w:val="281E1E"/>
          <w:sz w:val="28"/>
          <w:szCs w:val="28"/>
        </w:rPr>
      </w:pPr>
      <w:r>
        <w:rPr>
          <w:rFonts w:ascii="serif" w:eastAsia="serif" w:hAnsi="serif" w:cs="serif"/>
          <w:color w:val="281E1E"/>
          <w:sz w:val="28"/>
          <w:szCs w:val="28"/>
        </w:rPr>
        <w:t xml:space="preserve">Her </w:t>
      </w:r>
      <w:proofErr w:type="gramStart"/>
      <w:r>
        <w:rPr>
          <w:rFonts w:ascii="serif" w:eastAsia="serif" w:hAnsi="serif" w:cs="serif"/>
          <w:color w:val="281E1E"/>
          <w:sz w:val="28"/>
          <w:szCs w:val="28"/>
        </w:rPr>
        <w:t>body was discovered by her close friend Natalie Richardson</w:t>
      </w:r>
      <w:proofErr w:type="gramEnd"/>
      <w:r>
        <w:rPr>
          <w:rFonts w:ascii="serif" w:eastAsia="serif" w:hAnsi="serif" w:cs="serif"/>
          <w:color w:val="281E1E"/>
          <w:sz w:val="28"/>
          <w:szCs w:val="28"/>
        </w:rPr>
        <w:t xml:space="preserve">. She told the </w:t>
      </w:r>
      <w:proofErr w:type="spellStart"/>
      <w:r>
        <w:rPr>
          <w:rFonts w:ascii="serif" w:eastAsia="serif" w:hAnsi="serif" w:cs="serif"/>
          <w:color w:val="281E1E"/>
          <w:sz w:val="28"/>
          <w:szCs w:val="28"/>
        </w:rPr>
        <w:t>Doncaster</w:t>
      </w:r>
      <w:proofErr w:type="spellEnd"/>
      <w:r>
        <w:rPr>
          <w:rFonts w:ascii="serif" w:eastAsia="serif" w:hAnsi="serif" w:cs="serif"/>
          <w:color w:val="281E1E"/>
          <w:sz w:val="28"/>
          <w:szCs w:val="28"/>
        </w:rPr>
        <w:t xml:space="preserve"> inquest: "Frances had spoken to me previously about the property…She wanted to buy into</w:t>
      </w:r>
      <w:r>
        <w:rPr>
          <w:rFonts w:ascii="serif" w:eastAsia="serif" w:hAnsi="serif" w:cs="serif"/>
          <w:color w:val="281E1E"/>
          <w:sz w:val="28"/>
          <w:szCs w:val="28"/>
        </w:rPr>
        <w:t xml:space="preserve"> it, it was where the three boys were raised and where Jack took his last breaths, ate his last meal and spoke his last words.</w:t>
      </w:r>
    </w:p>
    <w:p w:rsidR="00FE2021" w:rsidRDefault="00592943">
      <w:pPr>
        <w:pStyle w:val="NormalWeb"/>
        <w:spacing w:before="240" w:beforeAutospacing="0" w:after="240" w:afterAutospacing="0" w:line="390" w:lineRule="atLeast"/>
        <w:textAlignment w:val="baseline"/>
        <w:rPr>
          <w:rFonts w:ascii="serif" w:eastAsia="serif" w:hAnsi="serif" w:cs="serif"/>
          <w:color w:val="281E1E"/>
          <w:sz w:val="28"/>
          <w:szCs w:val="28"/>
        </w:rPr>
      </w:pPr>
      <w:r>
        <w:rPr>
          <w:rFonts w:ascii="serif" w:eastAsia="serif" w:hAnsi="serif" w:cs="serif"/>
          <w:color w:val="281E1E"/>
          <w:sz w:val="28"/>
          <w:szCs w:val="28"/>
        </w:rPr>
        <w:t>"She was a very strong woman, very strong minded. I felt she was getting a lot better with herself. She had decided to go out a b</w:t>
      </w:r>
      <w:r>
        <w:rPr>
          <w:rFonts w:ascii="serif" w:eastAsia="serif" w:hAnsi="serif" w:cs="serif"/>
          <w:color w:val="281E1E"/>
          <w:sz w:val="28"/>
          <w:szCs w:val="28"/>
        </w:rPr>
        <w:t xml:space="preserve">it more, she had started going to the gym, </w:t>
      </w:r>
      <w:proofErr w:type="gramStart"/>
      <w:r>
        <w:rPr>
          <w:rFonts w:ascii="serif" w:eastAsia="serif" w:hAnsi="serif" w:cs="serif"/>
          <w:color w:val="281E1E"/>
          <w:sz w:val="28"/>
          <w:szCs w:val="28"/>
        </w:rPr>
        <w:t>she</w:t>
      </w:r>
      <w:proofErr w:type="gramEnd"/>
      <w:r>
        <w:rPr>
          <w:rFonts w:ascii="serif" w:eastAsia="serif" w:hAnsi="serif" w:cs="serif"/>
          <w:color w:val="281E1E"/>
          <w:sz w:val="28"/>
          <w:szCs w:val="28"/>
        </w:rPr>
        <w:t xml:space="preserve"> was very focused and always had something to do.</w:t>
      </w:r>
    </w:p>
    <w:p w:rsidR="00FE2021" w:rsidRDefault="00592943">
      <w:pPr>
        <w:pStyle w:val="NormalWeb"/>
        <w:spacing w:before="240" w:beforeAutospacing="0" w:after="240" w:afterAutospacing="0" w:line="390" w:lineRule="atLeast"/>
        <w:textAlignment w:val="baseline"/>
        <w:rPr>
          <w:rFonts w:ascii="serif" w:eastAsia="serif" w:hAnsi="serif" w:cs="serif"/>
          <w:color w:val="281E1E"/>
          <w:sz w:val="28"/>
          <w:szCs w:val="28"/>
        </w:rPr>
      </w:pPr>
      <w:r>
        <w:rPr>
          <w:rFonts w:ascii="serif" w:eastAsia="serif" w:hAnsi="serif" w:cs="serif"/>
          <w:color w:val="281E1E"/>
          <w:sz w:val="28"/>
          <w:szCs w:val="28"/>
        </w:rPr>
        <w:t>"She never gave me any kind of inkling and was strong for me when my partner passed away. She was my rock."</w:t>
      </w:r>
    </w:p>
    <w:p w:rsidR="00FE2021" w:rsidRDefault="00592943">
      <w:pPr>
        <w:pStyle w:val="NormalWeb"/>
        <w:spacing w:before="240" w:beforeAutospacing="0" w:after="240" w:afterAutospacing="0" w:line="390" w:lineRule="atLeast"/>
        <w:textAlignment w:val="baseline"/>
        <w:rPr>
          <w:rFonts w:ascii="serif" w:eastAsia="serif" w:hAnsi="serif" w:cs="serif"/>
          <w:color w:val="281E1E"/>
          <w:sz w:val="28"/>
          <w:szCs w:val="28"/>
        </w:rPr>
      </w:pPr>
      <w:r>
        <w:rPr>
          <w:rFonts w:ascii="serif" w:eastAsia="serif" w:hAnsi="serif" w:cs="serif"/>
          <w:color w:val="281E1E"/>
          <w:sz w:val="28"/>
          <w:szCs w:val="28"/>
        </w:rPr>
        <w:lastRenderedPageBreak/>
        <w:t xml:space="preserve">Assistant </w:t>
      </w:r>
      <w:proofErr w:type="spellStart"/>
      <w:r>
        <w:rPr>
          <w:rFonts w:ascii="serif" w:eastAsia="serif" w:hAnsi="serif" w:cs="serif"/>
          <w:color w:val="281E1E"/>
          <w:sz w:val="28"/>
          <w:szCs w:val="28"/>
        </w:rPr>
        <w:t>Doncaster</w:t>
      </w:r>
      <w:proofErr w:type="spellEnd"/>
      <w:r>
        <w:rPr>
          <w:rFonts w:ascii="serif" w:eastAsia="serif" w:hAnsi="serif" w:cs="serif"/>
          <w:color w:val="281E1E"/>
          <w:sz w:val="28"/>
          <w:szCs w:val="28"/>
        </w:rPr>
        <w:t xml:space="preserve"> coroner Mark Beresford said: “Th</w:t>
      </w:r>
      <w:r>
        <w:rPr>
          <w:rFonts w:ascii="serif" w:eastAsia="serif" w:hAnsi="serif" w:cs="serif"/>
          <w:color w:val="281E1E"/>
          <w:sz w:val="28"/>
          <w:szCs w:val="28"/>
        </w:rPr>
        <w:t xml:space="preserve">e method was strikingly similar to that in which Jack ended his life, by which a powerful message could be sent, possibly to the authority </w:t>
      </w:r>
      <w:proofErr w:type="gramStart"/>
      <w:r>
        <w:rPr>
          <w:rFonts w:ascii="serif" w:eastAsia="serif" w:hAnsi="serif" w:cs="serif"/>
          <w:color w:val="281E1E"/>
          <w:sz w:val="28"/>
          <w:szCs w:val="28"/>
        </w:rPr>
        <w:t>dealing</w:t>
      </w:r>
      <w:proofErr w:type="gramEnd"/>
      <w:r>
        <w:rPr>
          <w:rFonts w:ascii="serif" w:eastAsia="serif" w:hAnsi="serif" w:cs="serif"/>
          <w:color w:val="281E1E"/>
          <w:sz w:val="28"/>
          <w:szCs w:val="28"/>
        </w:rPr>
        <w:t xml:space="preserve"> with her eviction, providing Ms McCormack with persuasive ammunition.</w:t>
      </w:r>
    </w:p>
    <w:p w:rsidR="00FE2021" w:rsidRDefault="00592943">
      <w:pPr>
        <w:pStyle w:val="NormalWeb"/>
        <w:spacing w:before="240" w:beforeAutospacing="0" w:after="240" w:afterAutospacing="0" w:line="390" w:lineRule="atLeast"/>
        <w:textAlignment w:val="baseline"/>
      </w:pPr>
      <w:r>
        <w:rPr>
          <w:rFonts w:ascii="serif" w:eastAsia="serif" w:hAnsi="serif" w:cs="serif"/>
          <w:color w:val="281E1E"/>
          <w:sz w:val="28"/>
          <w:szCs w:val="28"/>
        </w:rPr>
        <w:t>“The question of whether she intended t</w:t>
      </w:r>
      <w:r>
        <w:rPr>
          <w:rFonts w:ascii="serif" w:eastAsia="serif" w:hAnsi="serif" w:cs="serif"/>
          <w:color w:val="281E1E"/>
          <w:sz w:val="28"/>
          <w:szCs w:val="28"/>
        </w:rPr>
        <w:t>o take her own life remains unclear.”</w:t>
      </w:r>
    </w:p>
    <w:sectPr w:rsidR="00FE2021">
      <w:pgSz w:w="11906" w:h="16838"/>
      <w:pgMar w:top="590" w:right="669" w:bottom="533" w:left="669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rif">
    <w:altName w:val="Times New Roman"/>
    <w:charset w:val="00"/>
    <w:family w:val="auto"/>
    <w:pitch w:val="default"/>
  </w:font>
  <w:font w:name="sans-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75C5B"/>
    <w:multiLevelType w:val="multilevel"/>
    <w:tmpl w:val="22975C5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A1544F5"/>
    <w:rsid w:val="00592943"/>
    <w:rsid w:val="00FE2021"/>
    <w:rsid w:val="3A15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F9A3BD0-20AD-4322-82F5-38A92999E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Heading1">
    <w:name w:val="heading 1"/>
    <w:next w:val="Normal"/>
    <w:qFormat/>
    <w:pPr>
      <w:spacing w:beforeAutospacing="1" w:after="0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paragraph" w:styleId="Heading2">
    <w:name w:val="heading 2"/>
    <w:next w:val="Normal"/>
    <w:semiHidden/>
    <w:unhideWhenUsed/>
    <w:qFormat/>
    <w:pPr>
      <w:spacing w:beforeAutospacing="1" w:after="0" w:afterAutospacing="1"/>
      <w:outlineLvl w:val="1"/>
    </w:pPr>
    <w:rPr>
      <w:rFonts w:ascii="SimSun" w:hAnsi="SimSun" w:hint="eastAsia"/>
      <w:b/>
      <w:bCs/>
      <w:sz w:val="36"/>
      <w:szCs w:val="36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pPr>
      <w:spacing w:beforeAutospacing="1" w:after="0" w:afterAutospacing="1"/>
    </w:pPr>
    <w:rPr>
      <w:sz w:val="24"/>
      <w:szCs w:val="24"/>
      <w:lang w:val="en-US" w:eastAsia="zh-CN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rror.co.uk/news/uk-news/grieving-mum-found-hanged-near-7223683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hyperlink" Target="https://twitter.com/ashcowburn" TargetMode="Externa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ndependent.co.uk/author/ashley-cowburn" TargetMode="Externa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14FE0E-95E3-4D5E-AA49-7108B7DDE94A}"/>
</file>

<file path=customXml/itemProps3.xml><?xml version="1.0" encoding="utf-8"?>
<ds:datastoreItem xmlns:ds="http://schemas.openxmlformats.org/officeDocument/2006/customXml" ds:itemID="{8CC7B274-E583-4C8B-9262-489510CDD7C4}"/>
</file>

<file path=customXml/itemProps4.xml><?xml version="1.0" encoding="utf-8"?>
<ds:datastoreItem xmlns:ds="http://schemas.openxmlformats.org/officeDocument/2006/customXml" ds:itemID="{E7259C97-9348-47DB-A90E-98535C96509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1921</Characters>
  <Application>Microsoft Office Word</Application>
  <DocSecurity>4</DocSecurity>
  <Lines>16</Lines>
  <Paragraphs>4</Paragraphs>
  <ScaleCrop>false</ScaleCrop>
  <Company>OHCHR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</dc:creator>
  <cp:lastModifiedBy>VARELA Patricia</cp:lastModifiedBy>
  <cp:revision>2</cp:revision>
  <dcterms:created xsi:type="dcterms:W3CDTF">2018-11-06T10:32:00Z</dcterms:created>
  <dcterms:modified xsi:type="dcterms:W3CDTF">2018-11-06T10:32:00Z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1033-10.2.0.7516</vt:lpwstr>
  </property>
  <property fmtid="{D5CDD505-2E9C-101B-9397-08002B2CF9AE}" pid="3" name="ContentTypeId">
    <vt:lpwstr>0x0101008822B9E06671B54FA89F14538B9B0FEA</vt:lpwstr>
  </property>
</Properties>
</file>