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0F3" w:rsidRDefault="00E600F3" w:rsidP="00E600F3">
      <w:pPr>
        <w:spacing w:before="100" w:beforeAutospacing="1" w:after="100" w:afterAutospacing="1"/>
        <w:jc w:val="both"/>
      </w:pPr>
      <w:r>
        <w:t>Dear Sirs</w:t>
      </w:r>
      <w:r>
        <w:t>,</w:t>
      </w:r>
    </w:p>
    <w:p w:rsidR="00E600F3" w:rsidRDefault="00E600F3" w:rsidP="00E600F3">
      <w:pPr>
        <w:spacing w:before="100" w:beforeAutospacing="1" w:after="100" w:afterAutospacing="1"/>
        <w:jc w:val="both"/>
      </w:pPr>
      <w:r>
        <w:t>We,</w:t>
      </w:r>
      <w:r>
        <w:t xml:space="preserve"> as a family on a low income</w:t>
      </w:r>
      <w:r>
        <w:t>,</w:t>
      </w:r>
      <w:r>
        <w:t xml:space="preserve"> have sadly been at the mercy of the Family Law system in the UK for the past 3 years.</w:t>
      </w:r>
    </w:p>
    <w:p w:rsidR="00E600F3" w:rsidRDefault="00E600F3" w:rsidP="00E600F3">
      <w:pPr>
        <w:spacing w:before="100" w:beforeAutospacing="1" w:after="100" w:afterAutospacing="1"/>
        <w:jc w:val="both"/>
      </w:pPr>
      <w:proofErr w:type="gramStart"/>
      <w:r>
        <w:t>As a result</w:t>
      </w:r>
      <w:proofErr w:type="gramEnd"/>
      <w:r>
        <w:t xml:space="preserve"> of this</w:t>
      </w:r>
      <w:r>
        <w:t>,</w:t>
      </w:r>
      <w:r>
        <w:t xml:space="preserve"> my son (16) has now been denied an education of over 2 years.</w:t>
      </w:r>
    </w:p>
    <w:p w:rsidR="00E600F3" w:rsidRDefault="00E600F3" w:rsidP="00E600F3">
      <w:pPr>
        <w:spacing w:before="100" w:beforeAutospacing="1" w:after="100" w:afterAutospacing="1"/>
        <w:jc w:val="both"/>
      </w:pPr>
      <w:r>
        <w:t xml:space="preserve">The recent ordered independent enquiry ordered by the Local Government Ombudsman into the Local Authority (LA) in this matter, which should have taken </w:t>
      </w:r>
      <w:proofErr w:type="spellStart"/>
      <w:r>
        <w:t>approx</w:t>
      </w:r>
      <w:proofErr w:type="spellEnd"/>
      <w:r>
        <w:t xml:space="preserve"> 65 days, has after nearly 1000 finally reported. </w:t>
      </w:r>
    </w:p>
    <w:p w:rsidR="00E600F3" w:rsidRDefault="00E600F3" w:rsidP="00E600F3">
      <w:pPr>
        <w:spacing w:before="100" w:beforeAutospacing="1" w:after="100" w:afterAutospacing="1"/>
        <w:jc w:val="both"/>
      </w:pPr>
      <w:r>
        <w:t>It has found that the state has against a low income family has committed child abuse (by social workers in a court building)</w:t>
      </w:r>
    </w:p>
    <w:p w:rsidR="00E600F3" w:rsidRDefault="00E600F3" w:rsidP="00E600F3">
      <w:pPr>
        <w:spacing w:before="100" w:beforeAutospacing="1" w:after="100" w:afterAutospacing="1"/>
        <w:jc w:val="both"/>
      </w:pPr>
      <w:r>
        <w:t xml:space="preserve">It has found it is likely to have unlawfully manipulated the legal system in these matters, wholly fabricating matters. It has taken 2 years of fighting and despite the </w:t>
      </w:r>
      <w:proofErr w:type="gramStart"/>
      <w:r>
        <w:t>information</w:t>
      </w:r>
      <w:proofErr w:type="gramEnd"/>
      <w:r>
        <w:t xml:space="preserve"> Commissioner repeatedly ruling against them they still refuse to release the documentation. </w:t>
      </w:r>
      <w:proofErr w:type="gramStart"/>
      <w:r>
        <w:t>Sadly</w:t>
      </w:r>
      <w:proofErr w:type="gramEnd"/>
      <w:r>
        <w:t xml:space="preserve"> we </w:t>
      </w:r>
      <w:proofErr w:type="spellStart"/>
      <w:r>
        <w:t>can not</w:t>
      </w:r>
      <w:proofErr w:type="spellEnd"/>
      <w:r>
        <w:t xml:space="preserve"> afford to take them to court despite these repeated rulings.</w:t>
      </w:r>
    </w:p>
    <w:p w:rsidR="00E600F3" w:rsidRDefault="00E600F3" w:rsidP="00E600F3">
      <w:pPr>
        <w:spacing w:before="100" w:beforeAutospacing="1" w:after="100" w:afterAutospacing="1"/>
        <w:jc w:val="both"/>
      </w:pPr>
      <w:r>
        <w:t xml:space="preserve">It has found the state has conspired with others to falsely imprison a child and that in this matter the child was assaulted </w:t>
      </w:r>
      <w:proofErr w:type="gramStart"/>
      <w:r>
        <w:t>as a result</w:t>
      </w:r>
      <w:proofErr w:type="gramEnd"/>
      <w:r>
        <w:t xml:space="preserve"> of this. This was directed by the LA, so we have the state ordering false imprisonment and assault of a child.</w:t>
      </w:r>
    </w:p>
    <w:p w:rsidR="00E600F3" w:rsidRDefault="00E600F3" w:rsidP="00E600F3">
      <w:pPr>
        <w:spacing w:before="100" w:beforeAutospacing="1" w:after="100" w:afterAutospacing="1"/>
        <w:jc w:val="both"/>
      </w:pPr>
      <w:r>
        <w:t>The Assistant chief executive only last Friday wrote that</w:t>
      </w:r>
      <w:r>
        <w:t>:</w:t>
      </w:r>
      <w:bookmarkStart w:id="0" w:name="_GoBack"/>
      <w:bookmarkEnd w:id="0"/>
    </w:p>
    <w:p w:rsidR="00E600F3" w:rsidRDefault="00E600F3" w:rsidP="00E600F3">
      <w:pPr>
        <w:spacing w:before="100" w:beforeAutospacing="1" w:after="100" w:afterAutospacing="1"/>
        <w:jc w:val="both"/>
      </w:pPr>
      <w:r>
        <w:t>"The allegations that these actions may have breached your human rights or the actions were in contravention of S.47 of the Children Act 1989 have been referred to the Councils Legal Service for comment and action as may be appropriate."</w:t>
      </w:r>
    </w:p>
    <w:p w:rsidR="00E600F3" w:rsidRDefault="00E600F3" w:rsidP="00E600F3">
      <w:pPr>
        <w:spacing w:before="100" w:beforeAutospacing="1" w:after="100" w:afterAutospacing="1"/>
        <w:jc w:val="both"/>
      </w:pPr>
      <w:r>
        <w:t>I strongly suggest both are true, and that both serious criminality and human rights abuses have now been proven.</w:t>
      </w:r>
    </w:p>
    <w:p w:rsidR="00E600F3" w:rsidRDefault="00E600F3" w:rsidP="00E600F3">
      <w:pPr>
        <w:spacing w:before="100" w:beforeAutospacing="1" w:after="100" w:afterAutospacing="1"/>
        <w:jc w:val="both"/>
      </w:pPr>
      <w:r>
        <w:t>That this was all denied, the child called a liar, a judge impugned in this matter, but the child thankfully had been smart enough to record all that happened on his smartphone, so this sustained abuse was fully and irrefutably evidenced. </w:t>
      </w:r>
    </w:p>
    <w:p w:rsidR="00E600F3" w:rsidRDefault="00E600F3" w:rsidP="00E600F3">
      <w:pPr>
        <w:spacing w:before="100" w:beforeAutospacing="1" w:after="100" w:afterAutospacing="1"/>
        <w:jc w:val="both"/>
      </w:pPr>
      <w:r>
        <w:t>That other children in this matter are still at risk and the despite provisions (note S.47 referenced above it is still being ignored in the matter of his sisters)</w:t>
      </w:r>
    </w:p>
    <w:p w:rsidR="00E600F3" w:rsidRDefault="00E600F3" w:rsidP="00E600F3">
      <w:pPr>
        <w:spacing w:before="100" w:beforeAutospacing="1" w:after="100" w:afterAutospacing="1"/>
        <w:jc w:val="both"/>
      </w:pPr>
      <w:r>
        <w:t>That it is my contention that multiple organs of the state have conspired in this.</w:t>
      </w:r>
    </w:p>
    <w:p w:rsidR="00E600F3" w:rsidRDefault="00E600F3" w:rsidP="00E600F3">
      <w:pPr>
        <w:spacing w:before="100" w:beforeAutospacing="1" w:after="100" w:afterAutospacing="1"/>
        <w:jc w:val="both"/>
      </w:pPr>
      <w:r>
        <w:t>For reference the Judicial Ombudsman has already formally set aside and rejected the investigation by the Judicial conduct office (JCIO) under the powers given to him in the constitutional reform act 2005 as unsafe, with the explicit support of the Lord Chancellor, and it was also referred to the Lord Chief Justice too.</w:t>
      </w:r>
    </w:p>
    <w:p w:rsidR="00E600F3" w:rsidRDefault="00E600F3" w:rsidP="00E600F3">
      <w:pPr>
        <w:spacing w:before="100" w:beforeAutospacing="1" w:after="100" w:afterAutospacing="1"/>
        <w:jc w:val="both"/>
      </w:pPr>
      <w:r>
        <w:t xml:space="preserve">That Cumbria Police have repeatedly failed, and that the IOPC has already upheld complaints that they failed to investigate child abuse/child assault/perjury/ conspiracy to pervert and misconduct in public office and ordered them to re-investigate. That </w:t>
      </w:r>
      <w:proofErr w:type="gramStart"/>
      <w:r>
        <w:t>this 're</w:t>
      </w:r>
      <w:proofErr w:type="gramEnd"/>
      <w:r>
        <w:t xml:space="preserve">-investigation', looked at the wrong child and subsequently the IOPC suggested I seek judicial review in light </w:t>
      </w:r>
      <w:r>
        <w:lastRenderedPageBreak/>
        <w:t xml:space="preserve">of the </w:t>
      </w:r>
      <w:proofErr w:type="spellStart"/>
      <w:r>
        <w:t>Worboy's</w:t>
      </w:r>
      <w:proofErr w:type="spellEnd"/>
      <w:r>
        <w:t xml:space="preserve"> supreme court ruling. </w:t>
      </w:r>
      <w:proofErr w:type="gramStart"/>
      <w:r>
        <w:t>Sadly</w:t>
      </w:r>
      <w:proofErr w:type="gramEnd"/>
      <w:r>
        <w:t xml:space="preserve"> I have not the substantial sums of money required to do this.</w:t>
      </w:r>
    </w:p>
    <w:p w:rsidR="00E600F3" w:rsidRDefault="00E600F3" w:rsidP="00E600F3">
      <w:pPr>
        <w:spacing w:before="100" w:beforeAutospacing="1" w:after="100" w:afterAutospacing="1"/>
        <w:jc w:val="both"/>
      </w:pPr>
      <w:r>
        <w:t>There are now other matters back with the Judicial Ombudsman, as it is apparent that after setting aside their ruling, JCIO looks to have lied to and misled their ombudsman. So I submit there are deep and profound human rights abuses (where Judges can retire and avoid scrutiny in the UK) ongoing structurally.</w:t>
      </w:r>
    </w:p>
    <w:p w:rsidR="00E600F3" w:rsidRDefault="00E600F3" w:rsidP="00E600F3">
      <w:pPr>
        <w:spacing w:before="100" w:beforeAutospacing="1" w:after="100" w:afterAutospacing="1"/>
        <w:jc w:val="both"/>
      </w:pPr>
      <w:r>
        <w:t>There are now other matters with the IOPC as well. </w:t>
      </w:r>
    </w:p>
    <w:p w:rsidR="00E600F3" w:rsidRDefault="00E600F3" w:rsidP="00E600F3">
      <w:pPr>
        <w:spacing w:before="100" w:beforeAutospacing="1" w:after="100" w:afterAutospacing="1"/>
        <w:jc w:val="both"/>
      </w:pPr>
      <w:r>
        <w:t xml:space="preserve">At every stage the full resources and might of the state has ignored the law, and exploited children in our specific circumstances. </w:t>
      </w:r>
    </w:p>
    <w:p w:rsidR="00E600F3" w:rsidRDefault="00E600F3" w:rsidP="00E600F3">
      <w:pPr>
        <w:spacing w:before="100" w:beforeAutospacing="1" w:after="100" w:afterAutospacing="1"/>
        <w:jc w:val="both"/>
      </w:pPr>
      <w:r>
        <w:t xml:space="preserve">I am aware in Cumbria of other recent headlines of the Human Rights of other families being abused by the Local Authority. My submission (along with the recent tragic deaths of children in this part of the country and beyond) is that our circumstances are sadly far from unique. </w:t>
      </w:r>
    </w:p>
    <w:p w:rsidR="00E600F3" w:rsidRDefault="00E600F3" w:rsidP="00E600F3">
      <w:pPr>
        <w:spacing w:before="100" w:beforeAutospacing="1" w:after="100" w:afterAutospacing="1"/>
        <w:jc w:val="both"/>
      </w:pPr>
      <w:r>
        <w:t>I have had to be a litigant in person (I ran out of money some time ago) in these matters and this poverty set against the full force of the state has already in an independent enquiry (one of the panel was the ex CEO of the serious fraud office) has found and proved human rights abuses in our case.</w:t>
      </w:r>
    </w:p>
    <w:p w:rsidR="00E600F3" w:rsidRDefault="00E600F3" w:rsidP="00E600F3">
      <w:pPr>
        <w:spacing w:before="100" w:beforeAutospacing="1" w:after="100" w:afterAutospacing="1"/>
        <w:jc w:val="both"/>
      </w:pPr>
      <w:r>
        <w:t xml:space="preserve">That it is apparent that various strands of the state, the local authority, the judiciary and the police have acted in often unlawful and disgraceful ways, and without a full legal team to fight them, child abuse has been perpetrated by them and is still ongoing. </w:t>
      </w:r>
    </w:p>
    <w:p w:rsidR="00E600F3" w:rsidRDefault="00E600F3" w:rsidP="00E600F3">
      <w:pPr>
        <w:spacing w:before="100" w:beforeAutospacing="1" w:after="100" w:afterAutospacing="1"/>
        <w:jc w:val="both"/>
      </w:pPr>
      <w:r>
        <w:t>I sadly submit that our case does not seem exceptional and I would be happy to share it, with the caveat of protecting the anonymity of my children.</w:t>
      </w:r>
    </w:p>
    <w:p w:rsidR="00E600F3" w:rsidRDefault="00E600F3" w:rsidP="00E600F3">
      <w:pPr>
        <w:spacing w:before="100" w:beforeAutospacing="1" w:after="100" w:afterAutospacing="1"/>
        <w:jc w:val="both"/>
      </w:pPr>
      <w:r>
        <w:t>I believe the UN Convention of the rights of the child, although fully adopted into UK law is being ignored and abused.</w:t>
      </w:r>
    </w:p>
    <w:p w:rsidR="00E600F3" w:rsidRDefault="00E600F3" w:rsidP="00E600F3">
      <w:pPr>
        <w:spacing w:before="100" w:beforeAutospacing="1" w:after="100" w:afterAutospacing="1"/>
        <w:jc w:val="both"/>
      </w:pPr>
      <w:r>
        <w:t> </w:t>
      </w:r>
    </w:p>
    <w:p w:rsidR="00E600F3" w:rsidRDefault="00E600F3" w:rsidP="00E600F3">
      <w:pPr>
        <w:spacing w:before="100" w:beforeAutospacing="1" w:after="100" w:afterAutospacing="1"/>
        <w:jc w:val="both"/>
      </w:pPr>
      <w:r>
        <w:t>Yours faithfully</w:t>
      </w:r>
      <w:r>
        <w:t>.</w:t>
      </w:r>
    </w:p>
    <w:p w:rsidR="00E369D1" w:rsidRDefault="00E369D1" w:rsidP="00E600F3">
      <w:pPr>
        <w:jc w:val="both"/>
      </w:pPr>
    </w:p>
    <w:sectPr w:rsidR="00E36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F3"/>
    <w:rsid w:val="00E369D1"/>
    <w:rsid w:val="00E60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18CF"/>
  <w15:chartTrackingRefBased/>
  <w15:docId w15:val="{610085B0-690D-42DF-8AA7-E77D0E1C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0F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8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A821E4-28A2-448F-8B11-CB88ABE6AE50}"/>
</file>

<file path=customXml/itemProps2.xml><?xml version="1.0" encoding="utf-8"?>
<ds:datastoreItem xmlns:ds="http://schemas.openxmlformats.org/officeDocument/2006/customXml" ds:itemID="{8E04ACDD-F5C0-4E5D-B0FA-F45376F55032}"/>
</file>

<file path=customXml/itemProps3.xml><?xml version="1.0" encoding="utf-8"?>
<ds:datastoreItem xmlns:ds="http://schemas.openxmlformats.org/officeDocument/2006/customXml" ds:itemID="{087D5B2D-F00D-4397-8D04-AC9F564CB6B3}"/>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3809</Characters>
  <Application>Microsoft Office Word</Application>
  <DocSecurity>0</DocSecurity>
  <Lines>31</Lines>
  <Paragraphs>8</Paragraphs>
  <ScaleCrop>false</ScaleCrop>
  <Company>OHCHR</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1</cp:revision>
  <dcterms:created xsi:type="dcterms:W3CDTF">2018-11-06T10:51:00Z</dcterms:created>
  <dcterms:modified xsi:type="dcterms:W3CDTF">2018-11-06T10:54:00Z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