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29E" w:rsidRDefault="004B729E" w:rsidP="004B729E">
      <w:pPr>
        <w:jc w:val="center"/>
        <w:rPr>
          <w:b/>
          <w:sz w:val="40"/>
          <w:szCs w:val="40"/>
          <w:u w:val="single"/>
        </w:rPr>
      </w:pPr>
      <w:bookmarkStart w:id="0" w:name="_GoBack"/>
      <w:bookmarkEnd w:id="0"/>
      <w:r w:rsidRPr="000B3F38">
        <w:rPr>
          <w:b/>
          <w:sz w:val="28"/>
          <w:szCs w:val="28"/>
          <w:u w:val="single"/>
        </w:rPr>
        <w:t>DON’T LET THER</w:t>
      </w:r>
      <w:r>
        <w:rPr>
          <w:b/>
          <w:sz w:val="28"/>
          <w:szCs w:val="28"/>
          <w:u w:val="single"/>
        </w:rPr>
        <w:t>ESA MAY AND HER SYCHOPHANTIC &amp;</w:t>
      </w:r>
      <w:r w:rsidRPr="000B3F38">
        <w:rPr>
          <w:b/>
          <w:sz w:val="28"/>
          <w:szCs w:val="28"/>
          <w:u w:val="single"/>
        </w:rPr>
        <w:t xml:space="preserve"> PYSCHOPATHIC FRIENDS RUIN US! THEIR </w:t>
      </w:r>
      <w:r w:rsidRPr="000C6371">
        <w:rPr>
          <w:b/>
          <w:sz w:val="36"/>
          <w:szCs w:val="36"/>
          <w:u w:val="single"/>
        </w:rPr>
        <w:t>‘IDEAS’</w:t>
      </w:r>
      <w:r w:rsidRPr="000B3F38">
        <w:rPr>
          <w:b/>
          <w:sz w:val="28"/>
          <w:szCs w:val="28"/>
          <w:u w:val="single"/>
        </w:rPr>
        <w:t xml:space="preserve"> </w:t>
      </w:r>
      <w:r w:rsidRPr="000C6371">
        <w:rPr>
          <w:b/>
          <w:sz w:val="40"/>
          <w:szCs w:val="40"/>
          <w:u w:val="single"/>
        </w:rPr>
        <w:t>ARE</w:t>
      </w:r>
      <w:r w:rsidRPr="000B3F38">
        <w:rPr>
          <w:b/>
          <w:sz w:val="28"/>
          <w:szCs w:val="28"/>
          <w:u w:val="single"/>
        </w:rPr>
        <w:t xml:space="preserve"> </w:t>
      </w:r>
      <w:r w:rsidRPr="002F6E60">
        <w:rPr>
          <w:b/>
          <w:sz w:val="48"/>
          <w:szCs w:val="48"/>
          <w:u w:val="single"/>
        </w:rPr>
        <w:t xml:space="preserve">ABSOLUTELY </w:t>
      </w:r>
      <w:r w:rsidRPr="000C6371">
        <w:rPr>
          <w:b/>
          <w:sz w:val="56"/>
          <w:szCs w:val="56"/>
          <w:u w:val="single"/>
        </w:rPr>
        <w:t>STINKING</w:t>
      </w:r>
      <w:r w:rsidRPr="002F6E60">
        <w:rPr>
          <w:b/>
          <w:sz w:val="72"/>
          <w:szCs w:val="72"/>
          <w:u w:val="single"/>
        </w:rPr>
        <w:t xml:space="preserve"> </w:t>
      </w:r>
      <w:r w:rsidRPr="00B8726D">
        <w:rPr>
          <w:b/>
          <w:sz w:val="96"/>
          <w:szCs w:val="96"/>
          <w:u w:val="single"/>
        </w:rPr>
        <w:t>RUBBISH!!</w:t>
      </w:r>
      <w:r>
        <w:rPr>
          <w:b/>
          <w:sz w:val="96"/>
          <w:szCs w:val="96"/>
          <w:u w:val="single"/>
        </w:rPr>
        <w:t>!!!!</w:t>
      </w:r>
    </w:p>
    <w:p w:rsidR="004B729E" w:rsidRDefault="004B729E" w:rsidP="004B729E">
      <w:pPr>
        <w:jc w:val="both"/>
        <w:rPr>
          <w:sz w:val="28"/>
          <w:szCs w:val="28"/>
        </w:rPr>
      </w:pPr>
      <w:r>
        <w:rPr>
          <w:sz w:val="28"/>
          <w:szCs w:val="28"/>
        </w:rPr>
        <w:t xml:space="preserve">The Tories espouse the crap ideas that making unemployed people’s lives harder will incentivise them to get work. For the rich MORE monies and bonuses incentivise </w:t>
      </w:r>
      <w:proofErr w:type="gramStart"/>
      <w:r w:rsidRPr="00404F21">
        <w:rPr>
          <w:sz w:val="28"/>
          <w:szCs w:val="28"/>
          <w:u w:val="single"/>
        </w:rPr>
        <w:t>them</w:t>
      </w:r>
      <w:r>
        <w:rPr>
          <w:sz w:val="28"/>
          <w:szCs w:val="28"/>
        </w:rPr>
        <w:t>…</w:t>
      </w:r>
      <w:proofErr w:type="gramEnd"/>
      <w:r>
        <w:rPr>
          <w:sz w:val="28"/>
          <w:szCs w:val="28"/>
        </w:rPr>
        <w:t>1 rule for the real parasites, another for people already down on their luck.</w:t>
      </w:r>
    </w:p>
    <w:p w:rsidR="004B729E" w:rsidRDefault="004B729E" w:rsidP="004B729E">
      <w:pPr>
        <w:jc w:val="both"/>
        <w:rPr>
          <w:sz w:val="28"/>
          <w:szCs w:val="28"/>
        </w:rPr>
      </w:pPr>
      <w:r>
        <w:rPr>
          <w:sz w:val="28"/>
          <w:szCs w:val="28"/>
        </w:rPr>
        <w:t xml:space="preserve">One stupid cost-cutting exercise is to close 78 jobcentres including KILBURN and NEASDEN. KUWG have petitioned claimants at those jobcentres and found out nobody knew, as not even in a consultation process, and people signed our petition to keep them open. It is yet another tactic to make traveling more onerous to get us late to appointments or not turn up, so we can get sanctioned. Pure evil! We have sent petitions to local MPs Tulip </w:t>
      </w:r>
      <w:proofErr w:type="spellStart"/>
      <w:r>
        <w:rPr>
          <w:sz w:val="28"/>
          <w:szCs w:val="28"/>
        </w:rPr>
        <w:t>Siddiq</w:t>
      </w:r>
      <w:proofErr w:type="spellEnd"/>
      <w:r>
        <w:rPr>
          <w:sz w:val="28"/>
          <w:szCs w:val="28"/>
        </w:rPr>
        <w:t xml:space="preserve"> and Dawn Butler and to the West London DWP Office so nobody can say there was no opposition. We will continue to try to prevent these closures, with more petitioning, letters, protests etc.</w:t>
      </w:r>
    </w:p>
    <w:tbl>
      <w:tblPr>
        <w:tblW w:w="105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5"/>
      </w:tblGrid>
      <w:tr w:rsidR="004B729E" w:rsidTr="00806514">
        <w:trPr>
          <w:trHeight w:val="645"/>
        </w:trPr>
        <w:tc>
          <w:tcPr>
            <w:tcW w:w="10545" w:type="dxa"/>
          </w:tcPr>
          <w:p w:rsidR="004B729E" w:rsidRDefault="004B729E" w:rsidP="00806514">
            <w:pPr>
              <w:jc w:val="both"/>
              <w:rPr>
                <w:sz w:val="28"/>
                <w:szCs w:val="28"/>
              </w:rPr>
            </w:pPr>
            <w:r>
              <w:rPr>
                <w:sz w:val="28"/>
                <w:szCs w:val="28"/>
              </w:rPr>
              <w:t>The PCS Union who have staff in jobcentres, have organised on 28</w:t>
            </w:r>
            <w:r w:rsidRPr="00067CD0">
              <w:rPr>
                <w:sz w:val="28"/>
                <w:szCs w:val="28"/>
                <w:vertAlign w:val="superscript"/>
              </w:rPr>
              <w:t>th</w:t>
            </w:r>
            <w:r>
              <w:rPr>
                <w:sz w:val="28"/>
                <w:szCs w:val="28"/>
              </w:rPr>
              <w:t xml:space="preserve"> March </w:t>
            </w:r>
            <w:r w:rsidRPr="000C5700">
              <w:rPr>
                <w:rFonts w:ascii="Calibri" w:hAnsi="Calibri" w:cs="Calibri"/>
                <w:color w:val="000000"/>
                <w:sz w:val="28"/>
                <w:szCs w:val="28"/>
                <w:shd w:val="clear" w:color="auto" w:fill="FFFFFF"/>
              </w:rPr>
              <w:t>12:45</w:t>
            </w:r>
            <w:r>
              <w:rPr>
                <w:rFonts w:ascii="Calibri" w:hAnsi="Calibri" w:cs="Calibri"/>
                <w:color w:val="000000"/>
                <w:sz w:val="28"/>
                <w:szCs w:val="28"/>
                <w:shd w:val="clear" w:color="auto" w:fill="FFFFFF"/>
              </w:rPr>
              <w:t>pm</w:t>
            </w:r>
            <w:r w:rsidRPr="000C5700">
              <w:rPr>
                <w:rFonts w:ascii="Calibri" w:hAnsi="Calibri" w:cs="Calibri"/>
                <w:color w:val="000000"/>
                <w:sz w:val="28"/>
                <w:szCs w:val="28"/>
                <w:shd w:val="clear" w:color="auto" w:fill="FFFFFF"/>
              </w:rPr>
              <w:t xml:space="preserve"> to 16:45</w:t>
            </w:r>
            <w:r>
              <w:rPr>
                <w:rFonts w:ascii="Calibri" w:hAnsi="Calibri" w:cs="Calibri"/>
                <w:color w:val="000000"/>
                <w:sz w:val="28"/>
                <w:szCs w:val="28"/>
                <w:shd w:val="clear" w:color="auto" w:fill="FFFFFF"/>
              </w:rPr>
              <w:t>pm a lobby of Parliament</w:t>
            </w:r>
            <w:r>
              <w:rPr>
                <w:sz w:val="28"/>
                <w:szCs w:val="28"/>
              </w:rPr>
              <w:t xml:space="preserve"> </w:t>
            </w:r>
          </w:p>
        </w:tc>
      </w:tr>
    </w:tbl>
    <w:p w:rsidR="004B729E" w:rsidRDefault="004B729E" w:rsidP="004B729E">
      <w:pPr>
        <w:jc w:val="both"/>
        <w:rPr>
          <w:sz w:val="28"/>
          <w:szCs w:val="28"/>
        </w:rPr>
      </w:pPr>
      <w:r>
        <w:rPr>
          <w:sz w:val="28"/>
          <w:szCs w:val="28"/>
        </w:rPr>
        <w:t>Unite Community have organised a National “No to Benefits Sanctions” day of protest on Friday 30</w:t>
      </w:r>
      <w:r w:rsidRPr="000C5700">
        <w:rPr>
          <w:sz w:val="28"/>
          <w:szCs w:val="28"/>
          <w:vertAlign w:val="superscript"/>
        </w:rPr>
        <w:t>th</w:t>
      </w:r>
      <w:r>
        <w:rPr>
          <w:sz w:val="28"/>
          <w:szCs w:val="28"/>
        </w:rPr>
        <w:t xml:space="preserve"> March, with local jobcentre protests with a demonstration at 2pm same day outside the DWP Headquarters Caxton House, </w:t>
      </w:r>
      <w:proofErr w:type="spellStart"/>
      <w:r>
        <w:rPr>
          <w:sz w:val="28"/>
          <w:szCs w:val="28"/>
        </w:rPr>
        <w:t>Tothill</w:t>
      </w:r>
      <w:proofErr w:type="spellEnd"/>
      <w:r>
        <w:rPr>
          <w:sz w:val="28"/>
          <w:szCs w:val="28"/>
        </w:rPr>
        <w:t xml:space="preserve"> Street, Westminster. Kilburn Unemployed Workers Group will be outside KILBURN Jobcentre tween noon- 1pm that day.</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5"/>
      </w:tblGrid>
      <w:tr w:rsidR="004B729E" w:rsidTr="00806514">
        <w:trPr>
          <w:trHeight w:val="3285"/>
        </w:trPr>
        <w:tc>
          <w:tcPr>
            <w:tcW w:w="10605" w:type="dxa"/>
          </w:tcPr>
          <w:p w:rsidR="004B729E" w:rsidRDefault="004B729E" w:rsidP="00806514">
            <w:pPr>
              <w:ind w:left="-15"/>
              <w:jc w:val="both"/>
              <w:rPr>
                <w:sz w:val="28"/>
                <w:szCs w:val="28"/>
              </w:rPr>
            </w:pPr>
            <w:r>
              <w:rPr>
                <w:sz w:val="28"/>
                <w:szCs w:val="28"/>
              </w:rPr>
              <w:lastRenderedPageBreak/>
              <w:t>On Monday 3</w:t>
            </w:r>
            <w:r w:rsidRPr="000C5700">
              <w:rPr>
                <w:sz w:val="28"/>
                <w:szCs w:val="28"/>
                <w:vertAlign w:val="superscript"/>
              </w:rPr>
              <w:t>rd</w:t>
            </w:r>
            <w:r>
              <w:rPr>
                <w:sz w:val="28"/>
                <w:szCs w:val="28"/>
              </w:rPr>
              <w:t xml:space="preserve"> April, Kilburn Unemployed Workers Group are commemorating the Suicide of </w:t>
            </w:r>
            <w:proofErr w:type="spellStart"/>
            <w:r>
              <w:rPr>
                <w:sz w:val="28"/>
                <w:szCs w:val="28"/>
              </w:rPr>
              <w:t>Nygel</w:t>
            </w:r>
            <w:proofErr w:type="spellEnd"/>
            <w:r>
              <w:rPr>
                <w:sz w:val="28"/>
                <w:szCs w:val="28"/>
              </w:rPr>
              <w:t xml:space="preserve"> </w:t>
            </w:r>
            <w:proofErr w:type="spellStart"/>
            <w:r>
              <w:rPr>
                <w:sz w:val="28"/>
                <w:szCs w:val="28"/>
              </w:rPr>
              <w:t>Firminger</w:t>
            </w:r>
            <w:proofErr w:type="spellEnd"/>
            <w:r>
              <w:rPr>
                <w:sz w:val="28"/>
                <w:szCs w:val="28"/>
              </w:rPr>
              <w:t xml:space="preserve"> exactly 5 years ago, and the Suicide of Leon </w:t>
            </w:r>
            <w:proofErr w:type="spellStart"/>
            <w:r>
              <w:rPr>
                <w:sz w:val="28"/>
                <w:szCs w:val="28"/>
              </w:rPr>
              <w:t>Brumant</w:t>
            </w:r>
            <w:proofErr w:type="spellEnd"/>
            <w:r>
              <w:rPr>
                <w:sz w:val="28"/>
                <w:szCs w:val="28"/>
              </w:rPr>
              <w:t xml:space="preserve"> of the RMT. We are remembering the 140 people who have ‘officially’ killed themselves when benefits cut!</w:t>
            </w:r>
          </w:p>
          <w:p w:rsidR="004B729E" w:rsidRDefault="004B729E" w:rsidP="00806514">
            <w:pPr>
              <w:ind w:left="-15"/>
              <w:jc w:val="both"/>
              <w:rPr>
                <w:sz w:val="28"/>
                <w:szCs w:val="28"/>
              </w:rPr>
            </w:pPr>
            <w:r>
              <w:rPr>
                <w:sz w:val="28"/>
                <w:szCs w:val="28"/>
              </w:rPr>
              <w:t>We are hoping to have the Vice-President of the PCS Union as a speaker, and other speakers who have experience of the rotten policies of this government.</w:t>
            </w:r>
          </w:p>
          <w:p w:rsidR="004B729E" w:rsidRDefault="004B729E" w:rsidP="00806514">
            <w:pPr>
              <w:jc w:val="both"/>
              <w:rPr>
                <w:sz w:val="28"/>
                <w:szCs w:val="28"/>
              </w:rPr>
            </w:pPr>
            <w:r>
              <w:rPr>
                <w:sz w:val="28"/>
                <w:szCs w:val="28"/>
              </w:rPr>
              <w:t>At 12.45 we hope to march down Kilburn High Road, then Willesden Lane to Willesden Cemetery for 1.30pm where Leon is buried, with further speeches, and then to Prince Of Wales Pub next door at 2pm, for Refreshments.</w:t>
            </w:r>
          </w:p>
        </w:tc>
      </w:tr>
    </w:tbl>
    <w:p w:rsidR="004B729E" w:rsidRPr="000E5197" w:rsidRDefault="004B729E" w:rsidP="004B729E">
      <w:pPr>
        <w:rPr>
          <w:b/>
          <w:sz w:val="36"/>
          <w:szCs w:val="36"/>
          <w:u w:val="single"/>
        </w:rPr>
      </w:pPr>
      <w:r>
        <w:rPr>
          <w:sz w:val="36"/>
          <w:szCs w:val="36"/>
        </w:rPr>
        <w:t xml:space="preserve">THESE TORY POLITICIANS ARE OPENLY MAKING THE VULNERABLE   “SLIP THROUGH THE NET” TO DIE, &amp; EVEN MAKING THE PENSION AGE SO HIGH YOU DRAW YOUR LAST BREATH…BEFORE YOU DRAW YOUR FIRST PENSION!! </w:t>
      </w:r>
      <w:r w:rsidRPr="000E5197">
        <w:rPr>
          <w:b/>
          <w:sz w:val="36"/>
          <w:szCs w:val="36"/>
          <w:u w:val="single"/>
        </w:rPr>
        <w:t>KUWG</w:t>
      </w:r>
      <w:r>
        <w:rPr>
          <w:b/>
          <w:sz w:val="36"/>
          <w:szCs w:val="36"/>
          <w:u w:val="single"/>
        </w:rPr>
        <w:t xml:space="preserve"> ARE NOT SITTING IDLY BY-JOIN THE OUTCRY</w:t>
      </w:r>
      <w:r w:rsidRPr="000E5197">
        <w:rPr>
          <w:b/>
          <w:sz w:val="36"/>
          <w:szCs w:val="36"/>
          <w:u w:val="single"/>
        </w:rPr>
        <w:t>!!</w:t>
      </w:r>
    </w:p>
    <w:p w:rsidR="00756CE5" w:rsidRDefault="00756CE5"/>
    <w:sectPr w:rsidR="00756CE5" w:rsidSect="008839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9E"/>
    <w:rsid w:val="004B729E"/>
    <w:rsid w:val="00756CE5"/>
    <w:rsid w:val="00A26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16662-63C1-40FF-8928-A74F997F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9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CF11BC-2830-4963-AAD1-D18DAE6EF369}"/>
</file>

<file path=customXml/itemProps2.xml><?xml version="1.0" encoding="utf-8"?>
<ds:datastoreItem xmlns:ds="http://schemas.openxmlformats.org/officeDocument/2006/customXml" ds:itemID="{5A2F2CE2-E735-4E24-990D-A17E498300DF}"/>
</file>

<file path=customXml/itemProps3.xml><?xml version="1.0" encoding="utf-8"?>
<ds:datastoreItem xmlns:ds="http://schemas.openxmlformats.org/officeDocument/2006/customXml" ds:itemID="{B9D670F7-4CFA-474D-8205-ED3E04344C62}"/>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1985</Characters>
  <Application>Microsoft Office Word</Application>
  <DocSecurity>4</DocSecurity>
  <Lines>16</Lines>
  <Paragraphs>4</Paragraphs>
  <ScaleCrop>false</ScaleCrop>
  <Company>Grizli777</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trevjack</dc:creator>
  <cp:lastModifiedBy>VARELA Patricia</cp:lastModifiedBy>
  <cp:revision>2</cp:revision>
  <dcterms:created xsi:type="dcterms:W3CDTF">2018-11-07T13:46:00Z</dcterms:created>
  <dcterms:modified xsi:type="dcterms:W3CDTF">2018-11-07T13:46:00Z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