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B1" w:rsidRPr="004C48B1" w:rsidRDefault="004C48B1" w:rsidP="004C48B1">
      <w:pPr>
        <w:jc w:val="center"/>
        <w:rPr>
          <w:color w:val="1F497D"/>
          <w:sz w:val="36"/>
          <w:szCs w:val="36"/>
          <w:lang w:eastAsia="en-US"/>
        </w:rPr>
      </w:pPr>
      <w:bookmarkStart w:id="0" w:name="_GoBack"/>
      <w:bookmarkEnd w:id="0"/>
      <w:r w:rsidRPr="004C48B1">
        <w:rPr>
          <w:color w:val="1F497D"/>
          <w:sz w:val="36"/>
          <w:szCs w:val="36"/>
          <w:lang w:eastAsia="en-US"/>
        </w:rPr>
        <w:t xml:space="preserve">Bahrain </w:t>
      </w:r>
    </w:p>
    <w:p w:rsidR="004C48B1" w:rsidRDefault="004C48B1" w:rsidP="004C48B1">
      <w:pPr>
        <w:jc w:val="center"/>
        <w:rPr>
          <w:color w:val="1F497D"/>
          <w:lang w:eastAsia="en-US"/>
        </w:rPr>
      </w:pPr>
    </w:p>
    <w:p w:rsidR="00422C83" w:rsidRDefault="00422C83" w:rsidP="004C48B1">
      <w:pPr>
        <w:jc w:val="both"/>
        <w:rPr>
          <w:color w:val="1F497D"/>
          <w:lang w:eastAsia="en-US"/>
        </w:rPr>
      </w:pPr>
      <w:r>
        <w:rPr>
          <w:color w:val="1F497D"/>
          <w:lang w:eastAsia="en-US"/>
        </w:rPr>
        <w:t xml:space="preserve">In the early days of the spread of the COVID-19, Bahrain </w:t>
      </w:r>
      <w:r w:rsidR="004C48B1">
        <w:rPr>
          <w:color w:val="1F497D"/>
          <w:lang w:eastAsia="en-US"/>
        </w:rPr>
        <w:t>imposed restrictions on the right to freedom of movement, and decided to close its borders, including over 1000 of its c</w:t>
      </w:r>
      <w:r>
        <w:rPr>
          <w:color w:val="1F497D"/>
          <w:lang w:eastAsia="en-US"/>
        </w:rPr>
        <w:t xml:space="preserve">itizens </w:t>
      </w:r>
      <w:r w:rsidR="004C48B1">
        <w:rPr>
          <w:color w:val="1F497D"/>
          <w:lang w:eastAsia="en-US"/>
        </w:rPr>
        <w:t xml:space="preserve">who </w:t>
      </w:r>
      <w:r w:rsidR="00625D59">
        <w:rPr>
          <w:color w:val="1F497D"/>
          <w:lang w:eastAsia="en-US"/>
        </w:rPr>
        <w:t>belong to the Sh</w:t>
      </w:r>
      <w:r w:rsidR="004C48B1">
        <w:rPr>
          <w:color w:val="1F497D"/>
          <w:lang w:eastAsia="en-US"/>
        </w:rPr>
        <w:t xml:space="preserve">ia sect were stranded in Iran. </w:t>
      </w:r>
    </w:p>
    <w:p w:rsidR="004C48B1" w:rsidRDefault="004C48B1" w:rsidP="004C48B1">
      <w:pPr>
        <w:jc w:val="both"/>
        <w:rPr>
          <w:color w:val="1F497D"/>
          <w:lang w:eastAsia="en-US"/>
        </w:rPr>
      </w:pPr>
    </w:p>
    <w:p w:rsidR="004C48B1" w:rsidRDefault="004C48B1" w:rsidP="004C48B1">
      <w:pPr>
        <w:jc w:val="both"/>
        <w:rPr>
          <w:color w:val="1F497D"/>
          <w:rtl/>
          <w:lang w:eastAsia="en-US" w:bidi="ar-DZ"/>
        </w:rPr>
      </w:pPr>
      <w:r>
        <w:rPr>
          <w:color w:val="1F497D"/>
          <w:lang w:eastAsia="en-US"/>
        </w:rPr>
        <w:t xml:space="preserve">Some of the stranded citizens died cause of COVID-19 and suffered other difficulties; some were forcibly evacuated from their residencies, because of delayed payments. The government response was slow, and although it declared an evacuation plan, yet, the implementation was slow and took months. </w:t>
      </w:r>
    </w:p>
    <w:p w:rsidR="00DB4C37" w:rsidRDefault="00DB4C37" w:rsidP="00DB4C37">
      <w:pPr>
        <w:rPr>
          <w:color w:val="1F497D"/>
          <w:lang w:eastAsia="en-US"/>
        </w:rPr>
      </w:pPr>
    </w:p>
    <w:p w:rsidR="00DB4C37" w:rsidRDefault="00DB4C37" w:rsidP="00DB4C37">
      <w:pPr>
        <w:rPr>
          <w:color w:val="1F497D"/>
          <w:lang w:eastAsia="en-US"/>
        </w:rPr>
      </w:pPr>
      <w:r>
        <w:rPr>
          <w:color w:val="1F497D"/>
          <w:lang w:eastAsia="en-US"/>
        </w:rPr>
        <w:t xml:space="preserve">The Office monitored the situation and </w:t>
      </w:r>
      <w:r w:rsidR="004C48B1">
        <w:rPr>
          <w:color w:val="1F497D"/>
          <w:lang w:eastAsia="en-US"/>
        </w:rPr>
        <w:t>advocated for the return of the stranded citizens by interacting with Bahraini officials to inquire about</w:t>
      </w:r>
      <w:r>
        <w:rPr>
          <w:color w:val="1F497D"/>
          <w:lang w:eastAsia="en-US"/>
        </w:rPr>
        <w:t xml:space="preserve"> measures </w:t>
      </w:r>
      <w:r w:rsidR="004C48B1">
        <w:rPr>
          <w:color w:val="1F497D"/>
          <w:lang w:eastAsia="en-US"/>
        </w:rPr>
        <w:t xml:space="preserve">put in place or taken by the government to evacuate them. </w:t>
      </w:r>
    </w:p>
    <w:p w:rsidR="00422C83" w:rsidRDefault="00422C83" w:rsidP="00422C83">
      <w:pPr>
        <w:rPr>
          <w:color w:val="1F497D"/>
          <w:lang w:eastAsia="en-US"/>
        </w:rPr>
      </w:pPr>
    </w:p>
    <w:p w:rsidR="00DB4C37" w:rsidRPr="00DB4C37" w:rsidRDefault="00DB4C37" w:rsidP="004C48B1">
      <w:pPr>
        <w:pStyle w:val="PlainText"/>
        <w:jc w:val="both"/>
        <w:rPr>
          <w:color w:val="1F497D"/>
          <w:szCs w:val="22"/>
          <w:rtl/>
        </w:rPr>
      </w:pPr>
      <w:r w:rsidRPr="00DB4C37">
        <w:rPr>
          <w:color w:val="1F497D"/>
          <w:szCs w:val="22"/>
        </w:rPr>
        <w:t>Monitoring a human rights situation and advocating on behalf of the concerned population was an effective intervention.</w:t>
      </w:r>
      <w:r>
        <w:rPr>
          <w:color w:val="1F497D"/>
          <w:szCs w:val="22"/>
        </w:rPr>
        <w:t xml:space="preserve"> </w:t>
      </w:r>
      <w:r w:rsidR="004C48B1">
        <w:rPr>
          <w:color w:val="1F497D"/>
          <w:lang w:eastAsia="en-US"/>
        </w:rPr>
        <w:t>In addition</w:t>
      </w:r>
      <w:r>
        <w:rPr>
          <w:color w:val="1F497D"/>
          <w:lang w:eastAsia="en-US"/>
        </w:rPr>
        <w:t xml:space="preserve">, sharing policy documents with </w:t>
      </w:r>
      <w:r w:rsidR="004C48B1">
        <w:rPr>
          <w:color w:val="1F497D"/>
          <w:lang w:eastAsia="en-US"/>
        </w:rPr>
        <w:t xml:space="preserve">UNCT and national </w:t>
      </w:r>
      <w:r>
        <w:rPr>
          <w:color w:val="1F497D"/>
          <w:lang w:eastAsia="en-US"/>
        </w:rPr>
        <w:t xml:space="preserve">stakeholders, and </w:t>
      </w:r>
      <w:r w:rsidRPr="00DB4C37">
        <w:rPr>
          <w:color w:val="1F497D"/>
          <w:lang w:eastAsia="en-US"/>
        </w:rPr>
        <w:t xml:space="preserve">promoting </w:t>
      </w:r>
      <w:r w:rsidR="004C48B1" w:rsidRPr="00DB4C37">
        <w:rPr>
          <w:color w:val="1F497D"/>
          <w:lang w:eastAsia="en-US"/>
        </w:rPr>
        <w:t>human rights</w:t>
      </w:r>
      <w:r w:rsidRPr="00DB4C37">
        <w:rPr>
          <w:color w:val="1F497D"/>
          <w:lang w:eastAsia="en-US"/>
        </w:rPr>
        <w:t xml:space="preserve"> based approach</w:t>
      </w:r>
      <w:r w:rsidR="004C48B1">
        <w:rPr>
          <w:color w:val="1F497D"/>
          <w:szCs w:val="22"/>
        </w:rPr>
        <w:t xml:space="preserve"> t</w:t>
      </w:r>
      <w:r w:rsidRPr="00DB4C37">
        <w:rPr>
          <w:color w:val="1F497D"/>
          <w:szCs w:val="22"/>
        </w:rPr>
        <w:t>o</w:t>
      </w:r>
      <w:r>
        <w:rPr>
          <w:color w:val="1F497D"/>
          <w:szCs w:val="22"/>
        </w:rPr>
        <w:t xml:space="preserve"> Bahrain’s </w:t>
      </w:r>
      <w:r w:rsidRPr="00DB4C37">
        <w:rPr>
          <w:color w:val="1F497D"/>
          <w:szCs w:val="22"/>
        </w:rPr>
        <w:t>COVID-19 response</w:t>
      </w:r>
      <w:r>
        <w:rPr>
          <w:color w:val="1F497D"/>
          <w:szCs w:val="22"/>
        </w:rPr>
        <w:t xml:space="preserve"> was very helpful.</w:t>
      </w:r>
    </w:p>
    <w:p w:rsidR="00AB1F7D" w:rsidRDefault="00AB1F7D" w:rsidP="00DB4C37">
      <w:pPr>
        <w:pStyle w:val="PlainText"/>
        <w:rPr>
          <w:rtl/>
          <w:lang w:val="en-US" w:bidi="ar-DZ"/>
        </w:rPr>
      </w:pPr>
    </w:p>
    <w:p w:rsidR="005731FE" w:rsidRPr="00AB1F7D" w:rsidRDefault="005731FE" w:rsidP="00DB4C37">
      <w:pPr>
        <w:rPr>
          <w:lang w:val="en-US"/>
        </w:rPr>
      </w:pPr>
    </w:p>
    <w:sectPr w:rsidR="005731FE" w:rsidRPr="00AB1F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433" w:rsidRDefault="00B86433" w:rsidP="00AB1F7D">
      <w:r>
        <w:separator/>
      </w:r>
    </w:p>
  </w:endnote>
  <w:endnote w:type="continuationSeparator" w:id="0">
    <w:p w:rsidR="00B86433" w:rsidRDefault="00B86433" w:rsidP="00AB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433" w:rsidRDefault="00B86433" w:rsidP="00AB1F7D">
      <w:r>
        <w:separator/>
      </w:r>
    </w:p>
  </w:footnote>
  <w:footnote w:type="continuationSeparator" w:id="0">
    <w:p w:rsidR="00B86433" w:rsidRDefault="00B86433" w:rsidP="00AB1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0tDQ1sjA2NzO0NDRX0lEKTi0uzszPAykwqgUAaAMzIiwAAAA="/>
  </w:docVars>
  <w:rsids>
    <w:rsidRoot w:val="00AB1F7D"/>
    <w:rsid w:val="000A7348"/>
    <w:rsid w:val="00422C83"/>
    <w:rsid w:val="004C48B1"/>
    <w:rsid w:val="005731FE"/>
    <w:rsid w:val="00625D59"/>
    <w:rsid w:val="007765FD"/>
    <w:rsid w:val="009E1490"/>
    <w:rsid w:val="00AB1F7D"/>
    <w:rsid w:val="00B86433"/>
    <w:rsid w:val="00C614A0"/>
    <w:rsid w:val="00DB4C37"/>
    <w:rsid w:val="00EF24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BBD47-4E12-4FA9-84C2-8818C734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C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7D"/>
    <w:pPr>
      <w:tabs>
        <w:tab w:val="center" w:pos="4513"/>
        <w:tab w:val="right" w:pos="9026"/>
      </w:tabs>
    </w:pPr>
  </w:style>
  <w:style w:type="character" w:customStyle="1" w:styleId="HeaderChar">
    <w:name w:val="Header Char"/>
    <w:basedOn w:val="DefaultParagraphFont"/>
    <w:link w:val="Header"/>
    <w:uiPriority w:val="99"/>
    <w:rsid w:val="00AB1F7D"/>
  </w:style>
  <w:style w:type="paragraph" w:styleId="Footer">
    <w:name w:val="footer"/>
    <w:basedOn w:val="Normal"/>
    <w:link w:val="FooterChar"/>
    <w:uiPriority w:val="99"/>
    <w:unhideWhenUsed/>
    <w:rsid w:val="00AB1F7D"/>
    <w:pPr>
      <w:tabs>
        <w:tab w:val="center" w:pos="4513"/>
        <w:tab w:val="right" w:pos="9026"/>
      </w:tabs>
    </w:pPr>
  </w:style>
  <w:style w:type="character" w:customStyle="1" w:styleId="FooterChar">
    <w:name w:val="Footer Char"/>
    <w:basedOn w:val="DefaultParagraphFont"/>
    <w:link w:val="Footer"/>
    <w:uiPriority w:val="99"/>
    <w:rsid w:val="00AB1F7D"/>
  </w:style>
  <w:style w:type="paragraph" w:styleId="PlainText">
    <w:name w:val="Plain Text"/>
    <w:basedOn w:val="Normal"/>
    <w:link w:val="PlainTextChar"/>
    <w:uiPriority w:val="99"/>
    <w:unhideWhenUsed/>
    <w:rsid w:val="00AB1F7D"/>
    <w:rPr>
      <w:szCs w:val="21"/>
    </w:rPr>
  </w:style>
  <w:style w:type="character" w:customStyle="1" w:styleId="PlainTextChar">
    <w:name w:val="Plain Text Char"/>
    <w:basedOn w:val="DefaultParagraphFont"/>
    <w:link w:val="PlainText"/>
    <w:uiPriority w:val="99"/>
    <w:rsid w:val="00AB1F7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17225">
      <w:bodyDiv w:val="1"/>
      <w:marLeft w:val="0"/>
      <w:marRight w:val="0"/>
      <w:marTop w:val="0"/>
      <w:marBottom w:val="0"/>
      <w:divBdr>
        <w:top w:val="none" w:sz="0" w:space="0" w:color="auto"/>
        <w:left w:val="none" w:sz="0" w:space="0" w:color="auto"/>
        <w:bottom w:val="none" w:sz="0" w:space="0" w:color="auto"/>
        <w:right w:val="none" w:sz="0" w:space="0" w:color="auto"/>
      </w:divBdr>
    </w:div>
    <w:div w:id="17855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5B0912-48C1-4F79-A3E1-16CA78DFA0E9}"/>
</file>

<file path=customXml/itemProps2.xml><?xml version="1.0" encoding="utf-8"?>
<ds:datastoreItem xmlns:ds="http://schemas.openxmlformats.org/officeDocument/2006/customXml" ds:itemID="{70EEFB82-1A3D-44EA-BA8B-2D79971119C5}"/>
</file>

<file path=customXml/itemProps3.xml><?xml version="1.0" encoding="utf-8"?>
<ds:datastoreItem xmlns:ds="http://schemas.openxmlformats.org/officeDocument/2006/customXml" ds:itemID="{672AEC34-27B4-44E5-A04F-3C53FA860F24}"/>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Assad</dc:creator>
  <cp:keywords/>
  <dc:description/>
  <cp:lastModifiedBy>ESHEL Abigail</cp:lastModifiedBy>
  <cp:revision>2</cp:revision>
  <dcterms:created xsi:type="dcterms:W3CDTF">2021-02-08T10:22:00Z</dcterms:created>
  <dcterms:modified xsi:type="dcterms:W3CDTF">2021-02-08T10:22:00Z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