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8E5001" w14:textId="77777777" w:rsidR="006E0F6F" w:rsidRPr="00B56C87" w:rsidRDefault="006E0F6F" w:rsidP="0008535C">
      <w:pPr>
        <w:pStyle w:val="Default"/>
        <w:jc w:val="center"/>
        <w:rPr>
          <w:b/>
        </w:rPr>
      </w:pPr>
      <w:r w:rsidRPr="00B56C87">
        <w:rPr>
          <w:b/>
        </w:rPr>
        <w:t>Call for Inputs:</w:t>
      </w:r>
    </w:p>
    <w:p w14:paraId="5DA00FD4" w14:textId="50DB0B99" w:rsidR="006E0F6F" w:rsidRPr="00B56C87" w:rsidRDefault="00A13582" w:rsidP="005F12C8">
      <w:pPr>
        <w:pStyle w:val="Default"/>
        <w:jc w:val="center"/>
        <w:rPr>
          <w:b/>
        </w:rPr>
      </w:pPr>
      <w:r w:rsidRPr="00B56C87">
        <w:rPr>
          <w:b/>
        </w:rPr>
        <w:t>Climate Change</w:t>
      </w:r>
      <w:r w:rsidR="006E0F6F" w:rsidRPr="00B56C87">
        <w:rPr>
          <w:b/>
        </w:rPr>
        <w:t xml:space="preserve"> and Human Rights</w:t>
      </w:r>
      <w:r w:rsidRPr="00B56C87">
        <w:rPr>
          <w:b/>
        </w:rPr>
        <w:t>: a Safe Climate</w:t>
      </w:r>
    </w:p>
    <w:p w14:paraId="608C0D35" w14:textId="77777777" w:rsidR="006E0F6F" w:rsidRPr="00B56C87" w:rsidRDefault="006E0F6F" w:rsidP="006E0F6F">
      <w:pPr>
        <w:pStyle w:val="Default"/>
      </w:pPr>
    </w:p>
    <w:p w14:paraId="77E3983F" w14:textId="044CEA25" w:rsidR="006E0F6F" w:rsidRPr="00B56C87" w:rsidRDefault="006E0F6F" w:rsidP="006E0F6F">
      <w:pPr>
        <w:pStyle w:val="Default"/>
      </w:pPr>
      <w:r w:rsidRPr="00B56C87">
        <w:t xml:space="preserve">There is </w:t>
      </w:r>
      <w:r w:rsidR="0008535C" w:rsidRPr="00B56C87">
        <w:t xml:space="preserve">now </w:t>
      </w:r>
      <w:r w:rsidRPr="00B56C87">
        <w:t xml:space="preserve">global agreement that human rights norms apply to </w:t>
      </w:r>
      <w:r w:rsidR="00DE597D" w:rsidRPr="00B56C87">
        <w:t xml:space="preserve">the full spectrum of </w:t>
      </w:r>
      <w:r w:rsidRPr="00B56C87">
        <w:t>environmental issues</w:t>
      </w:r>
      <w:r w:rsidR="00A13582" w:rsidRPr="00B56C87">
        <w:t>, including climate change</w:t>
      </w:r>
      <w:r w:rsidRPr="00B56C87">
        <w:t xml:space="preserve">. The previous Special Rapporteur on human rights and the environment, Mr. John Knox, developed </w:t>
      </w:r>
      <w:hyperlink r:id="rId7" w:history="1">
        <w:r w:rsidRPr="00B56C87">
          <w:rPr>
            <w:rStyle w:val="Hyperlink"/>
          </w:rPr>
          <w:t>Framework Principles</w:t>
        </w:r>
      </w:hyperlink>
      <w:r w:rsidRPr="00B56C87">
        <w:t xml:space="preserve"> on Human Rights and the Environment that set forth three sets of duties that engage both States and businesses: procedural obligations; substantive obligations; and obligations relating to those in vulnerable situations. </w:t>
      </w:r>
    </w:p>
    <w:p w14:paraId="71549B99" w14:textId="77777777" w:rsidR="006E0F6F" w:rsidRPr="00B56C87" w:rsidRDefault="006E0F6F" w:rsidP="006E0F6F">
      <w:pPr>
        <w:pStyle w:val="Default"/>
      </w:pPr>
    </w:p>
    <w:p w14:paraId="55E24061" w14:textId="4364D150" w:rsidR="006E0F6F" w:rsidRPr="00B56C87" w:rsidRDefault="00A13582" w:rsidP="006E0F6F">
      <w:pPr>
        <w:pStyle w:val="Default"/>
      </w:pPr>
      <w:r w:rsidRPr="00B56C87">
        <w:t xml:space="preserve">The </w:t>
      </w:r>
      <w:r w:rsidR="00DE597D" w:rsidRPr="00B56C87">
        <w:t xml:space="preserve">current </w:t>
      </w:r>
      <w:r w:rsidR="006E0F6F" w:rsidRPr="00B56C87">
        <w:t>Special Rapporteur</w:t>
      </w:r>
      <w:r w:rsidRPr="00B56C87">
        <w:t xml:space="preserve"> on human rights and the env</w:t>
      </w:r>
      <w:bookmarkStart w:id="0" w:name="_GoBack"/>
      <w:bookmarkEnd w:id="0"/>
      <w:r w:rsidRPr="00B56C87">
        <w:t>ironment</w:t>
      </w:r>
      <w:r w:rsidR="006E0F6F" w:rsidRPr="00B56C87">
        <w:t xml:space="preserve">, Mr. David Boyd, is </w:t>
      </w:r>
      <w:r w:rsidR="00DE597D" w:rsidRPr="00B56C87">
        <w:t>working t</w:t>
      </w:r>
      <w:r w:rsidR="00C91273" w:rsidRPr="00B56C87">
        <w:t>o provide additional</w:t>
      </w:r>
      <w:r w:rsidR="00DE597D" w:rsidRPr="00B56C87">
        <w:t xml:space="preserve"> clarity regarding the substantive obligations relating to a range of elements that are essential to the enjoyment of a safe, clean, healthy and sustainable environment. His first repo</w:t>
      </w:r>
      <w:r w:rsidR="00B113EC" w:rsidRPr="00B56C87">
        <w:t xml:space="preserve">rt to the Human Rights Council </w:t>
      </w:r>
      <w:r w:rsidR="00427DFD" w:rsidRPr="00B56C87">
        <w:t xml:space="preserve">addressed air pollution </w:t>
      </w:r>
      <w:r w:rsidR="00DE597D" w:rsidRPr="00B56C87">
        <w:t xml:space="preserve">and associated obligations. He is now </w:t>
      </w:r>
      <w:r w:rsidR="006E0F6F" w:rsidRPr="00B56C87">
        <w:t>preparin</w:t>
      </w:r>
      <w:r w:rsidR="00CB7E67" w:rsidRPr="00B56C87">
        <w:t>g a thematic report focusing on</w:t>
      </w:r>
      <w:r w:rsidR="00DE597D" w:rsidRPr="00B56C87">
        <w:t xml:space="preserve"> </w:t>
      </w:r>
      <w:r w:rsidR="006E0F6F" w:rsidRPr="00B56C87">
        <w:t xml:space="preserve">human rights obligations </w:t>
      </w:r>
      <w:r w:rsidR="001B2EE1" w:rsidRPr="00B56C87">
        <w:t>related to</w:t>
      </w:r>
      <w:r w:rsidR="006E0F6F" w:rsidRPr="00B56C87">
        <w:t xml:space="preserve"> </w:t>
      </w:r>
      <w:r w:rsidR="00A358D2" w:rsidRPr="00B56C87">
        <w:t xml:space="preserve">global </w:t>
      </w:r>
      <w:r w:rsidRPr="00B56C87">
        <w:t>climate change</w:t>
      </w:r>
      <w:r w:rsidR="006E0F6F" w:rsidRPr="00B56C87">
        <w:t xml:space="preserve">. For that purpose, he is seeking inputs </w:t>
      </w:r>
      <w:r w:rsidR="00DE597D" w:rsidRPr="00B56C87">
        <w:t xml:space="preserve">on the topic </w:t>
      </w:r>
      <w:r w:rsidR="006E0F6F" w:rsidRPr="00B56C87">
        <w:t xml:space="preserve">from </w:t>
      </w:r>
      <w:r w:rsidR="00DE597D" w:rsidRPr="00B56C87">
        <w:t xml:space="preserve">States and </w:t>
      </w:r>
      <w:r w:rsidR="006E0F6F" w:rsidRPr="00B56C87">
        <w:t xml:space="preserve">stakeholders through responses to the </w:t>
      </w:r>
      <w:r w:rsidR="0008535C" w:rsidRPr="00B56C87">
        <w:t xml:space="preserve">brief </w:t>
      </w:r>
      <w:r w:rsidR="006E0F6F" w:rsidRPr="00B56C87">
        <w:t xml:space="preserve">questionnaire below. </w:t>
      </w:r>
    </w:p>
    <w:p w14:paraId="359DB8D0" w14:textId="77777777" w:rsidR="00932E2D" w:rsidRPr="00B56C87" w:rsidRDefault="00932E2D" w:rsidP="006E0F6F">
      <w:pPr>
        <w:pStyle w:val="Default"/>
      </w:pPr>
    </w:p>
    <w:p w14:paraId="3F846650" w14:textId="07F912DE" w:rsidR="006E0F6F" w:rsidRPr="00B56C87" w:rsidRDefault="006E0F6F" w:rsidP="006E0F6F">
      <w:pPr>
        <w:pStyle w:val="Default"/>
      </w:pPr>
      <w:r w:rsidRPr="00B56C87">
        <w:t>Your replies will inform the Special R</w:t>
      </w:r>
      <w:r w:rsidR="00A13582" w:rsidRPr="00B56C87">
        <w:t xml:space="preserve">apporteur’s analysis and contribute </w:t>
      </w:r>
      <w:r w:rsidRPr="00B56C87">
        <w:t xml:space="preserve">to his </w:t>
      </w:r>
      <w:r w:rsidR="00CB7E67" w:rsidRPr="00B56C87">
        <w:t>report</w:t>
      </w:r>
      <w:r w:rsidR="00A13582" w:rsidRPr="00B56C87">
        <w:t>, which will be present</w:t>
      </w:r>
      <w:r w:rsidRPr="00B56C87">
        <w:t xml:space="preserve">ed to the </w:t>
      </w:r>
      <w:r w:rsidR="00A13582" w:rsidRPr="00B56C87">
        <w:rPr>
          <w:b/>
        </w:rPr>
        <w:t>General Assembly</w:t>
      </w:r>
      <w:r w:rsidR="00A13582" w:rsidRPr="00B56C87">
        <w:t xml:space="preserve"> in October</w:t>
      </w:r>
      <w:r w:rsidRPr="00B56C87">
        <w:t xml:space="preserve"> 2019. </w:t>
      </w:r>
    </w:p>
    <w:p w14:paraId="62F3B19A" w14:textId="77777777" w:rsidR="00B56C87" w:rsidRDefault="00B56C87" w:rsidP="00B56C87">
      <w:pPr>
        <w:pStyle w:val="Default"/>
      </w:pPr>
    </w:p>
    <w:p w14:paraId="5B917FB5" w14:textId="77777777" w:rsidR="006E0F6F" w:rsidRDefault="006E0F6F" w:rsidP="00B56C87">
      <w:pPr>
        <w:pStyle w:val="Default"/>
        <w:rPr>
          <w:b/>
          <w:bCs/>
        </w:rPr>
      </w:pPr>
      <w:r w:rsidRPr="00B56C87">
        <w:rPr>
          <w:b/>
          <w:bCs/>
        </w:rPr>
        <w:t>Questionnaire</w:t>
      </w:r>
    </w:p>
    <w:p w14:paraId="36EAA61F" w14:textId="77777777" w:rsidR="00B56C87" w:rsidRPr="00B56C87" w:rsidRDefault="00B56C87" w:rsidP="005F12C8">
      <w:pPr>
        <w:pStyle w:val="Default"/>
        <w:jc w:val="center"/>
      </w:pPr>
    </w:p>
    <w:p w14:paraId="77DD39F6" w14:textId="77777777" w:rsidR="006E0F6F" w:rsidRPr="00B56C87" w:rsidRDefault="006E0F6F" w:rsidP="006E0F6F">
      <w:pPr>
        <w:pStyle w:val="Default"/>
      </w:pPr>
      <w:r w:rsidRPr="00B56C87">
        <w:t xml:space="preserve">The Special Rapporteur </w:t>
      </w:r>
      <w:r w:rsidR="005F12C8" w:rsidRPr="00B56C87">
        <w:t xml:space="preserve">invites and </w:t>
      </w:r>
      <w:r w:rsidRPr="00B56C87">
        <w:t xml:space="preserve">welcomes your answers to the following questions: </w:t>
      </w:r>
    </w:p>
    <w:p w14:paraId="7D059231" w14:textId="77777777" w:rsidR="006E0F6F" w:rsidRPr="00B56C87" w:rsidRDefault="006E0F6F" w:rsidP="006E0F6F">
      <w:pPr>
        <w:pStyle w:val="Default"/>
      </w:pPr>
    </w:p>
    <w:p w14:paraId="78184E3D" w14:textId="6F5C8255" w:rsidR="00BF7EC6" w:rsidRPr="00B56C87" w:rsidRDefault="00A358D2" w:rsidP="006E0F6F">
      <w:pPr>
        <w:pStyle w:val="Default"/>
      </w:pPr>
      <w:r w:rsidRPr="00B56C87">
        <w:t>1</w:t>
      </w:r>
      <w:r w:rsidR="0000523B" w:rsidRPr="00B56C87">
        <w:t xml:space="preserve">. </w:t>
      </w:r>
      <w:r w:rsidR="00BF7EC6" w:rsidRPr="00B56C87">
        <w:t>Please provide examples of ways in which cli</w:t>
      </w:r>
      <w:r w:rsidR="004C0DB5" w:rsidRPr="00B56C87">
        <w:t>mate change is already having</w:t>
      </w:r>
      <w:r w:rsidR="00BF7EC6" w:rsidRPr="00B56C87">
        <w:t xml:space="preserve"> </w:t>
      </w:r>
      <w:r w:rsidR="00BF7EC6" w:rsidRPr="00B56C87">
        <w:rPr>
          <w:u w:val="single"/>
        </w:rPr>
        <w:t>adverse impact</w:t>
      </w:r>
      <w:r w:rsidR="004C0DB5" w:rsidRPr="00B56C87">
        <w:rPr>
          <w:u w:val="single"/>
        </w:rPr>
        <w:t>s</w:t>
      </w:r>
      <w:r w:rsidR="00BF7EC6" w:rsidRPr="00B56C87">
        <w:rPr>
          <w:u w:val="single"/>
        </w:rPr>
        <w:t xml:space="preserve"> on the human rights </w:t>
      </w:r>
      <w:r w:rsidR="00BF7EC6" w:rsidRPr="00B56C87">
        <w:t>of people within your State. Adversely affected rights could include</w:t>
      </w:r>
      <w:r w:rsidR="008348E5" w:rsidRPr="00B56C87">
        <w:t>, among others,</w:t>
      </w:r>
      <w:r w:rsidR="00BF7EC6" w:rsidRPr="00B56C87">
        <w:t xml:space="preserve"> the rights to life, health, water, adequate sanitation, food, culture, </w:t>
      </w:r>
      <w:r w:rsidR="0007083A" w:rsidRPr="00B56C87">
        <w:t xml:space="preserve">housing, </w:t>
      </w:r>
      <w:r w:rsidR="00BF7EC6" w:rsidRPr="00B56C87">
        <w:t>property, self-determination</w:t>
      </w:r>
      <w:r w:rsidR="0007083A" w:rsidRPr="00B56C87">
        <w:t>, non-discrimination, a healthy and sustainable environment</w:t>
      </w:r>
      <w:r w:rsidR="00AE16CF" w:rsidRPr="00B56C87">
        <w:t>,</w:t>
      </w:r>
      <w:r w:rsidR="0007083A" w:rsidRPr="00B56C87">
        <w:t xml:space="preserve"> and Indigenous rights.</w:t>
      </w:r>
    </w:p>
    <w:p w14:paraId="26D9199C" w14:textId="77777777" w:rsidR="00BF7EC6" w:rsidRPr="00B56C87" w:rsidRDefault="00BF7EC6" w:rsidP="006E0F6F">
      <w:pPr>
        <w:pStyle w:val="Default"/>
      </w:pPr>
    </w:p>
    <w:p w14:paraId="1249953C" w14:textId="68088C19" w:rsidR="00B2502D" w:rsidRPr="00B56C87" w:rsidRDefault="00BF7EC6" w:rsidP="006E0F6F">
      <w:pPr>
        <w:pStyle w:val="Default"/>
      </w:pPr>
      <w:r w:rsidRPr="00B56C87">
        <w:t xml:space="preserve">2. </w:t>
      </w:r>
      <w:r w:rsidR="00B2502D" w:rsidRPr="00B56C87">
        <w:t xml:space="preserve">Given that </w:t>
      </w:r>
      <w:r w:rsidR="00821021" w:rsidRPr="00B56C87">
        <w:t>“</w:t>
      </w:r>
      <w:hyperlink r:id="rId8" w:history="1">
        <w:r w:rsidR="006A438E" w:rsidRPr="00B56C87">
          <w:rPr>
            <w:rStyle w:val="Hyperlink"/>
          </w:rPr>
          <w:t>urgent, effective and ambitious action</w:t>
        </w:r>
      </w:hyperlink>
      <w:r w:rsidR="00821021" w:rsidRPr="00B56C87">
        <w:t>” to ensure</w:t>
      </w:r>
      <w:r w:rsidR="006A438E" w:rsidRPr="00B56C87">
        <w:t xml:space="preserve"> </w:t>
      </w:r>
      <w:r w:rsidR="00B2502D" w:rsidRPr="00B56C87">
        <w:t xml:space="preserve">a safe climate is essential to </w:t>
      </w:r>
      <w:r w:rsidR="00821021" w:rsidRPr="00B56C87">
        <w:t>protecting a wide range of hum</w:t>
      </w:r>
      <w:r w:rsidR="0007083A" w:rsidRPr="00B56C87">
        <w:t>an rights</w:t>
      </w:r>
      <w:r w:rsidR="00852459" w:rsidRPr="00B56C87">
        <w:t xml:space="preserve">, what are the </w:t>
      </w:r>
      <w:r w:rsidR="006A438E" w:rsidRPr="00B56C87">
        <w:rPr>
          <w:u w:val="single"/>
        </w:rPr>
        <w:t xml:space="preserve">specific </w:t>
      </w:r>
      <w:r w:rsidR="00B2502D" w:rsidRPr="00B56C87">
        <w:rPr>
          <w:u w:val="single"/>
        </w:rPr>
        <w:t>obligations</w:t>
      </w:r>
      <w:r w:rsidR="00B2502D" w:rsidRPr="00B56C87">
        <w:t xml:space="preserve"> of States and businesses </w:t>
      </w:r>
      <w:r w:rsidR="00852459" w:rsidRPr="00B56C87">
        <w:t xml:space="preserve">in terms of addressing the </w:t>
      </w:r>
      <w:r w:rsidR="00B30D32" w:rsidRPr="00B56C87">
        <w:t xml:space="preserve">main </w:t>
      </w:r>
      <w:r w:rsidR="00852459" w:rsidRPr="00B56C87">
        <w:t>drivers of climate change (</w:t>
      </w:r>
      <w:r w:rsidRPr="00B56C87">
        <w:t xml:space="preserve">e.g. </w:t>
      </w:r>
      <w:r w:rsidR="00852459" w:rsidRPr="00B56C87">
        <w:t>greenhouse gas emissions, deforestation</w:t>
      </w:r>
      <w:r w:rsidRPr="00B56C87">
        <w:t>, industrial agriculture</w:t>
      </w:r>
      <w:r w:rsidR="006A438E" w:rsidRPr="00B56C87">
        <w:t>)?</w:t>
      </w:r>
    </w:p>
    <w:p w14:paraId="04E00F47" w14:textId="77777777" w:rsidR="00B2502D" w:rsidRPr="00B56C87" w:rsidRDefault="00B2502D" w:rsidP="006E0F6F">
      <w:pPr>
        <w:pStyle w:val="Default"/>
      </w:pPr>
    </w:p>
    <w:p w14:paraId="441DF227" w14:textId="2CF7579A" w:rsidR="00676D69" w:rsidRPr="00B56C87" w:rsidRDefault="00BF7EC6" w:rsidP="006E0F6F">
      <w:pPr>
        <w:pStyle w:val="Default"/>
      </w:pPr>
      <w:r w:rsidRPr="00B56C87">
        <w:t xml:space="preserve">3. </w:t>
      </w:r>
      <w:r w:rsidR="0000523B" w:rsidRPr="00B56C87">
        <w:t>Please provide</w:t>
      </w:r>
      <w:r w:rsidR="006E0F6F" w:rsidRPr="00B56C87">
        <w:t xml:space="preserve"> examples of </w:t>
      </w:r>
      <w:r w:rsidR="006E0F6F" w:rsidRPr="00B56C87">
        <w:rPr>
          <w:u w:val="single"/>
        </w:rPr>
        <w:t>good practices</w:t>
      </w:r>
      <w:r w:rsidR="006E0F6F" w:rsidRPr="00B56C87">
        <w:t xml:space="preserve"> in preventi</w:t>
      </w:r>
      <w:r w:rsidR="00860214" w:rsidRPr="00B56C87">
        <w:t>ng, reducing, or eliminating the adverse impacts of climate change</w:t>
      </w:r>
      <w:r w:rsidR="0000523B" w:rsidRPr="00B56C87">
        <w:t xml:space="preserve"> on human rights</w:t>
      </w:r>
      <w:r w:rsidR="006E0F6F" w:rsidRPr="00B56C87">
        <w:t xml:space="preserve">. </w:t>
      </w:r>
      <w:r w:rsidR="0000523B" w:rsidRPr="00B56C87">
        <w:t xml:space="preserve">Specific examples could include legislation, regulations, standards, policies, investments, and </w:t>
      </w:r>
      <w:proofErr w:type="spellStart"/>
      <w:r w:rsidR="0000523B" w:rsidRPr="00B56C87">
        <w:t>programmes</w:t>
      </w:r>
      <w:proofErr w:type="spellEnd"/>
      <w:r w:rsidR="0000523B" w:rsidRPr="00B56C87">
        <w:t xml:space="preserve"> in relation to </w:t>
      </w:r>
      <w:proofErr w:type="gramStart"/>
      <w:r w:rsidR="0000523B" w:rsidRPr="00B56C87">
        <w:t>climate</w:t>
      </w:r>
      <w:proofErr w:type="gramEnd"/>
      <w:r w:rsidR="0000523B" w:rsidRPr="00B56C87">
        <w:t xml:space="preserve"> change mitigation and/or adaptation. </w:t>
      </w:r>
      <w:r w:rsidR="006E0F6F" w:rsidRPr="00B56C87">
        <w:t>These examples may occur at the international, national, sub-nation</w:t>
      </w:r>
      <w:r w:rsidR="0082081C" w:rsidRPr="00B56C87">
        <w:t>al, or local level. Examples could</w:t>
      </w:r>
      <w:r w:rsidR="006E0F6F" w:rsidRPr="00B56C87">
        <w:t xml:space="preserve"> involve</w:t>
      </w:r>
      <w:r w:rsidR="00676D69" w:rsidRPr="00B56C87">
        <w:t>:</w:t>
      </w:r>
      <w:r w:rsidR="006E0F6F" w:rsidRPr="00B56C87">
        <w:t xml:space="preserve"> </w:t>
      </w:r>
    </w:p>
    <w:p w14:paraId="38876ACC" w14:textId="77777777" w:rsidR="00676D69" w:rsidRPr="00B56C87" w:rsidRDefault="00676D69" w:rsidP="00676D69">
      <w:pPr>
        <w:pStyle w:val="Default"/>
        <w:ind w:firstLine="720"/>
      </w:pPr>
      <w:r w:rsidRPr="00B56C87">
        <w:t>-</w:t>
      </w:r>
      <w:r w:rsidR="00BF7EC6" w:rsidRPr="00B56C87">
        <w:t>research and monitoring</w:t>
      </w:r>
      <w:r w:rsidR="006E0F6F" w:rsidRPr="00B56C87">
        <w:t xml:space="preserve">; </w:t>
      </w:r>
    </w:p>
    <w:p w14:paraId="224A26AE" w14:textId="77777777" w:rsidR="00676D69" w:rsidRPr="00B56C87" w:rsidRDefault="00676D69" w:rsidP="00676D69">
      <w:pPr>
        <w:pStyle w:val="Default"/>
        <w:ind w:left="720"/>
      </w:pPr>
      <w:r w:rsidRPr="00B56C87">
        <w:t>-</w:t>
      </w:r>
      <w:r w:rsidR="00754428" w:rsidRPr="00B56C87">
        <w:t xml:space="preserve">guaranteeing procedural rights (e.g. </w:t>
      </w:r>
      <w:r w:rsidR="006E0F6F" w:rsidRPr="00B56C87">
        <w:t xml:space="preserve">access to </w:t>
      </w:r>
      <w:r w:rsidR="009F1DFB" w:rsidRPr="00B56C87">
        <w:t xml:space="preserve">climate change </w:t>
      </w:r>
      <w:r w:rsidR="006E0F6F" w:rsidRPr="00B56C87">
        <w:t>information</w:t>
      </w:r>
      <w:r w:rsidR="00754428" w:rsidRPr="00B56C87">
        <w:t xml:space="preserve">, public participation in decision-making about </w:t>
      </w:r>
      <w:r w:rsidR="009F1DFB" w:rsidRPr="00B56C87">
        <w:t>climate change</w:t>
      </w:r>
      <w:r w:rsidR="00754428" w:rsidRPr="00B56C87">
        <w:t xml:space="preserve">, access to </w:t>
      </w:r>
      <w:r w:rsidR="008348E5" w:rsidRPr="00B56C87">
        <w:t xml:space="preserve">justice and </w:t>
      </w:r>
      <w:r w:rsidR="00754428" w:rsidRPr="00B56C87">
        <w:t>remedies)</w:t>
      </w:r>
      <w:r w:rsidRPr="00B56C87">
        <w:t>;</w:t>
      </w:r>
    </w:p>
    <w:p w14:paraId="1A818307" w14:textId="41A70A6A" w:rsidR="00676D69" w:rsidRPr="00B56C87" w:rsidRDefault="00676D69" w:rsidP="00676D69">
      <w:pPr>
        <w:pStyle w:val="Default"/>
        <w:ind w:left="720"/>
      </w:pPr>
      <w:r w:rsidRPr="00B56C87">
        <w:lastRenderedPageBreak/>
        <w:t>-</w:t>
      </w:r>
      <w:r w:rsidR="00BF7EC6" w:rsidRPr="00B56C87">
        <w:t xml:space="preserve">eliminating subsidies for fossil fuel production and use; </w:t>
      </w:r>
      <w:r w:rsidR="009F1DFB" w:rsidRPr="00B56C87">
        <w:t>climate change</w:t>
      </w:r>
      <w:r w:rsidR="006E0F6F" w:rsidRPr="00B56C87">
        <w:t xml:space="preserve"> legislation, regulations, standards, and policies; </w:t>
      </w:r>
    </w:p>
    <w:p w14:paraId="4047628B" w14:textId="224186CC" w:rsidR="00676D69" w:rsidRPr="00B56C87" w:rsidRDefault="00676D69" w:rsidP="00676D69">
      <w:pPr>
        <w:pStyle w:val="Default"/>
        <w:ind w:left="720"/>
      </w:pPr>
      <w:r w:rsidRPr="00B56C87">
        <w:t>-</w:t>
      </w:r>
      <w:r w:rsidR="006E0F6F" w:rsidRPr="00B56C87">
        <w:t xml:space="preserve">initiatives to reduce </w:t>
      </w:r>
      <w:r w:rsidR="009F1DFB" w:rsidRPr="00B56C87">
        <w:t>greenhouse gas emissions</w:t>
      </w:r>
      <w:r w:rsidR="006E0F6F" w:rsidRPr="00B56C87">
        <w:t xml:space="preserve"> from specific sectors (e.g. electricity generation, industry, </w:t>
      </w:r>
      <w:r w:rsidR="004C0DB5" w:rsidRPr="00B56C87">
        <w:t xml:space="preserve">government, </w:t>
      </w:r>
      <w:r w:rsidR="006E0F6F" w:rsidRPr="00B56C87">
        <w:t xml:space="preserve">transportation, </w:t>
      </w:r>
      <w:r w:rsidR="009F1DFB" w:rsidRPr="00B56C87">
        <w:t>agriculture, waste management</w:t>
      </w:r>
      <w:r w:rsidR="006E0F6F" w:rsidRPr="00B56C87">
        <w:t xml:space="preserve">); </w:t>
      </w:r>
    </w:p>
    <w:p w14:paraId="7F5B73BD" w14:textId="77777777" w:rsidR="00B113EC" w:rsidRPr="00B56C87" w:rsidRDefault="00676D69" w:rsidP="00676D69">
      <w:pPr>
        <w:pStyle w:val="Default"/>
        <w:ind w:left="720"/>
      </w:pPr>
      <w:r w:rsidRPr="00B56C87">
        <w:t>-</w:t>
      </w:r>
      <w:r w:rsidR="00A8343C" w:rsidRPr="00B56C87">
        <w:t xml:space="preserve">laws, </w:t>
      </w:r>
      <w:r w:rsidR="006E0F6F" w:rsidRPr="00B56C87">
        <w:t>policies and programs to protect vulnerable</w:t>
      </w:r>
      <w:r w:rsidR="00754428" w:rsidRPr="00B56C87">
        <w:t xml:space="preserve"> populations from </w:t>
      </w:r>
      <w:r w:rsidR="009F1DFB" w:rsidRPr="00B56C87">
        <w:t>climate change</w:t>
      </w:r>
      <w:r w:rsidR="006E0F6F" w:rsidRPr="00B56C87">
        <w:t xml:space="preserve">; </w:t>
      </w:r>
    </w:p>
    <w:p w14:paraId="145D4106" w14:textId="727416A3" w:rsidR="00676D69" w:rsidRPr="00B56C87" w:rsidRDefault="00676D69" w:rsidP="00676D69">
      <w:pPr>
        <w:pStyle w:val="Default"/>
        <w:ind w:left="720"/>
      </w:pPr>
      <w:r w:rsidRPr="00B56C87">
        <w:t>-</w:t>
      </w:r>
      <w:r w:rsidR="00A8343C" w:rsidRPr="00B56C87">
        <w:t>laws, policies, or programs to concurrently address climate change</w:t>
      </w:r>
      <w:r w:rsidR="009F1DFB" w:rsidRPr="00B56C87">
        <w:t xml:space="preserve"> and air pollution</w:t>
      </w:r>
      <w:r w:rsidR="00E6312A" w:rsidRPr="00B56C87">
        <w:t xml:space="preserve"> (e.g. </w:t>
      </w:r>
      <w:r w:rsidR="00211BA0" w:rsidRPr="00B56C87">
        <w:t xml:space="preserve">programs promoting </w:t>
      </w:r>
      <w:r w:rsidR="00E6312A" w:rsidRPr="00B56C87">
        <w:t xml:space="preserve">clean </w:t>
      </w:r>
      <w:r w:rsidR="00211BA0" w:rsidRPr="00B56C87">
        <w:t xml:space="preserve">fuels and stoves for </w:t>
      </w:r>
      <w:r w:rsidR="00E6312A" w:rsidRPr="00B56C87">
        <w:t>cook</w:t>
      </w:r>
      <w:r w:rsidR="00211BA0" w:rsidRPr="00B56C87">
        <w:t>ing and heating</w:t>
      </w:r>
      <w:r w:rsidR="00E6312A" w:rsidRPr="00B56C87">
        <w:t>)</w:t>
      </w:r>
      <w:r w:rsidR="00A8343C" w:rsidRPr="00B56C87">
        <w:t xml:space="preserve">; </w:t>
      </w:r>
      <w:r w:rsidR="006E0F6F" w:rsidRPr="00B56C87">
        <w:t xml:space="preserve">and </w:t>
      </w:r>
    </w:p>
    <w:p w14:paraId="008F7197" w14:textId="77777777" w:rsidR="00676D69" w:rsidRPr="00B56C87" w:rsidRDefault="00676D69" w:rsidP="00676D69">
      <w:pPr>
        <w:pStyle w:val="Default"/>
        <w:ind w:left="720"/>
      </w:pPr>
      <w:r w:rsidRPr="00B56C87">
        <w:t>-</w:t>
      </w:r>
      <w:r w:rsidR="006E0F6F" w:rsidRPr="00B56C87">
        <w:t xml:space="preserve">effective enforcement of rules governing </w:t>
      </w:r>
      <w:r w:rsidR="00860214" w:rsidRPr="00B56C87">
        <w:t>greenhouse gas emissions, deforestation, and industrial agriculture</w:t>
      </w:r>
      <w:r w:rsidR="006E0F6F" w:rsidRPr="00B56C87">
        <w:t>.</w:t>
      </w:r>
      <w:r w:rsidR="0022761E" w:rsidRPr="00B56C87">
        <w:t xml:space="preserve"> </w:t>
      </w:r>
    </w:p>
    <w:p w14:paraId="52C9056F" w14:textId="77777777" w:rsidR="00A3605C" w:rsidRPr="00B56C87" w:rsidRDefault="00A3605C" w:rsidP="00676D69">
      <w:pPr>
        <w:pStyle w:val="Default"/>
        <w:ind w:left="720"/>
      </w:pPr>
    </w:p>
    <w:p w14:paraId="14334B18" w14:textId="030D06E2" w:rsidR="006E0F6F" w:rsidRPr="00B56C87" w:rsidRDefault="00676D69" w:rsidP="00676D69">
      <w:pPr>
        <w:pStyle w:val="Default"/>
      </w:pPr>
      <w:r w:rsidRPr="00B56C87">
        <w:t xml:space="preserve">4. </w:t>
      </w:r>
      <w:r w:rsidR="0022761E" w:rsidRPr="00B56C87">
        <w:t xml:space="preserve">If your State has set a deadline for eliminating coal-fired electricity generation </w:t>
      </w:r>
      <w:r w:rsidR="0053461E" w:rsidRPr="00B56C87">
        <w:t>and/</w:t>
      </w:r>
      <w:r w:rsidR="0022761E" w:rsidRPr="00B56C87">
        <w:t xml:space="preserve">or </w:t>
      </w:r>
      <w:r w:rsidR="00B113EC" w:rsidRPr="00B56C87">
        <w:t xml:space="preserve">ending </w:t>
      </w:r>
      <w:r w:rsidR="0022761E" w:rsidRPr="00B56C87">
        <w:t xml:space="preserve">the sale of motor vehicles with internal combustion </w:t>
      </w:r>
      <w:r w:rsidRPr="00B56C87">
        <w:t>engines, please provide details.</w:t>
      </w:r>
      <w:r w:rsidR="0022761E" w:rsidRPr="00B56C87">
        <w:t xml:space="preserve"> If your State imposes a price on carbon emissions, please provide details.</w:t>
      </w:r>
    </w:p>
    <w:p w14:paraId="0ED48B59" w14:textId="77777777" w:rsidR="006E0F6F" w:rsidRPr="00B56C87" w:rsidRDefault="006E0F6F" w:rsidP="006E0F6F">
      <w:pPr>
        <w:pStyle w:val="Default"/>
      </w:pPr>
    </w:p>
    <w:p w14:paraId="761723E0" w14:textId="5F6C9742" w:rsidR="00147285" w:rsidRPr="00B56C87" w:rsidRDefault="00676D69" w:rsidP="00147285">
      <w:pPr>
        <w:pStyle w:val="Default"/>
      </w:pPr>
      <w:r w:rsidRPr="00B56C87">
        <w:t>5</w:t>
      </w:r>
      <w:r w:rsidR="00147285" w:rsidRPr="00B56C87">
        <w:t>. Please provide evidence related to the implementation, enforcement, and effectiveness of the measures identified</w:t>
      </w:r>
      <w:r w:rsidR="00BF7EC6" w:rsidRPr="00B56C87">
        <w:t xml:space="preserve"> in your response</w:t>
      </w:r>
      <w:r w:rsidR="0053461E" w:rsidRPr="00B56C87">
        <w:t>s</w:t>
      </w:r>
      <w:r w:rsidR="00BF7EC6" w:rsidRPr="00B56C87">
        <w:t xml:space="preserve"> to Question</w:t>
      </w:r>
      <w:r w:rsidRPr="00B56C87">
        <w:t>s</w:t>
      </w:r>
      <w:r w:rsidR="00BF7EC6" w:rsidRPr="00B56C87">
        <w:t xml:space="preserve"> #3</w:t>
      </w:r>
      <w:r w:rsidR="0053461E" w:rsidRPr="00B56C87">
        <w:t xml:space="preserve"> and 4</w:t>
      </w:r>
      <w:r w:rsidR="00147285" w:rsidRPr="00B56C87">
        <w:t xml:space="preserve">. This could include information related to budgets (e.g. investments in renewable energy or revenues generated by carbon taxes), human resources (size of agencies responsible for environmental monitoring and enforcement), and </w:t>
      </w:r>
      <w:r w:rsidR="00BF7EC6" w:rsidRPr="00B56C87">
        <w:t xml:space="preserve">measurable </w:t>
      </w:r>
      <w:r w:rsidR="00147285" w:rsidRPr="00B56C87">
        <w:t xml:space="preserve">outcomes such as reductions in greenhouse gas emissions, declining rates of deforestation, or increases in </w:t>
      </w:r>
      <w:r w:rsidR="00BF7EC6" w:rsidRPr="00B56C87">
        <w:t xml:space="preserve">the </w:t>
      </w:r>
      <w:r w:rsidRPr="00B56C87">
        <w:t>area reforested/</w:t>
      </w:r>
      <w:r w:rsidR="00147285" w:rsidRPr="00B56C87">
        <w:t xml:space="preserve">numbers of trees planted. </w:t>
      </w:r>
    </w:p>
    <w:p w14:paraId="70C843DB" w14:textId="77777777" w:rsidR="00147285" w:rsidRPr="00B56C87" w:rsidRDefault="00147285" w:rsidP="00147285">
      <w:pPr>
        <w:pStyle w:val="Default"/>
      </w:pPr>
    </w:p>
    <w:p w14:paraId="34C82727" w14:textId="3D359607" w:rsidR="004C0DB5" w:rsidRPr="00B56C87" w:rsidRDefault="00676D69" w:rsidP="004C0DB5">
      <w:pPr>
        <w:pStyle w:val="Default"/>
      </w:pPr>
      <w:r w:rsidRPr="00B56C87">
        <w:t>6</w:t>
      </w:r>
      <w:r w:rsidR="006E0F6F" w:rsidRPr="00B56C87">
        <w:t xml:space="preserve">. </w:t>
      </w:r>
      <w:r w:rsidR="004C0DB5" w:rsidRPr="00B56C87">
        <w:t>What are ways</w:t>
      </w:r>
      <w:r w:rsidR="00123C50" w:rsidRPr="00B56C87">
        <w:t xml:space="preserve"> in which high-income States should</w:t>
      </w:r>
      <w:r w:rsidR="004C0DB5" w:rsidRPr="00B56C87">
        <w:t xml:space="preserve"> assist low-income States in responding to climate change</w:t>
      </w:r>
      <w:r w:rsidR="00453940" w:rsidRPr="00B56C87">
        <w:t>,</w:t>
      </w:r>
      <w:r w:rsidR="004C0DB5" w:rsidRPr="00B56C87">
        <w:t xml:space="preserve"> while simultaneously contributing to sustainable development in those low-income States</w:t>
      </w:r>
      <w:r w:rsidR="00C7552A" w:rsidRPr="00B56C87">
        <w:t>?</w:t>
      </w:r>
    </w:p>
    <w:p w14:paraId="165494EA" w14:textId="77777777" w:rsidR="006E0F6F" w:rsidRPr="00B56C87" w:rsidRDefault="006E0F6F" w:rsidP="006E0F6F">
      <w:pPr>
        <w:pStyle w:val="Default"/>
      </w:pPr>
    </w:p>
    <w:p w14:paraId="45E1A3FB" w14:textId="43C143F4" w:rsidR="006E0F6F" w:rsidRPr="00B56C87" w:rsidRDefault="00676D69" w:rsidP="00A8343C">
      <w:pPr>
        <w:widowControl w:val="0"/>
        <w:autoSpaceDE w:val="0"/>
        <w:autoSpaceDN w:val="0"/>
        <w:adjustRightInd w:val="0"/>
        <w:rPr>
          <w:rFonts w:ascii="Times New Roman" w:hAnsi="Times New Roman" w:cs="Times New Roman"/>
        </w:rPr>
      </w:pPr>
      <w:r w:rsidRPr="00B56C87">
        <w:rPr>
          <w:rFonts w:ascii="Times New Roman" w:hAnsi="Times New Roman" w:cs="Times New Roman"/>
        </w:rPr>
        <w:t>7</w:t>
      </w:r>
      <w:r w:rsidR="006E0F6F" w:rsidRPr="00B56C87">
        <w:rPr>
          <w:rFonts w:ascii="Times New Roman" w:hAnsi="Times New Roman" w:cs="Times New Roman"/>
        </w:rPr>
        <w:t xml:space="preserve">. </w:t>
      </w:r>
      <w:r w:rsidR="004C0DB5" w:rsidRPr="00B56C87">
        <w:rPr>
          <w:rFonts w:ascii="Times New Roman" w:hAnsi="Times New Roman" w:cs="Times New Roman"/>
        </w:rPr>
        <w:t>What are the main challenges or barriers that your government, business, or organization has faced in attempting to address the impacts of climate change on human rights?</w:t>
      </w:r>
    </w:p>
    <w:p w14:paraId="7C5CBF41" w14:textId="77777777" w:rsidR="005B2E35" w:rsidRPr="00B56C87" w:rsidRDefault="005B2E35" w:rsidP="006E0F6F">
      <w:pPr>
        <w:rPr>
          <w:rFonts w:ascii="Times New Roman" w:hAnsi="Times New Roman" w:cs="Times New Roman"/>
        </w:rPr>
      </w:pPr>
    </w:p>
    <w:p w14:paraId="0D22101C" w14:textId="7737B3E5" w:rsidR="00A8343C" w:rsidRPr="00B56C87" w:rsidRDefault="00676D69" w:rsidP="00A8343C">
      <w:pPr>
        <w:pStyle w:val="Default"/>
      </w:pPr>
      <w:r w:rsidRPr="00B56C87">
        <w:t>8</w:t>
      </w:r>
      <w:r w:rsidR="00A8343C" w:rsidRPr="00B56C87">
        <w:t xml:space="preserve">. </w:t>
      </w:r>
      <w:r w:rsidR="004C0DB5" w:rsidRPr="00B56C87">
        <w:t>What are ways in which additional protection is provided (or should be provided) for populations who may find themselves in circumstances in which they are particularly vulnerable to climate change (e.g. women, children, persons living in poverty, Indigenous peoples and members of traditional communities, older persons, persons with disabilities, ethnic, racial or other minorities and displaced persons)? What are ways in which these populations can be empowered to act as agents of change in addressing climate change?</w:t>
      </w:r>
    </w:p>
    <w:p w14:paraId="6ED0C06F" w14:textId="77777777" w:rsidR="00A8343C" w:rsidRPr="00B56C87" w:rsidRDefault="00A8343C" w:rsidP="006E0F6F">
      <w:pPr>
        <w:rPr>
          <w:rFonts w:ascii="Times New Roman" w:hAnsi="Times New Roman" w:cs="Times New Roman"/>
        </w:rPr>
      </w:pPr>
    </w:p>
    <w:p w14:paraId="5F92521E" w14:textId="79CDDFE3" w:rsidR="00AD635F" w:rsidRPr="00B56C87" w:rsidRDefault="00676D69" w:rsidP="00ED6404">
      <w:pPr>
        <w:rPr>
          <w:rFonts w:ascii="Times New Roman" w:hAnsi="Times New Roman" w:cs="Times New Roman"/>
        </w:rPr>
      </w:pPr>
      <w:r w:rsidRPr="00B56C87">
        <w:rPr>
          <w:rFonts w:ascii="Times New Roman" w:hAnsi="Times New Roman" w:cs="Times New Roman"/>
        </w:rPr>
        <w:t>9</w:t>
      </w:r>
      <w:r w:rsidR="00AD635F" w:rsidRPr="00B56C87">
        <w:rPr>
          <w:rFonts w:ascii="Times New Roman" w:hAnsi="Times New Roman" w:cs="Times New Roman"/>
        </w:rPr>
        <w:t xml:space="preserve">. How do you ensure that the rights of </w:t>
      </w:r>
      <w:r w:rsidR="00BF7EC6" w:rsidRPr="00B56C87">
        <w:rPr>
          <w:rFonts w:ascii="Times New Roman" w:hAnsi="Times New Roman" w:cs="Times New Roman"/>
        </w:rPr>
        <w:t>individuals</w:t>
      </w:r>
      <w:r w:rsidR="00AD635F" w:rsidRPr="00B56C87">
        <w:rPr>
          <w:rFonts w:ascii="Times New Roman" w:hAnsi="Times New Roman" w:cs="Times New Roman"/>
        </w:rPr>
        <w:t xml:space="preserve"> working on </w:t>
      </w:r>
      <w:r w:rsidR="00860214" w:rsidRPr="00B56C87">
        <w:rPr>
          <w:rFonts w:ascii="Times New Roman" w:hAnsi="Times New Roman" w:cs="Times New Roman"/>
        </w:rPr>
        <w:t>climate change</w:t>
      </w:r>
      <w:r w:rsidR="00AD635F" w:rsidRPr="00B56C87">
        <w:rPr>
          <w:rFonts w:ascii="Times New Roman" w:hAnsi="Times New Roman" w:cs="Times New Roman"/>
        </w:rPr>
        <w:t xml:space="preserve"> (environmental human rights defenders) are protected? What efforts has your Government </w:t>
      </w:r>
      <w:r w:rsidR="00DE4E1D" w:rsidRPr="00B56C87">
        <w:rPr>
          <w:rFonts w:ascii="Times New Roman" w:hAnsi="Times New Roman" w:cs="Times New Roman"/>
        </w:rPr>
        <w:t xml:space="preserve">or business </w:t>
      </w:r>
      <w:r w:rsidR="00AD635F" w:rsidRPr="00B56C87">
        <w:rPr>
          <w:rFonts w:ascii="Times New Roman" w:hAnsi="Times New Roman" w:cs="Times New Roman"/>
        </w:rPr>
        <w:t xml:space="preserve">made to create a safe and enabling environment for them to freely exercise their rights without fear of violence, intimidation, </w:t>
      </w:r>
      <w:r w:rsidR="00B113EC" w:rsidRPr="00B56C87">
        <w:rPr>
          <w:rFonts w:ascii="Times New Roman" w:hAnsi="Times New Roman" w:cs="Times New Roman"/>
        </w:rPr>
        <w:t xml:space="preserve">harassment </w:t>
      </w:r>
      <w:r w:rsidR="00AD635F" w:rsidRPr="00B56C87">
        <w:rPr>
          <w:rFonts w:ascii="Times New Roman" w:hAnsi="Times New Roman" w:cs="Times New Roman"/>
        </w:rPr>
        <w:t xml:space="preserve">or reprisal? </w:t>
      </w:r>
    </w:p>
    <w:p w14:paraId="451760F5" w14:textId="77777777" w:rsidR="00DE4E1D" w:rsidRPr="00B56C87" w:rsidRDefault="00DE4E1D" w:rsidP="00ED6404">
      <w:pPr>
        <w:rPr>
          <w:rFonts w:ascii="Times New Roman" w:hAnsi="Times New Roman" w:cs="Times New Roman"/>
        </w:rPr>
      </w:pPr>
    </w:p>
    <w:p w14:paraId="40F20FB4" w14:textId="71895974" w:rsidR="00B113EC" w:rsidRPr="00B56C87" w:rsidRDefault="00676D69" w:rsidP="00ED6404">
      <w:pPr>
        <w:spacing w:after="150"/>
        <w:rPr>
          <w:rFonts w:ascii="Times New Roman" w:hAnsi="Times New Roman" w:cs="Times New Roman"/>
        </w:rPr>
      </w:pPr>
      <w:r w:rsidRPr="00B56C87">
        <w:rPr>
          <w:rFonts w:ascii="Times New Roman" w:hAnsi="Times New Roman" w:cs="Times New Roman"/>
        </w:rPr>
        <w:lastRenderedPageBreak/>
        <w:t>10</w:t>
      </w:r>
      <w:r w:rsidR="00ED6404" w:rsidRPr="00B56C87">
        <w:rPr>
          <w:rFonts w:ascii="Times New Roman" w:hAnsi="Times New Roman" w:cs="Times New Roman"/>
        </w:rPr>
        <w:t>. For businesses, what policies</w:t>
      </w:r>
      <w:r w:rsidRPr="00B56C87">
        <w:rPr>
          <w:rFonts w:ascii="Times New Roman" w:hAnsi="Times New Roman" w:cs="Times New Roman"/>
        </w:rPr>
        <w:t xml:space="preserve"> or pr</w:t>
      </w:r>
      <w:r w:rsidR="00B113EC" w:rsidRPr="00B56C87">
        <w:rPr>
          <w:rFonts w:ascii="Times New Roman" w:hAnsi="Times New Roman" w:cs="Times New Roman"/>
        </w:rPr>
        <w:t>a</w:t>
      </w:r>
      <w:r w:rsidRPr="00B56C87">
        <w:rPr>
          <w:rFonts w:ascii="Times New Roman" w:hAnsi="Times New Roman" w:cs="Times New Roman"/>
        </w:rPr>
        <w:t>ctices</w:t>
      </w:r>
      <w:r w:rsidR="00ED6404" w:rsidRPr="00B56C87">
        <w:rPr>
          <w:rFonts w:ascii="Times New Roman" w:hAnsi="Times New Roman" w:cs="Times New Roman"/>
        </w:rPr>
        <w:t xml:space="preserve"> are in place to ensure that your activities, products, and services (extraction/sourcing, manufacturing, distribution</w:t>
      </w:r>
      <w:r w:rsidRPr="00B56C87">
        <w:rPr>
          <w:rFonts w:ascii="Times New Roman" w:hAnsi="Times New Roman" w:cs="Times New Roman"/>
        </w:rPr>
        <w:t>,</w:t>
      </w:r>
      <w:r w:rsidR="00ED6404" w:rsidRPr="00B56C87">
        <w:rPr>
          <w:rFonts w:ascii="Times New Roman" w:hAnsi="Times New Roman" w:cs="Times New Roman"/>
        </w:rPr>
        <w:t xml:space="preserve"> sale</w:t>
      </w:r>
      <w:r w:rsidRPr="00B56C87">
        <w:rPr>
          <w:rFonts w:ascii="Times New Roman" w:hAnsi="Times New Roman" w:cs="Times New Roman"/>
        </w:rPr>
        <w:t>,</w:t>
      </w:r>
      <w:r w:rsidR="00ED6404" w:rsidRPr="00B56C87">
        <w:rPr>
          <w:rFonts w:ascii="Times New Roman" w:hAnsi="Times New Roman" w:cs="Times New Roman"/>
        </w:rPr>
        <w:t xml:space="preserve"> and end-of life management) minimize climate change impacts and meet human rights standards, especially those articulated in the Guiding Principles on Business and Human Rights? </w:t>
      </w:r>
    </w:p>
    <w:p w14:paraId="3A444A9E" w14:textId="77777777" w:rsidR="00A8343C" w:rsidRPr="00B56C87" w:rsidRDefault="00A8343C" w:rsidP="00A8343C">
      <w:pPr>
        <w:pStyle w:val="Default"/>
      </w:pPr>
      <w:r w:rsidRPr="00B56C87">
        <w:rPr>
          <w:b/>
          <w:bCs/>
        </w:rPr>
        <w:t xml:space="preserve">Submission of responses </w:t>
      </w:r>
    </w:p>
    <w:p w14:paraId="68EF54C8" w14:textId="6FEDD677" w:rsidR="00A8343C" w:rsidRPr="00B56C87" w:rsidRDefault="004711EF" w:rsidP="00A8343C">
      <w:pPr>
        <w:pStyle w:val="Default"/>
      </w:pPr>
      <w:r w:rsidRPr="00B56C87">
        <w:t xml:space="preserve">We </w:t>
      </w:r>
      <w:r w:rsidR="00B2502D" w:rsidRPr="00B56C87">
        <w:t xml:space="preserve">strongly </w:t>
      </w:r>
      <w:r w:rsidRPr="00B56C87">
        <w:t>encourage you to p</w:t>
      </w:r>
      <w:r w:rsidR="00A8343C" w:rsidRPr="00B56C87">
        <w:t xml:space="preserve">lease send your responses to the questionnaire </w:t>
      </w:r>
      <w:r w:rsidR="00A8343C" w:rsidRPr="00B56C87">
        <w:rPr>
          <w:u w:val="single"/>
        </w:rPr>
        <w:t>in Word format</w:t>
      </w:r>
      <w:r w:rsidR="00A8343C" w:rsidRPr="00B56C87">
        <w:t xml:space="preserve"> </w:t>
      </w:r>
      <w:r w:rsidR="00A8343C" w:rsidRPr="00B56C87">
        <w:rPr>
          <w:b/>
        </w:rPr>
        <w:t>by email</w:t>
      </w:r>
      <w:r w:rsidR="00A8343C" w:rsidRPr="00B56C87">
        <w:t xml:space="preserve"> to </w:t>
      </w:r>
      <w:hyperlink r:id="rId9" w:history="1">
        <w:r w:rsidR="00DE4E1D" w:rsidRPr="00B56C87">
          <w:rPr>
            <w:rStyle w:val="Hyperlink"/>
          </w:rPr>
          <w:t>srenvironment@ohchr.org</w:t>
        </w:r>
      </w:hyperlink>
      <w:r w:rsidR="00A8343C" w:rsidRPr="00B56C87">
        <w:t xml:space="preserve">. </w:t>
      </w:r>
    </w:p>
    <w:p w14:paraId="6C996A5C" w14:textId="77777777" w:rsidR="00DE4E1D" w:rsidRPr="00B56C87" w:rsidRDefault="00DE4E1D" w:rsidP="00A8343C">
      <w:pPr>
        <w:pStyle w:val="Default"/>
      </w:pPr>
    </w:p>
    <w:p w14:paraId="40945E23" w14:textId="76B3EF3C" w:rsidR="00A8343C" w:rsidRPr="00B56C87" w:rsidRDefault="00B2502D" w:rsidP="00A8343C">
      <w:pPr>
        <w:pStyle w:val="Default"/>
      </w:pPr>
      <w:r w:rsidRPr="00B56C87">
        <w:t>S</w:t>
      </w:r>
      <w:r w:rsidR="004711EF" w:rsidRPr="00B56C87">
        <w:t>ubmissions will also be accepted via regular mail at the following address:</w:t>
      </w:r>
    </w:p>
    <w:p w14:paraId="614708FD" w14:textId="77777777" w:rsidR="004711EF" w:rsidRPr="00B56C87" w:rsidRDefault="004711EF" w:rsidP="004711EF">
      <w:pPr>
        <w:pStyle w:val="ListParagraph"/>
        <w:spacing w:line="240" w:lineRule="auto"/>
        <w:rPr>
          <w:rFonts w:ascii="Times New Roman" w:hAnsi="Times New Roman" w:cs="Times New Roman"/>
          <w:sz w:val="24"/>
          <w:szCs w:val="24"/>
        </w:rPr>
      </w:pPr>
      <w:r w:rsidRPr="00B56C87">
        <w:rPr>
          <w:rFonts w:ascii="Times New Roman" w:hAnsi="Times New Roman" w:cs="Times New Roman"/>
          <w:sz w:val="24"/>
          <w:szCs w:val="24"/>
        </w:rPr>
        <w:t>UN Special Rapporteur on human rights and the environment</w:t>
      </w:r>
    </w:p>
    <w:p w14:paraId="5B308048" w14:textId="55E45BEE" w:rsidR="004711EF" w:rsidRPr="00B56C87" w:rsidRDefault="004711EF" w:rsidP="009F1DFB">
      <w:pPr>
        <w:pStyle w:val="ListParagraph"/>
        <w:spacing w:after="0" w:line="240" w:lineRule="auto"/>
        <w:rPr>
          <w:rFonts w:ascii="Times New Roman" w:hAnsi="Times New Roman" w:cs="Times New Roman"/>
          <w:sz w:val="24"/>
          <w:szCs w:val="24"/>
        </w:rPr>
      </w:pPr>
      <w:r w:rsidRPr="00B56C87">
        <w:rPr>
          <w:rFonts w:ascii="Times New Roman" w:hAnsi="Times New Roman" w:cs="Times New Roman"/>
          <w:sz w:val="24"/>
          <w:szCs w:val="24"/>
        </w:rPr>
        <w:t>Thematic Engagement, Special Procedures and Right to Development Division</w:t>
      </w:r>
      <w:r w:rsidRPr="00B56C87">
        <w:rPr>
          <w:rFonts w:ascii="Times New Roman" w:hAnsi="Times New Roman" w:cs="Times New Roman"/>
          <w:sz w:val="24"/>
          <w:szCs w:val="24"/>
        </w:rPr>
        <w:cr/>
        <w:t>UNOG-OHCHR</w:t>
      </w:r>
      <w:r w:rsidRPr="00B56C87">
        <w:rPr>
          <w:rFonts w:ascii="Times New Roman" w:hAnsi="Times New Roman" w:cs="Times New Roman"/>
          <w:sz w:val="24"/>
          <w:szCs w:val="24"/>
        </w:rPr>
        <w:cr/>
        <w:t>CH-1211 Geneva 10, Switzerland</w:t>
      </w:r>
      <w:r w:rsidRPr="00B56C87">
        <w:rPr>
          <w:rFonts w:ascii="Times New Roman" w:hAnsi="Times New Roman" w:cs="Times New Roman"/>
          <w:sz w:val="24"/>
          <w:szCs w:val="24"/>
        </w:rPr>
        <w:cr/>
      </w:r>
    </w:p>
    <w:p w14:paraId="0BBB18C4" w14:textId="0FB5C987" w:rsidR="00A8343C" w:rsidRPr="00B56C87" w:rsidRDefault="00A8343C" w:rsidP="00A8343C">
      <w:pPr>
        <w:pStyle w:val="Default"/>
      </w:pPr>
      <w:r w:rsidRPr="00B56C87">
        <w:t>We kindly request that your submission be concise and limited</w:t>
      </w:r>
      <w:r w:rsidR="00A13582" w:rsidRPr="00B56C87">
        <w:t xml:space="preserve"> to a maximum of 5 pages (or 2,5</w:t>
      </w:r>
      <w:r w:rsidRPr="00B56C87">
        <w:t xml:space="preserve">00 words), not including appendices or attachments. </w:t>
      </w:r>
      <w:r w:rsidRPr="00B56C87">
        <w:rPr>
          <w:u w:val="single"/>
        </w:rPr>
        <w:t xml:space="preserve">Due to a limited capacity for translation, we also request that your inputs be submitted in English, French, or Spanish. </w:t>
      </w:r>
    </w:p>
    <w:p w14:paraId="23B1D506" w14:textId="77777777" w:rsidR="00A8343C" w:rsidRPr="00B56C87" w:rsidRDefault="00A8343C" w:rsidP="00A8343C">
      <w:pPr>
        <w:pStyle w:val="Default"/>
      </w:pPr>
    </w:p>
    <w:p w14:paraId="324856BA" w14:textId="5A0138B4" w:rsidR="00A8343C" w:rsidRPr="00B56C87" w:rsidRDefault="00A8343C" w:rsidP="00A8343C">
      <w:pPr>
        <w:pStyle w:val="Default"/>
      </w:pPr>
      <w:r w:rsidRPr="00B56C87">
        <w:t xml:space="preserve">To avoid unnecessary duplication: if you have recently replied to other questionnaires from UN human rights mechanisms (or other international bodies) with information that would be relevant to this request as well, we welcome your directing us to those replies. </w:t>
      </w:r>
    </w:p>
    <w:p w14:paraId="0E62A2F2" w14:textId="115003B8" w:rsidR="00A8343C" w:rsidRPr="00B56C87" w:rsidRDefault="00A8343C" w:rsidP="00A8343C">
      <w:pPr>
        <w:pStyle w:val="Default"/>
        <w:rPr>
          <w:b/>
        </w:rPr>
      </w:pPr>
      <w:r w:rsidRPr="00B56C87">
        <w:rPr>
          <w:b/>
        </w:rPr>
        <w:t xml:space="preserve">The deadline for submission is </w:t>
      </w:r>
      <w:r w:rsidR="00D90288" w:rsidRPr="00B56C87">
        <w:rPr>
          <w:b/>
          <w:bCs/>
        </w:rPr>
        <w:t>8 June</w:t>
      </w:r>
      <w:r w:rsidR="00A13582" w:rsidRPr="00B56C87">
        <w:rPr>
          <w:b/>
          <w:bCs/>
        </w:rPr>
        <w:t>, 2019</w:t>
      </w:r>
      <w:r w:rsidRPr="00B56C87">
        <w:rPr>
          <w:b/>
        </w:rPr>
        <w:t xml:space="preserve">. </w:t>
      </w:r>
    </w:p>
    <w:p w14:paraId="39F13F95" w14:textId="77777777" w:rsidR="00B56C87" w:rsidRDefault="00B56C87" w:rsidP="00A8343C">
      <w:pPr>
        <w:rPr>
          <w:rFonts w:ascii="Times New Roman" w:hAnsi="Times New Roman" w:cs="Times New Roman"/>
        </w:rPr>
      </w:pPr>
    </w:p>
    <w:p w14:paraId="7911C566" w14:textId="77777777" w:rsidR="00A8343C" w:rsidRPr="00B56C87" w:rsidRDefault="00A8343C" w:rsidP="00A8343C">
      <w:pPr>
        <w:rPr>
          <w:rFonts w:ascii="Times New Roman" w:hAnsi="Times New Roman" w:cs="Times New Roman"/>
        </w:rPr>
      </w:pPr>
      <w:r w:rsidRPr="00B56C87">
        <w:rPr>
          <w:rFonts w:ascii="Times New Roman" w:hAnsi="Times New Roman" w:cs="Times New Roman"/>
        </w:rPr>
        <w:t xml:space="preserve">Unless otherwise requested, all submissions will be </w:t>
      </w:r>
      <w:r w:rsidRPr="00B56C87">
        <w:rPr>
          <w:rFonts w:ascii="Times New Roman" w:hAnsi="Times New Roman" w:cs="Times New Roman"/>
          <w:iCs/>
        </w:rPr>
        <w:t>made publicly available</w:t>
      </w:r>
      <w:r w:rsidRPr="00B56C87">
        <w:rPr>
          <w:rFonts w:ascii="Times New Roman" w:hAnsi="Times New Roman" w:cs="Times New Roman"/>
          <w:i/>
          <w:iCs/>
        </w:rPr>
        <w:t xml:space="preserve"> </w:t>
      </w:r>
      <w:r w:rsidRPr="00B56C87">
        <w:rPr>
          <w:rFonts w:ascii="Times New Roman" w:hAnsi="Times New Roman" w:cs="Times New Roman"/>
        </w:rPr>
        <w:t>and posted on the Special Rapporteur’s homepage at the OHCHR website.</w:t>
      </w:r>
    </w:p>
    <w:sectPr w:rsidR="00A8343C" w:rsidRPr="00B56C87" w:rsidSect="005B2E35">
      <w:footerReference w:type="even" r:id="rId10"/>
      <w:footerReference w:type="default" r:id="rId1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D9DC46" w14:textId="77777777" w:rsidR="00002DB3" w:rsidRDefault="00002DB3" w:rsidP="00123C50">
      <w:r>
        <w:separator/>
      </w:r>
    </w:p>
  </w:endnote>
  <w:endnote w:type="continuationSeparator" w:id="0">
    <w:p w14:paraId="1964C126" w14:textId="77777777" w:rsidR="00002DB3" w:rsidRDefault="00002DB3" w:rsidP="00123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C5CA6" w14:textId="77777777" w:rsidR="00123C50" w:rsidRDefault="00123C50" w:rsidP="00F26B2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2E1D06" w14:textId="77777777" w:rsidR="00123C50" w:rsidRDefault="00123C50" w:rsidP="00123C5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FA5D3" w14:textId="77777777" w:rsidR="00123C50" w:rsidRDefault="00123C50" w:rsidP="00F26B2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A2A0A">
      <w:rPr>
        <w:rStyle w:val="PageNumber"/>
        <w:noProof/>
      </w:rPr>
      <w:t>3</w:t>
    </w:r>
    <w:r>
      <w:rPr>
        <w:rStyle w:val="PageNumber"/>
      </w:rPr>
      <w:fldChar w:fldCharType="end"/>
    </w:r>
  </w:p>
  <w:p w14:paraId="0ABDF228" w14:textId="77777777" w:rsidR="00123C50" w:rsidRDefault="00123C50" w:rsidP="00123C5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59F354" w14:textId="77777777" w:rsidR="00002DB3" w:rsidRDefault="00002DB3" w:rsidP="00123C50">
      <w:r>
        <w:separator/>
      </w:r>
    </w:p>
  </w:footnote>
  <w:footnote w:type="continuationSeparator" w:id="0">
    <w:p w14:paraId="398EA957" w14:textId="77777777" w:rsidR="00002DB3" w:rsidRDefault="00002DB3" w:rsidP="00123C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8A6B9E"/>
    <w:multiLevelType w:val="hybridMultilevel"/>
    <w:tmpl w:val="CB3099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EB2D4A"/>
    <w:multiLevelType w:val="hybridMultilevel"/>
    <w:tmpl w:val="38EE823C"/>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0F">
      <w:start w:val="1"/>
      <w:numFmt w:val="decimal"/>
      <w:lvlText w:val="%3."/>
      <w:lvlJc w:val="left"/>
      <w:pPr>
        <w:ind w:left="153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F6F"/>
    <w:rsid w:val="00002DB3"/>
    <w:rsid w:val="0000523B"/>
    <w:rsid w:val="0007083A"/>
    <w:rsid w:val="0008535C"/>
    <w:rsid w:val="000C3931"/>
    <w:rsid w:val="00123C50"/>
    <w:rsid w:val="00147285"/>
    <w:rsid w:val="001B2EE1"/>
    <w:rsid w:val="00211BA0"/>
    <w:rsid w:val="00222F98"/>
    <w:rsid w:val="0022761E"/>
    <w:rsid w:val="00333B11"/>
    <w:rsid w:val="003909D0"/>
    <w:rsid w:val="00427DFD"/>
    <w:rsid w:val="00453940"/>
    <w:rsid w:val="004711EF"/>
    <w:rsid w:val="004C0DB5"/>
    <w:rsid w:val="004C7E2E"/>
    <w:rsid w:val="0053461E"/>
    <w:rsid w:val="00561742"/>
    <w:rsid w:val="005666F5"/>
    <w:rsid w:val="005B2E35"/>
    <w:rsid w:val="005F12C8"/>
    <w:rsid w:val="00676D69"/>
    <w:rsid w:val="006A438E"/>
    <w:rsid w:val="006E0F6F"/>
    <w:rsid w:val="006F758D"/>
    <w:rsid w:val="00754428"/>
    <w:rsid w:val="007553E1"/>
    <w:rsid w:val="0082081C"/>
    <w:rsid w:val="00821021"/>
    <w:rsid w:val="008348E5"/>
    <w:rsid w:val="00852459"/>
    <w:rsid w:val="00860214"/>
    <w:rsid w:val="008C0B84"/>
    <w:rsid w:val="00916756"/>
    <w:rsid w:val="00932E2D"/>
    <w:rsid w:val="009A2A0A"/>
    <w:rsid w:val="009F1DFB"/>
    <w:rsid w:val="00A13582"/>
    <w:rsid w:val="00A358D2"/>
    <w:rsid w:val="00A3605C"/>
    <w:rsid w:val="00A77E95"/>
    <w:rsid w:val="00A8343C"/>
    <w:rsid w:val="00AD635F"/>
    <w:rsid w:val="00AE0B20"/>
    <w:rsid w:val="00AE16CF"/>
    <w:rsid w:val="00B113EC"/>
    <w:rsid w:val="00B2502D"/>
    <w:rsid w:val="00B30D32"/>
    <w:rsid w:val="00B56C87"/>
    <w:rsid w:val="00BF7EC6"/>
    <w:rsid w:val="00C7552A"/>
    <w:rsid w:val="00C91273"/>
    <w:rsid w:val="00CB7E67"/>
    <w:rsid w:val="00D5115D"/>
    <w:rsid w:val="00D90288"/>
    <w:rsid w:val="00DE4E1D"/>
    <w:rsid w:val="00DE597D"/>
    <w:rsid w:val="00E02F10"/>
    <w:rsid w:val="00E6312A"/>
    <w:rsid w:val="00ED6404"/>
    <w:rsid w:val="00FD18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029A0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E0F6F"/>
    <w:pPr>
      <w:widowControl w:val="0"/>
      <w:autoSpaceDE w:val="0"/>
      <w:autoSpaceDN w:val="0"/>
      <w:adjustRightInd w:val="0"/>
    </w:pPr>
    <w:rPr>
      <w:rFonts w:ascii="Times New Roman" w:hAnsi="Times New Roman" w:cs="Times New Roman"/>
      <w:color w:val="000000"/>
    </w:rPr>
  </w:style>
  <w:style w:type="paragraph" w:styleId="ListParagraph">
    <w:name w:val="List Paragraph"/>
    <w:basedOn w:val="Normal"/>
    <w:uiPriority w:val="34"/>
    <w:qFormat/>
    <w:rsid w:val="004711EF"/>
    <w:pPr>
      <w:spacing w:after="200" w:line="276" w:lineRule="auto"/>
      <w:ind w:left="720"/>
      <w:contextualSpacing/>
    </w:pPr>
    <w:rPr>
      <w:sz w:val="22"/>
      <w:szCs w:val="22"/>
      <w:lang w:val="en-GB" w:eastAsia="ko-KR"/>
    </w:rPr>
  </w:style>
  <w:style w:type="character" w:styleId="Hyperlink">
    <w:name w:val="Hyperlink"/>
    <w:basedOn w:val="DefaultParagraphFont"/>
    <w:uiPriority w:val="99"/>
    <w:unhideWhenUsed/>
    <w:rsid w:val="00DE4E1D"/>
    <w:rPr>
      <w:color w:val="0000FF" w:themeColor="hyperlink"/>
      <w:u w:val="single"/>
    </w:rPr>
  </w:style>
  <w:style w:type="paragraph" w:styleId="Footer">
    <w:name w:val="footer"/>
    <w:basedOn w:val="Normal"/>
    <w:link w:val="FooterChar"/>
    <w:uiPriority w:val="99"/>
    <w:unhideWhenUsed/>
    <w:rsid w:val="00123C50"/>
    <w:pPr>
      <w:tabs>
        <w:tab w:val="center" w:pos="4680"/>
        <w:tab w:val="right" w:pos="9360"/>
      </w:tabs>
    </w:pPr>
  </w:style>
  <w:style w:type="character" w:customStyle="1" w:styleId="FooterChar">
    <w:name w:val="Footer Char"/>
    <w:basedOn w:val="DefaultParagraphFont"/>
    <w:link w:val="Footer"/>
    <w:uiPriority w:val="99"/>
    <w:rsid w:val="00123C50"/>
  </w:style>
  <w:style w:type="character" w:styleId="PageNumber">
    <w:name w:val="page number"/>
    <w:basedOn w:val="DefaultParagraphFont"/>
    <w:uiPriority w:val="99"/>
    <w:semiHidden/>
    <w:unhideWhenUsed/>
    <w:rsid w:val="00123C50"/>
  </w:style>
  <w:style w:type="paragraph" w:styleId="BalloonText">
    <w:name w:val="Balloon Text"/>
    <w:basedOn w:val="Normal"/>
    <w:link w:val="BalloonTextChar"/>
    <w:uiPriority w:val="99"/>
    <w:semiHidden/>
    <w:unhideWhenUsed/>
    <w:rsid w:val="00A77E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7E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hchr.org/EN/NewsEvents/Pages/BurningDowntheHouse.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ohchr.org/EN/Issues/Environment/SREnvironment/Pages/FrameworkPrinciplesReport.aspx"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renvironment@ohchr.org"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C7951667-4C9A-4A7B-A48A-59A27BF00EF4}"/>
</file>

<file path=customXml/itemProps2.xml><?xml version="1.0" encoding="utf-8"?>
<ds:datastoreItem xmlns:ds="http://schemas.openxmlformats.org/officeDocument/2006/customXml" ds:itemID="{35D9E3C1-1DAE-4E6A-8173-0D9080BE01B5}"/>
</file>

<file path=customXml/itemProps3.xml><?xml version="1.0" encoding="utf-8"?>
<ds:datastoreItem xmlns:ds="http://schemas.openxmlformats.org/officeDocument/2006/customXml" ds:itemID="{6D6C5591-9128-415A-BDFE-88377A8E7656}"/>
</file>

<file path=docProps/app.xml><?xml version="1.0" encoding="utf-8"?>
<Properties xmlns="http://schemas.openxmlformats.org/officeDocument/2006/extended-properties" xmlns:vt="http://schemas.openxmlformats.org/officeDocument/2006/docPropsVTypes">
  <Template>Normal.dotm</Template>
  <TotalTime>113</TotalTime>
  <Pages>3</Pages>
  <Words>1071</Words>
  <Characters>6111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 Boyd</dc:creator>
  <cp:keywords/>
  <dc:description/>
  <cp:lastModifiedBy>HWANG Soo Young</cp:lastModifiedBy>
  <cp:revision>18</cp:revision>
  <dcterms:created xsi:type="dcterms:W3CDTF">2019-01-26T08:36:00Z</dcterms:created>
  <dcterms:modified xsi:type="dcterms:W3CDTF">2019-04-09T16:41:00Z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