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50" w:rsidRDefault="007A3650" w:rsidP="007A36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bookmarkStart w:id="0" w:name="_GoBack"/>
      <w:r>
        <w:rPr>
          <w:rFonts w:ascii="Arial" w:hAnsi="Arial" w:cs="Arial"/>
          <w:b/>
          <w:bCs/>
          <w:color w:val="000000"/>
          <w:sz w:val="36"/>
          <w:szCs w:val="36"/>
        </w:rPr>
        <w:t>NOTA À IMPRENSA</w:t>
      </w: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Relatores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para a Liberdade de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Expressão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alertam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para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interferências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Empresa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Brasil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Comunicação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Controladoria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Geral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União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</w:rPr>
        <w:t>Brasil</w:t>
      </w:r>
      <w:proofErr w:type="spellEnd"/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WASHINGTON/GENEBRA (24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junho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2016) 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Relatores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para a Liberdade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Expressão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Nações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Comissão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Interamericana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Direitos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Humanos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manifestaram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hoje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preocupação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com 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medidas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adotadas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atual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Governo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Federal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Interino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Brasil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intervenção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Empresa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Brasil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Comunicação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(EBC) e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conversão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Controladoria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Geral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(CGU)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Ministério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Transparência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Fiscalização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Controle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“A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interferência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EBC e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conversão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CGU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Ministério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passos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negativos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para um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país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conhecido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sólido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compromisso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com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liberdade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opinião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expressão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”,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afirmaram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Relator Especial das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Nações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(ONU)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sobre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Promoção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Proteção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Liberdade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Opinião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Expressão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David Kaye, e o Relator Especial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Interamericano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para a Liberdade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Expressão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Edison Lanza.</w:t>
      </w: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“O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Brasil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está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passando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período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crítico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precisa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garantir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preservação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avanços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alcançou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promoção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liberdade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expressão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acesso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informação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pública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longo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duas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ultimas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décadas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”,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disseram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Relatores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17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Presidente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interino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Brasil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substituiu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diretor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EBC, que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estava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apenas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começando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mandato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quatro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junho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diretor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EBC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reconduzido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cargo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liminar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Supremo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Tribunal Federal. Antes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retorno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a nova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havia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suspendido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contrato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alguns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jornalistas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razão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um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alegado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“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viés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politico”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contrário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novo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Governo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cancelado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alguns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programas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televisão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“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Tomamos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nota das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preocupações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expressadas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Governo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sobre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situação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econômica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EBC.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Entretanto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essas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preocupações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justificam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interferências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administração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emissora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pública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nacional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particular, no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trabalho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jornalístico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Portanto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felicitamos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decisão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Ministro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 STF Dias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Toffoli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reconduzir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diretor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EBC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cargo”,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afirmou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Relator Especial da ONU, Sr. Kaye. </w:t>
      </w: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normas</w:t>
      </w:r>
      <w:proofErr w:type="spellEnd"/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internacionais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Estados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devem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assegurar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serviços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públicos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radiodifusão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tenham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funcionamento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independente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Isso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significa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fundamentalmente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garantir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autonomia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administrativa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liberdade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editorial”,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continuou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Relator Especial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Interamericano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Edison Lanza.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“A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iniciativa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desenvolver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emissora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pública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nacional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alternativa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com status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independente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esforço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positivo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para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promoção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pluralismo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mídia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brasileira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especial,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considerando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-se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problemas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concentração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propriedade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meios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comunicação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país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”,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afirmou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Sr. Lanza, que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também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manifestou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lastRenderedPageBreak/>
        <w:t>preocupação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posicionamentos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recentes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algumas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autoridades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brasileiras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que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sugeriram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fechamento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EBC.</w:t>
      </w: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Relatores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para a Liberdade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Expressão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também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chamaram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atenção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incorporação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CGU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recém-criado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Ministério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Transparência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Fiscalização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Controle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“Nos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últimos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principais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avanços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alcançados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Brasil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termos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promoção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informação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beneficiaram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fortemente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trabalho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CGU”,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apontou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Sr. Lanza,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lembrar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que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instituição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auxiliou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promover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Lei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Acesso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Informação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2011.</w:t>
      </w: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Sr. Lanza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também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apontou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que “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ligação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Presidência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República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a CGU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pôde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oferecer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oportunidade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recurso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todos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aqueles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quem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acesso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informação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havia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negado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ministérios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outras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instituições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federais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É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importante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garantir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manutenção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dessa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capacidade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 novo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arranjo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institucional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>”.</w:t>
      </w:r>
      <w:proofErr w:type="gramEnd"/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“As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Organizações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proporcionam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acesso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informação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promovem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prestação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contas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devem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protegidas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interferências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politicas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Qualquer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alteração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funcionamento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antiga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CGU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deveria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visar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torná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-la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autônoma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independente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determinações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Poder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Executivo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”,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apontou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Sr. Kaye, que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também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expressou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preocupação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com 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noticias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que o novo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Ministro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Transparência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sugeriu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funcionários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instituição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insatisfeitos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com o novo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governo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deixassem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organização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Relatores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para a Liberdade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Expressão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iniciaram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um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diálogo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com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Governo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brasileiro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quanto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compatibilidade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medidas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adotadas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pelas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autoridades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relação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padrões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internacionais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ligados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direito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liberdade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opinião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expressão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  <w:proofErr w:type="gramEnd"/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FIM</w:t>
      </w: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Sr. David Kaye</w:t>
      </w:r>
      <w:r>
        <w:rPr>
          <w:rFonts w:ascii="Arial" w:hAnsi="Arial" w:cs="Arial"/>
          <w:i/>
          <w:iCs/>
          <w:color w:val="000000"/>
        </w:rPr>
        <w:t xml:space="preserve"> (EUA) </w:t>
      </w:r>
      <w:proofErr w:type="spellStart"/>
      <w:r>
        <w:rPr>
          <w:rFonts w:ascii="Arial" w:hAnsi="Arial" w:cs="Arial"/>
          <w:i/>
          <w:iCs/>
          <w:color w:val="000000"/>
        </w:rPr>
        <w:t>foi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apontado</w:t>
      </w:r>
      <w:proofErr w:type="spellEnd"/>
      <w:r>
        <w:rPr>
          <w:rFonts w:ascii="Arial" w:hAnsi="Arial" w:cs="Arial"/>
          <w:i/>
          <w:iCs/>
          <w:color w:val="000000"/>
        </w:rPr>
        <w:t xml:space="preserve"> Relator Especial </w:t>
      </w:r>
      <w:proofErr w:type="spellStart"/>
      <w:r>
        <w:rPr>
          <w:rFonts w:ascii="Arial" w:hAnsi="Arial" w:cs="Arial"/>
          <w:i/>
          <w:iCs/>
          <w:color w:val="000000"/>
        </w:rPr>
        <w:t>sobre</w:t>
      </w:r>
      <w:proofErr w:type="spellEnd"/>
      <w:r>
        <w:rPr>
          <w:rFonts w:ascii="Arial" w:hAnsi="Arial" w:cs="Arial"/>
          <w:i/>
          <w:iCs/>
          <w:color w:val="000000"/>
        </w:rPr>
        <w:t xml:space="preserve"> a </w:t>
      </w:r>
      <w:proofErr w:type="spellStart"/>
      <w:r>
        <w:rPr>
          <w:rFonts w:ascii="Arial" w:hAnsi="Arial" w:cs="Arial"/>
          <w:i/>
          <w:iCs/>
          <w:color w:val="000000"/>
        </w:rPr>
        <w:t>promoção</w:t>
      </w:r>
      <w:proofErr w:type="spellEnd"/>
      <w:r>
        <w:rPr>
          <w:rFonts w:ascii="Arial" w:hAnsi="Arial" w:cs="Arial"/>
          <w:i/>
          <w:iCs/>
          <w:color w:val="000000"/>
        </w:rPr>
        <w:t xml:space="preserve"> e </w:t>
      </w:r>
      <w:proofErr w:type="spellStart"/>
      <w:r>
        <w:rPr>
          <w:rFonts w:ascii="Arial" w:hAnsi="Arial" w:cs="Arial"/>
          <w:i/>
          <w:iCs/>
          <w:color w:val="000000"/>
        </w:rPr>
        <w:t>proteção</w:t>
      </w:r>
      <w:proofErr w:type="spellEnd"/>
      <w:r>
        <w:rPr>
          <w:rFonts w:ascii="Arial" w:hAnsi="Arial" w:cs="Arial"/>
          <w:i/>
          <w:iCs/>
          <w:color w:val="000000"/>
        </w:rPr>
        <w:t xml:space="preserve"> do </w:t>
      </w:r>
      <w:proofErr w:type="spellStart"/>
      <w:r>
        <w:rPr>
          <w:rFonts w:ascii="Arial" w:hAnsi="Arial" w:cs="Arial"/>
          <w:i/>
          <w:iCs/>
          <w:color w:val="000000"/>
        </w:rPr>
        <w:t>direito</w:t>
      </w:r>
      <w:proofErr w:type="spellEnd"/>
      <w:r>
        <w:rPr>
          <w:rFonts w:ascii="Arial" w:hAnsi="Arial" w:cs="Arial"/>
          <w:i/>
          <w:iCs/>
          <w:color w:val="000000"/>
        </w:rPr>
        <w:t xml:space="preserve"> a </w:t>
      </w:r>
      <w:proofErr w:type="spellStart"/>
      <w:r>
        <w:rPr>
          <w:rFonts w:ascii="Arial" w:hAnsi="Arial" w:cs="Arial"/>
          <w:i/>
          <w:iCs/>
          <w:color w:val="000000"/>
        </w:rPr>
        <w:t>liberdade</w:t>
      </w:r>
      <w:proofErr w:type="spellEnd"/>
      <w:r>
        <w:rPr>
          <w:rFonts w:ascii="Arial" w:hAnsi="Arial" w:cs="Arial"/>
          <w:i/>
          <w:iCs/>
          <w:color w:val="000000"/>
        </w:rPr>
        <w:t xml:space="preserve"> de </w:t>
      </w:r>
      <w:proofErr w:type="spellStart"/>
      <w:r>
        <w:rPr>
          <w:rFonts w:ascii="Arial" w:hAnsi="Arial" w:cs="Arial"/>
          <w:i/>
          <w:iCs/>
          <w:color w:val="000000"/>
        </w:rPr>
        <w:t>expressão</w:t>
      </w:r>
      <w:proofErr w:type="spellEnd"/>
      <w:r>
        <w:rPr>
          <w:rFonts w:ascii="Arial" w:hAnsi="Arial" w:cs="Arial"/>
          <w:i/>
          <w:iCs/>
          <w:color w:val="000000"/>
        </w:rPr>
        <w:t xml:space="preserve"> e </w:t>
      </w:r>
      <w:proofErr w:type="spellStart"/>
      <w:r>
        <w:rPr>
          <w:rFonts w:ascii="Arial" w:hAnsi="Arial" w:cs="Arial"/>
          <w:i/>
          <w:iCs/>
          <w:color w:val="000000"/>
        </w:rPr>
        <w:t>opnião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em</w:t>
      </w:r>
      <w:proofErr w:type="spellEnd"/>
      <w:r>
        <w:rPr>
          <w:rFonts w:ascii="Arial" w:hAnsi="Arial" w:cs="Arial"/>
          <w:i/>
          <w:iCs/>
          <w:color w:val="000000"/>
        </w:rPr>
        <w:t xml:space="preserve"> Agosto de 2014 </w:t>
      </w:r>
      <w:proofErr w:type="spellStart"/>
      <w:r>
        <w:rPr>
          <w:rFonts w:ascii="Arial" w:hAnsi="Arial" w:cs="Arial"/>
          <w:i/>
          <w:iCs/>
          <w:color w:val="000000"/>
        </w:rPr>
        <w:t>pelo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Conselho</w:t>
      </w:r>
      <w:proofErr w:type="spellEnd"/>
      <w:r>
        <w:rPr>
          <w:rFonts w:ascii="Arial" w:hAnsi="Arial" w:cs="Arial"/>
          <w:i/>
          <w:iCs/>
          <w:color w:val="000000"/>
        </w:rPr>
        <w:t xml:space="preserve"> de </w:t>
      </w:r>
      <w:proofErr w:type="spellStart"/>
      <w:r>
        <w:rPr>
          <w:rFonts w:ascii="Arial" w:hAnsi="Arial" w:cs="Arial"/>
          <w:i/>
          <w:iCs/>
          <w:color w:val="000000"/>
        </w:rPr>
        <w:t>Direitos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Humanos</w:t>
      </w:r>
      <w:proofErr w:type="spellEnd"/>
      <w:r>
        <w:rPr>
          <w:rFonts w:ascii="Arial" w:hAnsi="Arial" w:cs="Arial"/>
          <w:i/>
          <w:iCs/>
          <w:color w:val="000000"/>
        </w:rPr>
        <w:t xml:space="preserve"> da ONU. </w:t>
      </w:r>
      <w:proofErr w:type="spellStart"/>
      <w:r>
        <w:rPr>
          <w:rFonts w:ascii="Arial" w:hAnsi="Arial" w:cs="Arial"/>
          <w:i/>
          <w:iCs/>
          <w:color w:val="000000"/>
        </w:rPr>
        <w:t>Veja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mais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aqui</w:t>
      </w:r>
      <w:proofErr w:type="spellEnd"/>
      <w:r>
        <w:rPr>
          <w:rFonts w:ascii="Arial" w:hAnsi="Arial" w:cs="Arial"/>
          <w:i/>
          <w:iCs/>
          <w:color w:val="000000"/>
        </w:rPr>
        <w:t xml:space="preserve">: </w:t>
      </w:r>
      <w:hyperlink r:id="rId5" w:history="1">
        <w:r>
          <w:rPr>
            <w:rFonts w:ascii="Arial" w:hAnsi="Arial" w:cs="Arial"/>
            <w:i/>
            <w:iCs/>
            <w:color w:val="0000FF"/>
            <w:u w:val="single"/>
          </w:rPr>
          <w:t>h</w:t>
        </w:r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ttp://www.ohchr.org/EN/Issues/FreedomOpinion/Pages/OpinionIndex.aspx</w:t>
        </w:r>
      </w:hyperlink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proofErr w:type="spellStart"/>
      <w:r>
        <w:rPr>
          <w:rFonts w:ascii="Arial" w:hAnsi="Arial" w:cs="Arial"/>
          <w:i/>
          <w:iCs/>
          <w:color w:val="000000"/>
        </w:rPr>
        <w:t>Relatores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especiais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são</w:t>
      </w:r>
      <w:proofErr w:type="spellEnd"/>
      <w:r>
        <w:rPr>
          <w:rFonts w:ascii="Arial" w:hAnsi="Arial" w:cs="Arial"/>
          <w:i/>
          <w:iCs/>
          <w:color w:val="000000"/>
        </w:rPr>
        <w:t xml:space="preserve"> parte do que é </w:t>
      </w:r>
      <w:proofErr w:type="spellStart"/>
      <w:r>
        <w:rPr>
          <w:rFonts w:ascii="Arial" w:hAnsi="Arial" w:cs="Arial"/>
          <w:i/>
          <w:iCs/>
          <w:color w:val="000000"/>
        </w:rPr>
        <w:t>conhecido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000000"/>
        </w:rPr>
        <w:t>como</w:t>
      </w:r>
      <w:proofErr w:type="spellEnd"/>
      <w:proofErr w:type="gram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Procedimentos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Especiais</w:t>
      </w:r>
      <w:proofErr w:type="spellEnd"/>
      <w:r>
        <w:rPr>
          <w:rFonts w:ascii="Arial" w:hAnsi="Arial" w:cs="Arial"/>
          <w:i/>
          <w:iCs/>
          <w:color w:val="000000"/>
        </w:rPr>
        <w:t xml:space="preserve"> do </w:t>
      </w:r>
      <w:proofErr w:type="spellStart"/>
      <w:r>
        <w:rPr>
          <w:rFonts w:ascii="Arial" w:hAnsi="Arial" w:cs="Arial"/>
          <w:i/>
          <w:iCs/>
          <w:color w:val="000000"/>
        </w:rPr>
        <w:t>Conselho</w:t>
      </w:r>
      <w:proofErr w:type="spellEnd"/>
      <w:r>
        <w:rPr>
          <w:rFonts w:ascii="Arial" w:hAnsi="Arial" w:cs="Arial"/>
          <w:i/>
          <w:iCs/>
          <w:color w:val="000000"/>
        </w:rPr>
        <w:t xml:space="preserve"> de </w:t>
      </w:r>
      <w:proofErr w:type="spellStart"/>
      <w:r>
        <w:rPr>
          <w:rFonts w:ascii="Arial" w:hAnsi="Arial" w:cs="Arial"/>
          <w:i/>
          <w:iCs/>
          <w:color w:val="000000"/>
        </w:rPr>
        <w:t>Direitos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Humanos</w:t>
      </w:r>
      <w:proofErr w:type="spellEnd"/>
      <w:r>
        <w:rPr>
          <w:rFonts w:ascii="Arial" w:hAnsi="Arial" w:cs="Arial"/>
          <w:i/>
          <w:iCs/>
          <w:color w:val="000000"/>
        </w:rPr>
        <w:t xml:space="preserve">. </w:t>
      </w:r>
      <w:proofErr w:type="spellStart"/>
      <w:r>
        <w:rPr>
          <w:rFonts w:ascii="Arial" w:hAnsi="Arial" w:cs="Arial"/>
          <w:i/>
          <w:iCs/>
          <w:color w:val="000000"/>
        </w:rPr>
        <w:t>Procedimentos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Especiais</w:t>
      </w:r>
      <w:proofErr w:type="spellEnd"/>
      <w:r>
        <w:rPr>
          <w:rFonts w:ascii="Arial" w:hAnsi="Arial" w:cs="Arial"/>
          <w:i/>
          <w:iCs/>
          <w:color w:val="000000"/>
        </w:rPr>
        <w:t xml:space="preserve">, o </w:t>
      </w:r>
      <w:proofErr w:type="spellStart"/>
      <w:r>
        <w:rPr>
          <w:rFonts w:ascii="Arial" w:hAnsi="Arial" w:cs="Arial"/>
          <w:i/>
          <w:iCs/>
          <w:color w:val="000000"/>
        </w:rPr>
        <w:t>maior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corpo</w:t>
      </w:r>
      <w:proofErr w:type="spellEnd"/>
      <w:r>
        <w:rPr>
          <w:rFonts w:ascii="Arial" w:hAnsi="Arial" w:cs="Arial"/>
          <w:i/>
          <w:iCs/>
          <w:color w:val="000000"/>
        </w:rPr>
        <w:t xml:space="preserve"> de </w:t>
      </w:r>
      <w:proofErr w:type="spellStart"/>
      <w:r>
        <w:rPr>
          <w:rFonts w:ascii="Arial" w:hAnsi="Arial" w:cs="Arial"/>
          <w:i/>
          <w:iCs/>
          <w:color w:val="000000"/>
        </w:rPr>
        <w:t>peritos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independentes</w:t>
      </w:r>
      <w:proofErr w:type="spellEnd"/>
      <w:r>
        <w:rPr>
          <w:rFonts w:ascii="Arial" w:hAnsi="Arial" w:cs="Arial"/>
          <w:i/>
          <w:iCs/>
          <w:color w:val="000000"/>
        </w:rPr>
        <w:t xml:space="preserve"> do </w:t>
      </w:r>
      <w:proofErr w:type="spellStart"/>
      <w:r>
        <w:rPr>
          <w:rFonts w:ascii="Arial" w:hAnsi="Arial" w:cs="Arial"/>
          <w:i/>
          <w:iCs/>
          <w:color w:val="000000"/>
        </w:rPr>
        <w:t>sistema</w:t>
      </w:r>
      <w:proofErr w:type="spellEnd"/>
      <w:r>
        <w:rPr>
          <w:rFonts w:ascii="Arial" w:hAnsi="Arial" w:cs="Arial"/>
          <w:i/>
          <w:iCs/>
          <w:color w:val="000000"/>
        </w:rPr>
        <w:t xml:space="preserve"> ONU para </w:t>
      </w:r>
      <w:proofErr w:type="spellStart"/>
      <w:r>
        <w:rPr>
          <w:rFonts w:ascii="Arial" w:hAnsi="Arial" w:cs="Arial"/>
          <w:i/>
          <w:iCs/>
          <w:color w:val="000000"/>
        </w:rPr>
        <w:t>Direitos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Humanos</w:t>
      </w:r>
      <w:proofErr w:type="spellEnd"/>
      <w:r>
        <w:rPr>
          <w:rFonts w:ascii="Arial" w:hAnsi="Arial" w:cs="Arial"/>
          <w:i/>
          <w:iCs/>
          <w:color w:val="000000"/>
        </w:rPr>
        <w:t xml:space="preserve">, é o </w:t>
      </w:r>
      <w:proofErr w:type="spellStart"/>
      <w:r>
        <w:rPr>
          <w:rFonts w:ascii="Arial" w:hAnsi="Arial" w:cs="Arial"/>
          <w:i/>
          <w:iCs/>
          <w:color w:val="000000"/>
        </w:rPr>
        <w:t>nome</w:t>
      </w:r>
      <w:proofErr w:type="spellEnd"/>
      <w:r>
        <w:rPr>
          <w:rFonts w:ascii="Arial" w:hAnsi="Arial" w:cs="Arial"/>
          <w:i/>
          <w:iCs/>
          <w:color w:val="000000"/>
        </w:rPr>
        <w:t xml:space="preserve"> dado </w:t>
      </w:r>
      <w:proofErr w:type="spellStart"/>
      <w:r>
        <w:rPr>
          <w:rFonts w:ascii="Arial" w:hAnsi="Arial" w:cs="Arial"/>
          <w:i/>
          <w:iCs/>
          <w:color w:val="000000"/>
        </w:rPr>
        <w:t>aos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mecanismos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independentes</w:t>
      </w:r>
      <w:proofErr w:type="spellEnd"/>
      <w:r>
        <w:rPr>
          <w:rFonts w:ascii="Arial" w:hAnsi="Arial" w:cs="Arial"/>
          <w:i/>
          <w:iCs/>
          <w:color w:val="000000"/>
        </w:rPr>
        <w:t xml:space="preserve"> para </w:t>
      </w:r>
      <w:proofErr w:type="spellStart"/>
      <w:r>
        <w:rPr>
          <w:rFonts w:ascii="Arial" w:hAnsi="Arial" w:cs="Arial"/>
          <w:i/>
          <w:iCs/>
          <w:color w:val="000000"/>
        </w:rPr>
        <w:t>monitoramento</w:t>
      </w:r>
      <w:proofErr w:type="spellEnd"/>
      <w:r>
        <w:rPr>
          <w:rFonts w:ascii="Arial" w:hAnsi="Arial" w:cs="Arial"/>
          <w:i/>
          <w:iCs/>
          <w:color w:val="000000"/>
        </w:rPr>
        <w:t xml:space="preserve"> do </w:t>
      </w:r>
      <w:proofErr w:type="spellStart"/>
      <w:r>
        <w:rPr>
          <w:rFonts w:ascii="Arial" w:hAnsi="Arial" w:cs="Arial"/>
          <w:i/>
          <w:iCs/>
          <w:color w:val="000000"/>
        </w:rPr>
        <w:t>Conselho</w:t>
      </w:r>
      <w:proofErr w:type="spellEnd"/>
      <w:r>
        <w:rPr>
          <w:rFonts w:ascii="Arial" w:hAnsi="Arial" w:cs="Arial"/>
          <w:i/>
          <w:iCs/>
          <w:color w:val="000000"/>
        </w:rPr>
        <w:t xml:space="preserve">. </w:t>
      </w:r>
      <w:proofErr w:type="spellStart"/>
      <w:proofErr w:type="gramStart"/>
      <w:r>
        <w:rPr>
          <w:rFonts w:ascii="Arial" w:hAnsi="Arial" w:cs="Arial"/>
          <w:i/>
          <w:iCs/>
          <w:color w:val="000000"/>
        </w:rPr>
        <w:t>Relatores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especiais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são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especialistas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em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direitos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humanos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apontados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pelo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Conselho</w:t>
      </w:r>
      <w:proofErr w:type="spellEnd"/>
      <w:r>
        <w:rPr>
          <w:rFonts w:ascii="Arial" w:hAnsi="Arial" w:cs="Arial"/>
          <w:i/>
          <w:iCs/>
          <w:color w:val="000000"/>
        </w:rPr>
        <w:t xml:space="preserve"> de </w:t>
      </w:r>
      <w:proofErr w:type="spellStart"/>
      <w:r>
        <w:rPr>
          <w:rFonts w:ascii="Arial" w:hAnsi="Arial" w:cs="Arial"/>
          <w:i/>
          <w:iCs/>
          <w:color w:val="000000"/>
        </w:rPr>
        <w:t>Direitos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Humanos</w:t>
      </w:r>
      <w:proofErr w:type="spellEnd"/>
      <w:r>
        <w:rPr>
          <w:rFonts w:ascii="Arial" w:hAnsi="Arial" w:cs="Arial"/>
          <w:i/>
          <w:iCs/>
          <w:color w:val="000000"/>
        </w:rPr>
        <w:t xml:space="preserve"> para </w:t>
      </w:r>
      <w:proofErr w:type="spellStart"/>
      <w:r>
        <w:rPr>
          <w:rFonts w:ascii="Arial" w:hAnsi="Arial" w:cs="Arial"/>
          <w:i/>
          <w:iCs/>
          <w:color w:val="000000"/>
        </w:rPr>
        <w:t>tratar</w:t>
      </w:r>
      <w:proofErr w:type="spellEnd"/>
      <w:r>
        <w:rPr>
          <w:rFonts w:ascii="Arial" w:hAnsi="Arial" w:cs="Arial"/>
          <w:i/>
          <w:iCs/>
          <w:color w:val="000000"/>
        </w:rPr>
        <w:t xml:space="preserve"> de </w:t>
      </w:r>
      <w:proofErr w:type="spellStart"/>
      <w:r>
        <w:rPr>
          <w:rFonts w:ascii="Arial" w:hAnsi="Arial" w:cs="Arial"/>
          <w:i/>
          <w:iCs/>
          <w:color w:val="000000"/>
        </w:rPr>
        <w:t>questões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específicas</w:t>
      </w:r>
      <w:proofErr w:type="spellEnd"/>
      <w:r>
        <w:rPr>
          <w:rFonts w:ascii="Arial" w:hAnsi="Arial" w:cs="Arial"/>
          <w:i/>
          <w:iCs/>
          <w:color w:val="000000"/>
        </w:rPr>
        <w:t xml:space="preserve"> de </w:t>
      </w:r>
      <w:proofErr w:type="spellStart"/>
      <w:r>
        <w:rPr>
          <w:rFonts w:ascii="Arial" w:hAnsi="Arial" w:cs="Arial"/>
          <w:i/>
          <w:iCs/>
          <w:color w:val="000000"/>
        </w:rPr>
        <w:t>país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ou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temáticas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em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todo</w:t>
      </w:r>
      <w:proofErr w:type="spellEnd"/>
      <w:r>
        <w:rPr>
          <w:rFonts w:ascii="Arial" w:hAnsi="Arial" w:cs="Arial"/>
          <w:i/>
          <w:iCs/>
          <w:color w:val="000000"/>
        </w:rPr>
        <w:t xml:space="preserve"> o </w:t>
      </w:r>
      <w:proofErr w:type="spellStart"/>
      <w:r>
        <w:rPr>
          <w:rFonts w:ascii="Arial" w:hAnsi="Arial" w:cs="Arial"/>
          <w:i/>
          <w:iCs/>
          <w:color w:val="000000"/>
        </w:rPr>
        <w:t>mundo</w:t>
      </w:r>
      <w:proofErr w:type="spellEnd"/>
      <w:r>
        <w:rPr>
          <w:rFonts w:ascii="Arial" w:hAnsi="Arial" w:cs="Arial"/>
          <w:i/>
          <w:iCs/>
          <w:color w:val="000000"/>
        </w:rPr>
        <w:t>.</w:t>
      </w:r>
      <w:proofErr w:type="gram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000000"/>
        </w:rPr>
        <w:t>Eles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não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são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funcionários</w:t>
      </w:r>
      <w:proofErr w:type="spellEnd"/>
      <w:r>
        <w:rPr>
          <w:rFonts w:ascii="Arial" w:hAnsi="Arial" w:cs="Arial"/>
          <w:i/>
          <w:iCs/>
          <w:color w:val="000000"/>
        </w:rPr>
        <w:t xml:space="preserve"> da ONU e </w:t>
      </w:r>
      <w:proofErr w:type="spellStart"/>
      <w:r>
        <w:rPr>
          <w:rFonts w:ascii="Arial" w:hAnsi="Arial" w:cs="Arial"/>
          <w:i/>
          <w:iCs/>
          <w:color w:val="000000"/>
        </w:rPr>
        <w:t>são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independentes</w:t>
      </w:r>
      <w:proofErr w:type="spellEnd"/>
      <w:r>
        <w:rPr>
          <w:rFonts w:ascii="Arial" w:hAnsi="Arial" w:cs="Arial"/>
          <w:i/>
          <w:iCs/>
          <w:color w:val="000000"/>
        </w:rPr>
        <w:t xml:space="preserve"> de </w:t>
      </w:r>
      <w:proofErr w:type="spellStart"/>
      <w:r>
        <w:rPr>
          <w:rFonts w:ascii="Arial" w:hAnsi="Arial" w:cs="Arial"/>
          <w:i/>
          <w:iCs/>
          <w:color w:val="000000"/>
        </w:rPr>
        <w:t>qualquer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governo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ou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organização</w:t>
      </w:r>
      <w:proofErr w:type="spellEnd"/>
      <w:r>
        <w:rPr>
          <w:rFonts w:ascii="Arial" w:hAnsi="Arial" w:cs="Arial"/>
          <w:i/>
          <w:iCs/>
          <w:color w:val="000000"/>
        </w:rPr>
        <w:t>.</w:t>
      </w:r>
      <w:proofErr w:type="gram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i/>
          <w:iCs/>
          <w:color w:val="000000"/>
        </w:rPr>
        <w:t>Eles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servem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em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capacidade</w:t>
      </w:r>
      <w:proofErr w:type="spellEnd"/>
      <w:r>
        <w:rPr>
          <w:rFonts w:ascii="Arial" w:hAnsi="Arial" w:cs="Arial"/>
          <w:i/>
          <w:iCs/>
          <w:color w:val="000000"/>
        </w:rPr>
        <w:t xml:space="preserve"> individual e </w:t>
      </w:r>
      <w:proofErr w:type="spellStart"/>
      <w:r>
        <w:rPr>
          <w:rFonts w:ascii="Arial" w:hAnsi="Arial" w:cs="Arial"/>
          <w:i/>
          <w:iCs/>
          <w:color w:val="000000"/>
        </w:rPr>
        <w:t>não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recebem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salário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por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seu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trabalho</w:t>
      </w:r>
      <w:proofErr w:type="spellEnd"/>
      <w:r>
        <w:rPr>
          <w:rFonts w:ascii="Arial" w:hAnsi="Arial" w:cs="Arial"/>
          <w:i/>
          <w:iCs/>
          <w:color w:val="000000"/>
        </w:rPr>
        <w:t>.</w:t>
      </w:r>
      <w:proofErr w:type="gramEnd"/>
      <w:r>
        <w:rPr>
          <w:rFonts w:ascii="Arial" w:hAnsi="Arial" w:cs="Arial"/>
          <w:i/>
          <w:iCs/>
          <w:color w:val="000000"/>
        </w:rPr>
        <w:t xml:space="preserve">  </w:t>
      </w: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</w:rPr>
        <w:t>Sr. Edison Lanza</w:t>
      </w:r>
      <w:r>
        <w:rPr>
          <w:rFonts w:ascii="Arial" w:hAnsi="Arial" w:cs="Arial"/>
          <w:i/>
          <w:iCs/>
          <w:color w:val="000000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</w:rPr>
        <w:t>Uruguai</w:t>
      </w:r>
      <w:proofErr w:type="spellEnd"/>
      <w:r>
        <w:rPr>
          <w:rFonts w:ascii="Arial" w:hAnsi="Arial" w:cs="Arial"/>
          <w:i/>
          <w:iCs/>
          <w:color w:val="000000"/>
        </w:rPr>
        <w:t xml:space="preserve">) </w:t>
      </w:r>
      <w:proofErr w:type="spellStart"/>
      <w:r>
        <w:rPr>
          <w:rFonts w:ascii="Arial" w:hAnsi="Arial" w:cs="Arial"/>
          <w:i/>
          <w:iCs/>
          <w:color w:val="000000"/>
        </w:rPr>
        <w:t>foi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apontado</w:t>
      </w:r>
      <w:proofErr w:type="spellEnd"/>
      <w:r>
        <w:rPr>
          <w:rFonts w:ascii="Arial" w:hAnsi="Arial" w:cs="Arial"/>
          <w:i/>
          <w:iCs/>
          <w:color w:val="000000"/>
        </w:rPr>
        <w:t xml:space="preserve"> Relator Especial para a Liberdade de </w:t>
      </w:r>
      <w:proofErr w:type="spellStart"/>
      <w:r>
        <w:rPr>
          <w:rFonts w:ascii="Arial" w:hAnsi="Arial" w:cs="Arial"/>
          <w:i/>
          <w:iCs/>
          <w:color w:val="000000"/>
        </w:rPr>
        <w:t>Expressão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em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Julho</w:t>
      </w:r>
      <w:proofErr w:type="spellEnd"/>
      <w:r>
        <w:rPr>
          <w:rFonts w:ascii="Arial" w:hAnsi="Arial" w:cs="Arial"/>
          <w:i/>
          <w:iCs/>
          <w:color w:val="000000"/>
        </w:rPr>
        <w:t xml:space="preserve"> de 2014 pela </w:t>
      </w:r>
      <w:proofErr w:type="spellStart"/>
      <w:r>
        <w:rPr>
          <w:rFonts w:ascii="Arial" w:hAnsi="Arial" w:cs="Arial"/>
          <w:i/>
          <w:iCs/>
          <w:color w:val="000000"/>
        </w:rPr>
        <w:t>Comissão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Interamericana</w:t>
      </w:r>
      <w:proofErr w:type="spellEnd"/>
      <w:r>
        <w:rPr>
          <w:rFonts w:ascii="Arial" w:hAnsi="Arial" w:cs="Arial"/>
          <w:i/>
          <w:iCs/>
          <w:color w:val="000000"/>
        </w:rPr>
        <w:t xml:space="preserve"> de </w:t>
      </w:r>
      <w:proofErr w:type="spellStart"/>
      <w:r>
        <w:rPr>
          <w:rFonts w:ascii="Arial" w:hAnsi="Arial" w:cs="Arial"/>
          <w:i/>
          <w:iCs/>
          <w:color w:val="000000"/>
        </w:rPr>
        <w:t>Direitos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Humanos</w:t>
      </w:r>
      <w:proofErr w:type="spellEnd"/>
      <w:r>
        <w:rPr>
          <w:rFonts w:ascii="Arial" w:hAnsi="Arial" w:cs="Arial"/>
          <w:i/>
          <w:iCs/>
          <w:color w:val="000000"/>
        </w:rPr>
        <w:t>.</w:t>
      </w:r>
      <w:proofErr w:type="gramEnd"/>
      <w:r>
        <w:rPr>
          <w:rFonts w:ascii="Arial" w:hAnsi="Arial" w:cs="Arial"/>
          <w:i/>
          <w:iCs/>
          <w:color w:val="000000"/>
        </w:rPr>
        <w:t xml:space="preserve">  A </w:t>
      </w:r>
      <w:proofErr w:type="spellStart"/>
      <w:r>
        <w:rPr>
          <w:rFonts w:ascii="Arial" w:hAnsi="Arial" w:cs="Arial"/>
          <w:i/>
          <w:iCs/>
          <w:color w:val="000000"/>
        </w:rPr>
        <w:t>Relatoria</w:t>
      </w:r>
      <w:proofErr w:type="spellEnd"/>
      <w:r>
        <w:rPr>
          <w:rFonts w:ascii="Arial" w:hAnsi="Arial" w:cs="Arial"/>
          <w:i/>
          <w:iCs/>
          <w:color w:val="000000"/>
        </w:rPr>
        <w:t xml:space="preserve"> Especial para a Liberdade de </w:t>
      </w:r>
      <w:proofErr w:type="spellStart"/>
      <w:r>
        <w:rPr>
          <w:rFonts w:ascii="Arial" w:hAnsi="Arial" w:cs="Arial"/>
          <w:i/>
          <w:iCs/>
          <w:color w:val="000000"/>
        </w:rPr>
        <w:t>Expressão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foi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criada</w:t>
      </w:r>
      <w:proofErr w:type="spellEnd"/>
      <w:r>
        <w:rPr>
          <w:rFonts w:ascii="Arial" w:hAnsi="Arial" w:cs="Arial"/>
          <w:i/>
          <w:iCs/>
          <w:color w:val="000000"/>
        </w:rPr>
        <w:t xml:space="preserve"> pela </w:t>
      </w:r>
      <w:proofErr w:type="spellStart"/>
      <w:r>
        <w:rPr>
          <w:rFonts w:ascii="Arial" w:hAnsi="Arial" w:cs="Arial"/>
          <w:i/>
          <w:iCs/>
          <w:color w:val="000000"/>
        </w:rPr>
        <w:t>Comissão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Interamericana</w:t>
      </w:r>
      <w:proofErr w:type="spellEnd"/>
      <w:r>
        <w:rPr>
          <w:rFonts w:ascii="Arial" w:hAnsi="Arial" w:cs="Arial"/>
          <w:i/>
          <w:iCs/>
          <w:color w:val="000000"/>
        </w:rPr>
        <w:t xml:space="preserve"> de </w:t>
      </w:r>
      <w:proofErr w:type="spellStart"/>
      <w:r>
        <w:rPr>
          <w:rFonts w:ascii="Arial" w:hAnsi="Arial" w:cs="Arial"/>
          <w:i/>
          <w:iCs/>
          <w:color w:val="000000"/>
        </w:rPr>
        <w:t>Direitos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Humanos</w:t>
      </w:r>
      <w:proofErr w:type="spellEnd"/>
      <w:r>
        <w:rPr>
          <w:rFonts w:ascii="Arial" w:hAnsi="Arial" w:cs="Arial"/>
          <w:i/>
          <w:iCs/>
          <w:color w:val="000000"/>
        </w:rPr>
        <w:t xml:space="preserve"> (CIDH) com o </w:t>
      </w:r>
      <w:proofErr w:type="spellStart"/>
      <w:r>
        <w:rPr>
          <w:rFonts w:ascii="Arial" w:hAnsi="Arial" w:cs="Arial"/>
          <w:i/>
          <w:iCs/>
          <w:color w:val="000000"/>
        </w:rPr>
        <w:t>objetivo</w:t>
      </w:r>
      <w:proofErr w:type="spellEnd"/>
      <w:r>
        <w:rPr>
          <w:rFonts w:ascii="Arial" w:hAnsi="Arial" w:cs="Arial"/>
          <w:i/>
          <w:iCs/>
          <w:color w:val="000000"/>
        </w:rPr>
        <w:t xml:space="preserve"> de </w:t>
      </w:r>
      <w:proofErr w:type="spellStart"/>
      <w:r>
        <w:rPr>
          <w:rFonts w:ascii="Arial" w:hAnsi="Arial" w:cs="Arial"/>
          <w:i/>
          <w:iCs/>
          <w:color w:val="000000"/>
        </w:rPr>
        <w:t>incentivar</w:t>
      </w:r>
      <w:proofErr w:type="spellEnd"/>
      <w:r>
        <w:rPr>
          <w:rFonts w:ascii="Arial" w:hAnsi="Arial" w:cs="Arial"/>
          <w:i/>
          <w:iCs/>
          <w:color w:val="000000"/>
        </w:rPr>
        <w:t xml:space="preserve"> a </w:t>
      </w:r>
      <w:proofErr w:type="spellStart"/>
      <w:r>
        <w:rPr>
          <w:rFonts w:ascii="Arial" w:hAnsi="Arial" w:cs="Arial"/>
          <w:i/>
          <w:iCs/>
          <w:color w:val="000000"/>
        </w:rPr>
        <w:t>defesa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hemisférica</w:t>
      </w:r>
      <w:proofErr w:type="spellEnd"/>
      <w:r>
        <w:rPr>
          <w:rFonts w:ascii="Arial" w:hAnsi="Arial" w:cs="Arial"/>
          <w:i/>
          <w:iCs/>
          <w:color w:val="000000"/>
        </w:rPr>
        <w:t xml:space="preserve"> do </w:t>
      </w:r>
      <w:proofErr w:type="spellStart"/>
      <w:r>
        <w:rPr>
          <w:rFonts w:ascii="Arial" w:hAnsi="Arial" w:cs="Arial"/>
          <w:i/>
          <w:iCs/>
          <w:color w:val="000000"/>
        </w:rPr>
        <w:t>direito</w:t>
      </w:r>
      <w:proofErr w:type="spellEnd"/>
      <w:r>
        <w:rPr>
          <w:rFonts w:ascii="Arial" w:hAnsi="Arial" w:cs="Arial"/>
          <w:i/>
          <w:iCs/>
          <w:color w:val="000000"/>
        </w:rPr>
        <w:t xml:space="preserve"> à </w:t>
      </w:r>
      <w:proofErr w:type="spellStart"/>
      <w:r>
        <w:rPr>
          <w:rFonts w:ascii="Arial" w:hAnsi="Arial" w:cs="Arial"/>
          <w:i/>
          <w:iCs/>
          <w:color w:val="000000"/>
        </w:rPr>
        <w:t>liberdade</w:t>
      </w:r>
      <w:proofErr w:type="spellEnd"/>
      <w:r>
        <w:rPr>
          <w:rFonts w:ascii="Arial" w:hAnsi="Arial" w:cs="Arial"/>
          <w:i/>
          <w:iCs/>
          <w:color w:val="000000"/>
        </w:rPr>
        <w:t xml:space="preserve"> de </w:t>
      </w:r>
      <w:proofErr w:type="spellStart"/>
      <w:r>
        <w:rPr>
          <w:rFonts w:ascii="Arial" w:hAnsi="Arial" w:cs="Arial"/>
          <w:i/>
          <w:iCs/>
          <w:color w:val="000000"/>
        </w:rPr>
        <w:t>pensamento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i/>
          <w:iCs/>
          <w:color w:val="000000"/>
        </w:rPr>
        <w:lastRenderedPageBreak/>
        <w:t xml:space="preserve">e </w:t>
      </w:r>
      <w:proofErr w:type="spellStart"/>
      <w:r>
        <w:rPr>
          <w:rFonts w:ascii="Arial" w:hAnsi="Arial" w:cs="Arial"/>
          <w:i/>
          <w:iCs/>
          <w:color w:val="000000"/>
        </w:rPr>
        <w:t>expressão</w:t>
      </w:r>
      <w:proofErr w:type="spellEnd"/>
      <w:r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</w:rPr>
        <w:t>considerando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seu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papel</w:t>
      </w:r>
      <w:proofErr w:type="spellEnd"/>
      <w:r>
        <w:rPr>
          <w:rFonts w:ascii="Arial" w:hAnsi="Arial" w:cs="Arial"/>
          <w:i/>
          <w:iCs/>
          <w:color w:val="000000"/>
        </w:rPr>
        <w:t xml:space="preserve"> fundamental </w:t>
      </w:r>
      <w:proofErr w:type="spellStart"/>
      <w:r>
        <w:rPr>
          <w:rFonts w:ascii="Arial" w:hAnsi="Arial" w:cs="Arial"/>
          <w:i/>
          <w:iCs/>
          <w:color w:val="000000"/>
        </w:rPr>
        <w:t>na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consolidação</w:t>
      </w:r>
      <w:proofErr w:type="spellEnd"/>
      <w:r>
        <w:rPr>
          <w:rFonts w:ascii="Arial" w:hAnsi="Arial" w:cs="Arial"/>
          <w:i/>
          <w:iCs/>
          <w:color w:val="000000"/>
        </w:rPr>
        <w:t xml:space="preserve"> e no </w:t>
      </w:r>
      <w:proofErr w:type="spellStart"/>
      <w:r>
        <w:rPr>
          <w:rFonts w:ascii="Arial" w:hAnsi="Arial" w:cs="Arial"/>
          <w:i/>
          <w:iCs/>
          <w:color w:val="000000"/>
        </w:rPr>
        <w:t>desenvolvimento</w:t>
      </w:r>
      <w:proofErr w:type="spellEnd"/>
      <w:r>
        <w:rPr>
          <w:rFonts w:ascii="Arial" w:hAnsi="Arial" w:cs="Arial"/>
          <w:i/>
          <w:iCs/>
          <w:color w:val="000000"/>
        </w:rPr>
        <w:t xml:space="preserve"> do </w:t>
      </w:r>
      <w:proofErr w:type="spellStart"/>
      <w:r>
        <w:rPr>
          <w:rFonts w:ascii="Arial" w:hAnsi="Arial" w:cs="Arial"/>
          <w:i/>
          <w:iCs/>
          <w:color w:val="000000"/>
        </w:rPr>
        <w:t>sistema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democrático</w:t>
      </w:r>
      <w:proofErr w:type="spellEnd"/>
      <w:r>
        <w:rPr>
          <w:rFonts w:ascii="Arial" w:hAnsi="Arial" w:cs="Arial"/>
          <w:i/>
          <w:iCs/>
          <w:color w:val="000000"/>
        </w:rPr>
        <w:t xml:space="preserve">. Para </w:t>
      </w:r>
      <w:proofErr w:type="spellStart"/>
      <w:r>
        <w:rPr>
          <w:rFonts w:ascii="Arial" w:hAnsi="Arial" w:cs="Arial"/>
          <w:i/>
          <w:iCs/>
          <w:color w:val="000000"/>
        </w:rPr>
        <w:t>mais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informações</w:t>
      </w:r>
      <w:proofErr w:type="spellEnd"/>
      <w:r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</w:rPr>
        <w:t>acesse</w:t>
      </w:r>
      <w:proofErr w:type="spellEnd"/>
      <w:r>
        <w:rPr>
          <w:rFonts w:ascii="Arial" w:hAnsi="Arial" w:cs="Arial"/>
          <w:i/>
          <w:iCs/>
          <w:color w:val="000000"/>
        </w:rPr>
        <w:t xml:space="preserve">: </w:t>
      </w:r>
      <w:hyperlink r:id="rId6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http://www.oas.org/pt/cidh/expressao/mandato/Relator.asp</w:t>
        </w:r>
      </w:hyperlink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  </w:t>
      </w: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proofErr w:type="spellStart"/>
      <w:r>
        <w:rPr>
          <w:rFonts w:ascii="Arial" w:hAnsi="Arial" w:cs="Arial"/>
          <w:i/>
          <w:iCs/>
          <w:color w:val="000000"/>
        </w:rPr>
        <w:t>Direitos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Humanos</w:t>
      </w:r>
      <w:proofErr w:type="spellEnd"/>
      <w:r>
        <w:rPr>
          <w:rFonts w:ascii="Arial" w:hAnsi="Arial" w:cs="Arial"/>
          <w:i/>
          <w:iCs/>
          <w:color w:val="000000"/>
        </w:rPr>
        <w:t xml:space="preserve"> da ONU, </w:t>
      </w:r>
      <w:proofErr w:type="spellStart"/>
      <w:r>
        <w:rPr>
          <w:rFonts w:ascii="Arial" w:hAnsi="Arial" w:cs="Arial"/>
          <w:i/>
          <w:iCs/>
          <w:color w:val="000000"/>
        </w:rPr>
        <w:t>página</w:t>
      </w:r>
      <w:proofErr w:type="spellEnd"/>
      <w:r>
        <w:rPr>
          <w:rFonts w:ascii="Arial" w:hAnsi="Arial" w:cs="Arial"/>
          <w:i/>
          <w:iCs/>
          <w:color w:val="000000"/>
        </w:rPr>
        <w:t xml:space="preserve"> do </w:t>
      </w:r>
      <w:proofErr w:type="spellStart"/>
      <w:r>
        <w:rPr>
          <w:rFonts w:ascii="Arial" w:hAnsi="Arial" w:cs="Arial"/>
          <w:i/>
          <w:iCs/>
          <w:color w:val="000000"/>
        </w:rPr>
        <w:t>país</w:t>
      </w:r>
      <w:proofErr w:type="spellEnd"/>
      <w:r>
        <w:rPr>
          <w:rFonts w:ascii="Arial" w:hAnsi="Arial" w:cs="Arial"/>
          <w:i/>
          <w:iCs/>
          <w:color w:val="000000"/>
        </w:rPr>
        <w:t xml:space="preserve"> – </w:t>
      </w:r>
      <w:proofErr w:type="spellStart"/>
      <w:r>
        <w:rPr>
          <w:rFonts w:ascii="Arial" w:hAnsi="Arial" w:cs="Arial"/>
          <w:i/>
          <w:iCs/>
          <w:color w:val="000000"/>
        </w:rPr>
        <w:t>Brasil</w:t>
      </w:r>
      <w:proofErr w:type="spellEnd"/>
      <w:r>
        <w:rPr>
          <w:rFonts w:ascii="Arial" w:hAnsi="Arial" w:cs="Arial"/>
          <w:i/>
          <w:iCs/>
          <w:color w:val="000000"/>
        </w:rPr>
        <w:t xml:space="preserve">: </w:t>
      </w:r>
      <w:hyperlink r:id="rId7" w:history="1">
        <w:r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http://www.ohchr.org/EN/countries/LACRegion/Pages/BRIndex.aspx</w:t>
        </w:r>
      </w:hyperlink>
      <w:r>
        <w:rPr>
          <w:rFonts w:ascii="Arial" w:hAnsi="Arial" w:cs="Arial"/>
          <w:i/>
          <w:iCs/>
          <w:color w:val="000000"/>
        </w:rPr>
        <w:t xml:space="preserve"> </w:t>
      </w: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proofErr w:type="gramStart"/>
      <w:r>
        <w:rPr>
          <w:rFonts w:ascii="Arial" w:hAnsi="Arial" w:cs="Arial"/>
          <w:i/>
          <w:iCs/>
          <w:color w:val="000000"/>
        </w:rPr>
        <w:t xml:space="preserve">Para </w:t>
      </w:r>
      <w:proofErr w:type="spellStart"/>
      <w:r>
        <w:rPr>
          <w:rFonts w:ascii="Arial" w:hAnsi="Arial" w:cs="Arial"/>
          <w:i/>
          <w:iCs/>
          <w:color w:val="000000"/>
        </w:rPr>
        <w:t>mais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informações</w:t>
      </w:r>
      <w:proofErr w:type="spellEnd"/>
      <w:r>
        <w:rPr>
          <w:rFonts w:ascii="Arial" w:hAnsi="Arial" w:cs="Arial"/>
          <w:i/>
          <w:iCs/>
          <w:color w:val="000000"/>
        </w:rPr>
        <w:t xml:space="preserve"> e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solicitação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 de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imprensa</w:t>
      </w:r>
      <w:proofErr w:type="spellEnd"/>
      <w:r>
        <w:rPr>
          <w:rFonts w:ascii="Arial" w:hAnsi="Arial" w:cs="Arial"/>
          <w:i/>
          <w:iCs/>
          <w:color w:val="000000"/>
        </w:rPr>
        <w:t xml:space="preserve">, entre </w:t>
      </w:r>
      <w:proofErr w:type="spellStart"/>
      <w:r>
        <w:rPr>
          <w:rFonts w:ascii="Arial" w:hAnsi="Arial" w:cs="Arial"/>
          <w:i/>
          <w:iCs/>
          <w:color w:val="000000"/>
        </w:rPr>
        <w:t>em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contato</w:t>
      </w:r>
      <w:proofErr w:type="spellEnd"/>
      <w:r>
        <w:rPr>
          <w:rFonts w:ascii="Arial" w:hAnsi="Arial" w:cs="Arial"/>
          <w:i/>
          <w:iCs/>
          <w:color w:val="000000"/>
        </w:rPr>
        <w:t xml:space="preserve"> com Marcelo </w:t>
      </w:r>
      <w:proofErr w:type="spellStart"/>
      <w:r>
        <w:rPr>
          <w:rFonts w:ascii="Arial" w:hAnsi="Arial" w:cs="Arial"/>
          <w:i/>
          <w:iCs/>
          <w:color w:val="000000"/>
        </w:rPr>
        <w:t>Daher</w:t>
      </w:r>
      <w:proofErr w:type="spellEnd"/>
      <w:r>
        <w:rPr>
          <w:rFonts w:ascii="Arial" w:hAnsi="Arial" w:cs="Arial"/>
          <w:i/>
          <w:iCs/>
          <w:color w:val="000000"/>
        </w:rPr>
        <w:t xml:space="preserve"> (+41 22 917 9431 / </w:t>
      </w:r>
      <w:hyperlink r:id="rId8" w:history="1">
        <w:r>
          <w:rPr>
            <w:rFonts w:ascii="Arial" w:hAnsi="Arial" w:cs="Arial"/>
            <w:i/>
            <w:iCs/>
            <w:color w:val="0000FF"/>
            <w:u w:val="single"/>
          </w:rPr>
          <w:t>mdaher@ohchr.org</w:t>
        </w:r>
      </w:hyperlink>
      <w:r>
        <w:rPr>
          <w:rFonts w:ascii="Arial" w:hAnsi="Arial" w:cs="Arial"/>
          <w:i/>
          <w:iCs/>
          <w:color w:val="000000"/>
        </w:rPr>
        <w:t xml:space="preserve">), Victoria Kuhn (+41 22 917 9278 / </w:t>
      </w:r>
      <w:hyperlink r:id="rId9" w:history="1">
        <w:r>
          <w:rPr>
            <w:rFonts w:ascii="Arial" w:hAnsi="Arial" w:cs="Arial"/>
            <w:i/>
            <w:iCs/>
            <w:color w:val="0000FF"/>
            <w:u w:val="single"/>
          </w:rPr>
          <w:t>vkuhn@ohchr.org</w:t>
        </w:r>
      </w:hyperlink>
      <w:r>
        <w:rPr>
          <w:rFonts w:ascii="Arial" w:hAnsi="Arial" w:cs="Arial"/>
          <w:i/>
          <w:iCs/>
          <w:color w:val="000000"/>
        </w:rPr>
        <w:t xml:space="preserve">) </w:t>
      </w:r>
      <w:proofErr w:type="spellStart"/>
      <w:r>
        <w:rPr>
          <w:rFonts w:ascii="Arial" w:hAnsi="Arial" w:cs="Arial"/>
          <w:i/>
          <w:iCs/>
          <w:color w:val="000000"/>
        </w:rPr>
        <w:t>ou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escreva</w:t>
      </w:r>
      <w:proofErr w:type="spellEnd"/>
      <w:r>
        <w:rPr>
          <w:rFonts w:ascii="Arial" w:hAnsi="Arial" w:cs="Arial"/>
          <w:i/>
          <w:iCs/>
          <w:color w:val="000000"/>
        </w:rPr>
        <w:t xml:space="preserve"> para </w:t>
      </w:r>
      <w:hyperlink r:id="rId10" w:history="1">
        <w:r>
          <w:rPr>
            <w:rFonts w:ascii="Arial" w:hAnsi="Arial" w:cs="Arial"/>
            <w:i/>
            <w:iCs/>
            <w:color w:val="0000FF"/>
            <w:u w:val="single"/>
          </w:rPr>
          <w:t>freedex@ohchr.org</w:t>
        </w:r>
      </w:hyperlink>
      <w:r>
        <w:rPr>
          <w:rFonts w:ascii="Arial" w:hAnsi="Arial" w:cs="Arial"/>
          <w:i/>
          <w:iCs/>
          <w:color w:val="000000"/>
        </w:rPr>
        <w:t>.</w:t>
      </w:r>
      <w:proofErr w:type="gramEnd"/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solicitações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mídia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relacionadas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outros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especialistas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independentes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da ONU:</w:t>
      </w: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Xabier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Celaya -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Unidade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mídia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(+ 41 22 917 9383 /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xcelaya@ohchr.org</w:t>
        </w:r>
      </w:hyperlink>
      <w:r>
        <w:rPr>
          <w:rFonts w:ascii="Arial" w:hAnsi="Arial" w:cs="Arial"/>
          <w:color w:val="000000"/>
          <w:sz w:val="20"/>
          <w:szCs w:val="20"/>
        </w:rPr>
        <w:t>)</w:t>
      </w: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Para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usar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nossos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sites de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notícias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redes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sociais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mensagens-chave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sobre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nossos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comunicados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imprensa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estão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disponíveis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plataformas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redes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sociais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Direitos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Humanos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da ONU,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listados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abaixo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favor, tag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marcadores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adequados</w:t>
      </w:r>
      <w:proofErr w:type="spellEnd"/>
    </w:p>
    <w:p w:rsidR="007A3650" w:rsidRDefault="007A3650" w:rsidP="007A36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Twitter: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@</w:t>
        </w:r>
        <w:proofErr w:type="spellStart"/>
        <w:r>
          <w:rPr>
            <w:rFonts w:ascii="Arial" w:hAnsi="Arial" w:cs="Arial"/>
            <w:color w:val="0000FF"/>
            <w:sz w:val="20"/>
            <w:szCs w:val="20"/>
            <w:u w:val="single"/>
          </w:rPr>
          <w:t>UNHumanRights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</w:rPr>
        <w:br/>
        <w:t xml:space="preserve">Facebook: </w:t>
      </w:r>
      <w:hyperlink r:id="rId13" w:history="1">
        <w:proofErr w:type="spellStart"/>
        <w:r>
          <w:rPr>
            <w:rFonts w:ascii="Arial" w:hAnsi="Arial" w:cs="Arial"/>
            <w:color w:val="0000FF"/>
            <w:sz w:val="20"/>
            <w:szCs w:val="20"/>
            <w:u w:val="single"/>
          </w:rPr>
          <w:t>unitednationshumanrights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</w:rPr>
        <w:br/>
        <w:t>Instagram: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 xml:space="preserve"> </w:t>
        </w:r>
        <w:proofErr w:type="spellStart"/>
        <w:r>
          <w:rPr>
            <w:rFonts w:ascii="Arial" w:hAnsi="Arial" w:cs="Arial"/>
            <w:color w:val="0000FF"/>
            <w:sz w:val="20"/>
            <w:szCs w:val="20"/>
            <w:u w:val="single"/>
          </w:rPr>
          <w:t>unitednationshumanrights</w:t>
        </w:r>
        <w:proofErr w:type="spellEnd"/>
      </w:hyperlink>
    </w:p>
    <w:p w:rsidR="00BF611D" w:rsidRPr="007A3650" w:rsidRDefault="007A3650" w:rsidP="007A3650">
      <w:r>
        <w:rPr>
          <w:rFonts w:ascii="Arial" w:hAnsi="Arial" w:cs="Arial"/>
          <w:color w:val="000000"/>
          <w:sz w:val="20"/>
          <w:szCs w:val="20"/>
        </w:rPr>
        <w:t xml:space="preserve">Google+: </w:t>
      </w:r>
      <w:hyperlink r:id="rId15" w:history="1">
        <w:proofErr w:type="spellStart"/>
        <w:r>
          <w:rPr>
            <w:rFonts w:ascii="Arial" w:hAnsi="Arial" w:cs="Arial"/>
            <w:color w:val="0000FF"/>
            <w:sz w:val="20"/>
            <w:szCs w:val="20"/>
            <w:u w:val="single"/>
          </w:rPr>
          <w:t>unitednationshumanrights</w:t>
        </w:r>
        <w:proofErr w:type="spellEnd"/>
      </w:hyperlink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</w:rPr>
        <w:t>Youtube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16" w:history="1">
        <w:proofErr w:type="spellStart"/>
        <w:r>
          <w:rPr>
            <w:rFonts w:ascii="Arial" w:hAnsi="Arial" w:cs="Arial"/>
            <w:color w:val="0000FF"/>
            <w:sz w:val="20"/>
            <w:szCs w:val="20"/>
            <w:u w:val="single"/>
          </w:rPr>
          <w:t>unohchr</w:t>
        </w:r>
        <w:proofErr w:type="spellEnd"/>
      </w:hyperlink>
      <w:bookmarkEnd w:id="0"/>
    </w:p>
    <w:sectPr w:rsidR="00BF611D" w:rsidRPr="007A3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50"/>
    <w:rsid w:val="00057DBE"/>
    <w:rsid w:val="007A3650"/>
    <w:rsid w:val="00EC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her@ohchr.org" TargetMode="External"/><Relationship Id="rId13" Type="http://schemas.openxmlformats.org/officeDocument/2006/relationships/hyperlink" Target="https://www.facebook.com/unitednationshumanright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ww.ohchr.org/EN/countries/LACRegion/Pages/BRIndex.aspx" TargetMode="External"/><Relationship Id="rId12" Type="http://schemas.openxmlformats.org/officeDocument/2006/relationships/hyperlink" Target="http://twitter.com/UNHumanRights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user/UNOHCHR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oas.org/pt/cidh/expressao/mandato/Relator.asp" TargetMode="External"/><Relationship Id="rId11" Type="http://schemas.openxmlformats.org/officeDocument/2006/relationships/hyperlink" Target="mailto:xcelaya@ohchr.org" TargetMode="External"/><Relationship Id="rId5" Type="http://schemas.openxmlformats.org/officeDocument/2006/relationships/hyperlink" Target="http://www.ohchr.org/EN/Issues/FreedomOpinion/Pages/OpinionIndex.aspx" TargetMode="External"/><Relationship Id="rId15" Type="http://schemas.openxmlformats.org/officeDocument/2006/relationships/hyperlink" Target="https://plus.google.com/+unitednationshumanrights/posts" TargetMode="External"/><Relationship Id="rId10" Type="http://schemas.openxmlformats.org/officeDocument/2006/relationships/hyperlink" Target="mailto:freedex@ohchr.org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mailto:vkuhn@ohchr.org" TargetMode="External"/><Relationship Id="rId14" Type="http://schemas.openxmlformats.org/officeDocument/2006/relationships/hyperlink" Target="http://instagram.com/unitednationshumanr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062BC4-69D9-4D8B-834B-EA0E0AE936F4}"/>
</file>

<file path=customXml/itemProps2.xml><?xml version="1.0" encoding="utf-8"?>
<ds:datastoreItem xmlns:ds="http://schemas.openxmlformats.org/officeDocument/2006/customXml" ds:itemID="{10F21D2E-0F25-4532-9EBD-745FD5B830F1}"/>
</file>

<file path=customXml/itemProps3.xml><?xml version="1.0" encoding="utf-8"?>
<ds:datastoreItem xmlns:ds="http://schemas.openxmlformats.org/officeDocument/2006/customXml" ds:itemID="{0F2F6DC5-603F-4115-AEF5-BEFEC1158A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 Freedom Expression, Brazil June 2016 in Portuguese</dc:title>
  <dc:creator>Miriam</dc:creator>
  <cp:lastModifiedBy>Miriam</cp:lastModifiedBy>
  <cp:revision>1</cp:revision>
  <dcterms:created xsi:type="dcterms:W3CDTF">2016-06-24T09:46:00Z</dcterms:created>
  <dcterms:modified xsi:type="dcterms:W3CDTF">2016-06-24T13:33:00Z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3590000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