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8801ED" w14:textId="115C96E6" w:rsidR="00486E7A" w:rsidRPr="008F2A0B" w:rsidRDefault="00486E7A" w:rsidP="00486E7A">
      <w:pPr>
        <w:jc w:val="center"/>
        <w:rPr>
          <w:rFonts w:ascii="Times" w:eastAsia="Times New Roman" w:hAnsi="Times" w:cs="Times New Roman"/>
          <w:b/>
          <w:sz w:val="24"/>
          <w:szCs w:val="24"/>
        </w:rPr>
      </w:pPr>
      <w:r w:rsidRPr="008F2A0B">
        <w:rPr>
          <w:rFonts w:ascii="Times" w:eastAsia="Times New Roman" w:hAnsi="Times" w:cs="Times New Roman"/>
          <w:b/>
          <w:sz w:val="24"/>
          <w:szCs w:val="24"/>
        </w:rPr>
        <w:t>Children and Youth</w:t>
      </w:r>
      <w:r>
        <w:rPr>
          <w:rFonts w:ascii="Times" w:eastAsia="Times New Roman" w:hAnsi="Times" w:cs="Times New Roman"/>
          <w:b/>
          <w:sz w:val="24"/>
          <w:szCs w:val="24"/>
        </w:rPr>
        <w:t>, Food Systems and Human Rights</w:t>
      </w:r>
    </w:p>
    <w:p w14:paraId="06BEA044" w14:textId="77777777" w:rsidR="00486E7A" w:rsidRPr="008F2A0B" w:rsidRDefault="00486E7A" w:rsidP="00486E7A">
      <w:pPr>
        <w:rPr>
          <w:rFonts w:ascii="Times" w:eastAsia="Times New Roman" w:hAnsi="Times" w:cs="Times New Roman"/>
          <w:sz w:val="24"/>
          <w:szCs w:val="24"/>
          <w:u w:val="single"/>
        </w:rPr>
      </w:pPr>
    </w:p>
    <w:p w14:paraId="00000002" w14:textId="6FBB5B51" w:rsidR="0031187B" w:rsidRDefault="00486E7A" w:rsidP="00F439B6">
      <w:pPr>
        <w:jc w:val="both"/>
        <w:rPr>
          <w:rFonts w:ascii="Times" w:hAnsi="Times"/>
          <w:sz w:val="24"/>
          <w:szCs w:val="24"/>
        </w:rPr>
      </w:pPr>
      <w:r w:rsidRPr="008F2A0B">
        <w:rPr>
          <w:rFonts w:ascii="Times" w:hAnsi="Times"/>
          <w:sz w:val="24"/>
          <w:szCs w:val="24"/>
        </w:rPr>
        <w:t xml:space="preserve">On behalf of children and youth worldwide and the International NGO </w:t>
      </w:r>
      <w:r w:rsidRPr="008F2A0B">
        <w:rPr>
          <w:rFonts w:ascii="Times" w:hAnsi="Times"/>
          <w:b/>
          <w:sz w:val="24"/>
          <w:szCs w:val="24"/>
        </w:rPr>
        <w:t>Ariel Foundation International</w:t>
      </w:r>
      <w:r w:rsidRPr="008F2A0B">
        <w:rPr>
          <w:rFonts w:ascii="Times" w:hAnsi="Times"/>
          <w:sz w:val="24"/>
          <w:szCs w:val="24"/>
        </w:rPr>
        <w:t xml:space="preserve"> (AFI) </w:t>
      </w:r>
      <w:r w:rsidR="006250FA">
        <w:rPr>
          <w:rFonts w:ascii="Times" w:hAnsi="Times"/>
          <w:sz w:val="24"/>
          <w:szCs w:val="24"/>
        </w:rPr>
        <w:t>with</w:t>
      </w:r>
      <w:bookmarkStart w:id="0" w:name="_GoBack"/>
      <w:bookmarkEnd w:id="0"/>
      <w:r w:rsidR="006250FA">
        <w:rPr>
          <w:rFonts w:ascii="Times" w:hAnsi="Times"/>
          <w:sz w:val="24"/>
          <w:szCs w:val="24"/>
        </w:rPr>
        <w:t xml:space="preserve"> Special </w:t>
      </w:r>
      <w:r w:rsidRPr="008F2A0B">
        <w:rPr>
          <w:rFonts w:ascii="Times" w:hAnsi="Times"/>
          <w:sz w:val="24"/>
          <w:szCs w:val="24"/>
        </w:rPr>
        <w:t xml:space="preserve">ECOSOC Status. This statement </w:t>
      </w:r>
      <w:r>
        <w:rPr>
          <w:rFonts w:ascii="Times" w:hAnsi="Times"/>
          <w:sz w:val="24"/>
          <w:szCs w:val="24"/>
        </w:rPr>
        <w:t xml:space="preserve">on </w:t>
      </w:r>
      <w:r w:rsidRPr="00486E7A">
        <w:rPr>
          <w:rFonts w:ascii="Times New Roman" w:eastAsia="Times New Roman" w:hAnsi="Times New Roman" w:cs="Times New Roman"/>
          <w:i/>
          <w:sz w:val="24"/>
          <w:szCs w:val="24"/>
        </w:rPr>
        <w:t>Food Systems and Human Rights</w:t>
      </w:r>
      <w:r w:rsidRPr="008F2A0B">
        <w:rPr>
          <w:rFonts w:ascii="Times" w:hAnsi="Times"/>
          <w:sz w:val="24"/>
          <w:szCs w:val="24"/>
        </w:rPr>
        <w:t xml:space="preserve"> </w:t>
      </w:r>
      <w:r w:rsidRPr="008F2A0B">
        <w:rPr>
          <w:rFonts w:ascii="Times" w:hAnsi="Times"/>
          <w:sz w:val="24"/>
          <w:szCs w:val="24"/>
        </w:rPr>
        <w:t>is written by AFI Children and Youth Ambassadors</w:t>
      </w:r>
    </w:p>
    <w:p w14:paraId="7D95FD45" w14:textId="77777777" w:rsidR="00486E7A" w:rsidRDefault="00486E7A" w:rsidP="00486E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2E0B6" w14:textId="2D4F09AF" w:rsidR="00486E7A" w:rsidRDefault="00486E7A" w:rsidP="00F43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A0B">
        <w:rPr>
          <w:rFonts w:ascii="Times" w:hAnsi="Times"/>
          <w:sz w:val="24"/>
          <w:szCs w:val="24"/>
        </w:rPr>
        <w:t>AFI Children and Youth Ambassadors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believe that o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ne of the major problems plaguing our food systems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various counties, including but not limited to 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Americas (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United 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South and Central America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is the presence of </w:t>
      </w:r>
      <w:r>
        <w:rPr>
          <w:rFonts w:ascii="Times New Roman" w:eastAsia="Times New Roman" w:hAnsi="Times New Roman" w:cs="Times New Roman"/>
          <w:sz w:val="24"/>
          <w:szCs w:val="24"/>
        </w:rPr>
        <w:t>healthy “</w:t>
      </w:r>
      <w:r w:rsidR="00370215">
        <w:rPr>
          <w:rFonts w:ascii="Times New Roman" w:eastAsia="Times New Roman" w:hAnsi="Times New Roman" w:cs="Times New Roman"/>
          <w:sz w:val="24"/>
          <w:szCs w:val="24"/>
        </w:rPr>
        <w:t>F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370215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eserts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370215">
        <w:rPr>
          <w:rFonts w:ascii="Times New Roman" w:eastAsia="Times New Roman" w:hAnsi="Times New Roman" w:cs="Times New Roman"/>
          <w:sz w:val="24"/>
          <w:szCs w:val="24"/>
        </w:rPr>
        <w:t xml:space="preserve">and “Food Insecurity” 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expansive geographic areas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Food deserts are expansive areas in which there is little to no access to healthy and n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utritious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affordable prices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. Instead</w:t>
      </w:r>
      <w:r>
        <w:rPr>
          <w:rFonts w:ascii="Times New Roman" w:eastAsia="Times New Roman" w:hAnsi="Times New Roman" w:cs="Times New Roman"/>
          <w:sz w:val="24"/>
          <w:szCs w:val="24"/>
        </w:rPr>
        <w:t>, there are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8CE">
        <w:rPr>
          <w:rFonts w:ascii="Times New Roman" w:eastAsia="Times New Roman" w:hAnsi="Times New Roman" w:cs="Times New Roman"/>
          <w:sz w:val="24"/>
          <w:szCs w:val="24"/>
        </w:rPr>
        <w:t>fast food restaurants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tobacco and alcohol shops, and low quality or non-existent fresh foods in food stores. </w:t>
      </w:r>
    </w:p>
    <w:p w14:paraId="4A7090B8" w14:textId="77777777" w:rsidR="00486E7A" w:rsidRDefault="00486E7A" w:rsidP="00F43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1F55159" w:rsidR="0031187B" w:rsidRDefault="009D08CE" w:rsidP="00F439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social consequence of living in a food desert </w:t>
      </w:r>
      <w:r w:rsidR="00DE0444">
        <w:rPr>
          <w:rFonts w:ascii="Times New Roman" w:eastAsia="Times New Roman" w:hAnsi="Times New Roman" w:cs="Times New Roman"/>
          <w:sz w:val="24"/>
          <w:szCs w:val="24"/>
        </w:rPr>
        <w:t xml:space="preserve">for children and youth could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DE044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439B6">
        <w:rPr>
          <w:rFonts w:ascii="Times New Roman" w:eastAsia="Times New Roman" w:hAnsi="Times New Roman" w:cs="Times New Roman"/>
          <w:sz w:val="24"/>
          <w:szCs w:val="24"/>
        </w:rPr>
        <w:t>high death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area and high levels of chronic illness as a result of </w:t>
      </w:r>
      <w:r w:rsidR="00F439B6">
        <w:rPr>
          <w:rFonts w:ascii="Times New Roman" w:eastAsia="Times New Roman" w:hAnsi="Times New Roman" w:cs="Times New Roman"/>
          <w:sz w:val="24"/>
          <w:szCs w:val="24"/>
        </w:rPr>
        <w:t xml:space="preserve">impaired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 to </w:t>
      </w:r>
      <w:r w:rsidR="00F439B6">
        <w:rPr>
          <w:rFonts w:ascii="Times New Roman" w:eastAsia="Times New Roman" w:hAnsi="Times New Roman" w:cs="Times New Roman"/>
          <w:sz w:val="24"/>
          <w:szCs w:val="24"/>
        </w:rPr>
        <w:t xml:space="preserve">healthy and affordable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 w:rsidR="00F439B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One of the consequences of this poor health is premature deaths. Most areas with a high population of food deserts also see a high infant mortality rate as a result. A prime example of this is in Mississippi which has one of the highest infant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mortality rates in the US and also has a high amount of food deserts in the state.</w:t>
      </w:r>
    </w:p>
    <w:p w14:paraId="00000006" w14:textId="77777777" w:rsidR="0031187B" w:rsidRDefault="003118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5A6103" w14:textId="77777777" w:rsidR="004C3DB2" w:rsidRDefault="009D08CE" w:rsidP="004C3D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world we find crippling food insecurit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for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both economic and/or </w:t>
      </w:r>
      <w:r>
        <w:rPr>
          <w:rFonts w:ascii="Times New Roman" w:eastAsia="Times New Roman" w:hAnsi="Times New Roman" w:cs="Times New Roman"/>
          <w:sz w:val="24"/>
          <w:szCs w:val="24"/>
        </w:rPr>
        <w:t>political reasons. Food insecurity is the state of having l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ack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access to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fresh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nutritious and affordable food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A political reason for this might be an internal civil war which could potentially have devastating effects on food insecurity since 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be occupied by military forces and people would become displaced, causing farmers to leave their farms to fend for their lives. </w:t>
      </w:r>
    </w:p>
    <w:p w14:paraId="076FCF29" w14:textId="77777777" w:rsidR="004C3DB2" w:rsidRDefault="004C3D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AF4D2E0" w:rsidR="0031187B" w:rsidRDefault="009D08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environmental reason that food insecurity could be rampant is if a country is a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majority dry or arid 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In a country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with d</w:t>
      </w:r>
      <w:r w:rsidR="00486E7A">
        <w:rPr>
          <w:rFonts w:ascii="Times New Roman" w:eastAsia="Times New Roman" w:hAnsi="Times New Roman" w:cs="Times New Roman"/>
          <w:sz w:val="24"/>
          <w:szCs w:val="24"/>
        </w:rPr>
        <w:t>esert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is impossible to grow any food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in the land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a vast amount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irrigation. This poses </w:t>
      </w:r>
      <w:r>
        <w:rPr>
          <w:rFonts w:ascii="Times New Roman" w:eastAsia="Times New Roman" w:hAnsi="Times New Roman" w:cs="Times New Roman"/>
          <w:sz w:val="24"/>
          <w:szCs w:val="24"/>
        </w:rPr>
        <w:t>a threat to food production as farmers cannot plant crops and get a yield in the dry areas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making arable land limited. This coupled with the low technological development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of crops in some countries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makes it hard for farmers to keep their soils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rich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produce cro</w:t>
      </w:r>
      <w:r>
        <w:rPr>
          <w:rFonts w:ascii="Times New Roman" w:eastAsia="Times New Roman" w:hAnsi="Times New Roman" w:cs="Times New Roman"/>
          <w:sz w:val="24"/>
          <w:szCs w:val="24"/>
        </w:rPr>
        <w:t>ps year after year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. Thus,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making the yield of crops lower, and thus prices higher and nutritious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fresh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less affordable and accessible.</w:t>
      </w:r>
    </w:p>
    <w:p w14:paraId="00000008" w14:textId="77777777" w:rsidR="0031187B" w:rsidRDefault="003118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2F3D48" w14:textId="65EE0D8B" w:rsidR="00370215" w:rsidRDefault="009D08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2F85">
        <w:rPr>
          <w:rFonts w:ascii="Times New Roman" w:eastAsia="Times New Roman" w:hAnsi="Times New Roman" w:cs="Times New Roman"/>
          <w:sz w:val="24"/>
          <w:szCs w:val="24"/>
        </w:rPr>
        <w:t xml:space="preserve">social and </w:t>
      </w:r>
      <w:r>
        <w:rPr>
          <w:rFonts w:ascii="Times New Roman" w:eastAsia="Times New Roman" w:hAnsi="Times New Roman" w:cs="Times New Roman"/>
          <w:sz w:val="24"/>
          <w:szCs w:val="24"/>
        </w:rPr>
        <w:t>political capital that will be generated with the Food Systems Summit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 with children and youth partici</w:t>
      </w:r>
      <w:r w:rsidR="00D82F85">
        <w:rPr>
          <w:rFonts w:ascii="Times New Roman" w:eastAsia="Times New Roman" w:hAnsi="Times New Roman" w:cs="Times New Roman"/>
          <w:sz w:val="24"/>
          <w:szCs w:val="24"/>
        </w:rPr>
        <w:t>p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allow for greater 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 xml:space="preserve">partnerships and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 w:rsidR="004C3DB2"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better </w:t>
      </w:r>
      <w:r w:rsidR="00D82F85">
        <w:rPr>
          <w:rFonts w:ascii="Times New Roman" w:eastAsia="Times New Roman" w:hAnsi="Times New Roman" w:cs="Times New Roman"/>
          <w:sz w:val="24"/>
          <w:szCs w:val="24"/>
        </w:rPr>
        <w:t xml:space="preserve">fresh </w:t>
      </w:r>
      <w:r>
        <w:rPr>
          <w:rFonts w:ascii="Times New Roman" w:eastAsia="Times New Roman" w:hAnsi="Times New Roman" w:cs="Times New Roman"/>
          <w:sz w:val="24"/>
          <w:szCs w:val="24"/>
        </w:rPr>
        <w:t>food systems in communities across the world. It is up to young leaders to make sure this happens by petitioning their governments and actively advocating for change.</w:t>
      </w:r>
    </w:p>
    <w:p w14:paraId="788A824E" w14:textId="77777777" w:rsidR="00D82F85" w:rsidRPr="00D82F85" w:rsidRDefault="00D82F85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7AA1A21" w14:textId="77777777" w:rsidR="00370215" w:rsidRPr="00D82F85" w:rsidRDefault="00370215" w:rsidP="00370215">
      <w:pPr>
        <w:rPr>
          <w:sz w:val="16"/>
          <w:szCs w:val="16"/>
        </w:rPr>
      </w:pPr>
      <w:r w:rsidRPr="00D82F85">
        <w:rPr>
          <w:b/>
          <w:sz w:val="16"/>
          <w:szCs w:val="16"/>
        </w:rPr>
        <w:t>Ariel Foundation International Changemakers Children’s Summits</w:t>
      </w:r>
      <w:r w:rsidRPr="00D82F85">
        <w:rPr>
          <w:sz w:val="16"/>
          <w:szCs w:val="16"/>
        </w:rPr>
        <w:t xml:space="preserve"> (</w:t>
      </w:r>
      <w:hyperlink r:id="rId7" w:history="1">
        <w:r w:rsidRPr="00D82F85">
          <w:rPr>
            <w:rStyle w:val="Hyperlink"/>
            <w:sz w:val="16"/>
            <w:szCs w:val="16"/>
          </w:rPr>
          <w:t>www.arielfoundation.org</w:t>
        </w:r>
      </w:hyperlink>
      <w:r w:rsidRPr="00D82F85">
        <w:rPr>
          <w:sz w:val="16"/>
          <w:szCs w:val="16"/>
        </w:rPr>
        <w:t>)</w:t>
      </w:r>
    </w:p>
    <w:p w14:paraId="53B94C23" w14:textId="77777777" w:rsidR="00370215" w:rsidRPr="00D82F85" w:rsidRDefault="00370215" w:rsidP="00D82F85">
      <w:pPr>
        <w:rPr>
          <w:b/>
          <w:sz w:val="16"/>
          <w:szCs w:val="16"/>
        </w:rPr>
      </w:pPr>
      <w:r w:rsidRPr="00D82F85">
        <w:rPr>
          <w:b/>
          <w:color w:val="353535"/>
          <w:sz w:val="16"/>
          <w:szCs w:val="16"/>
          <w:shd w:val="clear" w:color="auto" w:fill="FFFFFF"/>
        </w:rPr>
        <w:t>AFI Young Changemakers on the 46th Human Rights Council at the United Nations Publication.</w:t>
      </w:r>
    </w:p>
    <w:p w14:paraId="172EC0E0" w14:textId="06AAC724" w:rsidR="00370215" w:rsidRDefault="00370215" w:rsidP="0037021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82F85">
          <w:rPr>
            <w:rStyle w:val="Hyperlink"/>
            <w:sz w:val="16"/>
            <w:szCs w:val="16"/>
          </w:rPr>
          <w:t>https://issuu.com/arielfoundation/docs/afi_young_changemakers_at_the_46th_human_rights_co</w:t>
        </w:r>
      </w:hyperlink>
    </w:p>
    <w:sectPr w:rsidR="00370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5C924" w14:textId="77777777" w:rsidR="009D08CE" w:rsidRDefault="009D08CE" w:rsidP="00486E7A">
      <w:pPr>
        <w:spacing w:line="240" w:lineRule="auto"/>
      </w:pPr>
      <w:r>
        <w:separator/>
      </w:r>
    </w:p>
  </w:endnote>
  <w:endnote w:type="continuationSeparator" w:id="0">
    <w:p w14:paraId="67D8F570" w14:textId="77777777" w:rsidR="009D08CE" w:rsidRDefault="009D08CE" w:rsidP="00486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B02FD" w14:textId="77777777" w:rsidR="00486E7A" w:rsidRDefault="00486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A41E" w14:textId="77777777" w:rsidR="00486E7A" w:rsidRDefault="00486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3D93" w14:textId="77777777" w:rsidR="00486E7A" w:rsidRDefault="00486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D8522" w14:textId="77777777" w:rsidR="009D08CE" w:rsidRDefault="009D08CE" w:rsidP="00486E7A">
      <w:pPr>
        <w:spacing w:line="240" w:lineRule="auto"/>
      </w:pPr>
      <w:r>
        <w:separator/>
      </w:r>
    </w:p>
  </w:footnote>
  <w:footnote w:type="continuationSeparator" w:id="0">
    <w:p w14:paraId="12239FAF" w14:textId="77777777" w:rsidR="009D08CE" w:rsidRDefault="009D08CE" w:rsidP="00486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D1EB" w14:textId="77777777" w:rsidR="00486E7A" w:rsidRDefault="00486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97E5" w14:textId="77777777" w:rsidR="00486E7A" w:rsidRDefault="00486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D3863" w14:textId="77777777" w:rsidR="00486E7A" w:rsidRDefault="00486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F1555"/>
    <w:multiLevelType w:val="hybridMultilevel"/>
    <w:tmpl w:val="F6C81C78"/>
    <w:lvl w:ilvl="0" w:tplc="415E17D0">
      <w:start w:val="1"/>
      <w:numFmt w:val="decimal"/>
      <w:lvlText w:val="%1."/>
      <w:lvlJc w:val="left"/>
      <w:pPr>
        <w:ind w:left="720" w:hanging="360"/>
      </w:pPr>
      <w:rPr>
        <w:rFonts w:hint="default"/>
        <w:color w:val="3535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7B"/>
    <w:rsid w:val="001C7873"/>
    <w:rsid w:val="0031187B"/>
    <w:rsid w:val="00370215"/>
    <w:rsid w:val="00486E7A"/>
    <w:rsid w:val="004C3DB2"/>
    <w:rsid w:val="006250FA"/>
    <w:rsid w:val="009D08CE"/>
    <w:rsid w:val="00D82F85"/>
    <w:rsid w:val="00DE0444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DA686"/>
  <w15:docId w15:val="{68848FB2-538B-6A44-AC0E-46BB9DF8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86E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7A"/>
  </w:style>
  <w:style w:type="paragraph" w:styleId="Footer">
    <w:name w:val="footer"/>
    <w:basedOn w:val="Normal"/>
    <w:link w:val="FooterChar"/>
    <w:uiPriority w:val="99"/>
    <w:unhideWhenUsed/>
    <w:rsid w:val="00486E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7A"/>
  </w:style>
  <w:style w:type="character" w:styleId="Hyperlink">
    <w:name w:val="Hyperlink"/>
    <w:basedOn w:val="DefaultParagraphFont"/>
    <w:uiPriority w:val="99"/>
    <w:unhideWhenUsed/>
    <w:rsid w:val="003702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21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arielfoundation/docs/afi_young_changemakers_at_the_46th_human_rights_co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rielfoundation.org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CFE076-9ED7-489D-9B2A-F4348B656FCD}"/>
</file>

<file path=customXml/itemProps2.xml><?xml version="1.0" encoding="utf-8"?>
<ds:datastoreItem xmlns:ds="http://schemas.openxmlformats.org/officeDocument/2006/customXml" ds:itemID="{28E0B51E-538B-4F65-9C06-8C954E3C0F9C}"/>
</file>

<file path=customXml/itemProps3.xml><?xml version="1.0" encoding="utf-8"?>
<ds:datastoreItem xmlns:ds="http://schemas.openxmlformats.org/officeDocument/2006/customXml" ds:itemID="{AD5013D3-EF72-4561-9EC5-62AB5245B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476</Words>
  <Characters>2796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King</cp:lastModifiedBy>
  <cp:revision>5</cp:revision>
  <dcterms:created xsi:type="dcterms:W3CDTF">2021-06-30T14:00:00Z</dcterms:created>
  <dcterms:modified xsi:type="dcterms:W3CDTF">2021-06-30T14:39:00Z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