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0B2850" w14:textId="77777777" w:rsidR="00060DFF" w:rsidRPr="006A3FE2" w:rsidRDefault="00060DFF" w:rsidP="006A3FE2">
      <w:pPr>
        <w:jc w:val="both"/>
        <w:rPr>
          <w:sz w:val="24"/>
          <w:szCs w:val="24"/>
        </w:rPr>
      </w:pPr>
      <w:bookmarkStart w:id="0" w:name="_GoBack"/>
      <w:bookmarkEnd w:id="0"/>
    </w:p>
    <w:p w14:paraId="10167190" w14:textId="77777777" w:rsidR="004C6333" w:rsidRPr="006A3FE2" w:rsidRDefault="00A40E3F" w:rsidP="006A3FE2">
      <w:pPr>
        <w:spacing w:after="0"/>
        <w:jc w:val="both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6A3FE2">
        <w:rPr>
          <w:rFonts w:eastAsia="Times New Roman" w:cstheme="minorHAnsi"/>
          <w:b/>
          <w:bCs/>
          <w:sz w:val="24"/>
          <w:szCs w:val="24"/>
        </w:rPr>
        <w:t xml:space="preserve">Input for the Report of the Special Rapporteur </w:t>
      </w:r>
      <w:r w:rsidR="004C6333" w:rsidRPr="006A3FE2">
        <w:rPr>
          <w:rFonts w:eastAsia="Times New Roman" w:cs="Times New Roman"/>
          <w:b/>
          <w:sz w:val="24"/>
          <w:szCs w:val="24"/>
          <w:shd w:val="clear" w:color="auto" w:fill="FFFFFF"/>
        </w:rPr>
        <w:t xml:space="preserve">on the right to adequate housing - </w:t>
      </w:r>
      <w:r w:rsidR="004C6333" w:rsidRPr="006A3FE2">
        <w:rPr>
          <w:rFonts w:eastAsia="Times New Roman" w:cs="Times New Roman"/>
          <w:b/>
          <w:bCs/>
          <w:sz w:val="24"/>
          <w:szCs w:val="24"/>
        </w:rPr>
        <w:t>COVID-19 and the right to housing</w:t>
      </w:r>
    </w:p>
    <w:p w14:paraId="0F4B9A06" w14:textId="77777777" w:rsidR="00D560C7" w:rsidRPr="006A3FE2" w:rsidRDefault="00D560C7" w:rsidP="006A3FE2">
      <w:pPr>
        <w:jc w:val="both"/>
        <w:rPr>
          <w:sz w:val="24"/>
          <w:szCs w:val="24"/>
        </w:rPr>
      </w:pPr>
    </w:p>
    <w:p w14:paraId="62609099" w14:textId="77777777" w:rsidR="00FC4B3B" w:rsidRPr="006A3FE2" w:rsidRDefault="00D560C7" w:rsidP="006A3FE2">
      <w:pPr>
        <w:spacing w:after="240" w:line="240" w:lineRule="auto"/>
        <w:jc w:val="both"/>
        <w:rPr>
          <w:b/>
          <w:sz w:val="24"/>
          <w:szCs w:val="24"/>
        </w:rPr>
      </w:pPr>
      <w:r w:rsidRPr="006A3FE2">
        <w:rPr>
          <w:b/>
          <w:sz w:val="24"/>
          <w:szCs w:val="24"/>
        </w:rPr>
        <w:t>Introduction</w:t>
      </w:r>
    </w:p>
    <w:p w14:paraId="024D80F0" w14:textId="7AD849D5" w:rsidR="00DC5B54" w:rsidRPr="006A3FE2" w:rsidRDefault="00422E11" w:rsidP="006A3FE2">
      <w:pPr>
        <w:spacing w:after="240" w:line="240" w:lineRule="auto"/>
        <w:jc w:val="both"/>
        <w:rPr>
          <w:sz w:val="24"/>
          <w:szCs w:val="24"/>
        </w:rPr>
      </w:pPr>
      <w:r w:rsidRPr="006A3FE2">
        <w:rPr>
          <w:rFonts w:eastAsia="Times New Roman" w:cs="Times New Roman"/>
          <w:sz w:val="24"/>
          <w:szCs w:val="24"/>
        </w:rPr>
        <w:t xml:space="preserve">The COVID-19 pandemic has generally exacerbated existing inequalities faced by many </w:t>
      </w:r>
      <w:r w:rsidR="00E93AB2" w:rsidRPr="006A3FE2">
        <w:rPr>
          <w:rFonts w:eastAsia="Times New Roman" w:cs="Times New Roman"/>
          <w:sz w:val="24"/>
          <w:szCs w:val="24"/>
        </w:rPr>
        <w:t xml:space="preserve">vulnerable </w:t>
      </w:r>
      <w:r w:rsidRPr="006A3FE2">
        <w:rPr>
          <w:rFonts w:eastAsia="Times New Roman" w:cs="Times New Roman"/>
          <w:sz w:val="24"/>
          <w:szCs w:val="24"/>
        </w:rPr>
        <w:t>people.</w:t>
      </w:r>
      <w:r w:rsidR="0030267C" w:rsidRPr="006A3FE2">
        <w:rPr>
          <w:rFonts w:eastAsia="Times New Roman" w:cs="Times New Roman"/>
          <w:sz w:val="24"/>
          <w:szCs w:val="24"/>
        </w:rPr>
        <w:t xml:space="preserve"> </w:t>
      </w:r>
      <w:r w:rsidR="00086F9A" w:rsidRPr="006A3FE2">
        <w:rPr>
          <w:rFonts w:eastAsia="Times New Roman" w:cs="Times New Roman"/>
          <w:sz w:val="24"/>
          <w:szCs w:val="24"/>
        </w:rPr>
        <w:t>Stay-at-home or</w:t>
      </w:r>
      <w:r w:rsidR="00086F9A" w:rsidRPr="006A3FE2">
        <w:rPr>
          <w:rFonts w:eastAsia="Times New Roman" w:cs="Times New Roman"/>
          <w:sz w:val="24"/>
          <w:szCs w:val="24"/>
        </w:rPr>
        <w:lastRenderedPageBreak/>
        <w:t xml:space="preserve">ders assume that people have a safe and habitable home. </w:t>
      </w:r>
      <w:r w:rsidR="004404B7" w:rsidRPr="006A3FE2">
        <w:rPr>
          <w:sz w:val="24"/>
          <w:szCs w:val="24"/>
        </w:rPr>
        <w:t>However, f</w:t>
      </w:r>
      <w:r w:rsidR="007C0CD5" w:rsidRPr="006A3FE2">
        <w:rPr>
          <w:sz w:val="24"/>
          <w:szCs w:val="24"/>
        </w:rPr>
        <w:t>or many people, home is not</w:t>
      </w:r>
      <w:r w:rsidR="00591D1B" w:rsidRPr="006A3FE2">
        <w:rPr>
          <w:sz w:val="24"/>
          <w:szCs w:val="24"/>
        </w:rPr>
        <w:t xml:space="preserve"> </w:t>
      </w:r>
      <w:r w:rsidR="007C0CD5" w:rsidRPr="006A3FE2">
        <w:rPr>
          <w:rFonts w:eastAsia="Times New Roman" w:cs="Times New Roman"/>
          <w:sz w:val="24"/>
          <w:szCs w:val="24"/>
        </w:rPr>
        <w:t xml:space="preserve">safe or </w:t>
      </w:r>
      <w:r w:rsidR="006A246A" w:rsidRPr="006A3FE2">
        <w:rPr>
          <w:rFonts w:eastAsia="Times New Roman" w:cs="Times New Roman"/>
          <w:sz w:val="24"/>
          <w:szCs w:val="24"/>
        </w:rPr>
        <w:t>adequate. For</w:t>
      </w:r>
      <w:r w:rsidR="007C0CD5" w:rsidRPr="006A3FE2">
        <w:rPr>
          <w:rFonts w:eastAsia="Times New Roman" w:cs="Times New Roman"/>
          <w:sz w:val="24"/>
          <w:szCs w:val="24"/>
        </w:rPr>
        <w:t xml:space="preserve"> many</w:t>
      </w:r>
      <w:r w:rsidR="006A246A" w:rsidRPr="006A3FE2">
        <w:rPr>
          <w:rFonts w:eastAsia="Times New Roman" w:cs="Times New Roman"/>
          <w:sz w:val="24"/>
          <w:szCs w:val="24"/>
        </w:rPr>
        <w:t>, home is</w:t>
      </w:r>
      <w:r w:rsidR="00591D1B" w:rsidRPr="006A3FE2">
        <w:rPr>
          <w:rFonts w:eastAsia="Times New Roman" w:cs="Times New Roman"/>
          <w:sz w:val="24"/>
          <w:szCs w:val="24"/>
        </w:rPr>
        <w:t xml:space="preserve"> simply not available</w:t>
      </w:r>
      <w:r w:rsidR="006A246A" w:rsidRPr="006A3FE2">
        <w:rPr>
          <w:rFonts w:eastAsia="Times New Roman" w:cs="Times New Roman"/>
          <w:sz w:val="24"/>
          <w:szCs w:val="24"/>
        </w:rPr>
        <w:t>, as for those living on the stre</w:t>
      </w:r>
      <w:r w:rsidR="00C52C23" w:rsidRPr="006A3FE2">
        <w:rPr>
          <w:rFonts w:eastAsia="Times New Roman" w:cs="Times New Roman"/>
          <w:sz w:val="24"/>
          <w:szCs w:val="24"/>
        </w:rPr>
        <w:t>ets or in shelters</w:t>
      </w:r>
      <w:r w:rsidR="00591D1B" w:rsidRPr="006A3FE2">
        <w:rPr>
          <w:rFonts w:eastAsia="Times New Roman" w:cs="Times New Roman"/>
          <w:sz w:val="24"/>
          <w:szCs w:val="24"/>
        </w:rPr>
        <w:t>.</w:t>
      </w:r>
      <w:r w:rsidR="00C52C23" w:rsidRPr="006A3FE2">
        <w:rPr>
          <w:rFonts w:eastAsia="Times New Roman" w:cs="Times New Roman"/>
          <w:sz w:val="24"/>
          <w:szCs w:val="24"/>
        </w:rPr>
        <w:t xml:space="preserve"> </w:t>
      </w:r>
      <w:r w:rsidR="006258AE" w:rsidRPr="006A3FE2">
        <w:rPr>
          <w:rFonts w:eastAsia="Times New Roman" w:cs="Times New Roman"/>
          <w:sz w:val="24"/>
          <w:szCs w:val="24"/>
        </w:rPr>
        <w:t xml:space="preserve">These </w:t>
      </w:r>
      <w:r w:rsidR="00B81D7D" w:rsidRPr="006A3FE2">
        <w:rPr>
          <w:rFonts w:eastAsia="Times New Roman" w:cs="Times New Roman"/>
          <w:sz w:val="24"/>
          <w:szCs w:val="24"/>
        </w:rPr>
        <w:t>situation</w:t>
      </w:r>
      <w:r w:rsidR="006258AE" w:rsidRPr="006A3FE2">
        <w:rPr>
          <w:rFonts w:eastAsia="Times New Roman" w:cs="Times New Roman"/>
          <w:sz w:val="24"/>
          <w:szCs w:val="24"/>
        </w:rPr>
        <w:t>s o</w:t>
      </w:r>
      <w:r w:rsidR="005957D4" w:rsidRPr="006A3FE2">
        <w:rPr>
          <w:rFonts w:eastAsia="Times New Roman" w:cs="Times New Roman"/>
          <w:sz w:val="24"/>
          <w:szCs w:val="24"/>
        </w:rPr>
        <w:t xml:space="preserve">f inadequate housing and homelessness make people particularly vulnerable to contracting the coronavirus. This </w:t>
      </w:r>
      <w:r w:rsidR="007B12A6" w:rsidRPr="006A3FE2">
        <w:rPr>
          <w:rFonts w:eastAsia="Times New Roman" w:cs="Times New Roman"/>
          <w:sz w:val="24"/>
          <w:szCs w:val="24"/>
        </w:rPr>
        <w:t>is why we n</w:t>
      </w:r>
      <w:r w:rsidR="00B81D7D" w:rsidRPr="006A3FE2">
        <w:rPr>
          <w:rFonts w:eastAsia="Times New Roman" w:cs="Times New Roman"/>
          <w:sz w:val="24"/>
          <w:szCs w:val="24"/>
        </w:rPr>
        <w:t>eed to treat housing as a right!</w:t>
      </w:r>
      <w:r w:rsidR="005957D4" w:rsidRPr="006A3FE2">
        <w:rPr>
          <w:rFonts w:eastAsia="Times New Roman" w:cs="Times New Roman"/>
          <w:sz w:val="24"/>
          <w:szCs w:val="24"/>
        </w:rPr>
        <w:t xml:space="preserve"> </w:t>
      </w:r>
      <w:r w:rsidR="00056BFB" w:rsidRPr="006A3FE2">
        <w:rPr>
          <w:sz w:val="24"/>
          <w:szCs w:val="24"/>
        </w:rPr>
        <w:t>The</w:t>
      </w:r>
      <w:r w:rsidR="00DC5B54" w:rsidRPr="006A3FE2">
        <w:rPr>
          <w:sz w:val="24"/>
          <w:szCs w:val="24"/>
        </w:rPr>
        <w:t xml:space="preserve"> report </w:t>
      </w:r>
      <w:r w:rsidR="00056BFB" w:rsidRPr="006A3FE2">
        <w:rPr>
          <w:sz w:val="24"/>
          <w:szCs w:val="24"/>
        </w:rPr>
        <w:t xml:space="preserve">below </w:t>
      </w:r>
      <w:r w:rsidR="00DC5B54" w:rsidRPr="006A3FE2">
        <w:rPr>
          <w:sz w:val="24"/>
          <w:szCs w:val="24"/>
        </w:rPr>
        <w:t xml:space="preserve">presents a general overview of the situation of </w:t>
      </w:r>
      <w:r w:rsidR="00F44DCA" w:rsidRPr="006A3FE2">
        <w:rPr>
          <w:sz w:val="24"/>
          <w:szCs w:val="24"/>
        </w:rPr>
        <w:t>housing adequacy</w:t>
      </w:r>
      <w:r w:rsidR="00E462A1" w:rsidRPr="006A3FE2">
        <w:rPr>
          <w:sz w:val="24"/>
          <w:szCs w:val="24"/>
        </w:rPr>
        <w:t>, affordability</w:t>
      </w:r>
      <w:r w:rsidR="00FF0189" w:rsidRPr="006A3FE2">
        <w:rPr>
          <w:sz w:val="24"/>
          <w:szCs w:val="24"/>
        </w:rPr>
        <w:t xml:space="preserve"> and homelessness</w:t>
      </w:r>
      <w:r w:rsidR="00DC5B54" w:rsidRPr="006A3FE2">
        <w:rPr>
          <w:sz w:val="24"/>
          <w:szCs w:val="24"/>
        </w:rPr>
        <w:t xml:space="preserve"> specifically in Australia, based on the information gathered by </w:t>
      </w:r>
      <w:r w:rsidR="00DC5B54" w:rsidRPr="006A3FE2">
        <w:rPr>
          <w:sz w:val="24"/>
          <w:szCs w:val="24"/>
        </w:rPr>
        <w:lastRenderedPageBreak/>
        <w:t>the International Presentation Association – a Non-Governmental Organization accredited with special consultative status to the UN ECOSOC since 2000</w:t>
      </w:r>
      <w:r w:rsidR="00617350" w:rsidRPr="006A3FE2">
        <w:rPr>
          <w:sz w:val="24"/>
          <w:szCs w:val="24"/>
        </w:rPr>
        <w:t>.</w:t>
      </w:r>
      <w:r w:rsidR="00DC5B54" w:rsidRPr="006A3FE2">
        <w:rPr>
          <w:sz w:val="24"/>
          <w:szCs w:val="24"/>
        </w:rPr>
        <w:t xml:space="preserve"> This report does not attempt to provide a full picture of the situation. These considerations can, rather, serve as a first input to</w:t>
      </w:r>
      <w:r w:rsidR="00DC5B54" w:rsidRPr="006A3FE2">
        <w:rPr>
          <w:rFonts w:eastAsia="Times New Roman" w:cstheme="minorHAnsi"/>
          <w:bCs/>
          <w:sz w:val="24"/>
          <w:szCs w:val="24"/>
        </w:rPr>
        <w:t xml:space="preserve"> the Report of the Special Rapporteur on the </w:t>
      </w:r>
      <w:r w:rsidR="00617350" w:rsidRPr="006A3FE2">
        <w:rPr>
          <w:rFonts w:eastAsia="Times New Roman" w:cstheme="minorHAnsi"/>
          <w:bCs/>
          <w:sz w:val="24"/>
          <w:szCs w:val="24"/>
        </w:rPr>
        <w:t xml:space="preserve">right to adequate housing </w:t>
      </w:r>
      <w:r w:rsidR="00DC5B54" w:rsidRPr="006A3FE2">
        <w:rPr>
          <w:rFonts w:eastAsia="Times New Roman" w:cstheme="minorHAnsi"/>
          <w:bCs/>
          <w:sz w:val="24"/>
          <w:szCs w:val="24"/>
        </w:rPr>
        <w:t xml:space="preserve">to the General Assembly - COVID-19 </w:t>
      </w:r>
      <w:r w:rsidR="00617350" w:rsidRPr="006A3FE2">
        <w:rPr>
          <w:rFonts w:eastAsia="Times New Roman" w:cstheme="minorHAnsi"/>
          <w:bCs/>
          <w:sz w:val="24"/>
          <w:szCs w:val="24"/>
        </w:rPr>
        <w:t>and the right to housing</w:t>
      </w:r>
      <w:r w:rsidR="00DC5B54" w:rsidRPr="006A3FE2">
        <w:rPr>
          <w:rFonts w:eastAsia="Times New Roman" w:cstheme="minorHAnsi"/>
          <w:bCs/>
          <w:sz w:val="24"/>
          <w:szCs w:val="24"/>
        </w:rPr>
        <w:t>.</w:t>
      </w:r>
      <w:r w:rsidR="00DC5B54" w:rsidRPr="006A3FE2">
        <w:rPr>
          <w:sz w:val="24"/>
          <w:szCs w:val="24"/>
        </w:rPr>
        <w:t xml:space="preserve"> </w:t>
      </w:r>
    </w:p>
    <w:p w14:paraId="1C6F4EB5" w14:textId="08A280B2" w:rsidR="0030267C" w:rsidRPr="006A3FE2" w:rsidRDefault="00606606" w:rsidP="006A3FE2">
      <w:pPr>
        <w:spacing w:after="240" w:line="240" w:lineRule="auto"/>
        <w:jc w:val="both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6A3FE2">
        <w:rPr>
          <w:rFonts w:eastAsia="Times New Roman" w:cs="Times New Roman"/>
          <w:b/>
          <w:bCs/>
          <w:sz w:val="24"/>
          <w:szCs w:val="24"/>
        </w:rPr>
        <w:t>COVID-19 and the right to housing in Australia</w:t>
      </w:r>
    </w:p>
    <w:p w14:paraId="35AC4C89" w14:textId="77777777" w:rsidR="009D5DE0" w:rsidRDefault="0074482B" w:rsidP="006A3FE2">
      <w:pPr>
        <w:spacing w:after="240" w:line="240" w:lineRule="auto"/>
        <w:jc w:val="both"/>
        <w:rPr>
          <w:rFonts w:cstheme="minorHAnsi"/>
          <w:sz w:val="24"/>
          <w:szCs w:val="24"/>
        </w:rPr>
      </w:pPr>
      <w:r w:rsidRPr="006A3FE2">
        <w:rPr>
          <w:rFonts w:cstheme="minorHAnsi"/>
          <w:b/>
          <w:sz w:val="24"/>
          <w:szCs w:val="24"/>
        </w:rPr>
        <w:lastRenderedPageBreak/>
        <w:t>i.</w:t>
      </w:r>
      <w:r w:rsidRPr="006A3FE2">
        <w:rPr>
          <w:rFonts w:cstheme="minorHAnsi"/>
          <w:sz w:val="24"/>
          <w:szCs w:val="24"/>
        </w:rPr>
        <w:t xml:space="preserve"> </w:t>
      </w:r>
      <w:r w:rsidR="00116D65" w:rsidRPr="006A3FE2">
        <w:rPr>
          <w:rFonts w:cstheme="minorHAnsi"/>
          <w:sz w:val="24"/>
          <w:szCs w:val="24"/>
        </w:rPr>
        <w:t>The Covid-19 pandemic is affecting people all around the world.</w:t>
      </w:r>
      <w:r w:rsidR="00B240BC" w:rsidRPr="006A3FE2">
        <w:rPr>
          <w:rFonts w:cstheme="minorHAnsi"/>
          <w:sz w:val="24"/>
          <w:szCs w:val="24"/>
        </w:rPr>
        <w:t xml:space="preserve"> People experiencing homelessness and inadequate housing are extremely</w:t>
      </w:r>
      <w:r w:rsidR="00077F6F" w:rsidRPr="006A3FE2">
        <w:rPr>
          <w:rFonts w:cstheme="minorHAnsi"/>
          <w:sz w:val="24"/>
          <w:szCs w:val="24"/>
        </w:rPr>
        <w:t xml:space="preserve"> - not to say dangerously - </w:t>
      </w:r>
      <w:r w:rsidR="00B240BC" w:rsidRPr="006A3FE2">
        <w:rPr>
          <w:rFonts w:cstheme="minorHAnsi"/>
          <w:sz w:val="24"/>
          <w:szCs w:val="24"/>
        </w:rPr>
        <w:t xml:space="preserve">vulnerable </w:t>
      </w:r>
      <w:r w:rsidR="005F0F71" w:rsidRPr="006A3FE2">
        <w:rPr>
          <w:rFonts w:cstheme="minorHAnsi"/>
          <w:sz w:val="24"/>
          <w:szCs w:val="24"/>
        </w:rPr>
        <w:t>to</w:t>
      </w:r>
      <w:r w:rsidR="00BD1FBE" w:rsidRPr="006A3FE2">
        <w:rPr>
          <w:rFonts w:cstheme="minorHAnsi"/>
          <w:sz w:val="24"/>
          <w:szCs w:val="24"/>
        </w:rPr>
        <w:t xml:space="preserve"> the</w:t>
      </w:r>
      <w:r w:rsidR="005F0F71" w:rsidRPr="006A3FE2">
        <w:rPr>
          <w:rFonts w:cstheme="minorHAnsi"/>
          <w:sz w:val="24"/>
          <w:szCs w:val="24"/>
        </w:rPr>
        <w:t xml:space="preserve"> coronavirus.</w:t>
      </w:r>
      <w:r w:rsidR="00BD5DB2" w:rsidRPr="006A3FE2">
        <w:rPr>
          <w:rFonts w:cstheme="minorHAnsi"/>
          <w:sz w:val="24"/>
          <w:szCs w:val="24"/>
        </w:rPr>
        <w:t xml:space="preserve"> The instructions for self-quarantine or good hygiene </w:t>
      </w:r>
      <w:r w:rsidR="00591A2B" w:rsidRPr="006A3FE2">
        <w:rPr>
          <w:rFonts w:cstheme="minorHAnsi"/>
          <w:sz w:val="24"/>
          <w:szCs w:val="24"/>
        </w:rPr>
        <w:t xml:space="preserve">are not applicable in situations where people live in an inadequate home or where people live on the streets </w:t>
      </w:r>
      <w:r w:rsidR="003E142C" w:rsidRPr="006A3FE2">
        <w:rPr>
          <w:rFonts w:cstheme="minorHAnsi"/>
          <w:sz w:val="24"/>
          <w:szCs w:val="24"/>
        </w:rPr>
        <w:t xml:space="preserve">or moving around from one </w:t>
      </w:r>
      <w:r w:rsidR="00591A2B" w:rsidRPr="006A3FE2">
        <w:rPr>
          <w:rFonts w:cstheme="minorHAnsi"/>
          <w:sz w:val="24"/>
          <w:szCs w:val="24"/>
        </w:rPr>
        <w:t xml:space="preserve">overcrowded </w:t>
      </w:r>
      <w:r w:rsidR="003E142C" w:rsidRPr="006A3FE2">
        <w:rPr>
          <w:rFonts w:cstheme="minorHAnsi"/>
          <w:sz w:val="24"/>
          <w:szCs w:val="24"/>
        </w:rPr>
        <w:t>shelter to another</w:t>
      </w:r>
      <w:r w:rsidR="00591A2B" w:rsidRPr="006A3FE2">
        <w:rPr>
          <w:rFonts w:cstheme="minorHAnsi"/>
          <w:sz w:val="24"/>
          <w:szCs w:val="24"/>
        </w:rPr>
        <w:t>.</w:t>
      </w:r>
      <w:r w:rsidR="003C0921">
        <w:rPr>
          <w:rFonts w:eastAsia="Times New Roman" w:cs="Times New Roman"/>
          <w:sz w:val="24"/>
          <w:szCs w:val="24"/>
        </w:rPr>
        <w:t xml:space="preserve"> </w:t>
      </w:r>
      <w:r w:rsidR="001357C1" w:rsidRPr="006A3FE2">
        <w:rPr>
          <w:rFonts w:cstheme="minorHAnsi"/>
          <w:sz w:val="24"/>
          <w:szCs w:val="24"/>
        </w:rPr>
        <w:t xml:space="preserve">In the most recent Census (2016) more than 116,000 people were homeless in Australia, up from 90,000 a decade earlier. </w:t>
      </w:r>
    </w:p>
    <w:p w14:paraId="0D27547B" w14:textId="2E00E808" w:rsidR="00155806" w:rsidRPr="003C0921" w:rsidRDefault="009D5DE0" w:rsidP="006A3FE2">
      <w:pPr>
        <w:spacing w:after="240" w:line="240" w:lineRule="auto"/>
        <w:jc w:val="both"/>
        <w:rPr>
          <w:rFonts w:eastAsia="Times New Roman" w:cs="Times New Roman"/>
          <w:sz w:val="24"/>
          <w:szCs w:val="24"/>
        </w:rPr>
      </w:pPr>
      <w:r w:rsidRPr="006A3FE2">
        <w:rPr>
          <w:rFonts w:eastAsia="Times New Roman" w:cstheme="minorHAnsi"/>
          <w:b/>
          <w:sz w:val="24"/>
          <w:szCs w:val="24"/>
        </w:rPr>
        <w:lastRenderedPageBreak/>
        <w:t>ii.</w:t>
      </w:r>
      <w:r w:rsidRPr="006A3FE2">
        <w:rPr>
          <w:rFonts w:eastAsia="Times New Roman" w:cstheme="minorHAnsi"/>
          <w:sz w:val="24"/>
          <w:szCs w:val="24"/>
        </w:rPr>
        <w:t xml:space="preserve"> </w:t>
      </w:r>
      <w:r w:rsidR="00E6660D" w:rsidRPr="006A3FE2">
        <w:rPr>
          <w:rFonts w:cstheme="minorHAnsi"/>
          <w:sz w:val="24"/>
          <w:szCs w:val="24"/>
        </w:rPr>
        <w:t>In response to the pandemic</w:t>
      </w:r>
      <w:r w:rsidR="00C87396" w:rsidRPr="006A3FE2">
        <w:rPr>
          <w:rFonts w:cstheme="minorHAnsi"/>
          <w:sz w:val="24"/>
          <w:szCs w:val="24"/>
        </w:rPr>
        <w:t>,</w:t>
      </w:r>
      <w:r w:rsidR="00E6660D" w:rsidRPr="006A3FE2">
        <w:rPr>
          <w:rFonts w:cstheme="minorHAnsi"/>
          <w:sz w:val="24"/>
          <w:szCs w:val="24"/>
        </w:rPr>
        <w:t xml:space="preserve"> the state and territory governments has stepped in to provide aid even paying for hotel rooms for the homeless.</w:t>
      </w:r>
      <w:r w:rsidR="007E503B" w:rsidRPr="006A3FE2">
        <w:rPr>
          <w:rFonts w:cstheme="minorHAnsi"/>
          <w:sz w:val="24"/>
          <w:szCs w:val="24"/>
        </w:rPr>
        <w:t xml:space="preserve"> </w:t>
      </w:r>
      <w:r w:rsidR="00C568DD" w:rsidRPr="006A3FE2">
        <w:rPr>
          <w:rFonts w:cstheme="minorHAnsi"/>
          <w:sz w:val="24"/>
          <w:szCs w:val="24"/>
        </w:rPr>
        <w:t xml:space="preserve">The initiative to house the homeless has been </w:t>
      </w:r>
      <w:r w:rsidR="00994BD9" w:rsidRPr="006A3FE2">
        <w:rPr>
          <w:rFonts w:cstheme="minorHAnsi"/>
          <w:sz w:val="24"/>
          <w:szCs w:val="24"/>
        </w:rPr>
        <w:t>focused</w:t>
      </w:r>
      <w:r w:rsidR="00C568DD" w:rsidRPr="006A3FE2">
        <w:rPr>
          <w:rFonts w:cstheme="minorHAnsi"/>
          <w:sz w:val="24"/>
          <w:szCs w:val="24"/>
        </w:rPr>
        <w:t xml:space="preserve"> mostly on “rough sleeper”. There are 8,000 of these in Australia.</w:t>
      </w:r>
      <w:r w:rsidR="00C568DD" w:rsidRPr="006A3FE2">
        <w:rPr>
          <w:rStyle w:val="FootnoteReference"/>
          <w:rFonts w:cstheme="minorHAnsi"/>
          <w:sz w:val="24"/>
          <w:szCs w:val="24"/>
        </w:rPr>
        <w:footnoteReference w:id="1"/>
      </w:r>
    </w:p>
    <w:p w14:paraId="70EDD343" w14:textId="22076B41" w:rsidR="008715E2" w:rsidRPr="006A3FE2" w:rsidRDefault="00C13E43" w:rsidP="006A3FE2">
      <w:pPr>
        <w:shd w:val="clear" w:color="auto" w:fill="FFFFFF"/>
        <w:spacing w:after="240" w:line="240" w:lineRule="auto"/>
        <w:jc w:val="both"/>
        <w:rPr>
          <w:rFonts w:eastAsia="Times New Roman" w:cstheme="minorHAnsi"/>
          <w:sz w:val="24"/>
          <w:szCs w:val="24"/>
        </w:rPr>
      </w:pPr>
      <w:r w:rsidRPr="006A3FE2">
        <w:rPr>
          <w:rFonts w:eastAsia="Times New Roman" w:cstheme="minorHAnsi"/>
          <w:sz w:val="24"/>
          <w:szCs w:val="24"/>
        </w:rPr>
        <w:lastRenderedPageBreak/>
        <w:t>Some Australian states have committed funds on social housing in order to get these people, and others, into more permanent accommodation. </w:t>
      </w:r>
      <w:r w:rsidR="008715E2" w:rsidRPr="006A3FE2">
        <w:rPr>
          <w:rFonts w:eastAsia="Times New Roman" w:cstheme="minorHAnsi"/>
          <w:sz w:val="24"/>
          <w:szCs w:val="24"/>
        </w:rPr>
        <w:t xml:space="preserve">The government of New South Wales has </w:t>
      </w:r>
      <w:r w:rsidR="00CC32B7" w:rsidRPr="006A3FE2">
        <w:rPr>
          <w:rFonts w:eastAsia="Times New Roman" w:cstheme="minorHAnsi"/>
          <w:sz w:val="24"/>
          <w:szCs w:val="24"/>
        </w:rPr>
        <w:t xml:space="preserve">announced that </w:t>
      </w:r>
      <w:r w:rsidR="008715E2" w:rsidRPr="006A3FE2">
        <w:rPr>
          <w:rFonts w:eastAsia="Times New Roman" w:cstheme="minorHAnsi"/>
          <w:sz w:val="24"/>
          <w:szCs w:val="24"/>
        </w:rPr>
        <w:t>they </w:t>
      </w:r>
      <w:hyperlink r:id="rId11" w:history="1">
        <w:r w:rsidR="008715E2" w:rsidRPr="006A3FE2">
          <w:rPr>
            <w:rFonts w:eastAsia="Times New Roman" w:cstheme="minorHAnsi"/>
            <w:bCs/>
            <w:sz w:val="24"/>
            <w:szCs w:val="24"/>
          </w:rPr>
          <w:t>will spend $36 million</w:t>
        </w:r>
      </w:hyperlink>
      <w:r w:rsidR="008715E2" w:rsidRPr="006A3FE2">
        <w:rPr>
          <w:rFonts w:eastAsia="Times New Roman" w:cstheme="minorHAnsi"/>
          <w:sz w:val="24"/>
          <w:szCs w:val="24"/>
        </w:rPr>
        <w:t> on getting rough sleepers into permanent homes. Of the $36 million, around half of that will be spent buying homes while the rest will be used to provide services such as mental health and drug and alcohol treatment. In Victoria a </w:t>
      </w:r>
      <w:hyperlink r:id="rId12" w:history="1">
        <w:r w:rsidR="008715E2" w:rsidRPr="006A3FE2">
          <w:rPr>
            <w:rFonts w:eastAsia="Times New Roman" w:cstheme="minorHAnsi"/>
            <w:bCs/>
            <w:sz w:val="24"/>
            <w:szCs w:val="24"/>
          </w:rPr>
          <w:t>$500 million package</w:t>
        </w:r>
      </w:hyperlink>
      <w:r w:rsidR="008715E2" w:rsidRPr="006A3FE2">
        <w:rPr>
          <w:rFonts w:eastAsia="Times New Roman" w:cstheme="minorHAnsi"/>
          <w:sz w:val="24"/>
          <w:szCs w:val="24"/>
        </w:rPr>
        <w:t xml:space="preserve"> was announced to build 168 new units and upgrade 23,000 more. </w:t>
      </w:r>
      <w:hyperlink r:id="rId13" w:history="1">
        <w:r w:rsidR="008715E2" w:rsidRPr="006A3FE2">
          <w:rPr>
            <w:rFonts w:eastAsia="Times New Roman" w:cstheme="minorHAnsi"/>
            <w:bCs/>
            <w:sz w:val="24"/>
            <w:szCs w:val="24"/>
          </w:rPr>
          <w:t>In WA $319 million</w:t>
        </w:r>
      </w:hyperlink>
      <w:r w:rsidR="008715E2" w:rsidRPr="006A3FE2">
        <w:rPr>
          <w:rFonts w:eastAsia="Times New Roman" w:cstheme="minorHAnsi"/>
          <w:sz w:val="24"/>
          <w:szCs w:val="24"/>
        </w:rPr>
        <w:t> of a $444 million package, will go towards building, buying, renovating and maintaining social housing across the state, including in remote Indigenous communities.</w:t>
      </w:r>
      <w:r w:rsidR="00D613B5" w:rsidRPr="006A3FE2">
        <w:rPr>
          <w:rStyle w:val="FootnoteReference"/>
          <w:rFonts w:eastAsia="Times New Roman" w:cstheme="minorHAnsi"/>
          <w:sz w:val="24"/>
          <w:szCs w:val="24"/>
        </w:rPr>
        <w:footnoteReference w:id="2"/>
      </w:r>
      <w:r w:rsidR="008715E2" w:rsidRPr="006A3FE2">
        <w:rPr>
          <w:rFonts w:eastAsia="Times New Roman" w:cstheme="minorHAnsi"/>
          <w:sz w:val="24"/>
          <w:szCs w:val="24"/>
        </w:rPr>
        <w:t xml:space="preserve"> </w:t>
      </w:r>
    </w:p>
    <w:p w14:paraId="0F8111C5" w14:textId="5BF170D6" w:rsidR="004F7981" w:rsidRPr="006A3FE2" w:rsidRDefault="003A0217" w:rsidP="006A3FE2">
      <w:pPr>
        <w:spacing w:after="240" w:line="240" w:lineRule="auto"/>
        <w:jc w:val="both"/>
        <w:rPr>
          <w:rFonts w:eastAsia="Times New Roman" w:cstheme="minorHAnsi"/>
          <w:sz w:val="24"/>
          <w:szCs w:val="24"/>
        </w:rPr>
      </w:pPr>
      <w:r w:rsidRPr="006A3FE2">
        <w:rPr>
          <w:rFonts w:eastAsia="Times New Roman" w:cstheme="minorHAnsi"/>
          <w:sz w:val="24"/>
          <w:szCs w:val="24"/>
        </w:rPr>
        <w:t xml:space="preserve">The chief executive officer of the Australian Alliance to End Homelessness (AAEH), David Pearson, commented that the </w:t>
      </w:r>
      <w:r w:rsidRPr="006A3FE2">
        <w:rPr>
          <w:rFonts w:eastAsia="Times New Roman" w:cstheme="minorHAnsi"/>
          <w:sz w:val="24"/>
          <w:szCs w:val="24"/>
        </w:rPr>
        <w:lastRenderedPageBreak/>
        <w:t xml:space="preserve">funding announcements from some states are welcome, however more could be done if the Federal Government </w:t>
      </w:r>
      <w:r w:rsidR="00D56DA6" w:rsidRPr="006A3FE2">
        <w:rPr>
          <w:rFonts w:eastAsia="Times New Roman" w:cstheme="minorHAnsi"/>
          <w:sz w:val="24"/>
          <w:szCs w:val="24"/>
        </w:rPr>
        <w:t xml:space="preserve">also </w:t>
      </w:r>
      <w:r w:rsidRPr="006A3FE2">
        <w:rPr>
          <w:rFonts w:eastAsia="Times New Roman" w:cstheme="minorHAnsi"/>
          <w:sz w:val="24"/>
          <w:szCs w:val="24"/>
        </w:rPr>
        <w:t>played a larger role in ending the problem.</w:t>
      </w:r>
      <w:r w:rsidR="009425CD" w:rsidRPr="006A3FE2">
        <w:rPr>
          <w:rStyle w:val="FootnoteReference"/>
          <w:rFonts w:eastAsia="Times New Roman" w:cstheme="minorHAnsi"/>
          <w:sz w:val="24"/>
          <w:szCs w:val="24"/>
        </w:rPr>
        <w:footnoteReference w:id="3"/>
      </w:r>
      <w:r w:rsidRPr="006A3FE2">
        <w:rPr>
          <w:rFonts w:eastAsia="Times New Roman" w:cstheme="minorHAnsi"/>
          <w:sz w:val="24"/>
          <w:szCs w:val="24"/>
        </w:rPr>
        <w:t xml:space="preserve"> </w:t>
      </w:r>
      <w:r w:rsidR="00B61FD3" w:rsidRPr="006A3FE2">
        <w:rPr>
          <w:rFonts w:eastAsia="Times New Roman" w:cstheme="minorHAnsi"/>
          <w:sz w:val="24"/>
          <w:szCs w:val="24"/>
        </w:rPr>
        <w:t xml:space="preserve">The </w:t>
      </w:r>
      <w:r w:rsidRPr="006A3FE2">
        <w:rPr>
          <w:rFonts w:eastAsia="Times New Roman" w:cstheme="minorHAnsi"/>
          <w:sz w:val="24"/>
          <w:szCs w:val="24"/>
        </w:rPr>
        <w:t>AAEH</w:t>
      </w:r>
      <w:r w:rsidR="00567E99" w:rsidRPr="006A3FE2">
        <w:rPr>
          <w:rFonts w:eastAsia="Times New Roman" w:cstheme="minorHAnsi"/>
          <w:sz w:val="24"/>
          <w:szCs w:val="24"/>
        </w:rPr>
        <w:t>, on its part</w:t>
      </w:r>
      <w:r w:rsidR="001922D9" w:rsidRPr="006A3FE2">
        <w:rPr>
          <w:rFonts w:eastAsia="Times New Roman" w:cstheme="minorHAnsi"/>
          <w:sz w:val="24"/>
          <w:szCs w:val="24"/>
        </w:rPr>
        <w:t>,</w:t>
      </w:r>
      <w:r w:rsidR="00B61FD3" w:rsidRPr="006A3FE2">
        <w:rPr>
          <w:rFonts w:eastAsia="Times New Roman" w:cstheme="minorHAnsi"/>
          <w:sz w:val="24"/>
          <w:szCs w:val="24"/>
        </w:rPr>
        <w:t xml:space="preserve"> launched a seven-point policy plan</w:t>
      </w:r>
      <w:r w:rsidR="00470B25" w:rsidRPr="006A3FE2">
        <w:rPr>
          <w:rFonts w:eastAsia="Times New Roman" w:cstheme="minorHAnsi"/>
          <w:sz w:val="24"/>
          <w:szCs w:val="24"/>
        </w:rPr>
        <w:t xml:space="preserve"> to end rough sleeping </w:t>
      </w:r>
      <w:r w:rsidR="00470B25" w:rsidRPr="006A3FE2">
        <w:rPr>
          <w:rFonts w:eastAsia="Times New Roman" w:cstheme="minorHAnsi"/>
          <w:sz w:val="24"/>
          <w:szCs w:val="24"/>
        </w:rPr>
        <w:lastRenderedPageBreak/>
        <w:t>in Australia</w:t>
      </w:r>
      <w:r w:rsidR="00FE6AB9" w:rsidRPr="006A3FE2">
        <w:rPr>
          <w:rFonts w:eastAsia="Times New Roman" w:cstheme="minorHAnsi"/>
          <w:sz w:val="24"/>
          <w:szCs w:val="24"/>
        </w:rPr>
        <w:t xml:space="preserve">. </w:t>
      </w:r>
      <w:r w:rsidR="003B2049" w:rsidRPr="006A3FE2">
        <w:rPr>
          <w:rFonts w:eastAsia="Times New Roman" w:cstheme="minorHAnsi"/>
          <w:sz w:val="24"/>
          <w:szCs w:val="24"/>
        </w:rPr>
        <w:t>The</w:t>
      </w:r>
      <w:r w:rsidR="00D87EFF" w:rsidRPr="006A3FE2">
        <w:rPr>
          <w:rFonts w:eastAsia="Times New Roman" w:cstheme="minorHAnsi"/>
          <w:sz w:val="24"/>
          <w:szCs w:val="24"/>
        </w:rPr>
        <w:t xml:space="preserve"> plan came after around 5000 of Australia’s rough sleepers were sheltered in temporary accommodation across Australia due to the coronavirus pandemic. </w:t>
      </w:r>
      <w:r w:rsidR="003B2049" w:rsidRPr="006A3FE2">
        <w:rPr>
          <w:rFonts w:eastAsia="Times New Roman" w:cstheme="minorHAnsi"/>
          <w:sz w:val="24"/>
          <w:szCs w:val="24"/>
        </w:rPr>
        <w:t xml:space="preserve">The three stages of the plan </w:t>
      </w:r>
      <w:r w:rsidR="00DE6189" w:rsidRPr="006A3FE2">
        <w:rPr>
          <w:rFonts w:eastAsia="Times New Roman" w:cstheme="minorHAnsi"/>
          <w:sz w:val="24"/>
          <w:szCs w:val="24"/>
        </w:rPr>
        <w:t>include</w:t>
      </w:r>
      <w:r w:rsidR="00BA57F0">
        <w:rPr>
          <w:rFonts w:eastAsia="Times New Roman" w:cstheme="minorHAnsi"/>
          <w:sz w:val="24"/>
          <w:szCs w:val="24"/>
        </w:rPr>
        <w:t>d</w:t>
      </w:r>
      <w:r w:rsidR="003B2049" w:rsidRPr="006A3FE2">
        <w:rPr>
          <w:rFonts w:eastAsia="Times New Roman" w:cstheme="minorHAnsi"/>
          <w:sz w:val="24"/>
          <w:szCs w:val="24"/>
        </w:rPr>
        <w:t xml:space="preserve"> crisis response, recovery response and long-term response.</w:t>
      </w:r>
      <w:r w:rsidR="00A20E9B" w:rsidRPr="006A3FE2">
        <w:rPr>
          <w:rFonts w:eastAsia="Times New Roman" w:cstheme="minorHAnsi"/>
          <w:sz w:val="24"/>
          <w:szCs w:val="24"/>
        </w:rPr>
        <w:t xml:space="preserve"> According to the AAEH, this plan</w:t>
      </w:r>
      <w:r w:rsidR="00510A19" w:rsidRPr="006A3FE2">
        <w:rPr>
          <w:rFonts w:eastAsia="Times New Roman" w:cstheme="minorHAnsi"/>
          <w:sz w:val="24"/>
          <w:szCs w:val="24"/>
        </w:rPr>
        <w:t>,</w:t>
      </w:r>
      <w:r w:rsidR="00A20E9B" w:rsidRPr="006A3FE2">
        <w:rPr>
          <w:rFonts w:eastAsia="Times New Roman" w:cstheme="minorHAnsi"/>
          <w:sz w:val="24"/>
          <w:szCs w:val="24"/>
        </w:rPr>
        <w:t xml:space="preserve"> </w:t>
      </w:r>
      <w:r w:rsidR="009425CD" w:rsidRPr="006A3FE2">
        <w:rPr>
          <w:rFonts w:eastAsia="Times New Roman" w:cstheme="minorHAnsi"/>
          <w:sz w:val="24"/>
          <w:szCs w:val="24"/>
        </w:rPr>
        <w:t>over time</w:t>
      </w:r>
      <w:r w:rsidR="00510A19" w:rsidRPr="006A3FE2">
        <w:rPr>
          <w:rFonts w:eastAsia="Times New Roman" w:cstheme="minorHAnsi"/>
          <w:sz w:val="24"/>
          <w:szCs w:val="24"/>
        </w:rPr>
        <w:t>,</w:t>
      </w:r>
      <w:r w:rsidR="009425CD" w:rsidRPr="006A3FE2">
        <w:rPr>
          <w:rFonts w:eastAsia="Times New Roman" w:cstheme="minorHAnsi"/>
          <w:sz w:val="24"/>
          <w:szCs w:val="24"/>
        </w:rPr>
        <w:t xml:space="preserve"> </w:t>
      </w:r>
      <w:r w:rsidR="00A20E9B" w:rsidRPr="006A3FE2">
        <w:rPr>
          <w:rFonts w:eastAsia="Times New Roman" w:cstheme="minorHAnsi"/>
          <w:sz w:val="24"/>
          <w:szCs w:val="24"/>
        </w:rPr>
        <w:t>would generate savings to the government in the areas of health and justice of around $26 million.</w:t>
      </w:r>
      <w:r w:rsidR="00D975DC" w:rsidRPr="006A3FE2">
        <w:rPr>
          <w:rFonts w:eastAsia="Times New Roman" w:cstheme="minorHAnsi"/>
          <w:sz w:val="24"/>
          <w:szCs w:val="24"/>
        </w:rPr>
        <w:t xml:space="preserve"> For the long term, </w:t>
      </w:r>
      <w:r w:rsidR="00E666CE" w:rsidRPr="006A3FE2">
        <w:rPr>
          <w:rFonts w:eastAsia="Times New Roman" w:cstheme="minorHAnsi"/>
          <w:sz w:val="24"/>
          <w:szCs w:val="24"/>
        </w:rPr>
        <w:t xml:space="preserve">the federal government needs to work closely and together </w:t>
      </w:r>
      <w:r w:rsidR="00E666CE" w:rsidRPr="006A3FE2">
        <w:rPr>
          <w:rFonts w:eastAsia="Times New Roman" w:cstheme="minorHAnsi"/>
          <w:sz w:val="24"/>
          <w:szCs w:val="24"/>
        </w:rPr>
        <w:lastRenderedPageBreak/>
        <w:t>with the state governments, to come up with a national plan aiming to end rough sleeping.</w:t>
      </w:r>
    </w:p>
    <w:p w14:paraId="07B79833" w14:textId="79A59F1C" w:rsidR="00C961A9" w:rsidRPr="006A3FE2" w:rsidRDefault="00C961A9" w:rsidP="006A3FE2">
      <w:pPr>
        <w:spacing w:after="240" w:line="240" w:lineRule="auto"/>
        <w:jc w:val="both"/>
        <w:rPr>
          <w:rFonts w:eastAsia="Times New Roman" w:cstheme="minorHAnsi"/>
          <w:sz w:val="24"/>
          <w:szCs w:val="24"/>
        </w:rPr>
      </w:pPr>
      <w:r w:rsidRPr="006A3FE2">
        <w:rPr>
          <w:rFonts w:cstheme="minorHAnsi"/>
          <w:sz w:val="24"/>
          <w:szCs w:val="24"/>
        </w:rPr>
        <w:t>Building social housing would help to tackle the scourge of homelessness. In other words, social housing substantially reduces the risk of homelessness.</w:t>
      </w:r>
      <w:r w:rsidRPr="006A3FE2">
        <w:rPr>
          <w:rFonts w:eastAsia="Times New Roman" w:cstheme="minorHAnsi"/>
          <w:sz w:val="24"/>
          <w:szCs w:val="24"/>
        </w:rPr>
        <w:t xml:space="preserve"> The Community Housing Industry Association and National Shelter launched, in early June 2020, a 4-year program entitled the Social Housing Acceleration and Renovation Program (SHARP), which will deliver 30,000 homes to those in need, and at the same time it will </w:t>
      </w:r>
      <w:r w:rsidRPr="006A3FE2">
        <w:rPr>
          <w:rFonts w:eastAsia="Times New Roman" w:cstheme="minorHAnsi"/>
          <w:sz w:val="24"/>
          <w:szCs w:val="24"/>
        </w:rPr>
        <w:lastRenderedPageBreak/>
        <w:t>create up to 18,000 jobs average per year for the Australians that would work for this house building program.</w:t>
      </w:r>
    </w:p>
    <w:p w14:paraId="60D995B0" w14:textId="350584E5" w:rsidR="008E284A" w:rsidRPr="006A3FE2" w:rsidRDefault="0074482B" w:rsidP="006A3FE2">
      <w:pPr>
        <w:jc w:val="both"/>
        <w:rPr>
          <w:rFonts w:cstheme="minorHAnsi"/>
          <w:sz w:val="24"/>
          <w:szCs w:val="24"/>
        </w:rPr>
      </w:pPr>
      <w:r w:rsidRPr="006A3FE2">
        <w:rPr>
          <w:rFonts w:cstheme="minorHAnsi"/>
          <w:b/>
          <w:sz w:val="24"/>
          <w:szCs w:val="24"/>
        </w:rPr>
        <w:t>iii.</w:t>
      </w:r>
      <w:r w:rsidRPr="006A3FE2">
        <w:rPr>
          <w:rFonts w:cstheme="minorHAnsi"/>
          <w:sz w:val="24"/>
          <w:szCs w:val="24"/>
        </w:rPr>
        <w:t xml:space="preserve"> </w:t>
      </w:r>
      <w:r w:rsidR="00C961A9" w:rsidRPr="006A3FE2">
        <w:rPr>
          <w:rFonts w:cstheme="minorHAnsi"/>
          <w:sz w:val="24"/>
          <w:szCs w:val="24"/>
        </w:rPr>
        <w:t>Additionally, t</w:t>
      </w:r>
      <w:r w:rsidR="00E75438" w:rsidRPr="006A3FE2">
        <w:rPr>
          <w:rFonts w:cstheme="minorHAnsi"/>
          <w:sz w:val="24"/>
          <w:szCs w:val="24"/>
        </w:rPr>
        <w:t>he National Cabinet</w:t>
      </w:r>
      <w:r w:rsidR="00DC4CC4" w:rsidRPr="006A3FE2">
        <w:rPr>
          <w:rFonts w:cstheme="minorHAnsi"/>
          <w:sz w:val="24"/>
          <w:szCs w:val="24"/>
        </w:rPr>
        <w:t xml:space="preserve"> adopted consistent rules to protect and help households that are struggling during the COVID-19 pandemic, a decision that </w:t>
      </w:r>
      <w:r w:rsidR="00473937" w:rsidRPr="006A3FE2">
        <w:rPr>
          <w:rFonts w:cstheme="minorHAnsi"/>
          <w:sz w:val="24"/>
          <w:szCs w:val="24"/>
        </w:rPr>
        <w:t>ha</w:t>
      </w:r>
      <w:r w:rsidR="00842A68" w:rsidRPr="006A3FE2">
        <w:rPr>
          <w:rFonts w:cstheme="minorHAnsi"/>
          <w:sz w:val="24"/>
          <w:szCs w:val="24"/>
        </w:rPr>
        <w:t>s</w:t>
      </w:r>
      <w:r w:rsidR="00473937" w:rsidRPr="006A3FE2">
        <w:rPr>
          <w:rFonts w:cstheme="minorHAnsi"/>
          <w:sz w:val="24"/>
          <w:szCs w:val="24"/>
        </w:rPr>
        <w:t xml:space="preserve"> been</w:t>
      </w:r>
      <w:r w:rsidR="00842A68" w:rsidRPr="006A3FE2">
        <w:rPr>
          <w:rFonts w:cstheme="minorHAnsi"/>
          <w:sz w:val="24"/>
          <w:szCs w:val="24"/>
        </w:rPr>
        <w:t xml:space="preserve"> fully supported by s</w:t>
      </w:r>
      <w:r w:rsidR="00DC4CC4" w:rsidRPr="006A3FE2">
        <w:rPr>
          <w:rFonts w:cstheme="minorHAnsi"/>
          <w:sz w:val="24"/>
          <w:szCs w:val="24"/>
        </w:rPr>
        <w:t>tate and territory governments.</w:t>
      </w:r>
      <w:r w:rsidR="00AA3A75" w:rsidRPr="006A3FE2">
        <w:rPr>
          <w:rFonts w:cstheme="minorHAnsi"/>
          <w:sz w:val="24"/>
          <w:szCs w:val="24"/>
        </w:rPr>
        <w:t xml:space="preserve"> A moratorium on evictions over the next 6 months for residential tenancies in financial distress who are unable to meet their commitments due to the </w:t>
      </w:r>
      <w:r w:rsidR="00AA3A75" w:rsidRPr="006A3FE2">
        <w:rPr>
          <w:rFonts w:cstheme="minorHAnsi"/>
          <w:sz w:val="24"/>
          <w:szCs w:val="24"/>
        </w:rPr>
        <w:lastRenderedPageBreak/>
        <w:t xml:space="preserve">impact of COVID 19 was agreed upon as a </w:t>
      </w:r>
      <w:r w:rsidR="00842A68" w:rsidRPr="006A3FE2">
        <w:rPr>
          <w:rFonts w:cstheme="minorHAnsi"/>
          <w:sz w:val="24"/>
          <w:szCs w:val="24"/>
        </w:rPr>
        <w:t xml:space="preserve">response to the </w:t>
      </w:r>
      <w:r w:rsidR="000C7D48" w:rsidRPr="006A3FE2">
        <w:rPr>
          <w:rFonts w:cstheme="minorHAnsi"/>
          <w:sz w:val="24"/>
          <w:szCs w:val="24"/>
        </w:rPr>
        <w:t>risk</w:t>
      </w:r>
      <w:r w:rsidR="00842A68" w:rsidRPr="006A3FE2">
        <w:rPr>
          <w:rFonts w:cstheme="minorHAnsi"/>
          <w:sz w:val="24"/>
          <w:szCs w:val="24"/>
        </w:rPr>
        <w:t xml:space="preserve">s </w:t>
      </w:r>
      <w:r w:rsidR="000C7D48" w:rsidRPr="006A3FE2">
        <w:rPr>
          <w:rFonts w:cstheme="minorHAnsi"/>
          <w:sz w:val="24"/>
          <w:szCs w:val="24"/>
        </w:rPr>
        <w:t xml:space="preserve">of being pushed into homelessness </w:t>
      </w:r>
      <w:r w:rsidR="00842A68" w:rsidRPr="006A3FE2">
        <w:rPr>
          <w:rFonts w:cstheme="minorHAnsi"/>
          <w:sz w:val="24"/>
          <w:szCs w:val="24"/>
        </w:rPr>
        <w:t xml:space="preserve">that many </w:t>
      </w:r>
      <w:r w:rsidR="00030C75" w:rsidRPr="006A3FE2">
        <w:rPr>
          <w:rFonts w:cstheme="minorHAnsi"/>
          <w:sz w:val="24"/>
          <w:szCs w:val="24"/>
        </w:rPr>
        <w:t xml:space="preserve">Australian </w:t>
      </w:r>
      <w:r w:rsidR="00842A68" w:rsidRPr="006A3FE2">
        <w:rPr>
          <w:rFonts w:cstheme="minorHAnsi"/>
          <w:sz w:val="24"/>
          <w:szCs w:val="24"/>
        </w:rPr>
        <w:t xml:space="preserve">face </w:t>
      </w:r>
      <w:r w:rsidR="00EE1B0D" w:rsidRPr="006A3FE2">
        <w:rPr>
          <w:rFonts w:cstheme="minorHAnsi"/>
          <w:sz w:val="24"/>
          <w:szCs w:val="24"/>
        </w:rPr>
        <w:t>d</w:t>
      </w:r>
      <w:r w:rsidR="00842A68" w:rsidRPr="006A3FE2">
        <w:rPr>
          <w:rFonts w:cstheme="minorHAnsi"/>
          <w:sz w:val="24"/>
          <w:szCs w:val="24"/>
        </w:rPr>
        <w:t xml:space="preserve">uring the </w:t>
      </w:r>
      <w:r w:rsidR="00AA3A75" w:rsidRPr="006A3FE2">
        <w:rPr>
          <w:rFonts w:cstheme="minorHAnsi"/>
          <w:sz w:val="24"/>
          <w:szCs w:val="24"/>
        </w:rPr>
        <w:t>crisis</w:t>
      </w:r>
      <w:r w:rsidR="00030C75" w:rsidRPr="006A3FE2">
        <w:rPr>
          <w:rFonts w:cstheme="minorHAnsi"/>
          <w:sz w:val="24"/>
          <w:szCs w:val="24"/>
        </w:rPr>
        <w:t>.</w:t>
      </w:r>
      <w:r w:rsidR="006839A2" w:rsidRPr="006A3FE2">
        <w:rPr>
          <w:rFonts w:cstheme="minorHAnsi"/>
          <w:sz w:val="24"/>
          <w:szCs w:val="24"/>
        </w:rPr>
        <w:t xml:space="preserve"> </w:t>
      </w:r>
      <w:r w:rsidR="006577B6" w:rsidRPr="006A3FE2">
        <w:rPr>
          <w:rFonts w:cstheme="minorHAnsi"/>
          <w:sz w:val="24"/>
          <w:szCs w:val="24"/>
        </w:rPr>
        <w:t xml:space="preserve">The moratorium is not </w:t>
      </w:r>
      <w:r w:rsidR="00B116B1" w:rsidRPr="006A3FE2">
        <w:rPr>
          <w:rFonts w:cstheme="minorHAnsi"/>
          <w:sz w:val="24"/>
          <w:szCs w:val="24"/>
        </w:rPr>
        <w:t>“</w:t>
      </w:r>
      <w:r w:rsidR="006577B6" w:rsidRPr="006A3FE2">
        <w:rPr>
          <w:rFonts w:cstheme="minorHAnsi"/>
          <w:sz w:val="24"/>
          <w:szCs w:val="24"/>
        </w:rPr>
        <w:t>watertight</w:t>
      </w:r>
      <w:r w:rsidR="00B116B1" w:rsidRPr="006A3FE2">
        <w:rPr>
          <w:rFonts w:cstheme="minorHAnsi"/>
          <w:sz w:val="24"/>
          <w:szCs w:val="24"/>
        </w:rPr>
        <w:t>”, therefore the</w:t>
      </w:r>
      <w:r w:rsidR="00D8278D" w:rsidRPr="006A3FE2">
        <w:rPr>
          <w:rFonts w:cstheme="minorHAnsi"/>
          <w:sz w:val="24"/>
          <w:szCs w:val="24"/>
        </w:rPr>
        <w:t xml:space="preserve"> legal aid cent</w:t>
      </w:r>
      <w:r w:rsidR="006577B6" w:rsidRPr="006A3FE2">
        <w:rPr>
          <w:rFonts w:cstheme="minorHAnsi"/>
          <w:sz w:val="24"/>
          <w:szCs w:val="24"/>
        </w:rPr>
        <w:t>e</w:t>
      </w:r>
      <w:r w:rsidR="00D8278D" w:rsidRPr="006A3FE2">
        <w:rPr>
          <w:rFonts w:cstheme="minorHAnsi"/>
          <w:sz w:val="24"/>
          <w:szCs w:val="24"/>
        </w:rPr>
        <w:t>r</w:t>
      </w:r>
      <w:r w:rsidR="006577B6" w:rsidRPr="006A3FE2">
        <w:rPr>
          <w:rFonts w:cstheme="minorHAnsi"/>
          <w:sz w:val="24"/>
          <w:szCs w:val="24"/>
        </w:rPr>
        <w:t>s</w:t>
      </w:r>
      <w:r w:rsidR="00B116B1" w:rsidRPr="006A3FE2">
        <w:rPr>
          <w:rFonts w:cstheme="minorHAnsi"/>
          <w:sz w:val="24"/>
          <w:szCs w:val="24"/>
        </w:rPr>
        <w:t xml:space="preserve"> may need</w:t>
      </w:r>
      <w:r w:rsidR="006577B6" w:rsidRPr="006A3FE2">
        <w:rPr>
          <w:rFonts w:cstheme="minorHAnsi"/>
          <w:sz w:val="24"/>
          <w:szCs w:val="24"/>
        </w:rPr>
        <w:t xml:space="preserve"> to support those evicted because they can no longer pay their rent but are provided with false reasons for conviction.</w:t>
      </w:r>
    </w:p>
    <w:p w14:paraId="70307C02" w14:textId="5D47E669" w:rsidR="00B55F99" w:rsidRPr="006A3FE2" w:rsidRDefault="00226FE0" w:rsidP="006A3FE2">
      <w:pPr>
        <w:jc w:val="both"/>
        <w:rPr>
          <w:rFonts w:eastAsia="Times New Roman" w:cstheme="minorHAnsi"/>
          <w:sz w:val="24"/>
          <w:szCs w:val="24"/>
        </w:rPr>
      </w:pPr>
      <w:r w:rsidRPr="006A3FE2">
        <w:rPr>
          <w:rFonts w:cstheme="minorHAnsi"/>
          <w:sz w:val="24"/>
          <w:szCs w:val="24"/>
        </w:rPr>
        <w:t xml:space="preserve">For people experiencing financial hardship during the crisis, </w:t>
      </w:r>
      <w:r w:rsidRPr="006A3FE2">
        <w:rPr>
          <w:rFonts w:eastAsia="Times New Roman" w:cstheme="minorHAnsi"/>
          <w:sz w:val="24"/>
          <w:szCs w:val="24"/>
        </w:rPr>
        <w:t>some household bills and fees could be delayed or</w:t>
      </w:r>
      <w:r w:rsidR="00C90392" w:rsidRPr="006A3FE2">
        <w:rPr>
          <w:rFonts w:eastAsia="Times New Roman" w:cstheme="minorHAnsi"/>
          <w:sz w:val="24"/>
          <w:szCs w:val="24"/>
        </w:rPr>
        <w:t xml:space="preserve"> even </w:t>
      </w:r>
      <w:r w:rsidRPr="006A3FE2">
        <w:rPr>
          <w:rFonts w:eastAsia="Times New Roman" w:cstheme="minorHAnsi"/>
          <w:sz w:val="24"/>
          <w:szCs w:val="24"/>
        </w:rPr>
        <w:lastRenderedPageBreak/>
        <w:t>waived.</w:t>
      </w:r>
      <w:r w:rsidR="00955032" w:rsidRPr="006A3FE2">
        <w:rPr>
          <w:rFonts w:eastAsia="Times New Roman" w:cstheme="minorHAnsi"/>
          <w:sz w:val="24"/>
          <w:szCs w:val="24"/>
        </w:rPr>
        <w:t xml:space="preserve"> Essential services, such as energy</w:t>
      </w:r>
      <w:r w:rsidR="00D6632E" w:rsidRPr="006A3FE2">
        <w:rPr>
          <w:rFonts w:eastAsia="Times New Roman" w:cstheme="minorHAnsi"/>
          <w:sz w:val="24"/>
          <w:szCs w:val="24"/>
        </w:rPr>
        <w:t>, electricity</w:t>
      </w:r>
      <w:r w:rsidR="00955032" w:rsidRPr="006A3FE2">
        <w:rPr>
          <w:rFonts w:eastAsia="Times New Roman" w:cstheme="minorHAnsi"/>
          <w:sz w:val="24"/>
          <w:szCs w:val="24"/>
        </w:rPr>
        <w:t xml:space="preserve"> and water, should not be </w:t>
      </w:r>
      <w:r w:rsidR="00842AC3" w:rsidRPr="006A3FE2">
        <w:rPr>
          <w:rFonts w:eastAsia="Times New Roman" w:cstheme="minorHAnsi"/>
          <w:sz w:val="24"/>
          <w:szCs w:val="24"/>
        </w:rPr>
        <w:t>disconnected</w:t>
      </w:r>
      <w:r w:rsidR="00955032" w:rsidRPr="006A3FE2">
        <w:rPr>
          <w:rFonts w:eastAsia="Times New Roman" w:cstheme="minorHAnsi"/>
          <w:sz w:val="24"/>
          <w:szCs w:val="24"/>
        </w:rPr>
        <w:t xml:space="preserve"> to customers struggling to pay their bills</w:t>
      </w:r>
      <w:r w:rsidR="00A11239" w:rsidRPr="006A3FE2">
        <w:rPr>
          <w:rFonts w:eastAsia="Times New Roman" w:cstheme="minorHAnsi"/>
          <w:sz w:val="24"/>
          <w:szCs w:val="24"/>
        </w:rPr>
        <w:t>.</w:t>
      </w:r>
      <w:r w:rsidR="003A5B90" w:rsidRPr="006A3FE2">
        <w:rPr>
          <w:rFonts w:eastAsia="Times New Roman" w:cstheme="minorHAnsi"/>
          <w:sz w:val="24"/>
          <w:szCs w:val="24"/>
        </w:rPr>
        <w:t xml:space="preserve"> Phone and Internet providers would also </w:t>
      </w:r>
      <w:r w:rsidR="0025414F" w:rsidRPr="006A3FE2">
        <w:rPr>
          <w:rFonts w:eastAsia="Times New Roman" w:cstheme="minorHAnsi"/>
          <w:sz w:val="24"/>
          <w:szCs w:val="24"/>
        </w:rPr>
        <w:t xml:space="preserve">be </w:t>
      </w:r>
      <w:r w:rsidR="003A5B90" w:rsidRPr="006A3FE2">
        <w:rPr>
          <w:rFonts w:eastAsia="Times New Roman" w:cstheme="minorHAnsi"/>
          <w:sz w:val="24"/>
          <w:szCs w:val="24"/>
        </w:rPr>
        <w:t xml:space="preserve">more flexible with the customers that could not afford to pay their bills. </w:t>
      </w:r>
      <w:r w:rsidR="009E4689" w:rsidRPr="006A3FE2">
        <w:rPr>
          <w:rFonts w:cstheme="minorHAnsi"/>
          <w:sz w:val="24"/>
          <w:szCs w:val="24"/>
        </w:rPr>
        <w:t>T</w:t>
      </w:r>
      <w:r w:rsidR="009E4689" w:rsidRPr="006A3FE2">
        <w:rPr>
          <w:rFonts w:eastAsia="Times New Roman" w:cs="Segoe UI"/>
          <w:sz w:val="24"/>
          <w:szCs w:val="24"/>
        </w:rPr>
        <w:t>he hardship support woul</w:t>
      </w:r>
      <w:r w:rsidR="0015782B">
        <w:rPr>
          <w:rFonts w:eastAsia="Times New Roman" w:cs="Segoe UI"/>
          <w:sz w:val="24"/>
          <w:szCs w:val="24"/>
        </w:rPr>
        <w:t>d be available to households as well as</w:t>
      </w:r>
      <w:r w:rsidR="009E4689" w:rsidRPr="006A3FE2">
        <w:rPr>
          <w:rFonts w:eastAsia="Times New Roman" w:cs="Segoe UI"/>
          <w:sz w:val="24"/>
          <w:szCs w:val="24"/>
        </w:rPr>
        <w:t xml:space="preserve"> small businesses experiencing "financial stress".</w:t>
      </w:r>
      <w:r w:rsidR="00B55F99" w:rsidRPr="006A3FE2">
        <w:rPr>
          <w:rFonts w:eastAsia="Times New Roman" w:cstheme="minorHAnsi"/>
          <w:sz w:val="24"/>
          <w:szCs w:val="24"/>
        </w:rPr>
        <w:t xml:space="preserve"> Struggling households and small businesses will not be charged </w:t>
      </w:r>
      <w:r w:rsidR="00B55F99" w:rsidRPr="006A3FE2">
        <w:rPr>
          <w:rFonts w:eastAsia="Times New Roman" w:cstheme="minorHAnsi"/>
          <w:sz w:val="24"/>
          <w:szCs w:val="24"/>
        </w:rPr>
        <w:lastRenderedPageBreak/>
        <w:t>late fees if they cannot pay bills on time, and there will be no interest charged on debt.</w:t>
      </w:r>
    </w:p>
    <w:p w14:paraId="3EF9FA1E" w14:textId="19C04F50" w:rsidR="00F81C02" w:rsidRPr="006A3FE2" w:rsidRDefault="00F81C02" w:rsidP="006A3FE2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6A3FE2">
        <w:rPr>
          <w:rFonts w:eastAsia="Times New Roman" w:cstheme="minorHAnsi"/>
          <w:b/>
          <w:sz w:val="24"/>
          <w:szCs w:val="24"/>
        </w:rPr>
        <w:t>iv.</w:t>
      </w:r>
      <w:r w:rsidRPr="006A3FE2">
        <w:rPr>
          <w:rFonts w:eastAsia="Times New Roman" w:cstheme="minorHAnsi"/>
          <w:sz w:val="24"/>
          <w:szCs w:val="24"/>
        </w:rPr>
        <w:t xml:space="preserve"> </w:t>
      </w:r>
      <w:r w:rsidR="00E31170" w:rsidRPr="006A3FE2">
        <w:rPr>
          <w:rFonts w:eastAsia="Times New Roman" w:cs="Times New Roman"/>
          <w:sz w:val="24"/>
          <w:szCs w:val="24"/>
        </w:rPr>
        <w:t>The COVID-19 pandemic has also exacerbated existing inequalities and current forms of discrimination faced by many Indigenous Peoples in Australia.</w:t>
      </w:r>
      <w:r w:rsidR="00547592" w:rsidRPr="006A3FE2">
        <w:rPr>
          <w:rFonts w:cstheme="minorHAnsi"/>
          <w:sz w:val="24"/>
          <w:szCs w:val="24"/>
        </w:rPr>
        <w:t xml:space="preserve"> Aboriginal and Torres Strait Islander people</w:t>
      </w:r>
      <w:r w:rsidR="00186630">
        <w:rPr>
          <w:rFonts w:cstheme="minorHAnsi"/>
          <w:sz w:val="24"/>
          <w:szCs w:val="24"/>
        </w:rPr>
        <w:t xml:space="preserve"> we</w:t>
      </w:r>
      <w:r w:rsidR="00547592" w:rsidRPr="006A3FE2">
        <w:rPr>
          <w:rFonts w:cstheme="minorHAnsi"/>
          <w:sz w:val="24"/>
          <w:szCs w:val="24"/>
        </w:rPr>
        <w:t xml:space="preserve">re disproportionately affected by some restrictive Covid-19 policy responses at a state, territory and </w:t>
      </w:r>
      <w:r w:rsidR="00547592" w:rsidRPr="006A3FE2">
        <w:rPr>
          <w:rFonts w:cstheme="minorHAnsi"/>
          <w:sz w:val="24"/>
          <w:szCs w:val="24"/>
        </w:rPr>
        <w:lastRenderedPageBreak/>
        <w:t>Commonwealth (federal) level.</w:t>
      </w:r>
      <w:r w:rsidR="001F106B" w:rsidRPr="006A3FE2">
        <w:rPr>
          <w:rFonts w:eastAsia="Times New Roman" w:cs="Times New Roman"/>
          <w:sz w:val="24"/>
          <w:szCs w:val="24"/>
        </w:rPr>
        <w:t xml:space="preserve"> Stay-at-home </w:t>
      </w:r>
      <w:r w:rsidR="007062C2" w:rsidRPr="006A3FE2">
        <w:rPr>
          <w:rFonts w:eastAsia="Times New Roman" w:cs="Times New Roman"/>
          <w:sz w:val="24"/>
          <w:szCs w:val="24"/>
        </w:rPr>
        <w:t xml:space="preserve">and social distancing </w:t>
      </w:r>
      <w:r w:rsidR="001F106B" w:rsidRPr="006A3FE2">
        <w:rPr>
          <w:rFonts w:eastAsia="Times New Roman" w:cs="Times New Roman"/>
          <w:sz w:val="24"/>
          <w:szCs w:val="24"/>
        </w:rPr>
        <w:t xml:space="preserve">orders assume that people have a safe home and </w:t>
      </w:r>
      <w:r w:rsidR="003443ED" w:rsidRPr="006A3FE2">
        <w:rPr>
          <w:rFonts w:eastAsia="Times New Roman" w:cs="Times New Roman"/>
          <w:sz w:val="24"/>
          <w:szCs w:val="24"/>
        </w:rPr>
        <w:t xml:space="preserve">an </w:t>
      </w:r>
      <w:r w:rsidR="001F106B" w:rsidRPr="006A3FE2">
        <w:rPr>
          <w:rFonts w:eastAsia="Times New Roman" w:cs="Times New Roman"/>
          <w:sz w:val="24"/>
          <w:szCs w:val="24"/>
        </w:rPr>
        <w:t>adequate residence.</w:t>
      </w:r>
      <w:r w:rsidR="007062C2" w:rsidRPr="006A3FE2">
        <w:rPr>
          <w:rFonts w:cstheme="minorHAnsi"/>
          <w:sz w:val="24"/>
          <w:szCs w:val="24"/>
        </w:rPr>
        <w:t xml:space="preserve"> This is not </w:t>
      </w:r>
      <w:r w:rsidR="007678D9" w:rsidRPr="006A3FE2">
        <w:rPr>
          <w:rFonts w:cstheme="minorHAnsi"/>
          <w:sz w:val="24"/>
          <w:szCs w:val="24"/>
        </w:rPr>
        <w:t>the reality</w:t>
      </w:r>
      <w:r w:rsidR="007062C2" w:rsidRPr="006A3FE2">
        <w:rPr>
          <w:rFonts w:cstheme="minorHAnsi"/>
          <w:sz w:val="24"/>
          <w:szCs w:val="24"/>
        </w:rPr>
        <w:t xml:space="preserve"> though for Aboriginal and Torres Strait Islander people</w:t>
      </w:r>
      <w:r w:rsidR="007678D9" w:rsidRPr="006A3FE2">
        <w:rPr>
          <w:rFonts w:cstheme="minorHAnsi"/>
          <w:sz w:val="24"/>
          <w:szCs w:val="24"/>
        </w:rPr>
        <w:t xml:space="preserve"> who live</w:t>
      </w:r>
      <w:r w:rsidR="007062C2" w:rsidRPr="006A3FE2">
        <w:rPr>
          <w:rFonts w:cstheme="minorHAnsi"/>
          <w:sz w:val="24"/>
          <w:szCs w:val="24"/>
        </w:rPr>
        <w:t xml:space="preserve"> in o</w:t>
      </w:r>
      <w:r w:rsidR="007678D9" w:rsidRPr="006A3FE2">
        <w:rPr>
          <w:rFonts w:cstheme="minorHAnsi"/>
          <w:sz w:val="24"/>
          <w:szCs w:val="24"/>
        </w:rPr>
        <w:t>vercrowded conditions, or</w:t>
      </w:r>
      <w:r w:rsidR="009E5B48" w:rsidRPr="006A3FE2">
        <w:rPr>
          <w:rFonts w:cstheme="minorHAnsi"/>
          <w:sz w:val="24"/>
          <w:szCs w:val="24"/>
        </w:rPr>
        <w:t xml:space="preserve"> with large family </w:t>
      </w:r>
      <w:r w:rsidR="007062C2" w:rsidRPr="006A3FE2">
        <w:rPr>
          <w:rFonts w:cstheme="minorHAnsi"/>
          <w:sz w:val="24"/>
          <w:szCs w:val="24"/>
        </w:rPr>
        <w:t>or kinship groups.</w:t>
      </w:r>
      <w:r w:rsidR="00BB74C1" w:rsidRPr="006A3FE2">
        <w:rPr>
          <w:rFonts w:cstheme="minorHAnsi"/>
          <w:sz w:val="24"/>
          <w:szCs w:val="24"/>
        </w:rPr>
        <w:t xml:space="preserve"> It </w:t>
      </w:r>
      <w:r w:rsidR="00E0387B">
        <w:rPr>
          <w:rFonts w:cstheme="minorHAnsi"/>
          <w:sz w:val="24"/>
          <w:szCs w:val="24"/>
        </w:rPr>
        <w:t>was</w:t>
      </w:r>
      <w:r w:rsidR="00BB74C1" w:rsidRPr="006A3FE2">
        <w:rPr>
          <w:rFonts w:cstheme="minorHAnsi"/>
          <w:sz w:val="24"/>
          <w:szCs w:val="24"/>
        </w:rPr>
        <w:t xml:space="preserve"> reported, for example, that in Tennant Creek the police attended houses known to them as overcrowded, and </w:t>
      </w:r>
      <w:r w:rsidR="00641237" w:rsidRPr="006A3FE2">
        <w:rPr>
          <w:rFonts w:cstheme="minorHAnsi"/>
          <w:sz w:val="24"/>
          <w:szCs w:val="24"/>
        </w:rPr>
        <w:t xml:space="preserve">then </w:t>
      </w:r>
      <w:r w:rsidR="00BB74C1" w:rsidRPr="006A3FE2">
        <w:rPr>
          <w:rFonts w:cstheme="minorHAnsi"/>
          <w:sz w:val="24"/>
          <w:szCs w:val="24"/>
        </w:rPr>
        <w:t>used Covid-</w:t>
      </w:r>
      <w:r w:rsidR="00BB74C1" w:rsidRPr="006A3FE2">
        <w:rPr>
          <w:rFonts w:cstheme="minorHAnsi"/>
          <w:sz w:val="24"/>
          <w:szCs w:val="24"/>
        </w:rPr>
        <w:lastRenderedPageBreak/>
        <w:t>19 regulations to order people to disperse.</w:t>
      </w:r>
      <w:r w:rsidR="0014721F" w:rsidRPr="006A3FE2">
        <w:rPr>
          <w:rFonts w:cstheme="minorHAnsi"/>
          <w:sz w:val="24"/>
          <w:szCs w:val="24"/>
        </w:rPr>
        <w:t xml:space="preserve"> Amnesty International received reports that members of the community </w:t>
      </w:r>
      <w:r w:rsidR="003D2FAF">
        <w:rPr>
          <w:rFonts w:cstheme="minorHAnsi"/>
          <w:sz w:val="24"/>
          <w:szCs w:val="24"/>
        </w:rPr>
        <w:t>abandoned their houses and hid</w:t>
      </w:r>
      <w:r w:rsidR="00F41270">
        <w:rPr>
          <w:rFonts w:cstheme="minorHAnsi"/>
          <w:sz w:val="24"/>
          <w:szCs w:val="24"/>
        </w:rPr>
        <w:t xml:space="preserve"> from police because they we</w:t>
      </w:r>
      <w:r w:rsidR="0014721F" w:rsidRPr="006A3FE2">
        <w:rPr>
          <w:rFonts w:cstheme="minorHAnsi"/>
          <w:sz w:val="24"/>
          <w:szCs w:val="24"/>
        </w:rPr>
        <w:t xml:space="preserve">re scared of being issued with fines for breaching gathering rules, as a result of living in overcrowded housing or staying with </w:t>
      </w:r>
      <w:r w:rsidR="0014721F" w:rsidRPr="006A3FE2">
        <w:rPr>
          <w:rFonts w:cstheme="minorHAnsi"/>
          <w:sz w:val="24"/>
          <w:szCs w:val="24"/>
        </w:rPr>
        <w:lastRenderedPageBreak/>
        <w:t>family.</w:t>
      </w:r>
      <w:r w:rsidR="0014721F" w:rsidRPr="006A3FE2">
        <w:rPr>
          <w:rStyle w:val="FootnoteReference"/>
          <w:rFonts w:cstheme="minorHAnsi"/>
          <w:sz w:val="24"/>
          <w:szCs w:val="24"/>
        </w:rPr>
        <w:footnoteReference w:id="4"/>
      </w:r>
      <w:r w:rsidR="005B3459" w:rsidRPr="006A3FE2">
        <w:rPr>
          <w:rFonts w:cstheme="minorHAnsi"/>
          <w:sz w:val="24"/>
          <w:szCs w:val="24"/>
        </w:rPr>
        <w:t xml:space="preserve"> </w:t>
      </w:r>
      <w:r w:rsidR="003D0ADD">
        <w:rPr>
          <w:rFonts w:cstheme="minorHAnsi"/>
          <w:sz w:val="24"/>
          <w:szCs w:val="24"/>
        </w:rPr>
        <w:t>It seems that t</w:t>
      </w:r>
      <w:r w:rsidR="005B3459" w:rsidRPr="006A3FE2">
        <w:rPr>
          <w:rFonts w:cstheme="minorHAnsi"/>
          <w:sz w:val="24"/>
          <w:szCs w:val="24"/>
        </w:rPr>
        <w:t>hey actually criminalize</w:t>
      </w:r>
      <w:r w:rsidR="00404097" w:rsidRPr="006A3FE2">
        <w:rPr>
          <w:rFonts w:cstheme="minorHAnsi"/>
          <w:sz w:val="24"/>
          <w:szCs w:val="24"/>
        </w:rPr>
        <w:t xml:space="preserve"> people for what is essentially a housing issue.</w:t>
      </w:r>
    </w:p>
    <w:p w14:paraId="5F86A250" w14:textId="44B372BD" w:rsidR="00C478DE" w:rsidRPr="006A3FE2" w:rsidRDefault="0058191E" w:rsidP="006A3FE2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6A3FE2">
        <w:rPr>
          <w:rFonts w:cstheme="minorHAnsi"/>
          <w:b/>
          <w:sz w:val="24"/>
          <w:szCs w:val="24"/>
        </w:rPr>
        <w:t>v.</w:t>
      </w:r>
      <w:r w:rsidRPr="006A3FE2">
        <w:rPr>
          <w:rFonts w:cstheme="minorHAnsi"/>
          <w:sz w:val="24"/>
          <w:szCs w:val="24"/>
        </w:rPr>
        <w:t xml:space="preserve"> </w:t>
      </w:r>
      <w:r w:rsidR="00AC4D5A" w:rsidRPr="006A3FE2">
        <w:rPr>
          <w:rFonts w:cstheme="minorHAnsi"/>
          <w:sz w:val="24"/>
          <w:szCs w:val="24"/>
        </w:rPr>
        <w:t>Refugee</w:t>
      </w:r>
      <w:r w:rsidR="005621E0" w:rsidRPr="006A3FE2">
        <w:rPr>
          <w:rFonts w:cstheme="minorHAnsi"/>
          <w:sz w:val="24"/>
          <w:szCs w:val="24"/>
        </w:rPr>
        <w:t>s</w:t>
      </w:r>
      <w:r w:rsidR="00AC4D5A" w:rsidRPr="006A3FE2">
        <w:rPr>
          <w:rFonts w:cstheme="minorHAnsi"/>
          <w:sz w:val="24"/>
          <w:szCs w:val="24"/>
        </w:rPr>
        <w:t xml:space="preserve"> and asylum seekers in Australia have </w:t>
      </w:r>
      <w:r w:rsidR="00C623CE" w:rsidRPr="006A3FE2">
        <w:rPr>
          <w:rFonts w:cstheme="minorHAnsi"/>
          <w:sz w:val="24"/>
          <w:szCs w:val="24"/>
        </w:rPr>
        <w:t xml:space="preserve">also </w:t>
      </w:r>
      <w:r w:rsidR="00DE1DB0" w:rsidRPr="006A3FE2">
        <w:rPr>
          <w:rFonts w:cstheme="minorHAnsi"/>
          <w:sz w:val="24"/>
          <w:szCs w:val="24"/>
        </w:rPr>
        <w:t>experienced</w:t>
      </w:r>
      <w:r w:rsidR="00AC4D5A" w:rsidRPr="006A3FE2">
        <w:rPr>
          <w:rFonts w:cstheme="minorHAnsi"/>
          <w:sz w:val="24"/>
          <w:szCs w:val="24"/>
        </w:rPr>
        <w:t xml:space="preserve"> </w:t>
      </w:r>
      <w:r w:rsidR="005621E0" w:rsidRPr="006A3FE2">
        <w:rPr>
          <w:rFonts w:cstheme="minorHAnsi"/>
          <w:sz w:val="24"/>
          <w:szCs w:val="24"/>
        </w:rPr>
        <w:t xml:space="preserve">the </w:t>
      </w:r>
      <w:r w:rsidR="00AC4D5A" w:rsidRPr="006A3FE2">
        <w:rPr>
          <w:rFonts w:cstheme="minorHAnsi"/>
          <w:sz w:val="24"/>
          <w:szCs w:val="24"/>
        </w:rPr>
        <w:t>devastating social and economic impacts of the COVID-19 crisis.</w:t>
      </w:r>
      <w:r w:rsidR="00187589" w:rsidRPr="006A3FE2">
        <w:rPr>
          <w:rFonts w:cstheme="minorHAnsi"/>
          <w:sz w:val="24"/>
          <w:szCs w:val="24"/>
        </w:rPr>
        <w:t xml:space="preserve"> </w:t>
      </w:r>
      <w:r w:rsidR="00D02D85" w:rsidRPr="006A3FE2">
        <w:rPr>
          <w:sz w:val="24"/>
          <w:szCs w:val="24"/>
        </w:rPr>
        <w:t xml:space="preserve">The overcrowded detention facilities are </w:t>
      </w:r>
      <w:r w:rsidR="00EF5B78" w:rsidRPr="006A3FE2">
        <w:rPr>
          <w:sz w:val="24"/>
          <w:szCs w:val="24"/>
        </w:rPr>
        <w:lastRenderedPageBreak/>
        <w:t>prone to coronavirus outbreaks</w:t>
      </w:r>
      <w:r w:rsidR="002A7AD8" w:rsidRPr="006A3FE2">
        <w:rPr>
          <w:sz w:val="24"/>
          <w:szCs w:val="24"/>
        </w:rPr>
        <w:t>. The detainees’ fear of contracting the coronavirus</w:t>
      </w:r>
      <w:r w:rsidR="00B353E1" w:rsidRPr="006A3FE2">
        <w:rPr>
          <w:sz w:val="24"/>
          <w:szCs w:val="24"/>
        </w:rPr>
        <w:t>, along with the indefinite detention policy of the Australian government,</w:t>
      </w:r>
      <w:r w:rsidR="002A7AD8" w:rsidRPr="006A3FE2">
        <w:rPr>
          <w:sz w:val="24"/>
          <w:szCs w:val="24"/>
        </w:rPr>
        <w:t xml:space="preserve"> </w:t>
      </w:r>
      <w:r w:rsidR="00B353E1" w:rsidRPr="006A3FE2">
        <w:rPr>
          <w:sz w:val="24"/>
          <w:szCs w:val="24"/>
        </w:rPr>
        <w:t>have</w:t>
      </w:r>
      <w:r w:rsidR="00BB6EA1" w:rsidRPr="006A3FE2">
        <w:rPr>
          <w:sz w:val="24"/>
          <w:szCs w:val="24"/>
        </w:rPr>
        <w:t xml:space="preserve"> significantly led to an increase of</w:t>
      </w:r>
      <w:r w:rsidR="002A7AD8" w:rsidRPr="006A3FE2">
        <w:rPr>
          <w:sz w:val="24"/>
          <w:szCs w:val="24"/>
        </w:rPr>
        <w:t xml:space="preserve"> </w:t>
      </w:r>
      <w:r w:rsidR="00BB6EA1" w:rsidRPr="006A3FE2">
        <w:rPr>
          <w:sz w:val="24"/>
          <w:szCs w:val="24"/>
        </w:rPr>
        <w:t xml:space="preserve">the </w:t>
      </w:r>
      <w:r w:rsidR="002A7AD8" w:rsidRPr="006A3FE2">
        <w:rPr>
          <w:sz w:val="24"/>
          <w:szCs w:val="24"/>
        </w:rPr>
        <w:t>suicide attempts.</w:t>
      </w:r>
    </w:p>
    <w:p w14:paraId="3D12F406" w14:textId="3EDDF27E" w:rsidR="00904425" w:rsidRPr="006A3FE2" w:rsidRDefault="00AE5C81" w:rsidP="006A3FE2">
      <w:pPr>
        <w:shd w:val="clear" w:color="auto" w:fill="FFFFFF"/>
        <w:spacing w:line="270" w:lineRule="atLeast"/>
        <w:jc w:val="both"/>
        <w:rPr>
          <w:rFonts w:cstheme="minorHAnsi"/>
          <w:sz w:val="24"/>
          <w:szCs w:val="24"/>
        </w:rPr>
      </w:pPr>
      <w:r w:rsidRPr="006A3FE2">
        <w:rPr>
          <w:rFonts w:cs="Times New Roman"/>
          <w:sz w:val="24"/>
          <w:szCs w:val="24"/>
        </w:rPr>
        <w:t xml:space="preserve">Furthermore, many of the refugees and asylum seekers </w:t>
      </w:r>
      <w:r w:rsidRPr="006A3FE2">
        <w:rPr>
          <w:rFonts w:cstheme="minorHAnsi"/>
          <w:sz w:val="24"/>
          <w:szCs w:val="24"/>
        </w:rPr>
        <w:t xml:space="preserve">have lost their jobs and have no access to income </w:t>
      </w:r>
      <w:r w:rsidR="006D698C" w:rsidRPr="006A3FE2">
        <w:rPr>
          <w:rFonts w:cstheme="minorHAnsi"/>
          <w:sz w:val="24"/>
          <w:szCs w:val="24"/>
        </w:rPr>
        <w:t xml:space="preserve">government </w:t>
      </w:r>
      <w:r w:rsidRPr="006A3FE2">
        <w:rPr>
          <w:rFonts w:cstheme="minorHAnsi"/>
          <w:sz w:val="24"/>
          <w:szCs w:val="24"/>
        </w:rPr>
        <w:t>support</w:t>
      </w:r>
      <w:r w:rsidR="006D698C" w:rsidRPr="006A3FE2">
        <w:rPr>
          <w:rFonts w:cstheme="minorHAnsi"/>
          <w:sz w:val="24"/>
          <w:szCs w:val="24"/>
        </w:rPr>
        <w:t xml:space="preserve">. </w:t>
      </w:r>
      <w:r w:rsidR="00DC398F" w:rsidRPr="006A3FE2">
        <w:rPr>
          <w:rFonts w:cstheme="minorHAnsi"/>
          <w:sz w:val="24"/>
          <w:szCs w:val="24"/>
        </w:rPr>
        <w:t xml:space="preserve">The </w:t>
      </w:r>
      <w:r w:rsidR="00DC398F" w:rsidRPr="006A3FE2">
        <w:rPr>
          <w:sz w:val="24"/>
          <w:szCs w:val="24"/>
        </w:rPr>
        <w:t xml:space="preserve">Asylum Seeker Resource Centre (ASRC) reported 850 requests for food, health and employment services in the first four months of this year, compared to 1,249 for the whole of </w:t>
      </w:r>
      <w:r w:rsidR="00DC398F" w:rsidRPr="006A3FE2">
        <w:rPr>
          <w:sz w:val="24"/>
          <w:szCs w:val="24"/>
        </w:rPr>
        <w:lastRenderedPageBreak/>
        <w:t>2019, due to the exclusion of temporary-visa holders from the federal government’s emergency financial support schemes.</w:t>
      </w:r>
      <w:r w:rsidR="00DC398F" w:rsidRPr="006A3FE2">
        <w:rPr>
          <w:rStyle w:val="FootnoteReference"/>
          <w:sz w:val="24"/>
          <w:szCs w:val="24"/>
        </w:rPr>
        <w:footnoteReference w:id="5"/>
      </w:r>
      <w:r w:rsidR="00DC398F" w:rsidRPr="006A3FE2">
        <w:rPr>
          <w:sz w:val="24"/>
          <w:szCs w:val="24"/>
        </w:rPr>
        <w:t xml:space="preserve"> </w:t>
      </w:r>
      <w:r w:rsidR="000250EF" w:rsidRPr="006A3FE2">
        <w:rPr>
          <w:rFonts w:cstheme="minorHAnsi"/>
          <w:sz w:val="24"/>
          <w:szCs w:val="24"/>
        </w:rPr>
        <w:t xml:space="preserve">Thus, many of them </w:t>
      </w:r>
      <w:r w:rsidR="0031109C">
        <w:rPr>
          <w:rFonts w:cstheme="minorHAnsi"/>
          <w:sz w:val="24"/>
          <w:szCs w:val="24"/>
        </w:rPr>
        <w:t xml:space="preserve">have </w:t>
      </w:r>
      <w:r w:rsidR="000250EF" w:rsidRPr="006A3FE2">
        <w:rPr>
          <w:rFonts w:cstheme="minorHAnsi"/>
          <w:sz w:val="24"/>
          <w:szCs w:val="24"/>
        </w:rPr>
        <w:t>face</w:t>
      </w:r>
      <w:r w:rsidR="0031109C">
        <w:rPr>
          <w:rFonts w:cstheme="minorHAnsi"/>
          <w:sz w:val="24"/>
          <w:szCs w:val="24"/>
        </w:rPr>
        <w:t>d</w:t>
      </w:r>
      <w:r w:rsidR="000250EF" w:rsidRPr="006A3FE2">
        <w:rPr>
          <w:rFonts w:cstheme="minorHAnsi"/>
          <w:sz w:val="24"/>
          <w:szCs w:val="24"/>
        </w:rPr>
        <w:t xml:space="preserve"> the fear of becoming homeless. </w:t>
      </w:r>
      <w:r w:rsidR="006D698C" w:rsidRPr="006A3FE2">
        <w:rPr>
          <w:rFonts w:cstheme="minorHAnsi"/>
          <w:sz w:val="24"/>
          <w:szCs w:val="24"/>
        </w:rPr>
        <w:lastRenderedPageBreak/>
        <w:t>Most of them seek</w:t>
      </w:r>
      <w:r w:rsidRPr="006A3FE2">
        <w:rPr>
          <w:rFonts w:cstheme="minorHAnsi"/>
          <w:sz w:val="24"/>
          <w:szCs w:val="24"/>
        </w:rPr>
        <w:t xml:space="preserve"> emergency relief </w:t>
      </w:r>
      <w:r w:rsidR="002B6EB9" w:rsidRPr="006A3FE2">
        <w:rPr>
          <w:rFonts w:cstheme="minorHAnsi"/>
          <w:sz w:val="24"/>
          <w:szCs w:val="24"/>
        </w:rPr>
        <w:t xml:space="preserve">from community and humanitarian organizations in an attempt </w:t>
      </w:r>
      <w:r w:rsidRPr="006A3FE2">
        <w:rPr>
          <w:rFonts w:cstheme="minorHAnsi"/>
          <w:sz w:val="24"/>
          <w:szCs w:val="24"/>
        </w:rPr>
        <w:t xml:space="preserve">to address the </w:t>
      </w:r>
      <w:r w:rsidR="00846BEA" w:rsidRPr="006A3FE2">
        <w:rPr>
          <w:rFonts w:cstheme="minorHAnsi"/>
          <w:sz w:val="24"/>
          <w:szCs w:val="24"/>
        </w:rPr>
        <w:t xml:space="preserve">financial </w:t>
      </w:r>
      <w:r w:rsidRPr="006A3FE2">
        <w:rPr>
          <w:rFonts w:cstheme="minorHAnsi"/>
          <w:sz w:val="24"/>
          <w:szCs w:val="24"/>
        </w:rPr>
        <w:t>hardships.</w:t>
      </w:r>
      <w:r w:rsidR="00290BF4" w:rsidRPr="006A3FE2">
        <w:rPr>
          <w:rFonts w:cstheme="minorHAnsi"/>
          <w:sz w:val="24"/>
          <w:szCs w:val="24"/>
        </w:rPr>
        <w:t xml:space="preserve"> Many of them </w:t>
      </w:r>
      <w:r w:rsidR="00AC4E38" w:rsidRPr="006A3FE2">
        <w:rPr>
          <w:rFonts w:cstheme="minorHAnsi"/>
          <w:sz w:val="24"/>
          <w:szCs w:val="24"/>
        </w:rPr>
        <w:t xml:space="preserve">are also in </w:t>
      </w:r>
      <w:r w:rsidR="00290BF4" w:rsidRPr="006A3FE2">
        <w:rPr>
          <w:rFonts w:cstheme="minorHAnsi"/>
          <w:sz w:val="24"/>
          <w:szCs w:val="24"/>
        </w:rPr>
        <w:t xml:space="preserve">need </w:t>
      </w:r>
      <w:r w:rsidR="00AC4E38" w:rsidRPr="006A3FE2">
        <w:rPr>
          <w:rFonts w:cstheme="minorHAnsi"/>
          <w:sz w:val="24"/>
          <w:szCs w:val="24"/>
        </w:rPr>
        <w:t xml:space="preserve">of </w:t>
      </w:r>
      <w:r w:rsidR="00290BF4" w:rsidRPr="006A3FE2">
        <w:rPr>
          <w:rFonts w:cstheme="minorHAnsi"/>
          <w:sz w:val="24"/>
          <w:szCs w:val="24"/>
        </w:rPr>
        <w:t xml:space="preserve">mental health support </w:t>
      </w:r>
      <w:r w:rsidR="00B17112" w:rsidRPr="006A3FE2">
        <w:rPr>
          <w:rFonts w:cstheme="minorHAnsi"/>
          <w:sz w:val="24"/>
          <w:szCs w:val="24"/>
        </w:rPr>
        <w:t>due to the uncertainty</w:t>
      </w:r>
      <w:r w:rsidR="00290BF4" w:rsidRPr="006A3FE2">
        <w:rPr>
          <w:rFonts w:cstheme="minorHAnsi"/>
          <w:sz w:val="24"/>
          <w:szCs w:val="24"/>
        </w:rPr>
        <w:t>.</w:t>
      </w:r>
      <w:r w:rsidR="000066BB" w:rsidRPr="006A3FE2">
        <w:rPr>
          <w:rFonts w:cstheme="minorHAnsi"/>
          <w:sz w:val="24"/>
          <w:szCs w:val="24"/>
        </w:rPr>
        <w:t xml:space="preserve"> </w:t>
      </w:r>
      <w:r w:rsidR="00781575" w:rsidRPr="006A3FE2">
        <w:rPr>
          <w:rFonts w:cstheme="minorHAnsi"/>
          <w:sz w:val="24"/>
          <w:szCs w:val="24"/>
        </w:rPr>
        <w:t>In Springvale, for example, t</w:t>
      </w:r>
      <w:r w:rsidR="00F84478" w:rsidRPr="006A3FE2">
        <w:rPr>
          <w:rFonts w:cstheme="minorHAnsi"/>
          <w:sz w:val="24"/>
          <w:szCs w:val="24"/>
        </w:rPr>
        <w:t xml:space="preserve">he </w:t>
      </w:r>
      <w:r w:rsidR="0085376B" w:rsidRPr="006A3FE2">
        <w:rPr>
          <w:rFonts w:cstheme="minorHAnsi"/>
          <w:sz w:val="24"/>
          <w:szCs w:val="24"/>
        </w:rPr>
        <w:t>majority of the people who picked</w:t>
      </w:r>
      <w:r w:rsidR="00F84478" w:rsidRPr="006A3FE2">
        <w:rPr>
          <w:rFonts w:cstheme="minorHAnsi"/>
          <w:sz w:val="24"/>
          <w:szCs w:val="24"/>
        </w:rPr>
        <w:t xml:space="preserve"> up </w:t>
      </w:r>
      <w:r w:rsidR="00CC23C1" w:rsidRPr="006A3FE2">
        <w:rPr>
          <w:rFonts w:cstheme="minorHAnsi"/>
          <w:sz w:val="24"/>
          <w:szCs w:val="24"/>
        </w:rPr>
        <w:t xml:space="preserve">relief goods (like </w:t>
      </w:r>
      <w:r w:rsidR="00F84478" w:rsidRPr="006A3FE2">
        <w:rPr>
          <w:rFonts w:cstheme="minorHAnsi"/>
          <w:sz w:val="24"/>
          <w:szCs w:val="24"/>
        </w:rPr>
        <w:t xml:space="preserve">food, hygiene products </w:t>
      </w:r>
      <w:r w:rsidR="00CC23C1" w:rsidRPr="006A3FE2">
        <w:rPr>
          <w:rFonts w:cstheme="minorHAnsi"/>
          <w:sz w:val="24"/>
          <w:szCs w:val="24"/>
        </w:rPr>
        <w:t>etc.)</w:t>
      </w:r>
      <w:r w:rsidR="00F84478" w:rsidRPr="006A3FE2">
        <w:rPr>
          <w:rFonts w:cstheme="minorHAnsi"/>
          <w:sz w:val="24"/>
          <w:szCs w:val="24"/>
        </w:rPr>
        <w:t xml:space="preserve"> from </w:t>
      </w:r>
      <w:r w:rsidR="00983DCB" w:rsidRPr="006A3FE2">
        <w:rPr>
          <w:rFonts w:cstheme="minorHAnsi"/>
          <w:sz w:val="24"/>
          <w:szCs w:val="24"/>
        </w:rPr>
        <w:t xml:space="preserve">charities and </w:t>
      </w:r>
      <w:r w:rsidR="00F84478" w:rsidRPr="006A3FE2">
        <w:rPr>
          <w:rFonts w:cstheme="minorHAnsi"/>
          <w:sz w:val="24"/>
          <w:szCs w:val="24"/>
        </w:rPr>
        <w:t xml:space="preserve">community organizations </w:t>
      </w:r>
      <w:r w:rsidR="00185FAB" w:rsidRPr="006A3FE2">
        <w:rPr>
          <w:rFonts w:cstheme="minorHAnsi"/>
          <w:sz w:val="24"/>
          <w:szCs w:val="24"/>
        </w:rPr>
        <w:t>during self-quarantine we</w:t>
      </w:r>
      <w:r w:rsidR="00F84478" w:rsidRPr="006A3FE2">
        <w:rPr>
          <w:rFonts w:cstheme="minorHAnsi"/>
          <w:sz w:val="24"/>
          <w:szCs w:val="24"/>
        </w:rPr>
        <w:t>re refugees and asylum seekers.</w:t>
      </w:r>
      <w:r w:rsidR="005A53EC" w:rsidRPr="006A3FE2">
        <w:rPr>
          <w:rFonts w:cstheme="minorHAnsi"/>
          <w:sz w:val="24"/>
          <w:szCs w:val="24"/>
        </w:rPr>
        <w:t xml:space="preserve"> </w:t>
      </w:r>
      <w:r w:rsidR="00904425" w:rsidRPr="006A3FE2">
        <w:rPr>
          <w:rFonts w:cstheme="minorHAnsi"/>
          <w:sz w:val="24"/>
          <w:szCs w:val="24"/>
        </w:rPr>
        <w:t xml:space="preserve">Many of them struggled to </w:t>
      </w:r>
      <w:r w:rsidR="00904425" w:rsidRPr="006A3FE2">
        <w:rPr>
          <w:rFonts w:cs="Times New Roman"/>
          <w:sz w:val="24"/>
          <w:szCs w:val="24"/>
        </w:rPr>
        <w:t xml:space="preserve">find an income since the Federal Government decided to raise the threshold for people </w:t>
      </w:r>
      <w:r w:rsidR="00904425" w:rsidRPr="006A3FE2">
        <w:rPr>
          <w:rFonts w:cs="Times New Roman"/>
          <w:sz w:val="24"/>
          <w:szCs w:val="24"/>
        </w:rPr>
        <w:lastRenderedPageBreak/>
        <w:t>needing to access funding and trauma support under the Status Resolution Support Services program (SRSS).</w:t>
      </w:r>
    </w:p>
    <w:p w14:paraId="1FB03FF3" w14:textId="68251290" w:rsidR="00CB3FCF" w:rsidRPr="006A3FE2" w:rsidRDefault="00AC5DAC" w:rsidP="006A3FE2">
      <w:pPr>
        <w:shd w:val="clear" w:color="auto" w:fill="FFFFFF"/>
        <w:spacing w:line="270" w:lineRule="atLeast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Refugees and asylum seekers encountered also additional challenges. </w:t>
      </w:r>
      <w:r w:rsidR="00CD71F0" w:rsidRPr="006A3FE2">
        <w:rPr>
          <w:rFonts w:cstheme="minorHAnsi"/>
          <w:sz w:val="24"/>
          <w:szCs w:val="24"/>
        </w:rPr>
        <w:t>In Springvale</w:t>
      </w:r>
      <w:r>
        <w:rPr>
          <w:rFonts w:cstheme="minorHAnsi"/>
          <w:sz w:val="24"/>
          <w:szCs w:val="24"/>
        </w:rPr>
        <w:t>,</w:t>
      </w:r>
      <w:r w:rsidR="00962FB2" w:rsidRPr="006A3FE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for example</w:t>
      </w:r>
      <w:r w:rsidR="00B802C2" w:rsidRPr="006A3FE2">
        <w:rPr>
          <w:rFonts w:cstheme="minorHAnsi"/>
          <w:sz w:val="24"/>
          <w:szCs w:val="24"/>
        </w:rPr>
        <w:t xml:space="preserve">, the </w:t>
      </w:r>
      <w:r w:rsidR="00B802C2">
        <w:rPr>
          <w:rFonts w:cstheme="minorHAnsi"/>
          <w:sz w:val="24"/>
          <w:szCs w:val="24"/>
        </w:rPr>
        <w:t xml:space="preserve">English </w:t>
      </w:r>
      <w:r w:rsidR="00B802C2" w:rsidRPr="006A3FE2">
        <w:rPr>
          <w:rFonts w:cstheme="minorHAnsi"/>
          <w:sz w:val="24"/>
          <w:szCs w:val="24"/>
        </w:rPr>
        <w:t>lessons</w:t>
      </w:r>
      <w:r w:rsidR="00B802C2" w:rsidRPr="00B802C2">
        <w:rPr>
          <w:rFonts w:cstheme="minorHAnsi"/>
          <w:sz w:val="24"/>
          <w:szCs w:val="24"/>
        </w:rPr>
        <w:t xml:space="preserve"> </w:t>
      </w:r>
      <w:r w:rsidR="00592321">
        <w:rPr>
          <w:rFonts w:cstheme="minorHAnsi"/>
          <w:sz w:val="24"/>
          <w:szCs w:val="24"/>
        </w:rPr>
        <w:t xml:space="preserve">available </w:t>
      </w:r>
      <w:r w:rsidR="00B802C2" w:rsidRPr="006A3FE2">
        <w:rPr>
          <w:rFonts w:cstheme="minorHAnsi"/>
          <w:sz w:val="24"/>
          <w:szCs w:val="24"/>
        </w:rPr>
        <w:t>to refugees</w:t>
      </w:r>
      <w:r w:rsidR="00B802C2">
        <w:rPr>
          <w:rFonts w:cstheme="minorHAnsi"/>
          <w:sz w:val="24"/>
          <w:szCs w:val="24"/>
        </w:rPr>
        <w:t>, migrants</w:t>
      </w:r>
      <w:r w:rsidR="00B802C2" w:rsidRPr="006A3FE2">
        <w:rPr>
          <w:rFonts w:cstheme="minorHAnsi"/>
          <w:sz w:val="24"/>
          <w:szCs w:val="24"/>
        </w:rPr>
        <w:t xml:space="preserve"> and asylum seekers</w:t>
      </w:r>
      <w:r w:rsidR="00B802C2" w:rsidRPr="00B802C2">
        <w:rPr>
          <w:rFonts w:cstheme="minorHAnsi"/>
          <w:sz w:val="24"/>
          <w:szCs w:val="24"/>
        </w:rPr>
        <w:t xml:space="preserve"> </w:t>
      </w:r>
      <w:r w:rsidR="00B802C2" w:rsidRPr="006A3FE2">
        <w:rPr>
          <w:rFonts w:cstheme="minorHAnsi"/>
          <w:sz w:val="24"/>
          <w:szCs w:val="24"/>
        </w:rPr>
        <w:t>were postponed, nearly for over three months</w:t>
      </w:r>
      <w:r w:rsidR="00B802C2">
        <w:rPr>
          <w:rFonts w:cstheme="minorHAnsi"/>
          <w:sz w:val="24"/>
          <w:szCs w:val="24"/>
        </w:rPr>
        <w:t xml:space="preserve"> </w:t>
      </w:r>
      <w:r w:rsidR="00B802C2" w:rsidRPr="006A3FE2">
        <w:rPr>
          <w:rFonts w:cstheme="minorHAnsi"/>
          <w:sz w:val="24"/>
          <w:szCs w:val="24"/>
        </w:rPr>
        <w:t>due to the COVID-19 pandemic.</w:t>
      </w:r>
      <w:r w:rsidR="00282F96">
        <w:rPr>
          <w:rFonts w:cstheme="minorHAnsi"/>
          <w:sz w:val="24"/>
          <w:szCs w:val="24"/>
        </w:rPr>
        <w:t xml:space="preserve"> T</w:t>
      </w:r>
      <w:r w:rsidR="005A53EC" w:rsidRPr="006A3FE2">
        <w:rPr>
          <w:rFonts w:cstheme="minorHAnsi"/>
          <w:sz w:val="24"/>
          <w:szCs w:val="24"/>
        </w:rPr>
        <w:t>h</w:t>
      </w:r>
      <w:r w:rsidR="004A065C" w:rsidRPr="006A3FE2">
        <w:rPr>
          <w:rFonts w:cstheme="minorHAnsi"/>
          <w:sz w:val="24"/>
          <w:szCs w:val="24"/>
        </w:rPr>
        <w:t>re</w:t>
      </w:r>
      <w:r w:rsidR="005A53EC" w:rsidRPr="006A3FE2">
        <w:rPr>
          <w:rFonts w:cstheme="minorHAnsi"/>
          <w:sz w:val="24"/>
          <w:szCs w:val="24"/>
        </w:rPr>
        <w:t>e Presentation Sisters</w:t>
      </w:r>
      <w:r w:rsidR="00B67D83" w:rsidRPr="006A3FE2">
        <w:rPr>
          <w:rFonts w:cstheme="minorHAnsi"/>
          <w:sz w:val="24"/>
          <w:szCs w:val="24"/>
        </w:rPr>
        <w:t xml:space="preserve"> teach</w:t>
      </w:r>
      <w:r w:rsidR="00282F96">
        <w:rPr>
          <w:rFonts w:cstheme="minorHAnsi"/>
          <w:sz w:val="24"/>
          <w:szCs w:val="24"/>
        </w:rPr>
        <w:t xml:space="preserve"> such</w:t>
      </w:r>
      <w:r w:rsidR="00B67D83" w:rsidRPr="006A3FE2">
        <w:rPr>
          <w:rFonts w:cstheme="minorHAnsi"/>
          <w:sz w:val="24"/>
          <w:szCs w:val="24"/>
        </w:rPr>
        <w:t xml:space="preserve"> English lessons to refugees and asylum seekers </w:t>
      </w:r>
      <w:r w:rsidR="00AB6B06" w:rsidRPr="006A3FE2">
        <w:rPr>
          <w:rFonts w:cstheme="minorHAnsi"/>
          <w:sz w:val="24"/>
          <w:szCs w:val="24"/>
        </w:rPr>
        <w:t xml:space="preserve">that are newly arrived </w:t>
      </w:r>
      <w:r w:rsidR="0045135B" w:rsidRPr="006A3FE2">
        <w:rPr>
          <w:rFonts w:cstheme="minorHAnsi"/>
          <w:sz w:val="24"/>
          <w:szCs w:val="24"/>
        </w:rPr>
        <w:t>there</w:t>
      </w:r>
      <w:r w:rsidR="004E7512" w:rsidRPr="006A3FE2">
        <w:rPr>
          <w:rFonts w:cstheme="minorHAnsi"/>
          <w:sz w:val="24"/>
          <w:szCs w:val="24"/>
        </w:rPr>
        <w:t xml:space="preserve">. </w:t>
      </w:r>
      <w:r w:rsidR="004E7512" w:rsidRPr="006A3FE2">
        <w:rPr>
          <w:rFonts w:cstheme="minorHAnsi"/>
          <w:sz w:val="24"/>
          <w:szCs w:val="24"/>
        </w:rPr>
        <w:lastRenderedPageBreak/>
        <w:t>The</w:t>
      </w:r>
      <w:r w:rsidR="00282F96">
        <w:rPr>
          <w:rFonts w:cstheme="minorHAnsi"/>
          <w:sz w:val="24"/>
          <w:szCs w:val="24"/>
        </w:rPr>
        <w:t>y</w:t>
      </w:r>
      <w:r w:rsidR="004E7512" w:rsidRPr="006A3FE2">
        <w:rPr>
          <w:rFonts w:cstheme="minorHAnsi"/>
          <w:sz w:val="24"/>
          <w:szCs w:val="24"/>
        </w:rPr>
        <w:t xml:space="preserve"> have repeatedly expressed their concerns that the refugees and asylum seekers will not be able to learn the language properly </w:t>
      </w:r>
      <w:r w:rsidR="00FB35A7" w:rsidRPr="006A3FE2">
        <w:rPr>
          <w:rFonts w:cstheme="minorHAnsi"/>
          <w:sz w:val="24"/>
          <w:szCs w:val="24"/>
        </w:rPr>
        <w:t xml:space="preserve">and on time, </w:t>
      </w:r>
      <w:r w:rsidR="004E7512" w:rsidRPr="006A3FE2">
        <w:rPr>
          <w:rFonts w:cstheme="minorHAnsi"/>
          <w:sz w:val="24"/>
          <w:szCs w:val="24"/>
        </w:rPr>
        <w:t>in order to communicate more easily with the local people.</w:t>
      </w:r>
    </w:p>
    <w:p w14:paraId="129EEEAE" w14:textId="77777777" w:rsidR="000C2EA7" w:rsidRPr="006A3FE2" w:rsidRDefault="0081128B" w:rsidP="006A3FE2">
      <w:pPr>
        <w:jc w:val="both"/>
        <w:rPr>
          <w:b/>
          <w:sz w:val="24"/>
          <w:szCs w:val="24"/>
        </w:rPr>
      </w:pPr>
      <w:r w:rsidRPr="006A3FE2">
        <w:rPr>
          <w:b/>
          <w:sz w:val="24"/>
          <w:szCs w:val="24"/>
        </w:rPr>
        <w:t>CONCLUSIONS</w:t>
      </w:r>
    </w:p>
    <w:p w14:paraId="45D01C28" w14:textId="1EFF43CF" w:rsidR="00AD5E28" w:rsidRPr="006A3FE2" w:rsidRDefault="00424FA1" w:rsidP="006A3FE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/>
          <w:sz w:val="24"/>
          <w:szCs w:val="24"/>
        </w:rPr>
      </w:pPr>
      <w:r w:rsidRPr="006A3FE2">
        <w:rPr>
          <w:rFonts w:asciiTheme="minorHAnsi" w:hAnsiTheme="minorHAnsi"/>
          <w:sz w:val="24"/>
          <w:szCs w:val="24"/>
        </w:rPr>
        <w:t>The COVID-19 pandemic is not just a health issue. It is a profound shock to all the societies and economies around the world.</w:t>
      </w:r>
      <w:r w:rsidR="00AD5E28" w:rsidRPr="006A3FE2">
        <w:rPr>
          <w:rFonts w:asciiTheme="minorHAnsi" w:hAnsiTheme="minorHAnsi"/>
          <w:sz w:val="24"/>
          <w:szCs w:val="24"/>
        </w:rPr>
        <w:t xml:space="preserve"> People living in inadequate housing, often in overcrowded conditions and in homelessness are among the most </w:t>
      </w:r>
      <w:r w:rsidR="00AD5E28" w:rsidRPr="006A3FE2">
        <w:rPr>
          <w:rFonts w:asciiTheme="minorHAnsi" w:hAnsiTheme="minorHAnsi"/>
          <w:sz w:val="24"/>
          <w:szCs w:val="24"/>
        </w:rPr>
        <w:lastRenderedPageBreak/>
        <w:t xml:space="preserve">vulnerable to contracting the coronavirus and to suffering </w:t>
      </w:r>
      <w:r w:rsidR="00D40F9E" w:rsidRPr="006A3FE2">
        <w:rPr>
          <w:rFonts w:asciiTheme="minorHAnsi" w:hAnsiTheme="minorHAnsi"/>
          <w:sz w:val="24"/>
          <w:szCs w:val="24"/>
        </w:rPr>
        <w:t>from its multidimensional impacts.</w:t>
      </w:r>
      <w:r w:rsidR="00895A9E" w:rsidRPr="006A3FE2">
        <w:rPr>
          <w:rFonts w:asciiTheme="minorHAnsi" w:hAnsiTheme="minorHAnsi"/>
          <w:sz w:val="24"/>
          <w:szCs w:val="24"/>
        </w:rPr>
        <w:t xml:space="preserve"> States and governments across the world</w:t>
      </w:r>
      <w:r w:rsidR="009A2F7C" w:rsidRPr="006A3FE2">
        <w:rPr>
          <w:rFonts w:asciiTheme="minorHAnsi" w:hAnsiTheme="minorHAnsi"/>
          <w:sz w:val="24"/>
          <w:szCs w:val="24"/>
        </w:rPr>
        <w:t xml:space="preserve"> need to </w:t>
      </w:r>
      <w:r w:rsidR="00376DF9" w:rsidRPr="006A3FE2">
        <w:rPr>
          <w:rFonts w:asciiTheme="minorHAnsi" w:hAnsiTheme="minorHAnsi"/>
          <w:sz w:val="24"/>
          <w:szCs w:val="24"/>
        </w:rPr>
        <w:t xml:space="preserve">identify that housing </w:t>
      </w:r>
      <w:r w:rsidR="00376DF9" w:rsidRPr="0086170F">
        <w:rPr>
          <w:rFonts w:asciiTheme="minorHAnsi" w:hAnsiTheme="minorHAnsi"/>
          <w:b/>
          <w:i/>
          <w:sz w:val="24"/>
          <w:szCs w:val="24"/>
        </w:rPr>
        <w:t>is</w:t>
      </w:r>
      <w:r w:rsidR="00376DF9" w:rsidRPr="006A3FE2">
        <w:rPr>
          <w:rFonts w:asciiTheme="minorHAnsi" w:hAnsiTheme="minorHAnsi"/>
          <w:sz w:val="24"/>
          <w:szCs w:val="24"/>
        </w:rPr>
        <w:t xml:space="preserve"> a right. Much remains to be done towards this direction.</w:t>
      </w:r>
    </w:p>
    <w:p w14:paraId="1C523A77" w14:textId="5158EB8F" w:rsidR="009576A4" w:rsidRDefault="00376DF9" w:rsidP="006A3FE2">
      <w:pPr>
        <w:jc w:val="both"/>
        <w:rPr>
          <w:sz w:val="24"/>
          <w:szCs w:val="24"/>
        </w:rPr>
      </w:pPr>
      <w:r w:rsidRPr="006A3FE2">
        <w:rPr>
          <w:rFonts w:eastAsia="Times New Roman" w:cs="Times New Roman"/>
          <w:sz w:val="24"/>
          <w:szCs w:val="24"/>
          <w:shd w:val="clear" w:color="auto" w:fill="FFFFFF"/>
        </w:rPr>
        <w:t xml:space="preserve">Housing unaffordability and housing inadequacy can only </w:t>
      </w:r>
      <w:r w:rsidR="00D45011" w:rsidRPr="006A3FE2">
        <w:rPr>
          <w:rFonts w:eastAsia="Times New Roman" w:cs="Times New Roman"/>
          <w:sz w:val="24"/>
          <w:szCs w:val="24"/>
          <w:shd w:val="clear" w:color="auto" w:fill="FFFFFF"/>
        </w:rPr>
        <w:t xml:space="preserve">contribute to further insecurity </w:t>
      </w:r>
      <w:r w:rsidR="007C733F" w:rsidRPr="006A3FE2">
        <w:rPr>
          <w:rFonts w:eastAsia="Times New Roman" w:cs="Times New Roman"/>
          <w:sz w:val="24"/>
          <w:szCs w:val="24"/>
          <w:shd w:val="clear" w:color="auto" w:fill="FFFFFF"/>
        </w:rPr>
        <w:t>of children, women, older persons, persons with disabilities and indigenous peoples at their respective place of living</w:t>
      </w:r>
      <w:r w:rsidR="006A3FE2">
        <w:rPr>
          <w:rFonts w:eastAsia="Times New Roman" w:cs="Times New Roman"/>
          <w:sz w:val="24"/>
          <w:szCs w:val="24"/>
          <w:shd w:val="clear" w:color="auto" w:fill="FFFFFF"/>
        </w:rPr>
        <w:t>. Protecting the right to adequate housing can only lead to</w:t>
      </w:r>
      <w:r w:rsidR="00706D3D" w:rsidRPr="006A3FE2">
        <w:rPr>
          <w:rFonts w:eastAsia="Times New Roman" w:cs="Times New Roman"/>
          <w:sz w:val="24"/>
          <w:szCs w:val="24"/>
          <w:shd w:val="clear" w:color="auto" w:fill="FFFFFF"/>
        </w:rPr>
        <w:t xml:space="preserve"> genuine sustainable development.</w:t>
      </w:r>
    </w:p>
    <w:p w14:paraId="5B519C26" w14:textId="77777777" w:rsidR="00AD5468" w:rsidRPr="00AD5468" w:rsidRDefault="00AD5468" w:rsidP="006A3FE2">
      <w:pPr>
        <w:jc w:val="both"/>
        <w:rPr>
          <w:sz w:val="24"/>
          <w:szCs w:val="24"/>
        </w:rPr>
      </w:pPr>
    </w:p>
    <w:p w14:paraId="1999BB01" w14:textId="77777777" w:rsidR="00A40E3F" w:rsidRPr="006A3FE2" w:rsidRDefault="00A40E3F" w:rsidP="006A3FE2">
      <w:pPr>
        <w:jc w:val="both"/>
        <w:rPr>
          <w:rFonts w:eastAsia="Times New Roman" w:cs="Times New Roman"/>
          <w:sz w:val="24"/>
          <w:szCs w:val="24"/>
          <w:shd w:val="clear" w:color="auto" w:fill="FFFFFF"/>
        </w:rPr>
      </w:pPr>
      <w:r w:rsidRPr="006A3FE2">
        <w:rPr>
          <w:rFonts w:eastAsia="Times New Roman" w:cs="Times New Roman"/>
          <w:sz w:val="24"/>
          <w:szCs w:val="24"/>
          <w:shd w:val="clear" w:color="auto" w:fill="FFFFFF"/>
        </w:rPr>
        <w:t>Respectfully,</w:t>
      </w:r>
    </w:p>
    <w:p w14:paraId="39A7CBB0" w14:textId="77777777" w:rsidR="00A40E3F" w:rsidRPr="006A3FE2" w:rsidRDefault="00A40E3F" w:rsidP="006A3FE2">
      <w:pPr>
        <w:jc w:val="both"/>
        <w:rPr>
          <w:rFonts w:eastAsia="Times New Roman" w:cs="Times New Roman"/>
          <w:sz w:val="24"/>
          <w:szCs w:val="24"/>
          <w:shd w:val="clear" w:color="auto" w:fill="FFFFFF"/>
        </w:rPr>
      </w:pPr>
      <w:r w:rsidRPr="006A3FE2">
        <w:rPr>
          <w:rFonts w:eastAsia="Times New Roman" w:cs="Times New Roman"/>
          <w:sz w:val="24"/>
          <w:szCs w:val="24"/>
          <w:shd w:val="clear" w:color="auto" w:fill="FFFFFF"/>
        </w:rPr>
        <w:t>Dr. Despoina Afroditi Milaki</w:t>
      </w:r>
    </w:p>
    <w:p w14:paraId="753DECDC" w14:textId="77777777" w:rsidR="00A40E3F" w:rsidRPr="006A3FE2" w:rsidRDefault="00A40E3F" w:rsidP="006A3FE2">
      <w:pPr>
        <w:jc w:val="both"/>
        <w:rPr>
          <w:rFonts w:eastAsia="Times New Roman" w:cs="Times New Roman"/>
          <w:sz w:val="24"/>
          <w:szCs w:val="24"/>
          <w:shd w:val="clear" w:color="auto" w:fill="FFFFFF"/>
        </w:rPr>
      </w:pPr>
      <w:r w:rsidRPr="006A3FE2">
        <w:rPr>
          <w:rFonts w:eastAsia="Times New Roman" w:cs="Times New Roman"/>
          <w:sz w:val="24"/>
          <w:szCs w:val="24"/>
          <w:shd w:val="clear" w:color="auto" w:fill="FFFFFF"/>
        </w:rPr>
        <w:t>NGO Representative at the UN</w:t>
      </w:r>
      <w:r w:rsidR="00981F50" w:rsidRPr="006A3FE2">
        <w:rPr>
          <w:rFonts w:eastAsia="Times New Roman" w:cs="Times New Roman"/>
          <w:sz w:val="24"/>
          <w:szCs w:val="24"/>
          <w:shd w:val="clear" w:color="auto" w:fill="FFFFFF"/>
        </w:rPr>
        <w:t xml:space="preserve"> for the International Presentation Association (IPA)</w:t>
      </w:r>
    </w:p>
    <w:p w14:paraId="63B4B087" w14:textId="1D043CAB" w:rsidR="00060DFF" w:rsidRPr="006A3FE2" w:rsidRDefault="009801B1" w:rsidP="006A3FE2">
      <w:pPr>
        <w:tabs>
          <w:tab w:val="left" w:pos="1320"/>
        </w:tabs>
        <w:jc w:val="both"/>
        <w:rPr>
          <w:sz w:val="24"/>
          <w:szCs w:val="24"/>
        </w:rPr>
      </w:pPr>
      <w:r w:rsidRPr="006A3FE2">
        <w:rPr>
          <w:sz w:val="24"/>
          <w:szCs w:val="24"/>
        </w:rPr>
        <w:t xml:space="preserve">June </w:t>
      </w:r>
      <w:r w:rsidR="00DD52E5" w:rsidRPr="006A3FE2">
        <w:rPr>
          <w:sz w:val="24"/>
          <w:szCs w:val="24"/>
        </w:rPr>
        <w:t>18</w:t>
      </w:r>
      <w:r w:rsidR="00D46B00" w:rsidRPr="006A3FE2">
        <w:rPr>
          <w:sz w:val="24"/>
          <w:szCs w:val="24"/>
        </w:rPr>
        <w:t xml:space="preserve">, </w:t>
      </w:r>
      <w:r w:rsidRPr="006A3FE2">
        <w:rPr>
          <w:sz w:val="24"/>
          <w:szCs w:val="24"/>
        </w:rPr>
        <w:t>2020</w:t>
      </w:r>
    </w:p>
    <w:sectPr w:rsidR="00060DFF" w:rsidRPr="006A3FE2" w:rsidSect="0010237B">
      <w:footerReference w:type="even" r:id="rId14"/>
      <w:footerReference w:type="default" r:id="rId15"/>
      <w:head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22827D" w14:textId="77777777" w:rsidR="007C733F" w:rsidRDefault="007C733F" w:rsidP="00DE0489">
      <w:r>
        <w:separator/>
      </w:r>
    </w:p>
  </w:endnote>
  <w:endnote w:type="continuationSeparator" w:id="0">
    <w:p w14:paraId="637D27E0" w14:textId="77777777" w:rsidR="007C733F" w:rsidRDefault="007C733F" w:rsidP="00DE0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3D747" w14:textId="77777777" w:rsidR="007C733F" w:rsidRDefault="007C733F" w:rsidP="007F50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F6A824" w14:textId="77777777" w:rsidR="007C733F" w:rsidRDefault="007C733F" w:rsidP="00D667C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F55D2E" w14:textId="77777777" w:rsidR="007C733F" w:rsidRDefault="007C733F" w:rsidP="007F50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93424">
      <w:rPr>
        <w:rStyle w:val="PageNumber"/>
        <w:noProof/>
      </w:rPr>
      <w:t>2</w:t>
    </w:r>
    <w:r>
      <w:rPr>
        <w:rStyle w:val="PageNumber"/>
      </w:rPr>
      <w:fldChar w:fldCharType="end"/>
    </w:r>
  </w:p>
  <w:p w14:paraId="68047484" w14:textId="77777777" w:rsidR="007C733F" w:rsidRDefault="007C733F" w:rsidP="00D667C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E50795" w14:textId="77777777" w:rsidR="007C733F" w:rsidRDefault="007C733F" w:rsidP="00DE0489">
      <w:r>
        <w:separator/>
      </w:r>
    </w:p>
  </w:footnote>
  <w:footnote w:type="continuationSeparator" w:id="0">
    <w:p w14:paraId="3BC52062" w14:textId="77777777" w:rsidR="007C733F" w:rsidRDefault="007C733F" w:rsidP="00DE0489">
      <w:r>
        <w:continuationSeparator/>
      </w:r>
    </w:p>
  </w:footnote>
  <w:footnote w:id="1">
    <w:p w14:paraId="3FD8913F" w14:textId="5AE1D2D5" w:rsidR="007C733F" w:rsidRPr="002E4070" w:rsidRDefault="007C733F" w:rsidP="002E4070">
      <w:pPr>
        <w:spacing w:after="0" w:line="240" w:lineRule="auto"/>
        <w:rPr>
          <w:rFonts w:cstheme="minorHAnsi"/>
        </w:rPr>
      </w:pPr>
      <w:r w:rsidRPr="002E4070">
        <w:rPr>
          <w:rStyle w:val="FootnoteReference"/>
        </w:rPr>
        <w:footnoteRef/>
      </w:r>
      <w:r w:rsidRPr="002E4070">
        <w:t xml:space="preserve"> Source: </w:t>
      </w:r>
      <w:hyperlink r:id="rId1" w:history="1">
        <w:r w:rsidRPr="002E4070">
          <w:rPr>
            <w:rStyle w:val="Hyperlink"/>
            <w:color w:val="auto"/>
          </w:rPr>
          <w:t>https://theconversation.com/if-australia-really-wants-to-tackle-mental-health-after-coronavirus-we-must-take-action-on-homelessness-139840</w:t>
        </w:r>
      </w:hyperlink>
      <w:r w:rsidRPr="002E4070">
        <w:t xml:space="preserve"> , 9 June 2020</w:t>
      </w:r>
    </w:p>
  </w:footnote>
  <w:footnote w:id="2">
    <w:p w14:paraId="3F789730" w14:textId="7912EF52" w:rsidR="007C733F" w:rsidRPr="002E4070" w:rsidRDefault="007C733F" w:rsidP="002E4070">
      <w:pPr>
        <w:spacing w:after="0" w:line="240" w:lineRule="auto"/>
        <w:rPr>
          <w:rFonts w:cs="Calibri"/>
        </w:rPr>
      </w:pPr>
      <w:r w:rsidRPr="002E4070">
        <w:rPr>
          <w:rStyle w:val="FootnoteReference"/>
        </w:rPr>
        <w:footnoteRef/>
      </w:r>
      <w:r w:rsidRPr="002E4070">
        <w:t xml:space="preserve"> Source: </w:t>
      </w:r>
      <w:hyperlink r:id="rId2" w:history="1">
        <w:r w:rsidRPr="002E4070">
          <w:rPr>
            <w:rStyle w:val="Hyperlink"/>
            <w:rFonts w:cs="Calibri"/>
            <w:color w:val="auto"/>
          </w:rPr>
          <w:t>https://www.sbs.com.au/news/insight/covid-19-gave-these-homeless-people-housing-here-s-how-they-could-keep-it</w:t>
        </w:r>
      </w:hyperlink>
      <w:r w:rsidRPr="002E4070">
        <w:rPr>
          <w:rStyle w:val="Hyperlink"/>
          <w:rFonts w:cs="Calibri"/>
          <w:color w:val="auto"/>
          <w:u w:val="none"/>
        </w:rPr>
        <w:t>, 2 June 2020</w:t>
      </w:r>
    </w:p>
  </w:footnote>
  <w:footnote w:id="3">
    <w:p w14:paraId="78AF9DE6" w14:textId="77777777" w:rsidR="007C733F" w:rsidRPr="002E4070" w:rsidRDefault="007C733F" w:rsidP="002E4070">
      <w:pPr>
        <w:shd w:val="clear" w:color="auto" w:fill="FFFFFF"/>
        <w:spacing w:after="0" w:line="240" w:lineRule="auto"/>
        <w:rPr>
          <w:rFonts w:eastAsia="Times New Roman" w:cstheme="minorHAnsi"/>
        </w:rPr>
      </w:pPr>
      <w:r w:rsidRPr="002E4070">
        <w:rPr>
          <w:rStyle w:val="FootnoteReference"/>
        </w:rPr>
        <w:footnoteRef/>
      </w:r>
      <w:r w:rsidRPr="002E4070">
        <w:t xml:space="preserve"> Source: </w:t>
      </w:r>
      <w:hyperlink r:id="rId3" w:history="1">
        <w:r w:rsidRPr="002E4070">
          <w:rPr>
            <w:u w:val="single"/>
          </w:rPr>
          <w:t>https://cathnews.com/cathnews/38169-government-urged-to-tackle-rough-sleeping-crisis?utm_medium=email&amp;utm_cam</w:t>
        </w:r>
      </w:hyperlink>
      <w:r w:rsidRPr="002E4070">
        <w:t>, 9 June 2020</w:t>
      </w:r>
    </w:p>
    <w:p w14:paraId="04497AD7" w14:textId="77777777" w:rsidR="007C733F" w:rsidRPr="002E4070" w:rsidRDefault="007C733F" w:rsidP="002E4070">
      <w:pPr>
        <w:pStyle w:val="FootnoteText"/>
        <w:rPr>
          <w:sz w:val="22"/>
          <w:szCs w:val="22"/>
        </w:rPr>
      </w:pPr>
    </w:p>
  </w:footnote>
  <w:footnote w:id="4">
    <w:p w14:paraId="2AAC8A86" w14:textId="5EDEC9C5" w:rsidR="007C733F" w:rsidRPr="002E4070" w:rsidRDefault="007C733F" w:rsidP="002E4070">
      <w:pPr>
        <w:pStyle w:val="Heading2"/>
        <w:spacing w:before="0" w:after="0" w:line="240" w:lineRule="auto"/>
        <w:textAlignment w:val="baseline"/>
        <w:rPr>
          <w:rFonts w:asciiTheme="minorHAnsi" w:eastAsia="Times New Roman" w:hAnsiTheme="minorHAnsi" w:cs="Times New Roman"/>
          <w:color w:val="auto"/>
          <w:sz w:val="22"/>
          <w:szCs w:val="22"/>
        </w:rPr>
      </w:pPr>
      <w:r w:rsidRPr="002E4070">
        <w:rPr>
          <w:rStyle w:val="FootnoteReference"/>
          <w:rFonts w:asciiTheme="minorHAnsi" w:hAnsiTheme="minorHAnsi"/>
          <w:color w:val="auto"/>
          <w:sz w:val="22"/>
          <w:szCs w:val="22"/>
        </w:rPr>
        <w:footnoteRef/>
      </w:r>
      <w:r w:rsidRPr="002E4070">
        <w:rPr>
          <w:rFonts w:asciiTheme="minorHAnsi" w:hAnsiTheme="minorHAnsi"/>
          <w:color w:val="auto"/>
          <w:sz w:val="22"/>
          <w:szCs w:val="22"/>
        </w:rPr>
        <w:t xml:space="preserve"> Source: “</w:t>
      </w:r>
      <w:r w:rsidRPr="002E4070">
        <w:rPr>
          <w:rFonts w:asciiTheme="minorHAnsi" w:eastAsia="Times New Roman" w:hAnsiTheme="minorHAnsi" w:cs="Times New Roman"/>
          <w:bCs/>
          <w:color w:val="auto"/>
          <w:sz w:val="22"/>
          <w:szCs w:val="22"/>
          <w:bdr w:val="none" w:sz="0" w:space="0" w:color="auto" w:frame="1"/>
        </w:rPr>
        <w:t>Critical Condition - the impact of Covid-19 policies, policing and prisons on First Nations communities</w:t>
      </w:r>
      <w:r w:rsidRPr="002E4070">
        <w:rPr>
          <w:rFonts w:asciiTheme="minorHAnsi" w:hAnsiTheme="minorHAnsi"/>
          <w:color w:val="auto"/>
          <w:sz w:val="22"/>
          <w:szCs w:val="22"/>
        </w:rPr>
        <w:t xml:space="preserve">” in </w:t>
      </w:r>
      <w:hyperlink r:id="rId4" w:history="1">
        <w:r w:rsidRPr="002E4070">
          <w:rPr>
            <w:rFonts w:asciiTheme="minorHAnsi" w:hAnsiTheme="minorHAnsi"/>
            <w:color w:val="auto"/>
            <w:sz w:val="22"/>
            <w:szCs w:val="22"/>
            <w:u w:val="single"/>
          </w:rPr>
          <w:t>https://changetherecord.org.au/critical-condition</w:t>
        </w:r>
      </w:hyperlink>
    </w:p>
  </w:footnote>
  <w:footnote w:id="5">
    <w:p w14:paraId="11EA644F" w14:textId="77777777" w:rsidR="00DC398F" w:rsidRPr="002E4070" w:rsidRDefault="00DC398F" w:rsidP="00DC398F">
      <w:pPr>
        <w:shd w:val="clear" w:color="auto" w:fill="FFFFFF"/>
        <w:spacing w:after="0" w:line="240" w:lineRule="auto"/>
        <w:rPr>
          <w:rFonts w:cs="Times New Roman"/>
        </w:rPr>
      </w:pPr>
      <w:r w:rsidRPr="002E4070">
        <w:rPr>
          <w:rStyle w:val="FootnoteReference"/>
        </w:rPr>
        <w:footnoteRef/>
      </w:r>
      <w:r w:rsidRPr="002E4070">
        <w:t xml:space="preserve"> Source: </w:t>
      </w:r>
      <w:hyperlink r:id="rId5" w:tgtFrame="_blank" w:history="1">
        <w:r w:rsidRPr="002E4070">
          <w:rPr>
            <w:rStyle w:val="Hyperlink"/>
            <w:rFonts w:cs="Times New Roman"/>
            <w:color w:val="auto"/>
          </w:rPr>
          <w:t>https://www.abc.net.au/news/2020-05-31/asylum-seekers-refugees-risk-homelessness-coronavirus-funding/12301860</w:t>
        </w:r>
      </w:hyperlink>
      <w:r w:rsidRPr="002E4070">
        <w:rPr>
          <w:rStyle w:val="m1143555983319198062msohyperlink"/>
          <w:rFonts w:cs="Times New Roman"/>
        </w:rPr>
        <w:t>, 31 May 2020</w:t>
      </w:r>
    </w:p>
    <w:p w14:paraId="6816F181" w14:textId="77777777" w:rsidR="00DC398F" w:rsidRPr="00C478DE" w:rsidRDefault="00DC398F" w:rsidP="00DC398F">
      <w:pPr>
        <w:pStyle w:val="FootnoteText"/>
        <w:rPr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CC035A" w14:textId="77777777" w:rsidR="007C733F" w:rsidRPr="00A40E3F" w:rsidRDefault="007C733F" w:rsidP="00D667C6">
    <w:pPr>
      <w:spacing w:after="0"/>
      <w:ind w:hanging="270"/>
      <w:outlineLvl w:val="1"/>
      <w:rPr>
        <w:rFonts w:eastAsia="Times New Roman" w:cstheme="minorHAnsi"/>
        <w:iCs/>
        <w:color w:val="000000" w:themeColor="text1"/>
        <w:sz w:val="24"/>
        <w:szCs w:val="24"/>
      </w:rPr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16789C62" wp14:editId="2C140DA8">
          <wp:simplePos x="0" y="0"/>
          <wp:positionH relativeFrom="column">
            <wp:posOffset>-228600</wp:posOffset>
          </wp:positionH>
          <wp:positionV relativeFrom="paragraph">
            <wp:posOffset>-228600</wp:posOffset>
          </wp:positionV>
          <wp:extent cx="1854200" cy="416560"/>
          <wp:effectExtent l="0" t="0" r="0" b="0"/>
          <wp:wrapTight wrapText="bothSides">
            <wp:wrapPolygon edited="0">
              <wp:start x="0" y="0"/>
              <wp:lineTo x="0" y="19756"/>
              <wp:lineTo x="21304" y="19756"/>
              <wp:lineTo x="21304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ll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4200" cy="416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5pt;height:7.5pt" o:bullet="t">
        <v:imagedata r:id="rId1" o:title="msoFAC"/>
      </v:shape>
    </w:pict>
  </w:numPicBullet>
  <w:abstractNum w:abstractNumId="0" w15:restartNumberingAfterBreak="0">
    <w:nsid w:val="08263B05"/>
    <w:multiLevelType w:val="hybridMultilevel"/>
    <w:tmpl w:val="49C0DC0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FA07D9"/>
    <w:multiLevelType w:val="multilevel"/>
    <w:tmpl w:val="9DE0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92049B"/>
    <w:multiLevelType w:val="hybridMultilevel"/>
    <w:tmpl w:val="D8DC2C7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D6309A"/>
    <w:multiLevelType w:val="hybridMultilevel"/>
    <w:tmpl w:val="96D01210"/>
    <w:lvl w:ilvl="0" w:tplc="3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781DC6"/>
    <w:multiLevelType w:val="hybridMultilevel"/>
    <w:tmpl w:val="DBD65998"/>
    <w:lvl w:ilvl="0" w:tplc="3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EE7CC7"/>
    <w:multiLevelType w:val="hybridMultilevel"/>
    <w:tmpl w:val="3E547776"/>
    <w:lvl w:ilvl="0" w:tplc="3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0D25C1E"/>
    <w:multiLevelType w:val="hybridMultilevel"/>
    <w:tmpl w:val="5DB8C084"/>
    <w:lvl w:ilvl="0" w:tplc="3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154467F"/>
    <w:multiLevelType w:val="multilevel"/>
    <w:tmpl w:val="5F6E5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182DD8"/>
    <w:multiLevelType w:val="hybridMultilevel"/>
    <w:tmpl w:val="0D361234"/>
    <w:lvl w:ilvl="0" w:tplc="3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AC8664A"/>
    <w:multiLevelType w:val="hybridMultilevel"/>
    <w:tmpl w:val="00040E44"/>
    <w:lvl w:ilvl="0" w:tplc="3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75909D9"/>
    <w:multiLevelType w:val="hybridMultilevel"/>
    <w:tmpl w:val="E9AC083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405D14"/>
    <w:multiLevelType w:val="hybridMultilevel"/>
    <w:tmpl w:val="2F2882F2"/>
    <w:lvl w:ilvl="0" w:tplc="3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F901D3"/>
    <w:multiLevelType w:val="hybridMultilevel"/>
    <w:tmpl w:val="7A72F23A"/>
    <w:lvl w:ilvl="0" w:tplc="3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59F3A33"/>
    <w:multiLevelType w:val="hybridMultilevel"/>
    <w:tmpl w:val="FEDE1E8E"/>
    <w:lvl w:ilvl="0" w:tplc="3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FA176C"/>
    <w:multiLevelType w:val="hybridMultilevel"/>
    <w:tmpl w:val="84064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BC31C6"/>
    <w:multiLevelType w:val="multilevel"/>
    <w:tmpl w:val="8DF09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ED3F97"/>
    <w:multiLevelType w:val="hybridMultilevel"/>
    <w:tmpl w:val="C730F46C"/>
    <w:lvl w:ilvl="0" w:tplc="3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A1C280A"/>
    <w:multiLevelType w:val="multilevel"/>
    <w:tmpl w:val="973A2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146548"/>
    <w:multiLevelType w:val="hybridMultilevel"/>
    <w:tmpl w:val="A96C154E"/>
    <w:lvl w:ilvl="0" w:tplc="3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CC519C7"/>
    <w:multiLevelType w:val="hybridMultilevel"/>
    <w:tmpl w:val="A29A714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4AA67FF"/>
    <w:multiLevelType w:val="hybridMultilevel"/>
    <w:tmpl w:val="F572E01A"/>
    <w:lvl w:ilvl="0" w:tplc="3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95F0C5D"/>
    <w:multiLevelType w:val="hybridMultilevel"/>
    <w:tmpl w:val="D92AB9F6"/>
    <w:lvl w:ilvl="0" w:tplc="3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9"/>
  </w:num>
  <w:num w:numId="4">
    <w:abstractNumId w:val="2"/>
  </w:num>
  <w:num w:numId="5">
    <w:abstractNumId w:val="10"/>
  </w:num>
  <w:num w:numId="6">
    <w:abstractNumId w:val="16"/>
  </w:num>
  <w:num w:numId="7">
    <w:abstractNumId w:val="18"/>
  </w:num>
  <w:num w:numId="8">
    <w:abstractNumId w:val="11"/>
  </w:num>
  <w:num w:numId="9">
    <w:abstractNumId w:val="4"/>
  </w:num>
  <w:num w:numId="10">
    <w:abstractNumId w:val="5"/>
  </w:num>
  <w:num w:numId="11">
    <w:abstractNumId w:val="6"/>
  </w:num>
  <w:num w:numId="12">
    <w:abstractNumId w:val="9"/>
  </w:num>
  <w:num w:numId="13">
    <w:abstractNumId w:val="13"/>
  </w:num>
  <w:num w:numId="14">
    <w:abstractNumId w:val="21"/>
  </w:num>
  <w:num w:numId="15">
    <w:abstractNumId w:val="1"/>
  </w:num>
  <w:num w:numId="16">
    <w:abstractNumId w:val="12"/>
  </w:num>
  <w:num w:numId="17">
    <w:abstractNumId w:val="8"/>
  </w:num>
  <w:num w:numId="18">
    <w:abstractNumId w:val="3"/>
  </w:num>
  <w:num w:numId="19">
    <w:abstractNumId w:val="20"/>
  </w:num>
  <w:num w:numId="20">
    <w:abstractNumId w:val="17"/>
  </w:num>
  <w:num w:numId="21">
    <w:abstractNumId w:val="15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37B"/>
    <w:rsid w:val="00002799"/>
    <w:rsid w:val="000057BE"/>
    <w:rsid w:val="000066BB"/>
    <w:rsid w:val="000066D0"/>
    <w:rsid w:val="000068E1"/>
    <w:rsid w:val="000137DB"/>
    <w:rsid w:val="000143B8"/>
    <w:rsid w:val="00016117"/>
    <w:rsid w:val="00020E05"/>
    <w:rsid w:val="000250EF"/>
    <w:rsid w:val="00026B66"/>
    <w:rsid w:val="00026B7B"/>
    <w:rsid w:val="00030C75"/>
    <w:rsid w:val="00031307"/>
    <w:rsid w:val="00031763"/>
    <w:rsid w:val="00051022"/>
    <w:rsid w:val="00051BA2"/>
    <w:rsid w:val="00056BFB"/>
    <w:rsid w:val="00060DFF"/>
    <w:rsid w:val="00070692"/>
    <w:rsid w:val="00077F6F"/>
    <w:rsid w:val="00086F9A"/>
    <w:rsid w:val="00091840"/>
    <w:rsid w:val="000A55A6"/>
    <w:rsid w:val="000C2EA7"/>
    <w:rsid w:val="000C3F3F"/>
    <w:rsid w:val="000C63A3"/>
    <w:rsid w:val="000C7D48"/>
    <w:rsid w:val="000D3540"/>
    <w:rsid w:val="000D7D49"/>
    <w:rsid w:val="000E3A34"/>
    <w:rsid w:val="000E6BFF"/>
    <w:rsid w:val="000E6F24"/>
    <w:rsid w:val="000F0F1D"/>
    <w:rsid w:val="000F6DDA"/>
    <w:rsid w:val="00100C4C"/>
    <w:rsid w:val="0010135D"/>
    <w:rsid w:val="0010237B"/>
    <w:rsid w:val="00106BA3"/>
    <w:rsid w:val="0011056B"/>
    <w:rsid w:val="00116D65"/>
    <w:rsid w:val="00121A6A"/>
    <w:rsid w:val="00124D06"/>
    <w:rsid w:val="00130DDD"/>
    <w:rsid w:val="001357C1"/>
    <w:rsid w:val="00135F2B"/>
    <w:rsid w:val="00142297"/>
    <w:rsid w:val="001422BA"/>
    <w:rsid w:val="0014400A"/>
    <w:rsid w:val="001458C7"/>
    <w:rsid w:val="0014721F"/>
    <w:rsid w:val="00155806"/>
    <w:rsid w:val="0015782B"/>
    <w:rsid w:val="0016668F"/>
    <w:rsid w:val="001718C8"/>
    <w:rsid w:val="001812DB"/>
    <w:rsid w:val="00185FAB"/>
    <w:rsid w:val="00186630"/>
    <w:rsid w:val="00187589"/>
    <w:rsid w:val="00191AA6"/>
    <w:rsid w:val="001922D9"/>
    <w:rsid w:val="001956A5"/>
    <w:rsid w:val="00197CD4"/>
    <w:rsid w:val="001A1331"/>
    <w:rsid w:val="001A3CE6"/>
    <w:rsid w:val="001A45C2"/>
    <w:rsid w:val="001B3AFB"/>
    <w:rsid w:val="001C399E"/>
    <w:rsid w:val="001C71C5"/>
    <w:rsid w:val="001C769C"/>
    <w:rsid w:val="001D294C"/>
    <w:rsid w:val="001D74BD"/>
    <w:rsid w:val="001E2E47"/>
    <w:rsid w:val="001F106B"/>
    <w:rsid w:val="001F213F"/>
    <w:rsid w:val="001F2E87"/>
    <w:rsid w:val="001F4F2B"/>
    <w:rsid w:val="00201A1B"/>
    <w:rsid w:val="002074C0"/>
    <w:rsid w:val="0020754D"/>
    <w:rsid w:val="002107B6"/>
    <w:rsid w:val="0021268F"/>
    <w:rsid w:val="00220E8A"/>
    <w:rsid w:val="002231D2"/>
    <w:rsid w:val="00224C66"/>
    <w:rsid w:val="00226FE0"/>
    <w:rsid w:val="0022730B"/>
    <w:rsid w:val="002347F8"/>
    <w:rsid w:val="00234EBE"/>
    <w:rsid w:val="00240252"/>
    <w:rsid w:val="00244AC6"/>
    <w:rsid w:val="00247745"/>
    <w:rsid w:val="002505FE"/>
    <w:rsid w:val="0025132D"/>
    <w:rsid w:val="00251DE6"/>
    <w:rsid w:val="0025414F"/>
    <w:rsid w:val="002554D5"/>
    <w:rsid w:val="002669D0"/>
    <w:rsid w:val="00271536"/>
    <w:rsid w:val="0027200E"/>
    <w:rsid w:val="00276297"/>
    <w:rsid w:val="00282F96"/>
    <w:rsid w:val="002836E5"/>
    <w:rsid w:val="00283F81"/>
    <w:rsid w:val="00290BF4"/>
    <w:rsid w:val="0029293D"/>
    <w:rsid w:val="00295EAB"/>
    <w:rsid w:val="002A1E27"/>
    <w:rsid w:val="002A7AD8"/>
    <w:rsid w:val="002B24D1"/>
    <w:rsid w:val="002B4148"/>
    <w:rsid w:val="002B51B7"/>
    <w:rsid w:val="002B6EB9"/>
    <w:rsid w:val="002C0550"/>
    <w:rsid w:val="002C653F"/>
    <w:rsid w:val="002D1A60"/>
    <w:rsid w:val="002E4070"/>
    <w:rsid w:val="002E6D84"/>
    <w:rsid w:val="002F019F"/>
    <w:rsid w:val="002F1DCF"/>
    <w:rsid w:val="002F6166"/>
    <w:rsid w:val="0030267C"/>
    <w:rsid w:val="00305A76"/>
    <w:rsid w:val="0031109C"/>
    <w:rsid w:val="003113BD"/>
    <w:rsid w:val="003117EF"/>
    <w:rsid w:val="0031581D"/>
    <w:rsid w:val="00315CE9"/>
    <w:rsid w:val="00316103"/>
    <w:rsid w:val="00321EDB"/>
    <w:rsid w:val="003228C6"/>
    <w:rsid w:val="00332A88"/>
    <w:rsid w:val="00336271"/>
    <w:rsid w:val="0033754D"/>
    <w:rsid w:val="00337D35"/>
    <w:rsid w:val="00340397"/>
    <w:rsid w:val="00341417"/>
    <w:rsid w:val="00343641"/>
    <w:rsid w:val="003443ED"/>
    <w:rsid w:val="0034790A"/>
    <w:rsid w:val="00351870"/>
    <w:rsid w:val="0035410D"/>
    <w:rsid w:val="00356121"/>
    <w:rsid w:val="00365143"/>
    <w:rsid w:val="00371B42"/>
    <w:rsid w:val="0037284C"/>
    <w:rsid w:val="00376DF9"/>
    <w:rsid w:val="00376ECB"/>
    <w:rsid w:val="003812BE"/>
    <w:rsid w:val="00384B77"/>
    <w:rsid w:val="003977C4"/>
    <w:rsid w:val="003A0217"/>
    <w:rsid w:val="003A3D79"/>
    <w:rsid w:val="003A5B90"/>
    <w:rsid w:val="003B052F"/>
    <w:rsid w:val="003B1C90"/>
    <w:rsid w:val="003B2049"/>
    <w:rsid w:val="003B27AD"/>
    <w:rsid w:val="003B345C"/>
    <w:rsid w:val="003B3F8F"/>
    <w:rsid w:val="003C0921"/>
    <w:rsid w:val="003D0ADD"/>
    <w:rsid w:val="003D2FAF"/>
    <w:rsid w:val="003D35A5"/>
    <w:rsid w:val="003E142C"/>
    <w:rsid w:val="003E22A3"/>
    <w:rsid w:val="003E23C7"/>
    <w:rsid w:val="003E390F"/>
    <w:rsid w:val="0040269F"/>
    <w:rsid w:val="00402779"/>
    <w:rsid w:val="00404097"/>
    <w:rsid w:val="00406224"/>
    <w:rsid w:val="00414066"/>
    <w:rsid w:val="00422456"/>
    <w:rsid w:val="00422E11"/>
    <w:rsid w:val="00424FA1"/>
    <w:rsid w:val="00426AD9"/>
    <w:rsid w:val="00431136"/>
    <w:rsid w:val="00434D04"/>
    <w:rsid w:val="004404B7"/>
    <w:rsid w:val="0045135B"/>
    <w:rsid w:val="004534BD"/>
    <w:rsid w:val="00466551"/>
    <w:rsid w:val="00470B25"/>
    <w:rsid w:val="00471906"/>
    <w:rsid w:val="00473937"/>
    <w:rsid w:val="00475A2C"/>
    <w:rsid w:val="00481FB0"/>
    <w:rsid w:val="004837D1"/>
    <w:rsid w:val="00486BCE"/>
    <w:rsid w:val="004922E0"/>
    <w:rsid w:val="004A065C"/>
    <w:rsid w:val="004A16B2"/>
    <w:rsid w:val="004A1772"/>
    <w:rsid w:val="004A5DDF"/>
    <w:rsid w:val="004B3737"/>
    <w:rsid w:val="004B5FE9"/>
    <w:rsid w:val="004C2A3A"/>
    <w:rsid w:val="004C42FB"/>
    <w:rsid w:val="004C6333"/>
    <w:rsid w:val="004D21F2"/>
    <w:rsid w:val="004D37FA"/>
    <w:rsid w:val="004D5800"/>
    <w:rsid w:val="004E7512"/>
    <w:rsid w:val="004F7981"/>
    <w:rsid w:val="00501FFE"/>
    <w:rsid w:val="00504425"/>
    <w:rsid w:val="005055E4"/>
    <w:rsid w:val="00507058"/>
    <w:rsid w:val="00510A19"/>
    <w:rsid w:val="005167EE"/>
    <w:rsid w:val="00516D29"/>
    <w:rsid w:val="0051771E"/>
    <w:rsid w:val="00525FBF"/>
    <w:rsid w:val="005260FB"/>
    <w:rsid w:val="00535826"/>
    <w:rsid w:val="0053613A"/>
    <w:rsid w:val="00547592"/>
    <w:rsid w:val="00551487"/>
    <w:rsid w:val="00557D35"/>
    <w:rsid w:val="005621E0"/>
    <w:rsid w:val="00562C5F"/>
    <w:rsid w:val="00563CF5"/>
    <w:rsid w:val="005643D6"/>
    <w:rsid w:val="00567E99"/>
    <w:rsid w:val="0058191E"/>
    <w:rsid w:val="00591A2B"/>
    <w:rsid w:val="00591D1B"/>
    <w:rsid w:val="00592321"/>
    <w:rsid w:val="00592674"/>
    <w:rsid w:val="0059473D"/>
    <w:rsid w:val="005957D4"/>
    <w:rsid w:val="005A2549"/>
    <w:rsid w:val="005A53EC"/>
    <w:rsid w:val="005B3225"/>
    <w:rsid w:val="005B3459"/>
    <w:rsid w:val="005B3809"/>
    <w:rsid w:val="005B6A9F"/>
    <w:rsid w:val="005B7E4D"/>
    <w:rsid w:val="005C0C24"/>
    <w:rsid w:val="005D648A"/>
    <w:rsid w:val="005F0F71"/>
    <w:rsid w:val="00603208"/>
    <w:rsid w:val="00603337"/>
    <w:rsid w:val="00606606"/>
    <w:rsid w:val="00615F28"/>
    <w:rsid w:val="00615F31"/>
    <w:rsid w:val="006165ED"/>
    <w:rsid w:val="00617350"/>
    <w:rsid w:val="006258AE"/>
    <w:rsid w:val="00625B87"/>
    <w:rsid w:val="0063333B"/>
    <w:rsid w:val="00640480"/>
    <w:rsid w:val="00641237"/>
    <w:rsid w:val="00642B75"/>
    <w:rsid w:val="00644AA3"/>
    <w:rsid w:val="00646520"/>
    <w:rsid w:val="00647704"/>
    <w:rsid w:val="00651621"/>
    <w:rsid w:val="00655D0A"/>
    <w:rsid w:val="006577B6"/>
    <w:rsid w:val="00665323"/>
    <w:rsid w:val="00665AF6"/>
    <w:rsid w:val="00666A6D"/>
    <w:rsid w:val="006714C1"/>
    <w:rsid w:val="006771B7"/>
    <w:rsid w:val="00681054"/>
    <w:rsid w:val="00682EE2"/>
    <w:rsid w:val="006839A2"/>
    <w:rsid w:val="00694C9F"/>
    <w:rsid w:val="0069676B"/>
    <w:rsid w:val="006A03FB"/>
    <w:rsid w:val="006A246A"/>
    <w:rsid w:val="006A3FE2"/>
    <w:rsid w:val="006A4C0A"/>
    <w:rsid w:val="006B20F2"/>
    <w:rsid w:val="006B2E24"/>
    <w:rsid w:val="006B4C4E"/>
    <w:rsid w:val="006C0E8C"/>
    <w:rsid w:val="006D0215"/>
    <w:rsid w:val="006D14A7"/>
    <w:rsid w:val="006D1ABC"/>
    <w:rsid w:val="006D218F"/>
    <w:rsid w:val="006D2D32"/>
    <w:rsid w:val="006D698C"/>
    <w:rsid w:val="006E13C9"/>
    <w:rsid w:val="006E1528"/>
    <w:rsid w:val="006E5ECD"/>
    <w:rsid w:val="006F2417"/>
    <w:rsid w:val="007051EA"/>
    <w:rsid w:val="00705768"/>
    <w:rsid w:val="007062C2"/>
    <w:rsid w:val="00706D3D"/>
    <w:rsid w:val="00706E65"/>
    <w:rsid w:val="00707B60"/>
    <w:rsid w:val="00710FE5"/>
    <w:rsid w:val="00713A8B"/>
    <w:rsid w:val="00713F38"/>
    <w:rsid w:val="00715925"/>
    <w:rsid w:val="00716562"/>
    <w:rsid w:val="00717E8B"/>
    <w:rsid w:val="00724BED"/>
    <w:rsid w:val="00730537"/>
    <w:rsid w:val="00732069"/>
    <w:rsid w:val="00737D13"/>
    <w:rsid w:val="00741A73"/>
    <w:rsid w:val="0074482B"/>
    <w:rsid w:val="0074584A"/>
    <w:rsid w:val="00754554"/>
    <w:rsid w:val="007548F1"/>
    <w:rsid w:val="00762B7F"/>
    <w:rsid w:val="007676FF"/>
    <w:rsid w:val="007678D9"/>
    <w:rsid w:val="00770121"/>
    <w:rsid w:val="00770209"/>
    <w:rsid w:val="00774612"/>
    <w:rsid w:val="00776EBB"/>
    <w:rsid w:val="00781575"/>
    <w:rsid w:val="00783DB2"/>
    <w:rsid w:val="00784060"/>
    <w:rsid w:val="00784959"/>
    <w:rsid w:val="0078574A"/>
    <w:rsid w:val="00793529"/>
    <w:rsid w:val="007B04A6"/>
    <w:rsid w:val="007B12A6"/>
    <w:rsid w:val="007B6011"/>
    <w:rsid w:val="007C00AE"/>
    <w:rsid w:val="007C0CD5"/>
    <w:rsid w:val="007C70FE"/>
    <w:rsid w:val="007C733F"/>
    <w:rsid w:val="007D520C"/>
    <w:rsid w:val="007E503B"/>
    <w:rsid w:val="007F1792"/>
    <w:rsid w:val="007F2160"/>
    <w:rsid w:val="007F2F71"/>
    <w:rsid w:val="007F50D4"/>
    <w:rsid w:val="007F679C"/>
    <w:rsid w:val="007F7236"/>
    <w:rsid w:val="008028F5"/>
    <w:rsid w:val="0080294C"/>
    <w:rsid w:val="0080537D"/>
    <w:rsid w:val="00810D84"/>
    <w:rsid w:val="0081128B"/>
    <w:rsid w:val="0081293C"/>
    <w:rsid w:val="00820793"/>
    <w:rsid w:val="00821C27"/>
    <w:rsid w:val="0083017E"/>
    <w:rsid w:val="00832490"/>
    <w:rsid w:val="00842A68"/>
    <w:rsid w:val="00842AC3"/>
    <w:rsid w:val="00842E17"/>
    <w:rsid w:val="00846BEA"/>
    <w:rsid w:val="0085376B"/>
    <w:rsid w:val="0085521C"/>
    <w:rsid w:val="0086170F"/>
    <w:rsid w:val="00863EE2"/>
    <w:rsid w:val="00867B4D"/>
    <w:rsid w:val="008715E2"/>
    <w:rsid w:val="00873A09"/>
    <w:rsid w:val="008742C7"/>
    <w:rsid w:val="00874667"/>
    <w:rsid w:val="00895A9E"/>
    <w:rsid w:val="0089644D"/>
    <w:rsid w:val="00897624"/>
    <w:rsid w:val="00897FEB"/>
    <w:rsid w:val="008B13E9"/>
    <w:rsid w:val="008C2E46"/>
    <w:rsid w:val="008C4970"/>
    <w:rsid w:val="008C6674"/>
    <w:rsid w:val="008C6722"/>
    <w:rsid w:val="008D36C4"/>
    <w:rsid w:val="008D5A74"/>
    <w:rsid w:val="008D5B6C"/>
    <w:rsid w:val="008D5FBF"/>
    <w:rsid w:val="008E284A"/>
    <w:rsid w:val="008E372A"/>
    <w:rsid w:val="008E4A70"/>
    <w:rsid w:val="00904425"/>
    <w:rsid w:val="00906CA9"/>
    <w:rsid w:val="009106AF"/>
    <w:rsid w:val="0091357F"/>
    <w:rsid w:val="00913F6E"/>
    <w:rsid w:val="009208BB"/>
    <w:rsid w:val="00923D2D"/>
    <w:rsid w:val="00927D17"/>
    <w:rsid w:val="00932C98"/>
    <w:rsid w:val="009408A9"/>
    <w:rsid w:val="009425CD"/>
    <w:rsid w:val="0094354A"/>
    <w:rsid w:val="00951924"/>
    <w:rsid w:val="00952BB9"/>
    <w:rsid w:val="00954775"/>
    <w:rsid w:val="00955032"/>
    <w:rsid w:val="009576A4"/>
    <w:rsid w:val="009625EC"/>
    <w:rsid w:val="00962FB2"/>
    <w:rsid w:val="00965892"/>
    <w:rsid w:val="00966F1E"/>
    <w:rsid w:val="0097228D"/>
    <w:rsid w:val="009757CD"/>
    <w:rsid w:val="0097701B"/>
    <w:rsid w:val="009801B1"/>
    <w:rsid w:val="00981F50"/>
    <w:rsid w:val="00983DCB"/>
    <w:rsid w:val="00986411"/>
    <w:rsid w:val="00994BD9"/>
    <w:rsid w:val="009A1B62"/>
    <w:rsid w:val="009A1BBD"/>
    <w:rsid w:val="009A2F7C"/>
    <w:rsid w:val="009A4055"/>
    <w:rsid w:val="009B4309"/>
    <w:rsid w:val="009B5762"/>
    <w:rsid w:val="009C3E7D"/>
    <w:rsid w:val="009D5DE0"/>
    <w:rsid w:val="009D739E"/>
    <w:rsid w:val="009E21E1"/>
    <w:rsid w:val="009E3569"/>
    <w:rsid w:val="009E4689"/>
    <w:rsid w:val="009E5B48"/>
    <w:rsid w:val="009F5BBB"/>
    <w:rsid w:val="009F7A42"/>
    <w:rsid w:val="00A013B5"/>
    <w:rsid w:val="00A059D5"/>
    <w:rsid w:val="00A06EB3"/>
    <w:rsid w:val="00A11239"/>
    <w:rsid w:val="00A1184D"/>
    <w:rsid w:val="00A20E9B"/>
    <w:rsid w:val="00A218BB"/>
    <w:rsid w:val="00A40E3F"/>
    <w:rsid w:val="00A42019"/>
    <w:rsid w:val="00A607E9"/>
    <w:rsid w:val="00A64A22"/>
    <w:rsid w:val="00A65518"/>
    <w:rsid w:val="00A666AA"/>
    <w:rsid w:val="00A81B02"/>
    <w:rsid w:val="00A8443B"/>
    <w:rsid w:val="00A91FE2"/>
    <w:rsid w:val="00A9220F"/>
    <w:rsid w:val="00AA06B4"/>
    <w:rsid w:val="00AA1CDE"/>
    <w:rsid w:val="00AA3A75"/>
    <w:rsid w:val="00AA4012"/>
    <w:rsid w:val="00AA7D03"/>
    <w:rsid w:val="00AB0AA3"/>
    <w:rsid w:val="00AB10E3"/>
    <w:rsid w:val="00AB1A80"/>
    <w:rsid w:val="00AB6B06"/>
    <w:rsid w:val="00AC188C"/>
    <w:rsid w:val="00AC4D5A"/>
    <w:rsid w:val="00AC4E38"/>
    <w:rsid w:val="00AC5DAC"/>
    <w:rsid w:val="00AD3C35"/>
    <w:rsid w:val="00AD5468"/>
    <w:rsid w:val="00AD5E28"/>
    <w:rsid w:val="00AD7FA6"/>
    <w:rsid w:val="00AE5C81"/>
    <w:rsid w:val="00AE5F60"/>
    <w:rsid w:val="00AE6B83"/>
    <w:rsid w:val="00AE71E8"/>
    <w:rsid w:val="00B116B1"/>
    <w:rsid w:val="00B12E4D"/>
    <w:rsid w:val="00B17112"/>
    <w:rsid w:val="00B20595"/>
    <w:rsid w:val="00B2405C"/>
    <w:rsid w:val="00B2405D"/>
    <w:rsid w:val="00B240BC"/>
    <w:rsid w:val="00B30E6C"/>
    <w:rsid w:val="00B353E1"/>
    <w:rsid w:val="00B353E2"/>
    <w:rsid w:val="00B37C31"/>
    <w:rsid w:val="00B40812"/>
    <w:rsid w:val="00B40AC0"/>
    <w:rsid w:val="00B40B19"/>
    <w:rsid w:val="00B45CC6"/>
    <w:rsid w:val="00B530A5"/>
    <w:rsid w:val="00B55F99"/>
    <w:rsid w:val="00B61FD3"/>
    <w:rsid w:val="00B626DA"/>
    <w:rsid w:val="00B63646"/>
    <w:rsid w:val="00B677C4"/>
    <w:rsid w:val="00B67AC0"/>
    <w:rsid w:val="00B67D83"/>
    <w:rsid w:val="00B720D8"/>
    <w:rsid w:val="00B72E94"/>
    <w:rsid w:val="00B76D50"/>
    <w:rsid w:val="00B802C2"/>
    <w:rsid w:val="00B81D7D"/>
    <w:rsid w:val="00B8428E"/>
    <w:rsid w:val="00B91A9D"/>
    <w:rsid w:val="00B92CE7"/>
    <w:rsid w:val="00B9450C"/>
    <w:rsid w:val="00B94F33"/>
    <w:rsid w:val="00BA5520"/>
    <w:rsid w:val="00BA57F0"/>
    <w:rsid w:val="00BB39FC"/>
    <w:rsid w:val="00BB54EE"/>
    <w:rsid w:val="00BB6EA1"/>
    <w:rsid w:val="00BB74C1"/>
    <w:rsid w:val="00BC1C13"/>
    <w:rsid w:val="00BC1DC9"/>
    <w:rsid w:val="00BC48C5"/>
    <w:rsid w:val="00BC5412"/>
    <w:rsid w:val="00BD0D39"/>
    <w:rsid w:val="00BD1FBE"/>
    <w:rsid w:val="00BD5DB2"/>
    <w:rsid w:val="00BD66D9"/>
    <w:rsid w:val="00BE1063"/>
    <w:rsid w:val="00BE36FA"/>
    <w:rsid w:val="00BF29DE"/>
    <w:rsid w:val="00BF5350"/>
    <w:rsid w:val="00C018F5"/>
    <w:rsid w:val="00C13E43"/>
    <w:rsid w:val="00C216CD"/>
    <w:rsid w:val="00C2455A"/>
    <w:rsid w:val="00C25D76"/>
    <w:rsid w:val="00C319F7"/>
    <w:rsid w:val="00C42415"/>
    <w:rsid w:val="00C42460"/>
    <w:rsid w:val="00C43A8E"/>
    <w:rsid w:val="00C4462C"/>
    <w:rsid w:val="00C44D93"/>
    <w:rsid w:val="00C478DE"/>
    <w:rsid w:val="00C52C23"/>
    <w:rsid w:val="00C568DD"/>
    <w:rsid w:val="00C623CE"/>
    <w:rsid w:val="00C73B19"/>
    <w:rsid w:val="00C75FB2"/>
    <w:rsid w:val="00C771A6"/>
    <w:rsid w:val="00C80A43"/>
    <w:rsid w:val="00C84760"/>
    <w:rsid w:val="00C87396"/>
    <w:rsid w:val="00C90392"/>
    <w:rsid w:val="00C93424"/>
    <w:rsid w:val="00C936D8"/>
    <w:rsid w:val="00C955FF"/>
    <w:rsid w:val="00C96190"/>
    <w:rsid w:val="00C961A9"/>
    <w:rsid w:val="00C97533"/>
    <w:rsid w:val="00C97E30"/>
    <w:rsid w:val="00CA1527"/>
    <w:rsid w:val="00CB3FCF"/>
    <w:rsid w:val="00CB6842"/>
    <w:rsid w:val="00CC23C1"/>
    <w:rsid w:val="00CC28C8"/>
    <w:rsid w:val="00CC32B7"/>
    <w:rsid w:val="00CC464B"/>
    <w:rsid w:val="00CD43DC"/>
    <w:rsid w:val="00CD71F0"/>
    <w:rsid w:val="00CD7AB4"/>
    <w:rsid w:val="00CE3B97"/>
    <w:rsid w:val="00CE50DF"/>
    <w:rsid w:val="00CE7B0A"/>
    <w:rsid w:val="00CF4077"/>
    <w:rsid w:val="00CF45C0"/>
    <w:rsid w:val="00CF6019"/>
    <w:rsid w:val="00D02D85"/>
    <w:rsid w:val="00D1116D"/>
    <w:rsid w:val="00D11C33"/>
    <w:rsid w:val="00D13A76"/>
    <w:rsid w:val="00D15571"/>
    <w:rsid w:val="00D206D7"/>
    <w:rsid w:val="00D34B76"/>
    <w:rsid w:val="00D3704D"/>
    <w:rsid w:val="00D40F9E"/>
    <w:rsid w:val="00D45011"/>
    <w:rsid w:val="00D45085"/>
    <w:rsid w:val="00D465E1"/>
    <w:rsid w:val="00D46B00"/>
    <w:rsid w:val="00D560C7"/>
    <w:rsid w:val="00D56DA6"/>
    <w:rsid w:val="00D57ECB"/>
    <w:rsid w:val="00D601F3"/>
    <w:rsid w:val="00D613B5"/>
    <w:rsid w:val="00D61C7C"/>
    <w:rsid w:val="00D6632E"/>
    <w:rsid w:val="00D667C6"/>
    <w:rsid w:val="00D66DDB"/>
    <w:rsid w:val="00D712A6"/>
    <w:rsid w:val="00D7467A"/>
    <w:rsid w:val="00D8278D"/>
    <w:rsid w:val="00D8679F"/>
    <w:rsid w:val="00D87EFF"/>
    <w:rsid w:val="00D94AED"/>
    <w:rsid w:val="00D954D8"/>
    <w:rsid w:val="00D95B71"/>
    <w:rsid w:val="00D95CA2"/>
    <w:rsid w:val="00D975DC"/>
    <w:rsid w:val="00DA2495"/>
    <w:rsid w:val="00DA683A"/>
    <w:rsid w:val="00DB15F9"/>
    <w:rsid w:val="00DB248D"/>
    <w:rsid w:val="00DB717B"/>
    <w:rsid w:val="00DC04BF"/>
    <w:rsid w:val="00DC398F"/>
    <w:rsid w:val="00DC4CC4"/>
    <w:rsid w:val="00DC4D2E"/>
    <w:rsid w:val="00DC5815"/>
    <w:rsid w:val="00DC5B54"/>
    <w:rsid w:val="00DC6F9A"/>
    <w:rsid w:val="00DD45CD"/>
    <w:rsid w:val="00DD52E5"/>
    <w:rsid w:val="00DD6D36"/>
    <w:rsid w:val="00DE0489"/>
    <w:rsid w:val="00DE1DB0"/>
    <w:rsid w:val="00DE34F7"/>
    <w:rsid w:val="00DE6189"/>
    <w:rsid w:val="00DF1360"/>
    <w:rsid w:val="00DF2E19"/>
    <w:rsid w:val="00DF39BF"/>
    <w:rsid w:val="00DF48D3"/>
    <w:rsid w:val="00DF7D86"/>
    <w:rsid w:val="00E02CDF"/>
    <w:rsid w:val="00E0387B"/>
    <w:rsid w:val="00E04892"/>
    <w:rsid w:val="00E1665C"/>
    <w:rsid w:val="00E17A14"/>
    <w:rsid w:val="00E217E1"/>
    <w:rsid w:val="00E23888"/>
    <w:rsid w:val="00E31170"/>
    <w:rsid w:val="00E3264D"/>
    <w:rsid w:val="00E33C6C"/>
    <w:rsid w:val="00E461F3"/>
    <w:rsid w:val="00E462A1"/>
    <w:rsid w:val="00E4712D"/>
    <w:rsid w:val="00E50842"/>
    <w:rsid w:val="00E50944"/>
    <w:rsid w:val="00E54196"/>
    <w:rsid w:val="00E56B45"/>
    <w:rsid w:val="00E65D25"/>
    <w:rsid w:val="00E6660D"/>
    <w:rsid w:val="00E666CE"/>
    <w:rsid w:val="00E713B0"/>
    <w:rsid w:val="00E73490"/>
    <w:rsid w:val="00E75438"/>
    <w:rsid w:val="00E83279"/>
    <w:rsid w:val="00E93948"/>
    <w:rsid w:val="00E93AB2"/>
    <w:rsid w:val="00E96B6E"/>
    <w:rsid w:val="00EA1C72"/>
    <w:rsid w:val="00EA37B5"/>
    <w:rsid w:val="00EA55F1"/>
    <w:rsid w:val="00EB29AB"/>
    <w:rsid w:val="00EC4837"/>
    <w:rsid w:val="00EC4EC8"/>
    <w:rsid w:val="00EC6CF0"/>
    <w:rsid w:val="00EE1B0D"/>
    <w:rsid w:val="00EF5B78"/>
    <w:rsid w:val="00F01890"/>
    <w:rsid w:val="00F24CD1"/>
    <w:rsid w:val="00F32104"/>
    <w:rsid w:val="00F32139"/>
    <w:rsid w:val="00F33259"/>
    <w:rsid w:val="00F41270"/>
    <w:rsid w:val="00F44DCA"/>
    <w:rsid w:val="00F47775"/>
    <w:rsid w:val="00F61664"/>
    <w:rsid w:val="00F61718"/>
    <w:rsid w:val="00F620EC"/>
    <w:rsid w:val="00F66648"/>
    <w:rsid w:val="00F6739A"/>
    <w:rsid w:val="00F70E21"/>
    <w:rsid w:val="00F7610B"/>
    <w:rsid w:val="00F8177D"/>
    <w:rsid w:val="00F81C02"/>
    <w:rsid w:val="00F84478"/>
    <w:rsid w:val="00F90EE9"/>
    <w:rsid w:val="00FB12CC"/>
    <w:rsid w:val="00FB35A7"/>
    <w:rsid w:val="00FC1A58"/>
    <w:rsid w:val="00FC28FC"/>
    <w:rsid w:val="00FC4B3B"/>
    <w:rsid w:val="00FC77BF"/>
    <w:rsid w:val="00FD53DD"/>
    <w:rsid w:val="00FE0A55"/>
    <w:rsid w:val="00FE2810"/>
    <w:rsid w:val="00FE5A3B"/>
    <w:rsid w:val="00FE6AB9"/>
    <w:rsid w:val="00FE75B5"/>
    <w:rsid w:val="00FF0189"/>
    <w:rsid w:val="00FF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5684BA8"/>
  <w15:docId w15:val="{A46402D8-011D-4B6D-B9AC-F7B371381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37B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048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04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04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048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048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048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048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048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048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04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0489"/>
  </w:style>
  <w:style w:type="paragraph" w:styleId="Footer">
    <w:name w:val="footer"/>
    <w:basedOn w:val="Normal"/>
    <w:link w:val="FooterChar"/>
    <w:uiPriority w:val="99"/>
    <w:unhideWhenUsed/>
    <w:rsid w:val="00DE04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0489"/>
  </w:style>
  <w:style w:type="character" w:customStyle="1" w:styleId="Heading1Char">
    <w:name w:val="Heading 1 Char"/>
    <w:basedOn w:val="DefaultParagraphFont"/>
    <w:link w:val="Heading1"/>
    <w:uiPriority w:val="9"/>
    <w:rsid w:val="00DE04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E048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048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048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0489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048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048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04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04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E0489"/>
    <w:pPr>
      <w:spacing w:after="200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E048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04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048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E0489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trong">
    <w:name w:val="Strong"/>
    <w:basedOn w:val="DefaultParagraphFont"/>
    <w:uiPriority w:val="22"/>
    <w:qFormat/>
    <w:rsid w:val="00DE0489"/>
    <w:rPr>
      <w:b/>
      <w:bCs/>
    </w:rPr>
  </w:style>
  <w:style w:type="character" w:styleId="Emphasis">
    <w:name w:val="Emphasis"/>
    <w:basedOn w:val="DefaultParagraphFont"/>
    <w:uiPriority w:val="20"/>
    <w:qFormat/>
    <w:rsid w:val="00DE0489"/>
    <w:rPr>
      <w:i/>
      <w:iCs/>
    </w:rPr>
  </w:style>
  <w:style w:type="paragraph" w:styleId="NoSpacing">
    <w:name w:val="No Spacing"/>
    <w:link w:val="NoSpacingChar"/>
    <w:uiPriority w:val="1"/>
    <w:qFormat/>
    <w:rsid w:val="00DE0489"/>
  </w:style>
  <w:style w:type="paragraph" w:styleId="ListParagraph">
    <w:name w:val="List Paragraph"/>
    <w:basedOn w:val="Normal"/>
    <w:uiPriority w:val="34"/>
    <w:qFormat/>
    <w:rsid w:val="00DE048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E048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048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048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0489"/>
    <w:rPr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DE048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E0489"/>
    <w:rPr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DE0489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DE0489"/>
    <w:rPr>
      <w:b/>
      <w:bCs/>
      <w:smallCaps/>
      <w:color w:val="4472C4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DE0489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E0489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DE0489"/>
  </w:style>
  <w:style w:type="paragraph" w:customStyle="1" w:styleId="PersonalName">
    <w:name w:val="Personal Name"/>
    <w:basedOn w:val="Title"/>
    <w:rsid w:val="00DE0489"/>
    <w:rPr>
      <w:b/>
      <w:caps/>
      <w:color w:val="00000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0E3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E3F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D667C6"/>
  </w:style>
  <w:style w:type="paragraph" w:styleId="NormalWeb">
    <w:name w:val="Normal (Web)"/>
    <w:basedOn w:val="Normal"/>
    <w:uiPriority w:val="99"/>
    <w:unhideWhenUsed/>
    <w:rsid w:val="00562C5F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62C5F"/>
    <w:rPr>
      <w:color w:val="0000FF"/>
      <w:u w:val="single"/>
    </w:rPr>
  </w:style>
  <w:style w:type="character" w:customStyle="1" w:styleId="m1143555983319198062msohyperlink">
    <w:name w:val="m_1143555983319198062msohyperlink"/>
    <w:basedOn w:val="DefaultParagraphFont"/>
    <w:rsid w:val="00CB3FCF"/>
  </w:style>
  <w:style w:type="character" w:customStyle="1" w:styleId="a">
    <w:name w:val="a"/>
    <w:basedOn w:val="DefaultParagraphFont"/>
    <w:rsid w:val="00507058"/>
  </w:style>
  <w:style w:type="character" w:customStyle="1" w:styleId="l7">
    <w:name w:val="l7"/>
    <w:basedOn w:val="DefaultParagraphFont"/>
    <w:rsid w:val="00507058"/>
  </w:style>
  <w:style w:type="character" w:customStyle="1" w:styleId="l8">
    <w:name w:val="l8"/>
    <w:basedOn w:val="DefaultParagraphFont"/>
    <w:rsid w:val="00507058"/>
  </w:style>
  <w:style w:type="character" w:customStyle="1" w:styleId="l6">
    <w:name w:val="l6"/>
    <w:basedOn w:val="DefaultParagraphFont"/>
    <w:rsid w:val="00507058"/>
  </w:style>
  <w:style w:type="paragraph" w:styleId="FootnoteText">
    <w:name w:val="footnote text"/>
    <w:basedOn w:val="Normal"/>
    <w:link w:val="FootnoteTextChar"/>
    <w:uiPriority w:val="99"/>
    <w:unhideWhenUsed/>
    <w:rsid w:val="00D3704D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3704D"/>
  </w:style>
  <w:style w:type="character" w:styleId="FootnoteReference">
    <w:name w:val="footnote reference"/>
    <w:basedOn w:val="DefaultParagraphFont"/>
    <w:uiPriority w:val="99"/>
    <w:unhideWhenUsed/>
    <w:rsid w:val="00D3704D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D613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6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ndaily.com.au/news/2020/06/07/coronavirus-what-we-know-today-june-7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theage.com.au/national/victoria/victorian-government-undertakes-biggest-social-housing-spend-since-gfc-20200517-p54trk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mh.com.au/politics/nsw/nsw-launches-36-million-program-to-get-rough-sleepers-into-homes-20200607-p5507y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cathnews.com/cathnews/38169-government-urged-to-tackle-rough-sleeping-crisis?utm_medium=email&amp;utm_cam" TargetMode="External"/><Relationship Id="rId2" Type="http://schemas.openxmlformats.org/officeDocument/2006/relationships/hyperlink" Target="https://www.sbs.com.au/news/insight/covid-19-gave-these-homeless-people-housing-here-s-how-they-could-keep-it" TargetMode="External"/><Relationship Id="rId1" Type="http://schemas.openxmlformats.org/officeDocument/2006/relationships/hyperlink" Target="https://theconversation.com/if-australia-really-wants-to-tackle-mental-health-after-coronavirus-we-must-take-action-on-homelessness-139840" TargetMode="External"/><Relationship Id="rId5" Type="http://schemas.openxmlformats.org/officeDocument/2006/relationships/hyperlink" Target="https://www.abc.net.au/news/2020-05-31/asylum-seekers-refugees-risk-homelessness-coronavirus-funding/12301860" TargetMode="External"/><Relationship Id="rId4" Type="http://schemas.openxmlformats.org/officeDocument/2006/relationships/hyperlink" Target="https://changetherecord.org.au/critical-conditi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BADB6D3-CAE1-4265-BCA7-FB520FC308BD}"/>
</file>

<file path=customXml/itemProps2.xml><?xml version="1.0" encoding="utf-8"?>
<ds:datastoreItem xmlns:ds="http://schemas.openxmlformats.org/officeDocument/2006/customXml" ds:itemID="{0E4DF122-C622-41D9-A412-652E10316A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AB43C0-1AF9-442B-99CA-4AAAD6F22684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CEB83AC5-937D-493D-A827-0F4B68536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1505</Words>
  <Characters>8584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THEISSEN Gunnar</cp:lastModifiedBy>
  <cp:revision>2</cp:revision>
  <dcterms:created xsi:type="dcterms:W3CDTF">2020-06-23T07:24:00Z</dcterms:created>
  <dcterms:modified xsi:type="dcterms:W3CDTF">2020-06-23T07:24:00Z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