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214" w:rsidRPr="0088395C" w:rsidRDefault="0088395C" w:rsidP="0088395C">
      <w:pPr>
        <w:spacing w:line="360" w:lineRule="auto"/>
        <w:jc w:val="center"/>
        <w:rPr>
          <w:b/>
          <w:color w:val="000000" w:themeColor="text1"/>
          <w:sz w:val="24"/>
          <w:szCs w:val="24"/>
        </w:rPr>
      </w:pPr>
      <w:r w:rsidRPr="0088395C">
        <w:rPr>
          <w:b/>
          <w:color w:val="000000" w:themeColor="text1"/>
          <w:sz w:val="24"/>
          <w:szCs w:val="24"/>
        </w:rPr>
        <w:t>Questionnaire on homelessness and the right to housing</w:t>
      </w:r>
    </w:p>
    <w:p w:rsidR="00764214" w:rsidRDefault="00764214" w:rsidP="001B2164">
      <w:pPr>
        <w:spacing w:line="360" w:lineRule="auto"/>
        <w:jc w:val="both"/>
        <w:rPr>
          <w:color w:val="000000" w:themeColor="text1"/>
          <w:sz w:val="24"/>
          <w:szCs w:val="24"/>
        </w:rPr>
      </w:pPr>
    </w:p>
    <w:p w:rsidR="001F2520" w:rsidRPr="00AC442D" w:rsidRDefault="001F2520" w:rsidP="001B2164">
      <w:pPr>
        <w:spacing w:line="360" w:lineRule="auto"/>
        <w:jc w:val="both"/>
        <w:rPr>
          <w:color w:val="000000" w:themeColor="text1"/>
          <w:sz w:val="24"/>
          <w:szCs w:val="24"/>
          <w:lang w:val="sr-Latn-CS"/>
        </w:rPr>
      </w:pPr>
      <w:r w:rsidRPr="00AC442D">
        <w:rPr>
          <w:color w:val="000000" w:themeColor="text1"/>
          <w:sz w:val="24"/>
          <w:szCs w:val="24"/>
        </w:rPr>
        <w:t xml:space="preserve">Regarding Your </w:t>
      </w:r>
      <w:proofErr w:type="gramStart"/>
      <w:r w:rsidRPr="00AC442D">
        <w:rPr>
          <w:color w:val="000000" w:themeColor="text1"/>
          <w:sz w:val="24"/>
          <w:szCs w:val="24"/>
        </w:rPr>
        <w:t xml:space="preserve">addressing </w:t>
      </w:r>
      <w:r w:rsidR="008227E9" w:rsidRPr="00AC442D">
        <w:rPr>
          <w:color w:val="000000" w:themeColor="text1"/>
          <w:sz w:val="24"/>
          <w:szCs w:val="24"/>
        </w:rPr>
        <w:t xml:space="preserve"> for</w:t>
      </w:r>
      <w:proofErr w:type="gramEnd"/>
      <w:r w:rsidR="008227E9" w:rsidRPr="00AC442D">
        <w:rPr>
          <w:color w:val="000000" w:themeColor="text1"/>
          <w:sz w:val="24"/>
          <w:szCs w:val="24"/>
        </w:rPr>
        <w:t xml:space="preserve"> submission of data and assessments of the situation of homeless persons in Montenegro, the Institution of Protector of Human Rights and Freedoms emphasizes the following</w:t>
      </w:r>
      <w:r w:rsidR="008227E9" w:rsidRPr="00AC442D">
        <w:rPr>
          <w:color w:val="000000" w:themeColor="text1"/>
          <w:sz w:val="24"/>
          <w:szCs w:val="24"/>
          <w:lang w:val="sr-Latn-CS"/>
        </w:rPr>
        <w:t xml:space="preserve">: </w:t>
      </w:r>
    </w:p>
    <w:p w:rsidR="00430A0E" w:rsidRPr="00AC442D" w:rsidRDefault="00430A0E" w:rsidP="00871D25">
      <w:pPr>
        <w:spacing w:line="360" w:lineRule="auto"/>
        <w:jc w:val="both"/>
        <w:rPr>
          <w:color w:val="000000" w:themeColor="text1"/>
          <w:sz w:val="24"/>
          <w:szCs w:val="24"/>
        </w:rPr>
      </w:pPr>
      <w:r w:rsidRPr="00AC442D">
        <w:rPr>
          <w:color w:val="000000" w:themeColor="text1"/>
          <w:sz w:val="24"/>
          <w:szCs w:val="24"/>
        </w:rPr>
        <w:t>Montenegro, as a legal and democratic state,</w:t>
      </w:r>
      <w:r w:rsidR="00CB454B" w:rsidRPr="00AC442D">
        <w:rPr>
          <w:color w:val="000000" w:themeColor="text1"/>
          <w:sz w:val="24"/>
          <w:szCs w:val="24"/>
        </w:rPr>
        <w:t xml:space="preserve"> </w:t>
      </w:r>
      <w:r w:rsidRPr="00AC442D">
        <w:rPr>
          <w:color w:val="000000" w:themeColor="text1"/>
          <w:sz w:val="24"/>
          <w:szCs w:val="24"/>
        </w:rPr>
        <w:t xml:space="preserve">has a vision of a humane society, with a high level of protection of human rights and freedoms. </w:t>
      </w:r>
      <w:r w:rsidR="003F3C2D" w:rsidRPr="00AC442D">
        <w:rPr>
          <w:color w:val="000000" w:themeColor="text1"/>
          <w:sz w:val="24"/>
          <w:szCs w:val="24"/>
        </w:rPr>
        <w:t xml:space="preserve">In such </w:t>
      </w:r>
      <w:r w:rsidR="000B1C71" w:rsidRPr="00AC442D">
        <w:rPr>
          <w:color w:val="000000" w:themeColor="text1"/>
          <w:sz w:val="24"/>
          <w:szCs w:val="24"/>
        </w:rPr>
        <w:t>society,</w:t>
      </w:r>
      <w:r w:rsidRPr="00AC442D">
        <w:rPr>
          <w:color w:val="000000" w:themeColor="text1"/>
          <w:sz w:val="24"/>
          <w:szCs w:val="24"/>
        </w:rPr>
        <w:t xml:space="preserve"> the actions of </w:t>
      </w:r>
      <w:r w:rsidR="003F3C2D" w:rsidRPr="00AC442D">
        <w:rPr>
          <w:color w:val="000000" w:themeColor="text1"/>
          <w:sz w:val="24"/>
          <w:szCs w:val="24"/>
        </w:rPr>
        <w:t xml:space="preserve">social </w:t>
      </w:r>
      <w:r w:rsidRPr="00AC442D">
        <w:rPr>
          <w:color w:val="000000" w:themeColor="text1"/>
          <w:sz w:val="24"/>
          <w:szCs w:val="24"/>
        </w:rPr>
        <w:t xml:space="preserve">protection and </w:t>
      </w:r>
      <w:r w:rsidR="003F3C2D" w:rsidRPr="00AC442D">
        <w:rPr>
          <w:color w:val="000000" w:themeColor="text1"/>
          <w:sz w:val="24"/>
          <w:szCs w:val="24"/>
        </w:rPr>
        <w:t>support</w:t>
      </w:r>
      <w:r w:rsidR="000B1C71" w:rsidRPr="00AC442D">
        <w:rPr>
          <w:color w:val="000000" w:themeColor="text1"/>
          <w:sz w:val="24"/>
          <w:szCs w:val="24"/>
        </w:rPr>
        <w:t xml:space="preserve"> </w:t>
      </w:r>
      <w:r w:rsidRPr="00AC442D">
        <w:rPr>
          <w:color w:val="000000" w:themeColor="text1"/>
          <w:sz w:val="24"/>
          <w:szCs w:val="24"/>
        </w:rPr>
        <w:t>should be based on individual needs, with equal participation of state, local, private, non-governmental sector and the citizens.</w:t>
      </w:r>
    </w:p>
    <w:p w:rsidR="0078307A" w:rsidRPr="00AC442D" w:rsidRDefault="0078307A" w:rsidP="00871D25">
      <w:pPr>
        <w:spacing w:line="360" w:lineRule="auto"/>
        <w:jc w:val="both"/>
        <w:rPr>
          <w:color w:val="000000" w:themeColor="text1"/>
          <w:sz w:val="24"/>
          <w:szCs w:val="24"/>
        </w:rPr>
      </w:pPr>
      <w:r w:rsidRPr="00AC442D">
        <w:rPr>
          <w:color w:val="000000" w:themeColor="text1"/>
          <w:sz w:val="24"/>
          <w:szCs w:val="24"/>
        </w:rPr>
        <w:t>As a member of the United Nations (UN) and the Council of Europe, Montenegro must develop the reform of the social protection systems with respect to the rights, norms and standards set out in international documents</w:t>
      </w:r>
      <w:r w:rsidR="00CB454B" w:rsidRPr="00AC442D">
        <w:rPr>
          <w:color w:val="000000" w:themeColor="text1"/>
          <w:sz w:val="24"/>
          <w:szCs w:val="24"/>
        </w:rPr>
        <w:t>.</w:t>
      </w:r>
    </w:p>
    <w:p w:rsidR="0003421B" w:rsidRPr="00AC442D" w:rsidRDefault="00AE023C" w:rsidP="001F4AC0">
      <w:pPr>
        <w:shd w:val="clear" w:color="auto" w:fill="FFFFFF"/>
        <w:spacing w:after="0" w:line="360" w:lineRule="auto"/>
        <w:jc w:val="both"/>
        <w:rPr>
          <w:rFonts w:eastAsia="Times New Roman" w:cs="Times New Roman"/>
          <w:color w:val="000000" w:themeColor="text1"/>
          <w:sz w:val="24"/>
          <w:szCs w:val="24"/>
          <w:bdr w:val="none" w:sz="0" w:space="0" w:color="auto" w:frame="1"/>
        </w:rPr>
      </w:pPr>
      <w:r w:rsidRPr="00AC442D">
        <w:rPr>
          <w:rFonts w:eastAsia="Times New Roman" w:cs="Times New Roman"/>
          <w:color w:val="000000" w:themeColor="text1"/>
          <w:sz w:val="24"/>
          <w:szCs w:val="24"/>
          <w:bdr w:val="none" w:sz="0" w:space="0" w:color="auto" w:frame="1"/>
        </w:rPr>
        <w:t>Social housing is prima</w:t>
      </w:r>
      <w:r w:rsidR="000B1C71" w:rsidRPr="00AC442D">
        <w:rPr>
          <w:rFonts w:eastAsia="Times New Roman" w:cs="Times New Roman"/>
          <w:color w:val="000000" w:themeColor="text1"/>
          <w:sz w:val="24"/>
          <w:szCs w:val="24"/>
          <w:bdr w:val="none" w:sz="0" w:space="0" w:color="auto" w:frame="1"/>
        </w:rPr>
        <w:t>rily established in the interest</w:t>
      </w:r>
      <w:r w:rsidRPr="00AC442D">
        <w:rPr>
          <w:rFonts w:eastAsia="Times New Roman" w:cs="Times New Roman"/>
          <w:color w:val="000000" w:themeColor="text1"/>
          <w:sz w:val="24"/>
          <w:szCs w:val="24"/>
          <w:bdr w:val="none" w:sz="0" w:space="0" w:color="auto" w:frame="1"/>
        </w:rPr>
        <w:t xml:space="preserve"> of marginalized social groups, whose</w:t>
      </w:r>
      <w:r w:rsidR="0003421B" w:rsidRPr="00AC442D">
        <w:rPr>
          <w:rFonts w:eastAsia="Times New Roman" w:cs="Times New Roman"/>
          <w:color w:val="000000" w:themeColor="text1"/>
          <w:sz w:val="24"/>
          <w:szCs w:val="24"/>
          <w:bdr w:val="none" w:sz="0" w:space="0" w:color="auto" w:frame="1"/>
        </w:rPr>
        <w:t xml:space="preserve"> economic and social limitations</w:t>
      </w:r>
      <w:r w:rsidRPr="00AC442D">
        <w:rPr>
          <w:rFonts w:eastAsia="Times New Roman" w:cs="Times New Roman"/>
          <w:color w:val="000000" w:themeColor="text1"/>
          <w:sz w:val="24"/>
          <w:szCs w:val="24"/>
          <w:bdr w:val="none" w:sz="0" w:space="0" w:color="auto" w:frame="1"/>
        </w:rPr>
        <w:t xml:space="preserve"> are the most pronounced, and the ability to meet the housing needs on the market almost non-existent, like the homeless</w:t>
      </w:r>
      <w:r w:rsidR="000B1C71" w:rsidRPr="00AC442D">
        <w:rPr>
          <w:rFonts w:eastAsia="Times New Roman" w:cs="Times New Roman"/>
          <w:color w:val="000000" w:themeColor="text1"/>
          <w:sz w:val="24"/>
          <w:szCs w:val="24"/>
          <w:bdr w:val="none" w:sz="0" w:space="0" w:color="auto" w:frame="1"/>
        </w:rPr>
        <w:t xml:space="preserve"> persons</w:t>
      </w:r>
      <w:r w:rsidRPr="00AC442D">
        <w:rPr>
          <w:rFonts w:eastAsia="Times New Roman" w:cs="Times New Roman"/>
          <w:color w:val="000000" w:themeColor="text1"/>
          <w:sz w:val="24"/>
          <w:szCs w:val="24"/>
          <w:bdr w:val="none" w:sz="0" w:space="0" w:color="auto" w:frame="1"/>
        </w:rPr>
        <w:t>, persons older than 65 years, people with disabil</w:t>
      </w:r>
      <w:r w:rsidR="0003421B" w:rsidRPr="00AC442D">
        <w:rPr>
          <w:rFonts w:eastAsia="Times New Roman" w:cs="Times New Roman"/>
          <w:color w:val="000000" w:themeColor="text1"/>
          <w:sz w:val="24"/>
          <w:szCs w:val="24"/>
          <w:bdr w:val="none" w:sz="0" w:space="0" w:color="auto" w:frame="1"/>
        </w:rPr>
        <w:t>ities, single parents, minors</w:t>
      </w:r>
      <w:r w:rsidRPr="00AC442D">
        <w:rPr>
          <w:rFonts w:eastAsia="Times New Roman" w:cs="Times New Roman"/>
          <w:color w:val="000000" w:themeColor="text1"/>
          <w:sz w:val="24"/>
          <w:szCs w:val="24"/>
          <w:bdr w:val="none" w:sz="0" w:space="0" w:color="auto" w:frame="1"/>
        </w:rPr>
        <w:t xml:space="preserve"> without parental care, victims of violence, refugees and members of certain ethnic communities in which one or more of the above grounds appear cumulatively.</w:t>
      </w:r>
    </w:p>
    <w:p w:rsidR="00994055" w:rsidRPr="00AC442D" w:rsidRDefault="00994055" w:rsidP="001F4AC0">
      <w:pPr>
        <w:shd w:val="clear" w:color="auto" w:fill="FFFFFF"/>
        <w:spacing w:after="0" w:line="360" w:lineRule="auto"/>
        <w:jc w:val="both"/>
        <w:rPr>
          <w:rFonts w:eastAsia="Times New Roman" w:cs="Times New Roman"/>
          <w:b/>
          <w:color w:val="000000" w:themeColor="text1"/>
          <w:sz w:val="24"/>
          <w:szCs w:val="24"/>
        </w:rPr>
      </w:pPr>
      <w:r w:rsidRPr="00AC442D">
        <w:rPr>
          <w:rFonts w:eastAsia="Times New Roman" w:cs="Times New Roman"/>
          <w:b/>
          <w:color w:val="000000" w:themeColor="text1"/>
          <w:sz w:val="24"/>
          <w:szCs w:val="24"/>
        </w:rPr>
        <w:t>Legislative and institutional framework</w:t>
      </w:r>
    </w:p>
    <w:p w:rsidR="00ED5B40" w:rsidRPr="00AC442D" w:rsidRDefault="00ED5B40" w:rsidP="00871D25">
      <w:pPr>
        <w:spacing w:after="0" w:line="360" w:lineRule="auto"/>
        <w:jc w:val="both"/>
        <w:rPr>
          <w:rFonts w:cs="Cambria"/>
          <w:color w:val="000000" w:themeColor="text1"/>
          <w:sz w:val="24"/>
          <w:szCs w:val="24"/>
        </w:rPr>
      </w:pPr>
      <w:r w:rsidRPr="00AC442D">
        <w:rPr>
          <w:rFonts w:cs="Cambria"/>
          <w:color w:val="000000" w:themeColor="text1"/>
          <w:sz w:val="24"/>
          <w:szCs w:val="24"/>
        </w:rPr>
        <w:t xml:space="preserve">Homeless persons were identified as a vulnerable category for the first time by the state in the Law on social and child protection of 2013, while the service of opening a shelter </w:t>
      </w:r>
      <w:r w:rsidR="00A75F1B" w:rsidRPr="00AC442D">
        <w:rPr>
          <w:rFonts w:cs="Cambria"/>
          <w:color w:val="000000" w:themeColor="text1"/>
          <w:sz w:val="24"/>
          <w:szCs w:val="24"/>
        </w:rPr>
        <w:t xml:space="preserve">is </w:t>
      </w:r>
      <w:r w:rsidRPr="00AC442D">
        <w:rPr>
          <w:rFonts w:cs="Cambria"/>
          <w:color w:val="000000" w:themeColor="text1"/>
          <w:sz w:val="24"/>
          <w:szCs w:val="24"/>
        </w:rPr>
        <w:t xml:space="preserve">defined by a separate bylaw. </w:t>
      </w:r>
      <w:r w:rsidR="003A11D9" w:rsidRPr="00AC442D">
        <w:rPr>
          <w:rFonts w:cs="Cambria"/>
          <w:color w:val="000000" w:themeColor="text1"/>
          <w:sz w:val="24"/>
          <w:szCs w:val="24"/>
        </w:rPr>
        <w:t>In the mentioned law the homeless</w:t>
      </w:r>
      <w:r w:rsidR="00C62539" w:rsidRPr="00AC442D">
        <w:rPr>
          <w:rFonts w:cs="Cambria"/>
          <w:color w:val="000000" w:themeColor="text1"/>
          <w:sz w:val="24"/>
          <w:szCs w:val="24"/>
        </w:rPr>
        <w:t xml:space="preserve"> person</w:t>
      </w:r>
      <w:r w:rsidR="003A11D9" w:rsidRPr="00AC442D">
        <w:rPr>
          <w:rFonts w:cs="Cambria"/>
          <w:color w:val="000000" w:themeColor="text1"/>
          <w:sz w:val="24"/>
          <w:szCs w:val="24"/>
        </w:rPr>
        <w:t xml:space="preserve"> is defined as</w:t>
      </w:r>
      <w:r w:rsidR="003F3C2D" w:rsidRPr="00AC442D">
        <w:rPr>
          <w:rFonts w:cs="Cambria"/>
          <w:color w:val="000000" w:themeColor="text1"/>
          <w:sz w:val="24"/>
          <w:szCs w:val="24"/>
        </w:rPr>
        <w:t xml:space="preserve">: </w:t>
      </w:r>
      <w:r w:rsidR="003A11D9" w:rsidRPr="00AC442D">
        <w:rPr>
          <w:rFonts w:eastAsia="Calibri" w:cs="ArialMT"/>
          <w:color w:val="000000" w:themeColor="text1"/>
          <w:sz w:val="24"/>
          <w:szCs w:val="24"/>
        </w:rPr>
        <w:t>person without property, with no place or means for living who is temporarily placed in a reception centre or stays in public or other places not intended for living.</w:t>
      </w:r>
      <w:r w:rsidRPr="00AC442D">
        <w:rPr>
          <w:rFonts w:cs="Cambria"/>
          <w:color w:val="000000" w:themeColor="text1"/>
          <w:sz w:val="24"/>
          <w:szCs w:val="24"/>
        </w:rPr>
        <w:t xml:space="preserve"> </w:t>
      </w:r>
      <w:r w:rsidR="003C65F1" w:rsidRPr="00AC442D">
        <w:rPr>
          <w:rFonts w:cs="Cambria"/>
          <w:color w:val="000000" w:themeColor="text1"/>
          <w:sz w:val="24"/>
          <w:szCs w:val="24"/>
        </w:rPr>
        <w:t>M</w:t>
      </w:r>
      <w:r w:rsidR="00F96334" w:rsidRPr="00AC442D">
        <w:rPr>
          <w:rFonts w:cs="Cambria"/>
          <w:color w:val="000000" w:themeColor="text1"/>
          <w:sz w:val="24"/>
          <w:szCs w:val="24"/>
        </w:rPr>
        <w:t xml:space="preserve">entioned </w:t>
      </w:r>
      <w:proofErr w:type="spellStart"/>
      <w:r w:rsidR="00F96334" w:rsidRPr="00AC442D">
        <w:rPr>
          <w:rFonts w:cs="Cambria"/>
          <w:color w:val="000000" w:themeColor="text1"/>
          <w:sz w:val="24"/>
          <w:szCs w:val="24"/>
        </w:rPr>
        <w:t>b</w:t>
      </w:r>
      <w:r w:rsidR="00A75F1B" w:rsidRPr="00AC442D">
        <w:rPr>
          <w:rFonts w:cs="Cambria"/>
          <w:color w:val="000000" w:themeColor="text1"/>
          <w:sz w:val="24"/>
          <w:szCs w:val="24"/>
        </w:rPr>
        <w:t>ylaw</w:t>
      </w:r>
      <w:proofErr w:type="spellEnd"/>
      <w:r w:rsidR="00A75F1B" w:rsidRPr="00AC442D">
        <w:rPr>
          <w:rFonts w:cs="Cambria"/>
          <w:color w:val="000000" w:themeColor="text1"/>
          <w:sz w:val="24"/>
          <w:szCs w:val="24"/>
        </w:rPr>
        <w:t>, Rules on detailed conditions for the provision and use, norms and minimum standards services stay at the shelter</w:t>
      </w:r>
      <w:r w:rsidR="003C65F1" w:rsidRPr="00AC442D">
        <w:rPr>
          <w:rFonts w:cs="Cambria"/>
          <w:color w:val="000000" w:themeColor="text1"/>
          <w:sz w:val="24"/>
          <w:szCs w:val="24"/>
        </w:rPr>
        <w:t xml:space="preserve"> </w:t>
      </w:r>
      <w:r w:rsidR="003C65F1" w:rsidRPr="00AC442D">
        <w:rPr>
          <w:color w:val="000000" w:themeColor="text1"/>
          <w:sz w:val="24"/>
          <w:szCs w:val="24"/>
        </w:rPr>
        <w:t>(“Official Gazette of Montenegro, No. 26/2014”)</w:t>
      </w:r>
      <w:r w:rsidR="00A75F1B" w:rsidRPr="00AC442D">
        <w:rPr>
          <w:rFonts w:cs="Cambria"/>
          <w:color w:val="000000" w:themeColor="text1"/>
          <w:sz w:val="24"/>
          <w:szCs w:val="24"/>
        </w:rPr>
        <w:t xml:space="preserve">, </w:t>
      </w:r>
      <w:r w:rsidR="003C65F1" w:rsidRPr="00AC442D">
        <w:rPr>
          <w:rFonts w:cs="Cambria"/>
          <w:color w:val="000000" w:themeColor="text1"/>
          <w:sz w:val="24"/>
          <w:szCs w:val="24"/>
        </w:rPr>
        <w:t xml:space="preserve">stipulates that </w:t>
      </w:r>
      <w:r w:rsidR="003C65F1" w:rsidRPr="00AC442D">
        <w:rPr>
          <w:rFonts w:eastAsia="Times New Roman" w:cs="Times New Roman"/>
          <w:color w:val="000000" w:themeColor="text1"/>
          <w:sz w:val="24"/>
          <w:szCs w:val="24"/>
        </w:rPr>
        <w:t xml:space="preserve">accommodation services in a </w:t>
      </w:r>
      <w:r w:rsidR="003C65F1" w:rsidRPr="00AC442D">
        <w:rPr>
          <w:rFonts w:eastAsia="Times New Roman" w:cs="Times New Roman"/>
          <w:color w:val="000000" w:themeColor="text1"/>
          <w:sz w:val="24"/>
          <w:szCs w:val="24"/>
        </w:rPr>
        <w:lastRenderedPageBreak/>
        <w:t>shelter provides the user which are threatene</w:t>
      </w:r>
      <w:r w:rsidR="004718A3" w:rsidRPr="00AC442D">
        <w:rPr>
          <w:rFonts w:eastAsia="Times New Roman" w:cs="Times New Roman"/>
          <w:color w:val="000000" w:themeColor="text1"/>
          <w:sz w:val="24"/>
          <w:szCs w:val="24"/>
        </w:rPr>
        <w:t>d security, life</w:t>
      </w:r>
      <w:r w:rsidR="008A7D5F">
        <w:rPr>
          <w:rFonts w:eastAsia="Times New Roman" w:cs="Times New Roman"/>
          <w:color w:val="000000" w:themeColor="text1"/>
          <w:sz w:val="24"/>
          <w:szCs w:val="24"/>
        </w:rPr>
        <w:t xml:space="preserve"> and health, but also stipulates</w:t>
      </w:r>
      <w:r w:rsidR="004718A3" w:rsidRPr="00AC442D">
        <w:rPr>
          <w:rFonts w:eastAsia="Times New Roman" w:cs="Times New Roman"/>
          <w:color w:val="000000" w:themeColor="text1"/>
          <w:sz w:val="24"/>
          <w:szCs w:val="24"/>
        </w:rPr>
        <w:t xml:space="preserve"> that</w:t>
      </w:r>
      <w:r w:rsidR="003C65F1" w:rsidRPr="00AC442D">
        <w:rPr>
          <w:rFonts w:eastAsia="Times New Roman" w:cs="Times New Roman"/>
          <w:color w:val="000000" w:themeColor="text1"/>
          <w:sz w:val="24"/>
          <w:szCs w:val="24"/>
        </w:rPr>
        <w:t xml:space="preserve"> accommodation services shall not exceed nine months.</w:t>
      </w:r>
      <w:r w:rsidR="003C65F1" w:rsidRPr="00AC442D">
        <w:rPr>
          <w:rFonts w:cs="Cambria"/>
          <w:color w:val="000000" w:themeColor="text1"/>
          <w:sz w:val="24"/>
          <w:szCs w:val="24"/>
        </w:rPr>
        <w:t xml:space="preserve"> </w:t>
      </w:r>
    </w:p>
    <w:p w:rsidR="004718A3" w:rsidRPr="00AC442D" w:rsidRDefault="00405468" w:rsidP="00871D25">
      <w:pPr>
        <w:spacing w:after="225" w:line="360" w:lineRule="auto"/>
        <w:jc w:val="both"/>
        <w:textAlignment w:val="baseline"/>
        <w:rPr>
          <w:rFonts w:cs="Cambria"/>
          <w:color w:val="000000" w:themeColor="text1"/>
          <w:sz w:val="24"/>
          <w:szCs w:val="24"/>
        </w:rPr>
      </w:pPr>
      <w:r w:rsidRPr="00AC442D">
        <w:rPr>
          <w:rFonts w:cs="Cambria"/>
          <w:color w:val="000000" w:themeColor="text1"/>
          <w:sz w:val="24"/>
          <w:szCs w:val="24"/>
        </w:rPr>
        <w:t xml:space="preserve">The Law on social and child protection </w:t>
      </w:r>
      <w:r w:rsidRPr="00AC442D">
        <w:rPr>
          <w:color w:val="000000" w:themeColor="text1"/>
          <w:sz w:val="24"/>
          <w:szCs w:val="24"/>
        </w:rPr>
        <w:t>(“Official Gazette of Montenegro, No. 27/2013”)</w:t>
      </w:r>
      <w:r w:rsidRPr="00AC442D">
        <w:rPr>
          <w:rFonts w:cs="Cambria"/>
          <w:color w:val="000000" w:themeColor="text1"/>
          <w:sz w:val="24"/>
          <w:szCs w:val="24"/>
        </w:rPr>
        <w:t xml:space="preserve"> </w:t>
      </w:r>
      <w:r w:rsidR="00E71A7B" w:rsidRPr="00AC442D">
        <w:rPr>
          <w:rFonts w:cs="Cambria"/>
          <w:color w:val="000000" w:themeColor="text1"/>
          <w:sz w:val="24"/>
          <w:szCs w:val="24"/>
        </w:rPr>
        <w:t xml:space="preserve">stipulates, </w:t>
      </w:r>
      <w:r w:rsidRPr="00AC442D">
        <w:rPr>
          <w:rFonts w:cs="Cambria"/>
          <w:color w:val="000000" w:themeColor="text1"/>
          <w:sz w:val="24"/>
          <w:szCs w:val="24"/>
        </w:rPr>
        <w:t>w</w:t>
      </w:r>
      <w:r w:rsidR="00ED5B40" w:rsidRPr="00AC442D">
        <w:rPr>
          <w:rFonts w:cs="Cambria"/>
          <w:color w:val="000000" w:themeColor="text1"/>
          <w:sz w:val="24"/>
          <w:szCs w:val="24"/>
        </w:rPr>
        <w:t>ith a view to decentralis</w:t>
      </w:r>
      <w:r w:rsidR="00ED5B40" w:rsidRPr="00AC442D">
        <w:rPr>
          <w:rFonts w:cs="Cambria"/>
          <w:color w:val="000000" w:themeColor="text1"/>
          <w:sz w:val="24"/>
          <w:szCs w:val="24"/>
        </w:rPr>
        <w:softHyphen/>
        <w:t>ing the competenc</w:t>
      </w:r>
      <w:r w:rsidR="001F4AC0" w:rsidRPr="00AC442D">
        <w:rPr>
          <w:rFonts w:cs="Cambria"/>
          <w:color w:val="000000" w:themeColor="text1"/>
          <w:sz w:val="24"/>
          <w:szCs w:val="24"/>
        </w:rPr>
        <w:t>i</w:t>
      </w:r>
      <w:r w:rsidR="00ED5B40" w:rsidRPr="00AC442D">
        <w:rPr>
          <w:rFonts w:cs="Cambria"/>
          <w:color w:val="000000" w:themeColor="text1"/>
          <w:sz w:val="24"/>
          <w:szCs w:val="24"/>
        </w:rPr>
        <w:t xml:space="preserve">es in the field of social </w:t>
      </w:r>
      <w:r w:rsidRPr="00AC442D">
        <w:rPr>
          <w:rFonts w:cs="Cambria"/>
          <w:color w:val="000000" w:themeColor="text1"/>
          <w:sz w:val="24"/>
          <w:szCs w:val="24"/>
        </w:rPr>
        <w:t xml:space="preserve">and child </w:t>
      </w:r>
      <w:r w:rsidR="00ED5B40" w:rsidRPr="00AC442D">
        <w:rPr>
          <w:rFonts w:cs="Cambria"/>
          <w:color w:val="000000" w:themeColor="text1"/>
          <w:sz w:val="24"/>
          <w:szCs w:val="24"/>
        </w:rPr>
        <w:t xml:space="preserve">protection services, apart from the centres for social work, the services of support to community life, social-educational and </w:t>
      </w:r>
      <w:proofErr w:type="spellStart"/>
      <w:r w:rsidR="00ED5B40" w:rsidRPr="00AC442D">
        <w:rPr>
          <w:rFonts w:cs="Cambria"/>
          <w:color w:val="000000" w:themeColor="text1"/>
          <w:sz w:val="24"/>
          <w:szCs w:val="24"/>
        </w:rPr>
        <w:t>counseling</w:t>
      </w:r>
      <w:proofErr w:type="spellEnd"/>
      <w:r w:rsidR="00ED5B40" w:rsidRPr="00AC442D">
        <w:rPr>
          <w:rFonts w:cs="Cambria"/>
          <w:color w:val="000000" w:themeColor="text1"/>
          <w:sz w:val="24"/>
          <w:szCs w:val="24"/>
        </w:rPr>
        <w:t>-therapeutic services, as well as the shelter services may be provided by other stakeholders from both public and private sectors.</w:t>
      </w:r>
    </w:p>
    <w:p w:rsidR="004718A3" w:rsidRPr="00AC442D" w:rsidRDefault="00B77D86" w:rsidP="00871D25">
      <w:pPr>
        <w:spacing w:after="225" w:line="360" w:lineRule="auto"/>
        <w:jc w:val="both"/>
        <w:textAlignment w:val="baseline"/>
        <w:rPr>
          <w:color w:val="000000" w:themeColor="text1"/>
          <w:sz w:val="24"/>
          <w:szCs w:val="24"/>
        </w:rPr>
      </w:pPr>
      <w:r w:rsidRPr="00AC442D">
        <w:rPr>
          <w:color w:val="000000" w:themeColor="text1"/>
          <w:sz w:val="24"/>
          <w:szCs w:val="24"/>
        </w:rPr>
        <w:t>The Government of Montenegro, in the process of taking the necessary actions to improve the socio-economic status of citizens, especially people who are in need of services and support in the field of social and child protection, adopted the Social and Child Protection</w:t>
      </w:r>
      <w:r w:rsidR="00CB454B" w:rsidRPr="00AC442D">
        <w:rPr>
          <w:color w:val="000000" w:themeColor="text1"/>
          <w:sz w:val="24"/>
          <w:szCs w:val="24"/>
        </w:rPr>
        <w:t xml:space="preserve"> </w:t>
      </w:r>
      <w:r w:rsidRPr="00AC442D">
        <w:rPr>
          <w:color w:val="000000" w:themeColor="text1"/>
          <w:sz w:val="24"/>
          <w:szCs w:val="24"/>
        </w:rPr>
        <w:t>Development S</w:t>
      </w:r>
      <w:r w:rsidR="003F3C2D" w:rsidRPr="00AC442D">
        <w:rPr>
          <w:color w:val="000000" w:themeColor="text1"/>
          <w:sz w:val="24"/>
          <w:szCs w:val="24"/>
        </w:rPr>
        <w:t xml:space="preserve">trategy 2008-2012. </w:t>
      </w:r>
      <w:r w:rsidRPr="00AC442D">
        <w:rPr>
          <w:color w:val="000000" w:themeColor="text1"/>
          <w:sz w:val="24"/>
          <w:szCs w:val="24"/>
        </w:rPr>
        <w:t xml:space="preserve">After the expiry of the period, the Government </w:t>
      </w:r>
      <w:r w:rsidR="008A7D5F">
        <w:rPr>
          <w:color w:val="000000" w:themeColor="text1"/>
          <w:sz w:val="24"/>
          <w:szCs w:val="24"/>
        </w:rPr>
        <w:t xml:space="preserve">has </w:t>
      </w:r>
      <w:r w:rsidRPr="00AC442D">
        <w:rPr>
          <w:color w:val="000000" w:themeColor="text1"/>
          <w:sz w:val="24"/>
          <w:szCs w:val="24"/>
        </w:rPr>
        <w:t>prepare</w:t>
      </w:r>
      <w:r w:rsidR="008A7D5F">
        <w:rPr>
          <w:color w:val="000000" w:themeColor="text1"/>
          <w:sz w:val="24"/>
          <w:szCs w:val="24"/>
        </w:rPr>
        <w:t>d</w:t>
      </w:r>
      <w:r w:rsidRPr="00AC442D">
        <w:rPr>
          <w:color w:val="000000" w:themeColor="text1"/>
          <w:sz w:val="24"/>
          <w:szCs w:val="24"/>
        </w:rPr>
        <w:t xml:space="preserve"> a new Social and Child Protection Development Strategy 2013-2017.</w:t>
      </w:r>
      <w:r w:rsidR="003A11D9" w:rsidRPr="00AC442D">
        <w:rPr>
          <w:color w:val="000000" w:themeColor="text1"/>
          <w:sz w:val="24"/>
          <w:szCs w:val="24"/>
        </w:rPr>
        <w:t xml:space="preserve"> To this purpose the Government of Montenegro adopted the Strategy of Social Protect</w:t>
      </w:r>
      <w:r w:rsidR="00C62539" w:rsidRPr="00AC442D">
        <w:rPr>
          <w:color w:val="000000" w:themeColor="text1"/>
          <w:sz w:val="24"/>
          <w:szCs w:val="24"/>
        </w:rPr>
        <w:t>ion of the Elderly (2013-2017).</w:t>
      </w:r>
    </w:p>
    <w:p w:rsidR="00F61F75" w:rsidRPr="00AC442D" w:rsidRDefault="00BB25DA" w:rsidP="00F61F75">
      <w:pPr>
        <w:spacing w:after="225" w:line="360" w:lineRule="auto"/>
        <w:jc w:val="both"/>
        <w:textAlignment w:val="baseline"/>
        <w:rPr>
          <w:color w:val="000000" w:themeColor="text1"/>
          <w:sz w:val="24"/>
          <w:szCs w:val="24"/>
        </w:rPr>
      </w:pPr>
      <w:r w:rsidRPr="00AC442D">
        <w:rPr>
          <w:color w:val="000000" w:themeColor="text1"/>
          <w:sz w:val="24"/>
          <w:szCs w:val="24"/>
        </w:rPr>
        <w:t>In the Law of social and child protection, the homeless are mentioned in the context</w:t>
      </w:r>
      <w:r w:rsidR="00F61F75" w:rsidRPr="00AC442D">
        <w:rPr>
          <w:color w:val="000000" w:themeColor="text1"/>
          <w:sz w:val="24"/>
          <w:szCs w:val="24"/>
        </w:rPr>
        <w:t xml:space="preserve"> of primary social care among the following categories</w:t>
      </w:r>
      <w:r w:rsidRPr="00AC442D">
        <w:rPr>
          <w:color w:val="000000" w:themeColor="text1"/>
          <w:sz w:val="24"/>
          <w:szCs w:val="24"/>
        </w:rPr>
        <w:t>:</w:t>
      </w:r>
    </w:p>
    <w:p w:rsidR="00F51955" w:rsidRPr="00FF67FE" w:rsidRDefault="00F51955" w:rsidP="00F61F75">
      <w:pPr>
        <w:spacing w:after="225" w:line="360" w:lineRule="auto"/>
        <w:jc w:val="both"/>
        <w:textAlignment w:val="baseline"/>
        <w:rPr>
          <w:color w:val="000000" w:themeColor="text1"/>
          <w:sz w:val="24"/>
          <w:szCs w:val="24"/>
        </w:rPr>
      </w:pPr>
      <w:r w:rsidRPr="00AC442D">
        <w:rPr>
          <w:rFonts w:eastAsia="Calibri" w:cs="ArialMT"/>
          <w:color w:val="000000" w:themeColor="text1"/>
          <w:sz w:val="24"/>
          <w:szCs w:val="24"/>
        </w:rPr>
        <w:t>1) A child:</w:t>
      </w:r>
      <w:r w:rsidR="002E4BAA" w:rsidRPr="00AC442D">
        <w:rPr>
          <w:rFonts w:eastAsia="Calibri" w:cs="ArialMT"/>
          <w:color w:val="000000" w:themeColor="text1"/>
          <w:sz w:val="24"/>
          <w:szCs w:val="24"/>
        </w:rPr>
        <w:t xml:space="preserve"> </w:t>
      </w:r>
      <w:r w:rsidRPr="00AC442D">
        <w:rPr>
          <w:rFonts w:eastAsia="Calibri" w:cs="ArialMT"/>
          <w:color w:val="000000" w:themeColor="text1"/>
          <w:sz w:val="24"/>
          <w:szCs w:val="24"/>
        </w:rPr>
        <w:t>without parental care; whose parent is not able to take care of the child; with disabilities; in conflict with the law; that uses alcohol, drugs or other narcotic substances; that is a victim of abuse, neglect, domestic violence or exploitation, or is at risk of becoming a victim; that is a victim of trafficking in human beings; whose parents do not agree on the manner of exercising the parental right; who finds itself out of the place of residence without the supervision o</w:t>
      </w:r>
      <w:r w:rsidR="00FF67FE">
        <w:rPr>
          <w:rFonts w:eastAsia="Calibri" w:cs="ArialMT"/>
          <w:color w:val="000000" w:themeColor="text1"/>
          <w:sz w:val="24"/>
          <w:szCs w:val="24"/>
        </w:rPr>
        <w:t xml:space="preserve">f a parent, adoptive parent or </w:t>
      </w:r>
      <w:r w:rsidRPr="00AC442D">
        <w:rPr>
          <w:rFonts w:eastAsia="Calibri" w:cs="ArialMT"/>
          <w:color w:val="000000" w:themeColor="text1"/>
          <w:sz w:val="24"/>
          <w:szCs w:val="24"/>
        </w:rPr>
        <w:t xml:space="preserve">guardian; who is pregnant and without family support and adequate living conditions; who is single parent with a child and without family support and adequate living conditions; </w:t>
      </w:r>
      <w:r w:rsidRPr="00FF67FE">
        <w:rPr>
          <w:rFonts w:eastAsia="Calibri" w:cs="ArialMT"/>
          <w:color w:val="000000" w:themeColor="text1"/>
          <w:sz w:val="24"/>
          <w:szCs w:val="24"/>
        </w:rPr>
        <w:t>who needs an adequate form of social protection due to special circumstances and social risk.</w:t>
      </w:r>
    </w:p>
    <w:p w:rsidR="00F51955" w:rsidRPr="00AC442D" w:rsidRDefault="00F51955" w:rsidP="00871D25">
      <w:pPr>
        <w:autoSpaceDE w:val="0"/>
        <w:autoSpaceDN w:val="0"/>
        <w:adjustRightInd w:val="0"/>
        <w:spacing w:after="0" w:line="360" w:lineRule="auto"/>
        <w:jc w:val="both"/>
        <w:rPr>
          <w:rFonts w:eastAsia="Calibri" w:cs="ArialMT"/>
          <w:color w:val="000000" w:themeColor="text1"/>
          <w:sz w:val="24"/>
          <w:szCs w:val="24"/>
        </w:rPr>
      </w:pPr>
      <w:r w:rsidRPr="00AC442D">
        <w:rPr>
          <w:rFonts w:eastAsia="Calibri" w:cs="ArialMT"/>
          <w:color w:val="000000" w:themeColor="text1"/>
          <w:sz w:val="24"/>
          <w:szCs w:val="24"/>
        </w:rPr>
        <w:t>2) An adult and old person:</w:t>
      </w:r>
      <w:r w:rsidR="002E4BAA" w:rsidRPr="00AC442D">
        <w:rPr>
          <w:rFonts w:eastAsia="Calibri" w:cs="ArialMT"/>
          <w:color w:val="000000" w:themeColor="text1"/>
          <w:sz w:val="24"/>
          <w:szCs w:val="24"/>
        </w:rPr>
        <w:t xml:space="preserve"> </w:t>
      </w:r>
      <w:r w:rsidRPr="00AC442D">
        <w:rPr>
          <w:rFonts w:eastAsia="Calibri" w:cs="ArialMT"/>
          <w:color w:val="000000" w:themeColor="text1"/>
          <w:sz w:val="24"/>
          <w:szCs w:val="24"/>
        </w:rPr>
        <w:t xml:space="preserve">with disability; who uses alcohol, drugs or other narcotic substances; who is a victim of neglect, abuse, exploitation and violence in the family or who is at risk of becoming a victim; victim of trafficking in human beings; who is homeless; who is </w:t>
      </w:r>
      <w:r w:rsidRPr="00AC442D">
        <w:rPr>
          <w:rFonts w:eastAsia="Calibri" w:cs="ArialMT"/>
          <w:color w:val="000000" w:themeColor="text1"/>
          <w:sz w:val="24"/>
          <w:szCs w:val="24"/>
        </w:rPr>
        <w:lastRenderedPageBreak/>
        <w:t>pregnant and without family support and adequate living conditions; who is a single parent with a child and without parental support and adequate living conditions; who needs an adequate form of social protection due to specia</w:t>
      </w:r>
      <w:r w:rsidR="000532FF" w:rsidRPr="00AC442D">
        <w:rPr>
          <w:rFonts w:eastAsia="Calibri" w:cs="ArialMT"/>
          <w:color w:val="000000" w:themeColor="text1"/>
          <w:sz w:val="24"/>
          <w:szCs w:val="24"/>
        </w:rPr>
        <w:t>l circumstances and social risk</w:t>
      </w:r>
      <w:r w:rsidRPr="00AC442D">
        <w:rPr>
          <w:rFonts w:eastAsia="Calibri" w:cs="ArialMT"/>
          <w:color w:val="000000" w:themeColor="text1"/>
          <w:sz w:val="24"/>
          <w:szCs w:val="24"/>
        </w:rPr>
        <w:t xml:space="preserve">. </w:t>
      </w:r>
      <w:r w:rsidR="00F67F70" w:rsidRPr="00AC442D">
        <w:rPr>
          <w:rFonts w:eastAsia="Calibri" w:cs="ArialMT"/>
          <w:color w:val="000000" w:themeColor="text1"/>
          <w:sz w:val="24"/>
          <w:szCs w:val="24"/>
        </w:rPr>
        <w:t>(</w:t>
      </w:r>
      <w:proofErr w:type="gramStart"/>
      <w:r w:rsidR="00F67F70" w:rsidRPr="00AC442D">
        <w:rPr>
          <w:rFonts w:eastAsia="Calibri" w:cs="ArialMT"/>
          <w:color w:val="000000" w:themeColor="text1"/>
          <w:sz w:val="24"/>
          <w:szCs w:val="24"/>
        </w:rPr>
        <w:t>article</w:t>
      </w:r>
      <w:proofErr w:type="gramEnd"/>
      <w:r w:rsidR="00F67F70" w:rsidRPr="00AC442D">
        <w:rPr>
          <w:rFonts w:eastAsia="Calibri" w:cs="ArialMT"/>
          <w:color w:val="000000" w:themeColor="text1"/>
          <w:sz w:val="24"/>
          <w:szCs w:val="24"/>
        </w:rPr>
        <w:t xml:space="preserve"> 4</w:t>
      </w:r>
      <w:r w:rsidR="00F61F75" w:rsidRPr="00AC442D">
        <w:rPr>
          <w:rFonts w:eastAsia="Calibri" w:cs="ArialMT"/>
          <w:color w:val="000000" w:themeColor="text1"/>
          <w:sz w:val="24"/>
          <w:szCs w:val="24"/>
        </w:rPr>
        <w:t xml:space="preserve"> of the Law </w:t>
      </w:r>
      <w:r w:rsidR="00F61F75" w:rsidRPr="00AC442D">
        <w:rPr>
          <w:color w:val="000000" w:themeColor="text1"/>
          <w:sz w:val="24"/>
          <w:szCs w:val="24"/>
        </w:rPr>
        <w:t>of social and child protection</w:t>
      </w:r>
      <w:r w:rsidR="00F67F70" w:rsidRPr="00AC442D">
        <w:rPr>
          <w:rFonts w:eastAsia="Calibri" w:cs="ArialMT"/>
          <w:color w:val="000000" w:themeColor="text1"/>
          <w:sz w:val="24"/>
          <w:szCs w:val="24"/>
        </w:rPr>
        <w:t>)</w:t>
      </w:r>
    </w:p>
    <w:p w:rsidR="00791B4D" w:rsidRPr="00AC442D" w:rsidRDefault="00791B4D" w:rsidP="00871D25">
      <w:pPr>
        <w:autoSpaceDE w:val="0"/>
        <w:autoSpaceDN w:val="0"/>
        <w:adjustRightInd w:val="0"/>
        <w:spacing w:after="0" w:line="360" w:lineRule="auto"/>
        <w:jc w:val="both"/>
        <w:rPr>
          <w:rFonts w:eastAsia="Times New Roman" w:cs="Times New Roman"/>
          <w:color w:val="000000" w:themeColor="text1"/>
          <w:sz w:val="24"/>
          <w:szCs w:val="24"/>
        </w:rPr>
      </w:pPr>
      <w:r w:rsidRPr="00AC442D">
        <w:rPr>
          <w:rFonts w:eastAsia="Calibri" w:cs="ArialMT"/>
          <w:color w:val="000000" w:themeColor="text1"/>
          <w:sz w:val="24"/>
          <w:szCs w:val="24"/>
        </w:rPr>
        <w:t xml:space="preserve">In the same law the service provider </w:t>
      </w:r>
      <w:r w:rsidR="006076BF" w:rsidRPr="00AC442D">
        <w:rPr>
          <w:rFonts w:eastAsia="Calibri" w:cs="ArialMT"/>
          <w:color w:val="000000" w:themeColor="text1"/>
          <w:sz w:val="24"/>
          <w:szCs w:val="24"/>
        </w:rPr>
        <w:t xml:space="preserve">shall be </w:t>
      </w:r>
      <w:r w:rsidRPr="00AC442D">
        <w:rPr>
          <w:rFonts w:eastAsia="Times New Roman" w:cs="Times New Roman"/>
          <w:color w:val="000000" w:themeColor="text1"/>
          <w:sz w:val="24"/>
          <w:szCs w:val="24"/>
        </w:rPr>
        <w:t>obliged to obtain business license pri</w:t>
      </w:r>
      <w:r w:rsidR="006076BF" w:rsidRPr="00AC442D">
        <w:rPr>
          <w:rFonts w:eastAsia="Times New Roman" w:cs="Times New Roman"/>
          <w:color w:val="000000" w:themeColor="text1"/>
          <w:sz w:val="24"/>
          <w:szCs w:val="24"/>
        </w:rPr>
        <w:t>or to commencing its business. Mentioned l</w:t>
      </w:r>
      <w:r w:rsidRPr="00AC442D">
        <w:rPr>
          <w:rFonts w:eastAsia="Times New Roman" w:cs="Times New Roman"/>
          <w:color w:val="000000" w:themeColor="text1"/>
          <w:sz w:val="24"/>
          <w:szCs w:val="24"/>
        </w:rPr>
        <w:t>icense shall be issued by the competent state administration body</w:t>
      </w:r>
      <w:r w:rsidR="006076BF" w:rsidRPr="00AC442D">
        <w:rPr>
          <w:rFonts w:eastAsia="Times New Roman" w:cs="Times New Roman"/>
          <w:color w:val="000000" w:themeColor="text1"/>
          <w:sz w:val="24"/>
          <w:szCs w:val="24"/>
        </w:rPr>
        <w:t xml:space="preserve"> (Ministry of Labour and Social Welfare)</w:t>
      </w:r>
      <w:r w:rsidRPr="00AC442D">
        <w:rPr>
          <w:rFonts w:eastAsia="Times New Roman" w:cs="Times New Roman"/>
          <w:color w:val="000000" w:themeColor="text1"/>
          <w:sz w:val="24"/>
          <w:szCs w:val="24"/>
        </w:rPr>
        <w:t xml:space="preserve"> for a period of</w:t>
      </w:r>
      <w:r w:rsidR="006076BF" w:rsidRPr="00AC442D">
        <w:rPr>
          <w:rFonts w:eastAsia="Times New Roman" w:cs="Times New Roman"/>
          <w:color w:val="000000" w:themeColor="text1"/>
          <w:sz w:val="24"/>
          <w:szCs w:val="24"/>
        </w:rPr>
        <w:t xml:space="preserve"> six years and shall be renewed. Also, </w:t>
      </w:r>
      <w:r w:rsidR="006076BF" w:rsidRPr="00AC442D">
        <w:rPr>
          <w:rFonts w:eastAsia="Calibri" w:cs="Times New Roman"/>
          <w:color w:val="000000" w:themeColor="text1"/>
          <w:sz w:val="24"/>
          <w:szCs w:val="24"/>
        </w:rPr>
        <w:t xml:space="preserve">professional worker employed with service provider must have operating licence. Mentioned licence shall be issued by the Institute for Social and Child Protection for a period of six years and shall be renewed. </w:t>
      </w:r>
      <w:r w:rsidR="00934C22" w:rsidRPr="00AC442D">
        <w:rPr>
          <w:rFonts w:eastAsia="Calibri" w:cs="Times New Roman"/>
          <w:color w:val="000000" w:themeColor="text1"/>
          <w:sz w:val="24"/>
          <w:szCs w:val="24"/>
        </w:rPr>
        <w:t xml:space="preserve">Currently, Montenegro does not have licensed service providers who deal with the protection of homeless. According to information from the Ministry </w:t>
      </w:r>
      <w:r w:rsidR="00934C22" w:rsidRPr="00AC442D">
        <w:rPr>
          <w:rFonts w:eastAsia="Times New Roman" w:cs="Times New Roman"/>
          <w:color w:val="000000" w:themeColor="text1"/>
          <w:sz w:val="24"/>
          <w:szCs w:val="24"/>
        </w:rPr>
        <w:t>of Labour and Social Welfare</w:t>
      </w:r>
      <w:r w:rsidR="003B149F" w:rsidRPr="00AC442D">
        <w:rPr>
          <w:rFonts w:eastAsia="Times New Roman" w:cs="Times New Roman"/>
          <w:color w:val="000000" w:themeColor="text1"/>
          <w:sz w:val="24"/>
          <w:szCs w:val="24"/>
        </w:rPr>
        <w:t>, the same ministry</w:t>
      </w:r>
      <w:r w:rsidR="00934C22" w:rsidRPr="00AC442D">
        <w:rPr>
          <w:rFonts w:eastAsia="Calibri" w:cs="Times New Roman"/>
          <w:color w:val="000000" w:themeColor="text1"/>
          <w:sz w:val="24"/>
          <w:szCs w:val="24"/>
        </w:rPr>
        <w:t xml:space="preserve"> and the Department of Social and Child Protection </w:t>
      </w:r>
      <w:r w:rsidR="003B149F" w:rsidRPr="00AC442D">
        <w:rPr>
          <w:rFonts w:eastAsia="Calibri" w:cs="Times New Roman"/>
          <w:color w:val="000000" w:themeColor="text1"/>
          <w:sz w:val="24"/>
          <w:szCs w:val="24"/>
        </w:rPr>
        <w:t xml:space="preserve">will seek in the future to initiate actions relating to the </w:t>
      </w:r>
      <w:r w:rsidR="00AC442D" w:rsidRPr="00AC442D">
        <w:rPr>
          <w:rFonts w:eastAsia="Calibri" w:cs="Times New Roman"/>
          <w:color w:val="000000" w:themeColor="text1"/>
          <w:sz w:val="24"/>
          <w:szCs w:val="24"/>
        </w:rPr>
        <w:t xml:space="preserve">examination of professional competence </w:t>
      </w:r>
      <w:r w:rsidR="003B149F" w:rsidRPr="00AC442D">
        <w:rPr>
          <w:rFonts w:eastAsia="Calibri" w:cs="Times New Roman"/>
          <w:color w:val="000000" w:themeColor="text1"/>
          <w:sz w:val="24"/>
          <w:szCs w:val="24"/>
        </w:rPr>
        <w:t xml:space="preserve">for professional workers in the field of social and child protection and </w:t>
      </w:r>
      <w:r w:rsidR="00AC442D" w:rsidRPr="00AC442D">
        <w:rPr>
          <w:rFonts w:eastAsia="Calibri" w:cs="Times New Roman"/>
          <w:color w:val="000000" w:themeColor="text1"/>
          <w:sz w:val="24"/>
          <w:szCs w:val="24"/>
        </w:rPr>
        <w:t xml:space="preserve">to enable </w:t>
      </w:r>
      <w:r w:rsidR="003B149F" w:rsidRPr="00AC442D">
        <w:rPr>
          <w:rFonts w:eastAsia="Calibri" w:cs="Times New Roman"/>
          <w:color w:val="000000" w:themeColor="text1"/>
          <w:sz w:val="24"/>
          <w:szCs w:val="24"/>
        </w:rPr>
        <w:t>the requirements for obtaining a license.</w:t>
      </w:r>
    </w:p>
    <w:p w:rsidR="00FF67FE" w:rsidRPr="00FF67FE" w:rsidRDefault="00665CE8" w:rsidP="00FF67FE">
      <w:pPr>
        <w:spacing w:after="225" w:line="360" w:lineRule="auto"/>
        <w:jc w:val="both"/>
        <w:textAlignment w:val="baseline"/>
        <w:rPr>
          <w:color w:val="000000" w:themeColor="text1"/>
          <w:sz w:val="24"/>
          <w:szCs w:val="24"/>
        </w:rPr>
      </w:pPr>
      <w:r w:rsidRPr="00AC442D">
        <w:rPr>
          <w:rFonts w:cs="Cambria"/>
          <w:color w:val="000000" w:themeColor="text1"/>
          <w:sz w:val="24"/>
          <w:szCs w:val="24"/>
        </w:rPr>
        <w:t xml:space="preserve">Rules on detailed conditions for the provision and use, norms and minimum standards services stay at the shelter stipulates that the </w:t>
      </w:r>
      <w:r w:rsidRPr="00AC442D">
        <w:rPr>
          <w:rFonts w:eastAsia="Times New Roman" w:cs="Times New Roman"/>
          <w:color w:val="000000" w:themeColor="text1"/>
          <w:sz w:val="24"/>
          <w:szCs w:val="24"/>
        </w:rPr>
        <w:t>a</w:t>
      </w:r>
      <w:r w:rsidR="002E4BAA" w:rsidRPr="00AC442D">
        <w:rPr>
          <w:rFonts w:eastAsia="Times New Roman" w:cs="Times New Roman"/>
          <w:color w:val="000000" w:themeColor="text1"/>
          <w:sz w:val="24"/>
          <w:szCs w:val="24"/>
        </w:rPr>
        <w:t xml:space="preserve">ccommodation services in a shelter </w:t>
      </w:r>
      <w:r w:rsidRPr="00AC442D">
        <w:rPr>
          <w:rFonts w:eastAsia="Times New Roman" w:cs="Times New Roman"/>
          <w:color w:val="000000" w:themeColor="text1"/>
          <w:sz w:val="24"/>
          <w:szCs w:val="24"/>
        </w:rPr>
        <w:t xml:space="preserve">are </w:t>
      </w:r>
      <w:r w:rsidR="002E4BAA" w:rsidRPr="00AC442D">
        <w:rPr>
          <w:rFonts w:eastAsia="Times New Roman" w:cs="Times New Roman"/>
          <w:color w:val="000000" w:themeColor="text1"/>
          <w:sz w:val="24"/>
          <w:szCs w:val="24"/>
        </w:rPr>
        <w:t>provid</w:t>
      </w:r>
      <w:r w:rsidRPr="00AC442D">
        <w:rPr>
          <w:rFonts w:eastAsia="Times New Roman" w:cs="Times New Roman"/>
          <w:color w:val="000000" w:themeColor="text1"/>
          <w:sz w:val="24"/>
          <w:szCs w:val="24"/>
        </w:rPr>
        <w:t>ed for following categories</w:t>
      </w:r>
      <w:r w:rsidRPr="00AC442D">
        <w:rPr>
          <w:rFonts w:eastAsia="Times New Roman" w:cs="Times New Roman"/>
          <w:color w:val="000000" w:themeColor="text1"/>
          <w:sz w:val="24"/>
          <w:szCs w:val="24"/>
          <w:lang w:val="sr-Latn-CS"/>
        </w:rPr>
        <w:t xml:space="preserve">: </w:t>
      </w:r>
      <w:r w:rsidR="002E4BAA" w:rsidRPr="00AC442D">
        <w:rPr>
          <w:rFonts w:eastAsia="Times New Roman" w:cs="Times New Roman"/>
          <w:color w:val="000000" w:themeColor="text1"/>
          <w:sz w:val="24"/>
          <w:szCs w:val="24"/>
        </w:rPr>
        <w:t xml:space="preserve">1) a child who is a victim of abuse, neglect, violence and exploitation, or is at risk of becoming a victim; 2) a child who is caught outside their place of residence without the consent of their parents, adoptive parents or guardians; 3) </w:t>
      </w:r>
      <w:r w:rsidR="00B9460F" w:rsidRPr="00AC442D">
        <w:rPr>
          <w:rFonts w:eastAsia="Times New Roman" w:cs="Times New Roman"/>
          <w:color w:val="000000" w:themeColor="text1"/>
          <w:sz w:val="24"/>
          <w:szCs w:val="24"/>
        </w:rPr>
        <w:t xml:space="preserve">a child </w:t>
      </w:r>
      <w:r w:rsidR="002E4BAA" w:rsidRPr="00AC442D">
        <w:rPr>
          <w:rFonts w:eastAsia="Times New Roman" w:cs="Times New Roman"/>
          <w:color w:val="000000" w:themeColor="text1"/>
          <w:sz w:val="24"/>
          <w:szCs w:val="24"/>
        </w:rPr>
        <w:t xml:space="preserve">with </w:t>
      </w:r>
      <w:proofErr w:type="spellStart"/>
      <w:r w:rsidR="002E4BAA" w:rsidRPr="00AC442D">
        <w:rPr>
          <w:rFonts w:eastAsia="Times New Roman" w:cs="Times New Roman"/>
          <w:color w:val="000000" w:themeColor="text1"/>
          <w:sz w:val="24"/>
          <w:szCs w:val="24"/>
        </w:rPr>
        <w:t>behavioral</w:t>
      </w:r>
      <w:proofErr w:type="spellEnd"/>
      <w:r w:rsidR="002E4BAA" w:rsidRPr="00AC442D">
        <w:rPr>
          <w:rFonts w:eastAsia="Times New Roman" w:cs="Times New Roman"/>
          <w:color w:val="000000" w:themeColor="text1"/>
          <w:sz w:val="24"/>
          <w:szCs w:val="24"/>
        </w:rPr>
        <w:t xml:space="preserve"> problems; 4) a child who is a victim of trafficking; 5) an adult and the old person who is a victim of abuse, neglect, violence and exploitation, or is at risk of becoming a victim; 6) an adult and the old person who is a victim of trafficking; 7) the adult and the old person who is homeless; 8) the child, t</w:t>
      </w:r>
      <w:r w:rsidR="00C62539" w:rsidRPr="00AC442D">
        <w:rPr>
          <w:rFonts w:eastAsia="Times New Roman" w:cs="Times New Roman"/>
          <w:color w:val="000000" w:themeColor="text1"/>
          <w:sz w:val="24"/>
          <w:szCs w:val="24"/>
        </w:rPr>
        <w:t>he adult and the old person</w:t>
      </w:r>
      <w:r w:rsidR="00FF67FE">
        <w:rPr>
          <w:rFonts w:eastAsia="Calibri" w:cs="ArialMT"/>
          <w:b/>
          <w:color w:val="000000" w:themeColor="text1"/>
          <w:sz w:val="24"/>
          <w:szCs w:val="24"/>
        </w:rPr>
        <w:t xml:space="preserve"> </w:t>
      </w:r>
      <w:r w:rsidR="00FF67FE" w:rsidRPr="00FF67FE">
        <w:rPr>
          <w:rFonts w:eastAsia="Calibri" w:cs="ArialMT"/>
          <w:color w:val="000000" w:themeColor="text1"/>
          <w:sz w:val="24"/>
          <w:szCs w:val="24"/>
        </w:rPr>
        <w:t>who needs an adequate form of social protection</w:t>
      </w:r>
      <w:r w:rsidR="009F2329">
        <w:rPr>
          <w:rFonts w:eastAsia="Calibri" w:cs="ArialMT"/>
          <w:color w:val="000000" w:themeColor="text1"/>
          <w:sz w:val="24"/>
          <w:szCs w:val="24"/>
        </w:rPr>
        <w:t xml:space="preserve">, </w:t>
      </w:r>
      <w:r w:rsidR="00FF67FE" w:rsidRPr="00FF67FE">
        <w:rPr>
          <w:rFonts w:eastAsia="Calibri" w:cs="ArialMT"/>
          <w:color w:val="000000" w:themeColor="text1"/>
          <w:sz w:val="24"/>
          <w:szCs w:val="24"/>
        </w:rPr>
        <w:t>due to special circumstances and social risk.</w:t>
      </w:r>
    </w:p>
    <w:p w:rsidR="00035C1E" w:rsidRPr="00FF67FE" w:rsidRDefault="002E4BAA" w:rsidP="00791B4D">
      <w:pPr>
        <w:spacing w:after="225" w:line="360" w:lineRule="auto"/>
        <w:jc w:val="both"/>
        <w:textAlignment w:val="baseline"/>
        <w:rPr>
          <w:rFonts w:eastAsia="Times New Roman" w:cs="Times New Roman"/>
          <w:color w:val="000000" w:themeColor="text1"/>
          <w:sz w:val="24"/>
          <w:szCs w:val="24"/>
        </w:rPr>
      </w:pPr>
      <w:r w:rsidRPr="00AC442D">
        <w:rPr>
          <w:rFonts w:eastAsia="Times New Roman" w:cs="ArialMT"/>
          <w:color w:val="000000" w:themeColor="text1"/>
          <w:sz w:val="24"/>
          <w:szCs w:val="24"/>
        </w:rPr>
        <w:t>The provider of accom</w:t>
      </w:r>
      <w:r w:rsidR="0096425C" w:rsidRPr="00AC442D">
        <w:rPr>
          <w:rFonts w:eastAsia="Times New Roman" w:cs="ArialMT"/>
          <w:color w:val="000000" w:themeColor="text1"/>
          <w:sz w:val="24"/>
          <w:szCs w:val="24"/>
        </w:rPr>
        <w:t>modation services at the shelter</w:t>
      </w:r>
      <w:r w:rsidRPr="00AC442D">
        <w:rPr>
          <w:rFonts w:eastAsia="Times New Roman" w:cs="ArialMT"/>
          <w:color w:val="000000" w:themeColor="text1"/>
          <w:sz w:val="24"/>
          <w:szCs w:val="24"/>
        </w:rPr>
        <w:t xml:space="preserve"> is obliged to provide:</w:t>
      </w:r>
      <w:r w:rsidR="00791B4D" w:rsidRPr="00AC442D">
        <w:rPr>
          <w:rFonts w:eastAsia="Times New Roman" w:cs="Times New Roman"/>
          <w:color w:val="000000" w:themeColor="text1"/>
          <w:sz w:val="24"/>
          <w:szCs w:val="24"/>
        </w:rPr>
        <w:t xml:space="preserve"> </w:t>
      </w:r>
      <w:r w:rsidR="00F714DF" w:rsidRPr="00AC442D">
        <w:rPr>
          <w:rFonts w:eastAsia="Times New Roman" w:cs="ArialMT"/>
          <w:color w:val="000000" w:themeColor="text1"/>
          <w:sz w:val="24"/>
          <w:szCs w:val="24"/>
        </w:rPr>
        <w:t xml:space="preserve">adequate housing, material conditions, </w:t>
      </w:r>
      <w:r w:rsidRPr="00AC442D">
        <w:rPr>
          <w:rFonts w:eastAsia="Times New Roman" w:cs="ArialMT"/>
          <w:color w:val="000000" w:themeColor="text1"/>
          <w:sz w:val="24"/>
          <w:szCs w:val="24"/>
        </w:rPr>
        <w:t>accommodation in accordance with</w:t>
      </w:r>
      <w:r w:rsidR="00F714DF" w:rsidRPr="00AC442D">
        <w:rPr>
          <w:rFonts w:eastAsia="Times New Roman" w:cs="ArialMT"/>
          <w:color w:val="000000" w:themeColor="text1"/>
          <w:sz w:val="24"/>
          <w:szCs w:val="24"/>
        </w:rPr>
        <w:t xml:space="preserve"> the age and gender of the user, </w:t>
      </w:r>
      <w:r w:rsidRPr="00AC442D">
        <w:rPr>
          <w:rFonts w:eastAsia="Times New Roman" w:cs="ArialMT"/>
          <w:color w:val="000000" w:themeColor="text1"/>
          <w:sz w:val="24"/>
          <w:szCs w:val="24"/>
        </w:rPr>
        <w:t>nutritio</w:t>
      </w:r>
      <w:r w:rsidR="00F714DF" w:rsidRPr="00AC442D">
        <w:rPr>
          <w:rFonts w:eastAsia="Times New Roman" w:cs="ArialMT"/>
          <w:color w:val="000000" w:themeColor="text1"/>
          <w:sz w:val="24"/>
          <w:szCs w:val="24"/>
        </w:rPr>
        <w:t xml:space="preserve">n and access to health services, </w:t>
      </w:r>
      <w:r w:rsidRPr="00AC442D">
        <w:rPr>
          <w:rFonts w:eastAsia="Times New Roman" w:cs="ArialMT"/>
          <w:color w:val="000000" w:themeColor="text1"/>
          <w:sz w:val="24"/>
          <w:szCs w:val="24"/>
        </w:rPr>
        <w:t>personal hy</w:t>
      </w:r>
      <w:r w:rsidR="00F714DF" w:rsidRPr="00AC442D">
        <w:rPr>
          <w:rFonts w:eastAsia="Times New Roman" w:cs="ArialMT"/>
          <w:color w:val="000000" w:themeColor="text1"/>
          <w:sz w:val="24"/>
          <w:szCs w:val="24"/>
        </w:rPr>
        <w:t xml:space="preserve">giene and sanitation facilities, a safe environment and </w:t>
      </w:r>
      <w:r w:rsidRPr="00AC442D">
        <w:rPr>
          <w:rFonts w:eastAsia="Times New Roman" w:cs="ArialMT"/>
          <w:color w:val="000000" w:themeColor="text1"/>
          <w:sz w:val="24"/>
          <w:szCs w:val="24"/>
        </w:rPr>
        <w:t>the development of potential users and user empowerment.</w:t>
      </w:r>
    </w:p>
    <w:p w:rsidR="00A972F5" w:rsidRPr="00AC442D" w:rsidRDefault="00A972F5" w:rsidP="001F4AC0">
      <w:pPr>
        <w:autoSpaceDE w:val="0"/>
        <w:autoSpaceDN w:val="0"/>
        <w:adjustRightInd w:val="0"/>
        <w:spacing w:after="0" w:line="360" w:lineRule="auto"/>
        <w:jc w:val="both"/>
        <w:rPr>
          <w:rFonts w:eastAsia="Times New Roman" w:cs="ArialMT"/>
          <w:b/>
          <w:color w:val="000000" w:themeColor="text1"/>
          <w:sz w:val="24"/>
          <w:szCs w:val="24"/>
        </w:rPr>
      </w:pPr>
      <w:r w:rsidRPr="00AC442D">
        <w:rPr>
          <w:rFonts w:eastAsia="Times New Roman" w:cs="ArialMT"/>
          <w:b/>
          <w:color w:val="000000" w:themeColor="text1"/>
          <w:sz w:val="24"/>
          <w:szCs w:val="24"/>
        </w:rPr>
        <w:lastRenderedPageBreak/>
        <w:t>Assessment of the situation</w:t>
      </w:r>
    </w:p>
    <w:p w:rsidR="00527E1D" w:rsidRPr="00AC442D" w:rsidRDefault="002D6F71" w:rsidP="00E37E3E">
      <w:pPr>
        <w:spacing w:after="225" w:line="360" w:lineRule="auto"/>
        <w:jc w:val="both"/>
        <w:textAlignment w:val="baseline"/>
        <w:rPr>
          <w:rFonts w:eastAsia="Times New Roman" w:cs="Times New Roman"/>
          <w:color w:val="000000" w:themeColor="text1"/>
          <w:sz w:val="24"/>
          <w:szCs w:val="24"/>
        </w:rPr>
      </w:pPr>
      <w:r w:rsidRPr="00AC442D">
        <w:rPr>
          <w:rFonts w:eastAsia="Times New Roman" w:cs="Times New Roman"/>
          <w:color w:val="000000" w:themeColor="text1"/>
          <w:sz w:val="24"/>
          <w:szCs w:val="24"/>
        </w:rPr>
        <w:t xml:space="preserve">The </w:t>
      </w:r>
      <w:r w:rsidR="00B458FA" w:rsidRPr="00AC442D">
        <w:rPr>
          <w:rFonts w:eastAsia="Times New Roman" w:cs="Times New Roman"/>
          <w:color w:val="000000" w:themeColor="text1"/>
          <w:sz w:val="24"/>
          <w:szCs w:val="24"/>
        </w:rPr>
        <w:t xml:space="preserve">Protector consider that existing regulations must be improved, respectively it is necessary to provide permanent accommodation </w:t>
      </w:r>
      <w:r w:rsidRPr="00AC442D">
        <w:rPr>
          <w:rFonts w:eastAsia="Times New Roman" w:cs="Times New Roman"/>
          <w:color w:val="000000" w:themeColor="text1"/>
          <w:sz w:val="24"/>
          <w:szCs w:val="24"/>
        </w:rPr>
        <w:t>for shelter users</w:t>
      </w:r>
      <w:r w:rsidR="00B458FA" w:rsidRPr="00AC442D">
        <w:rPr>
          <w:rFonts w:eastAsia="Times New Roman" w:cs="Times New Roman"/>
          <w:color w:val="000000" w:themeColor="text1"/>
          <w:sz w:val="24"/>
          <w:szCs w:val="24"/>
        </w:rPr>
        <w:t xml:space="preserve"> and </w:t>
      </w:r>
      <w:r w:rsidRPr="00AC442D">
        <w:rPr>
          <w:rFonts w:eastAsia="Times New Roman" w:cs="Times New Roman"/>
          <w:color w:val="000000" w:themeColor="text1"/>
          <w:sz w:val="24"/>
          <w:szCs w:val="24"/>
        </w:rPr>
        <w:t>psycho-social support and assistance in order to achieve their social inclusion.</w:t>
      </w:r>
      <w:r w:rsidR="00B458FA" w:rsidRPr="00AC442D">
        <w:rPr>
          <w:rFonts w:eastAsia="Times New Roman" w:cs="Times New Roman"/>
          <w:color w:val="000000" w:themeColor="text1"/>
          <w:sz w:val="24"/>
          <w:szCs w:val="24"/>
        </w:rPr>
        <w:t xml:space="preserve"> </w:t>
      </w:r>
      <w:r w:rsidRPr="00AC442D">
        <w:rPr>
          <w:rFonts w:eastAsia="Times New Roman" w:cs="Times New Roman"/>
          <w:color w:val="000000" w:themeColor="text1"/>
          <w:sz w:val="24"/>
          <w:szCs w:val="24"/>
        </w:rPr>
        <w:t xml:space="preserve">Aware that homelessness is complex problem which involves many law dilemmas and questions, </w:t>
      </w:r>
      <w:r w:rsidR="00B458FA" w:rsidRPr="00AC442D">
        <w:rPr>
          <w:rFonts w:eastAsia="Times New Roman" w:cs="Times New Roman"/>
          <w:color w:val="000000" w:themeColor="text1"/>
          <w:sz w:val="24"/>
          <w:szCs w:val="24"/>
        </w:rPr>
        <w:t xml:space="preserve">the Protector </w:t>
      </w:r>
      <w:r w:rsidR="005F6562" w:rsidRPr="00AC442D">
        <w:rPr>
          <w:rFonts w:eastAsia="Times New Roman" w:cs="Times New Roman"/>
          <w:color w:val="000000" w:themeColor="text1"/>
          <w:sz w:val="24"/>
          <w:szCs w:val="24"/>
        </w:rPr>
        <w:t xml:space="preserve">considers </w:t>
      </w:r>
      <w:r w:rsidRPr="00AC442D">
        <w:rPr>
          <w:rFonts w:eastAsia="Times New Roman" w:cs="Times New Roman"/>
          <w:color w:val="000000" w:themeColor="text1"/>
          <w:sz w:val="24"/>
          <w:szCs w:val="24"/>
        </w:rPr>
        <w:t xml:space="preserve">that the state </w:t>
      </w:r>
      <w:r w:rsidR="00A2021E" w:rsidRPr="00AC442D">
        <w:rPr>
          <w:rFonts w:eastAsia="Times New Roman" w:cs="Times New Roman"/>
          <w:color w:val="000000" w:themeColor="text1"/>
          <w:sz w:val="24"/>
          <w:szCs w:val="24"/>
        </w:rPr>
        <w:t xml:space="preserve">mustn't </w:t>
      </w:r>
      <w:r w:rsidRPr="00AC442D">
        <w:rPr>
          <w:rFonts w:eastAsia="Times New Roman" w:cs="Times New Roman"/>
          <w:color w:val="000000" w:themeColor="text1"/>
          <w:sz w:val="24"/>
          <w:szCs w:val="24"/>
        </w:rPr>
        <w:t>forget pe</w:t>
      </w:r>
      <w:r w:rsidR="005F6562" w:rsidRPr="00AC442D">
        <w:rPr>
          <w:rFonts w:eastAsia="Times New Roman" w:cs="Times New Roman"/>
          <w:color w:val="000000" w:themeColor="text1"/>
          <w:sz w:val="24"/>
          <w:szCs w:val="24"/>
        </w:rPr>
        <w:t xml:space="preserve">ople without a place for living and that people </w:t>
      </w:r>
      <w:r w:rsidRPr="00AC442D">
        <w:rPr>
          <w:rFonts w:eastAsia="Times New Roman" w:cs="Times New Roman"/>
          <w:color w:val="000000" w:themeColor="text1"/>
          <w:sz w:val="24"/>
          <w:szCs w:val="24"/>
        </w:rPr>
        <w:t xml:space="preserve">mustn’t be treated as </w:t>
      </w:r>
      <w:r w:rsidR="00A2021E" w:rsidRPr="00AC442D">
        <w:rPr>
          <w:rFonts w:eastAsia="Times New Roman" w:cs="Times New Roman"/>
          <w:color w:val="000000" w:themeColor="text1"/>
          <w:sz w:val="24"/>
          <w:szCs w:val="24"/>
        </w:rPr>
        <w:t xml:space="preserve">second-class citizens </w:t>
      </w:r>
      <w:r w:rsidRPr="00AC442D">
        <w:rPr>
          <w:rFonts w:eastAsia="Times New Roman" w:cs="Times New Roman"/>
          <w:color w:val="000000" w:themeColor="text1"/>
          <w:sz w:val="24"/>
          <w:szCs w:val="24"/>
        </w:rPr>
        <w:t xml:space="preserve">but </w:t>
      </w:r>
      <w:r w:rsidR="00A2021E" w:rsidRPr="00AC442D">
        <w:rPr>
          <w:rFonts w:eastAsia="Times New Roman" w:cs="Times New Roman"/>
          <w:color w:val="000000" w:themeColor="text1"/>
          <w:sz w:val="24"/>
          <w:szCs w:val="24"/>
        </w:rPr>
        <w:t xml:space="preserve">as </w:t>
      </w:r>
      <w:r w:rsidRPr="00AC442D">
        <w:rPr>
          <w:rFonts w:eastAsia="Times New Roman" w:cs="Times New Roman"/>
          <w:color w:val="000000" w:themeColor="text1"/>
          <w:sz w:val="24"/>
          <w:szCs w:val="24"/>
        </w:rPr>
        <w:t>full righted citizens of Montenegro.</w:t>
      </w:r>
      <w:r w:rsidR="00035C1E" w:rsidRPr="00AC442D">
        <w:rPr>
          <w:rFonts w:eastAsia="Times New Roman" w:cs="Times New Roman"/>
          <w:b/>
          <w:color w:val="000000" w:themeColor="text1"/>
          <w:sz w:val="24"/>
          <w:szCs w:val="24"/>
        </w:rPr>
        <w:t xml:space="preserve"> </w:t>
      </w:r>
      <w:r w:rsidR="00F714DF" w:rsidRPr="00AC442D">
        <w:rPr>
          <w:rFonts w:eastAsia="Times New Roman" w:cs="Times New Roman"/>
          <w:color w:val="000000" w:themeColor="text1"/>
          <w:sz w:val="24"/>
          <w:szCs w:val="24"/>
        </w:rPr>
        <w:t>Also, it is important to point out that s</w:t>
      </w:r>
      <w:r w:rsidR="00035C1E" w:rsidRPr="00AC442D">
        <w:rPr>
          <w:rFonts w:eastAsia="Times New Roman" w:cs="Times New Roman"/>
          <w:color w:val="000000" w:themeColor="text1"/>
          <w:sz w:val="24"/>
          <w:szCs w:val="24"/>
        </w:rPr>
        <w:t>ocial welfare information system (socia</w:t>
      </w:r>
      <w:r w:rsidR="005A5CCD" w:rsidRPr="00AC442D">
        <w:rPr>
          <w:rFonts w:eastAsia="Times New Roman" w:cs="Times New Roman"/>
          <w:color w:val="000000" w:themeColor="text1"/>
          <w:sz w:val="24"/>
          <w:szCs w:val="24"/>
        </w:rPr>
        <w:t xml:space="preserve">l card) is established, but exact </w:t>
      </w:r>
      <w:r w:rsidR="00035C1E" w:rsidRPr="00AC442D">
        <w:rPr>
          <w:rFonts w:eastAsia="Times New Roman" w:cs="Times New Roman"/>
          <w:color w:val="000000" w:themeColor="text1"/>
          <w:sz w:val="24"/>
          <w:szCs w:val="24"/>
        </w:rPr>
        <w:t xml:space="preserve">evidence of homeless people not exist, with regard to the fact that the </w:t>
      </w:r>
      <w:r w:rsidR="00F714DF" w:rsidRPr="00AC442D">
        <w:rPr>
          <w:rFonts w:eastAsia="Times New Roman" w:cs="Times New Roman"/>
          <w:color w:val="000000" w:themeColor="text1"/>
          <w:sz w:val="24"/>
          <w:szCs w:val="24"/>
        </w:rPr>
        <w:t xml:space="preserve">some </w:t>
      </w:r>
      <w:r w:rsidR="00035C1E" w:rsidRPr="00AC442D">
        <w:rPr>
          <w:rFonts w:eastAsia="Times New Roman" w:cs="Times New Roman"/>
          <w:color w:val="000000" w:themeColor="text1"/>
          <w:sz w:val="24"/>
          <w:szCs w:val="24"/>
        </w:rPr>
        <w:t>homeless are not reported to the relevant centres for social work.</w:t>
      </w:r>
      <w:r w:rsidR="00035C1E" w:rsidRPr="00AC442D">
        <w:rPr>
          <w:rFonts w:eastAsia="Times New Roman" w:cs="Times New Roman"/>
          <w:b/>
          <w:color w:val="000000" w:themeColor="text1"/>
          <w:sz w:val="24"/>
          <w:szCs w:val="24"/>
        </w:rPr>
        <w:t xml:space="preserve"> </w:t>
      </w:r>
      <w:r w:rsidR="005A5CCD" w:rsidRPr="00AC442D">
        <w:rPr>
          <w:rFonts w:eastAsia="Times New Roman" w:cs="Times New Roman"/>
          <w:color w:val="000000" w:themeColor="text1"/>
          <w:sz w:val="24"/>
          <w:szCs w:val="24"/>
        </w:rPr>
        <w:t xml:space="preserve">Namely, the evidence of homeless persons is </w:t>
      </w:r>
      <w:r w:rsidR="00DE05CF" w:rsidRPr="00AC442D">
        <w:rPr>
          <w:rFonts w:eastAsia="Times New Roman" w:cs="Times New Roman"/>
          <w:color w:val="000000" w:themeColor="text1"/>
          <w:sz w:val="24"/>
          <w:szCs w:val="24"/>
        </w:rPr>
        <w:t xml:space="preserve">kept in relation to the number of persons that </w:t>
      </w:r>
      <w:r w:rsidR="00F43B5E" w:rsidRPr="00AC442D">
        <w:rPr>
          <w:rFonts w:eastAsia="Times New Roman" w:cs="Times New Roman"/>
          <w:color w:val="000000" w:themeColor="text1"/>
          <w:sz w:val="24"/>
          <w:szCs w:val="24"/>
        </w:rPr>
        <w:t xml:space="preserve">have </w:t>
      </w:r>
      <w:r w:rsidR="00DE05CF" w:rsidRPr="00AC442D">
        <w:rPr>
          <w:rFonts w:eastAsia="Times New Roman" w:cs="Times New Roman"/>
          <w:color w:val="000000" w:themeColor="text1"/>
          <w:sz w:val="24"/>
          <w:szCs w:val="24"/>
        </w:rPr>
        <w:t xml:space="preserve">reported </w:t>
      </w:r>
      <w:r w:rsidR="00F43B5E" w:rsidRPr="00AC442D">
        <w:rPr>
          <w:rFonts w:eastAsia="Times New Roman" w:cs="Times New Roman"/>
          <w:color w:val="000000" w:themeColor="text1"/>
          <w:sz w:val="24"/>
          <w:szCs w:val="24"/>
        </w:rPr>
        <w:t xml:space="preserve">to the </w:t>
      </w:r>
      <w:r w:rsidR="00DE05CF" w:rsidRPr="00AC442D">
        <w:rPr>
          <w:rFonts w:eastAsia="Times New Roman" w:cs="Times New Roman"/>
          <w:color w:val="000000" w:themeColor="text1"/>
          <w:sz w:val="24"/>
          <w:szCs w:val="24"/>
        </w:rPr>
        <w:t xml:space="preserve">social work </w:t>
      </w:r>
      <w:proofErr w:type="spellStart"/>
      <w:r w:rsidR="00DE05CF" w:rsidRPr="00AC442D">
        <w:rPr>
          <w:rFonts w:eastAsia="Times New Roman" w:cs="Times New Roman"/>
          <w:color w:val="000000" w:themeColor="text1"/>
          <w:sz w:val="24"/>
          <w:szCs w:val="24"/>
        </w:rPr>
        <w:t>centers</w:t>
      </w:r>
      <w:proofErr w:type="spellEnd"/>
      <w:r w:rsidR="00DE05CF" w:rsidRPr="00AC442D">
        <w:rPr>
          <w:rFonts w:eastAsia="Times New Roman" w:cs="Times New Roman"/>
          <w:color w:val="000000" w:themeColor="text1"/>
          <w:sz w:val="24"/>
          <w:szCs w:val="24"/>
        </w:rPr>
        <w:t xml:space="preserve">  in order to</w:t>
      </w:r>
      <w:r w:rsidR="00F43B5E" w:rsidRPr="00AC442D">
        <w:rPr>
          <w:rFonts w:eastAsia="Times New Roman" w:cs="Times New Roman"/>
          <w:color w:val="000000" w:themeColor="text1"/>
          <w:sz w:val="24"/>
          <w:szCs w:val="24"/>
        </w:rPr>
        <w:t xml:space="preserve"> provide assistance and </w:t>
      </w:r>
      <w:r w:rsidR="00527E1D" w:rsidRPr="00AC442D">
        <w:rPr>
          <w:rFonts w:eastAsia="Times New Roman" w:cs="Times New Roman"/>
          <w:color w:val="000000" w:themeColor="text1"/>
          <w:sz w:val="24"/>
          <w:szCs w:val="24"/>
        </w:rPr>
        <w:t>which is in the process determined</w:t>
      </w:r>
      <w:r w:rsidR="00F43B5E" w:rsidRPr="00AC442D">
        <w:rPr>
          <w:rFonts w:eastAsia="Times New Roman" w:cs="Times New Roman"/>
          <w:color w:val="000000" w:themeColor="text1"/>
          <w:sz w:val="24"/>
          <w:szCs w:val="24"/>
        </w:rPr>
        <w:t xml:space="preserve"> that the homeless</w:t>
      </w:r>
      <w:r w:rsidR="00527E1D" w:rsidRPr="00AC442D">
        <w:rPr>
          <w:rFonts w:eastAsia="Times New Roman" w:cs="Times New Roman"/>
          <w:color w:val="000000" w:themeColor="text1"/>
          <w:sz w:val="24"/>
          <w:szCs w:val="24"/>
        </w:rPr>
        <w:t xml:space="preserve">. </w:t>
      </w:r>
      <w:r w:rsidR="00AC442D" w:rsidRPr="00AC442D">
        <w:rPr>
          <w:rFonts w:eastAsia="Calibri" w:cs="Times New Roman"/>
          <w:color w:val="000000" w:themeColor="text1"/>
          <w:sz w:val="24"/>
          <w:szCs w:val="24"/>
        </w:rPr>
        <w:t xml:space="preserve">According to information from the Ministry </w:t>
      </w:r>
      <w:r w:rsidR="00AC442D" w:rsidRPr="00AC442D">
        <w:rPr>
          <w:rFonts w:eastAsia="Times New Roman" w:cs="Times New Roman"/>
          <w:color w:val="000000" w:themeColor="text1"/>
          <w:sz w:val="24"/>
          <w:szCs w:val="24"/>
        </w:rPr>
        <w:t>of Labour and Social Welfare,</w:t>
      </w:r>
      <w:r w:rsidR="00AC442D">
        <w:rPr>
          <w:rFonts w:eastAsia="Times New Roman" w:cs="Times New Roman"/>
          <w:color w:val="000000" w:themeColor="text1"/>
          <w:sz w:val="24"/>
          <w:szCs w:val="24"/>
        </w:rPr>
        <w:t xml:space="preserve"> </w:t>
      </w:r>
      <w:r w:rsidR="00527E1D" w:rsidRPr="00AC442D">
        <w:rPr>
          <w:rFonts w:eastAsia="Times New Roman" w:cs="Times New Roman"/>
          <w:color w:val="000000" w:themeColor="text1"/>
          <w:sz w:val="24"/>
          <w:szCs w:val="24"/>
        </w:rPr>
        <w:t xml:space="preserve">the number of homeless persons who registered in the relevant </w:t>
      </w:r>
      <w:proofErr w:type="spellStart"/>
      <w:r w:rsidR="00527E1D" w:rsidRPr="00AC442D">
        <w:rPr>
          <w:rFonts w:eastAsia="Times New Roman" w:cs="Times New Roman"/>
          <w:color w:val="000000" w:themeColor="text1"/>
          <w:sz w:val="24"/>
          <w:szCs w:val="24"/>
        </w:rPr>
        <w:t>cent</w:t>
      </w:r>
      <w:r w:rsidR="009F2329">
        <w:rPr>
          <w:rFonts w:eastAsia="Times New Roman" w:cs="Times New Roman"/>
          <w:color w:val="000000" w:themeColor="text1"/>
          <w:sz w:val="24"/>
          <w:szCs w:val="24"/>
        </w:rPr>
        <w:t>ers</w:t>
      </w:r>
      <w:proofErr w:type="spellEnd"/>
      <w:r w:rsidR="009F2329">
        <w:rPr>
          <w:rFonts w:eastAsia="Times New Roman" w:cs="Times New Roman"/>
          <w:color w:val="000000" w:themeColor="text1"/>
          <w:sz w:val="24"/>
          <w:szCs w:val="24"/>
        </w:rPr>
        <w:t xml:space="preserve"> in 2015 is 36. Of this number, the homeless, </w:t>
      </w:r>
      <w:r w:rsidR="00527E1D" w:rsidRPr="00AC442D">
        <w:rPr>
          <w:rFonts w:eastAsia="Times New Roman" w:cs="Times New Roman"/>
          <w:color w:val="000000" w:themeColor="text1"/>
          <w:sz w:val="24"/>
          <w:szCs w:val="24"/>
        </w:rPr>
        <w:t>in most cases</w:t>
      </w:r>
      <w:r w:rsidR="005E6EFA" w:rsidRPr="00AC442D">
        <w:rPr>
          <w:rFonts w:eastAsia="Times New Roman" w:cs="Times New Roman"/>
          <w:color w:val="000000" w:themeColor="text1"/>
          <w:sz w:val="24"/>
          <w:szCs w:val="24"/>
        </w:rPr>
        <w:t xml:space="preserve"> </w:t>
      </w:r>
      <w:r w:rsidR="009F2329">
        <w:rPr>
          <w:rFonts w:eastAsia="Times New Roman" w:cs="Times New Roman"/>
          <w:color w:val="000000" w:themeColor="text1"/>
          <w:sz w:val="24"/>
          <w:szCs w:val="24"/>
        </w:rPr>
        <w:t>are</w:t>
      </w:r>
      <w:r w:rsidR="009F2329">
        <w:rPr>
          <w:rFonts w:eastAsia="Times New Roman" w:cs="Times New Roman"/>
          <w:color w:val="000000" w:themeColor="text1"/>
          <w:sz w:val="24"/>
          <w:szCs w:val="24"/>
          <w:lang w:val="sr-Latn-CS"/>
        </w:rPr>
        <w:t xml:space="preserve">: </w:t>
      </w:r>
      <w:r w:rsidR="00527E1D" w:rsidRPr="00AC442D">
        <w:rPr>
          <w:rFonts w:eastAsia="Times New Roman" w:cs="Times New Roman"/>
          <w:color w:val="000000" w:themeColor="text1"/>
          <w:sz w:val="24"/>
          <w:szCs w:val="24"/>
        </w:rPr>
        <w:t>adults who</w:t>
      </w:r>
      <w:r w:rsidR="005E6EFA" w:rsidRPr="00AC442D">
        <w:rPr>
          <w:rFonts w:eastAsia="Times New Roman" w:cs="Times New Roman"/>
          <w:color w:val="000000" w:themeColor="text1"/>
          <w:sz w:val="24"/>
          <w:szCs w:val="24"/>
        </w:rPr>
        <w:t xml:space="preserve"> </w:t>
      </w:r>
      <w:r w:rsidR="00527E1D" w:rsidRPr="00AC442D">
        <w:rPr>
          <w:rFonts w:eastAsia="Times New Roman" w:cs="Times New Roman"/>
          <w:color w:val="000000" w:themeColor="text1"/>
          <w:sz w:val="24"/>
          <w:szCs w:val="24"/>
        </w:rPr>
        <w:t>have lost their jobs</w:t>
      </w:r>
      <w:r w:rsidR="005E6EFA" w:rsidRPr="00AC442D">
        <w:rPr>
          <w:rFonts w:eastAsia="Times New Roman" w:cs="Times New Roman"/>
          <w:color w:val="000000" w:themeColor="text1"/>
          <w:sz w:val="24"/>
          <w:szCs w:val="24"/>
        </w:rPr>
        <w:t>, who are out of prison, seriously ill persons or persons who have domestic violence experienced, persons rejected by family</w:t>
      </w:r>
      <w:r w:rsidR="0088395C">
        <w:rPr>
          <w:rFonts w:eastAsia="Times New Roman" w:cs="Times New Roman"/>
          <w:color w:val="000000" w:themeColor="text1"/>
          <w:sz w:val="24"/>
          <w:szCs w:val="24"/>
        </w:rPr>
        <w:t xml:space="preserve">, </w:t>
      </w:r>
      <w:r w:rsidR="0088395C" w:rsidRPr="0088395C">
        <w:rPr>
          <w:rFonts w:eastAsia="Times New Roman" w:cs="Times New Roman"/>
          <w:color w:val="000000" w:themeColor="text1"/>
          <w:sz w:val="24"/>
          <w:szCs w:val="24"/>
        </w:rPr>
        <w:t>persons addicted to alcohol and other intoxicating substances (pills, drugs).</w:t>
      </w:r>
      <w:r w:rsidR="0088395C">
        <w:rPr>
          <w:rFonts w:eastAsia="Times New Roman" w:cs="Times New Roman"/>
          <w:color w:val="000000" w:themeColor="text1"/>
          <w:sz w:val="24"/>
          <w:szCs w:val="24"/>
        </w:rPr>
        <w:t xml:space="preserve"> </w:t>
      </w:r>
      <w:r w:rsidR="009F2329">
        <w:rPr>
          <w:rFonts w:eastAsia="Times New Roman" w:cs="Times New Roman"/>
          <w:color w:val="000000" w:themeColor="text1"/>
          <w:sz w:val="24"/>
          <w:szCs w:val="24"/>
        </w:rPr>
        <w:t xml:space="preserve">For one </w:t>
      </w:r>
      <w:r w:rsidR="00C322F2" w:rsidRPr="00AC442D">
        <w:rPr>
          <w:rFonts w:eastAsia="Times New Roman" w:cs="Times New Roman"/>
          <w:color w:val="000000" w:themeColor="text1"/>
          <w:sz w:val="24"/>
          <w:szCs w:val="24"/>
        </w:rPr>
        <w:t>displaced person</w:t>
      </w:r>
      <w:r w:rsidR="009F2329">
        <w:rPr>
          <w:rFonts w:eastAsia="Times New Roman" w:cs="Times New Roman"/>
          <w:color w:val="000000" w:themeColor="text1"/>
          <w:sz w:val="24"/>
          <w:szCs w:val="24"/>
        </w:rPr>
        <w:t>,</w:t>
      </w:r>
      <w:r w:rsidR="00C322F2" w:rsidRPr="00AC442D">
        <w:rPr>
          <w:rFonts w:eastAsia="Times New Roman" w:cs="Times New Roman"/>
          <w:color w:val="000000" w:themeColor="text1"/>
          <w:sz w:val="24"/>
          <w:szCs w:val="24"/>
        </w:rPr>
        <w:t xml:space="preserve"> </w:t>
      </w:r>
      <w:r w:rsidR="009F2329">
        <w:rPr>
          <w:rFonts w:eastAsia="Times New Roman" w:cs="Times New Roman"/>
          <w:color w:val="000000" w:themeColor="text1"/>
          <w:sz w:val="24"/>
          <w:szCs w:val="24"/>
        </w:rPr>
        <w:t xml:space="preserve">the </w:t>
      </w:r>
      <w:r w:rsidR="00C322F2" w:rsidRPr="00AC442D">
        <w:rPr>
          <w:rFonts w:eastAsia="Times New Roman" w:cs="Times New Roman"/>
          <w:color w:val="000000" w:themeColor="text1"/>
          <w:sz w:val="24"/>
          <w:szCs w:val="24"/>
        </w:rPr>
        <w:t>housing problem</w:t>
      </w:r>
      <w:r w:rsidR="009F2329">
        <w:rPr>
          <w:rFonts w:eastAsia="Times New Roman" w:cs="Times New Roman"/>
          <w:color w:val="000000" w:themeColor="text1"/>
          <w:sz w:val="24"/>
          <w:szCs w:val="24"/>
        </w:rPr>
        <w:t xml:space="preserve"> is solved</w:t>
      </w:r>
      <w:r w:rsidR="00C322F2" w:rsidRPr="00AC442D">
        <w:rPr>
          <w:rFonts w:eastAsia="Times New Roman" w:cs="Times New Roman"/>
          <w:color w:val="000000" w:themeColor="text1"/>
          <w:sz w:val="24"/>
          <w:szCs w:val="24"/>
        </w:rPr>
        <w:t xml:space="preserve">, with the </w:t>
      </w:r>
      <w:r w:rsidR="000178B7" w:rsidRPr="00AC442D">
        <w:rPr>
          <w:rFonts w:eastAsia="Times New Roman" w:cs="Times New Roman"/>
          <w:color w:val="000000" w:themeColor="text1"/>
          <w:sz w:val="24"/>
          <w:szCs w:val="24"/>
        </w:rPr>
        <w:t xml:space="preserve">help of the </w:t>
      </w:r>
      <w:r w:rsidR="00C322F2" w:rsidRPr="00AC442D">
        <w:rPr>
          <w:rFonts w:eastAsia="Times New Roman" w:cs="Times New Roman"/>
          <w:color w:val="000000" w:themeColor="text1"/>
          <w:sz w:val="24"/>
          <w:szCs w:val="24"/>
        </w:rPr>
        <w:t>Ministry of La</w:t>
      </w:r>
      <w:r w:rsidR="00791B4D" w:rsidRPr="00AC442D">
        <w:rPr>
          <w:rFonts w:eastAsia="Times New Roman" w:cs="Times New Roman"/>
          <w:color w:val="000000" w:themeColor="text1"/>
          <w:sz w:val="24"/>
          <w:szCs w:val="24"/>
        </w:rPr>
        <w:t xml:space="preserve">bour and Social Welfare, UNHCR, </w:t>
      </w:r>
      <w:r w:rsidR="00C322F2" w:rsidRPr="00AC442D">
        <w:rPr>
          <w:rFonts w:eastAsia="Times New Roman" w:cs="Times New Roman"/>
          <w:color w:val="000000" w:themeColor="text1"/>
          <w:sz w:val="24"/>
          <w:szCs w:val="24"/>
        </w:rPr>
        <w:t>the Ins</w:t>
      </w:r>
      <w:r w:rsidR="00791B4D" w:rsidRPr="00AC442D">
        <w:rPr>
          <w:rFonts w:eastAsia="Times New Roman" w:cs="Times New Roman"/>
          <w:color w:val="000000" w:themeColor="text1"/>
          <w:sz w:val="24"/>
          <w:szCs w:val="24"/>
        </w:rPr>
        <w:t xml:space="preserve">titute for the Care of Refugees and local authorities. </w:t>
      </w:r>
    </w:p>
    <w:p w:rsidR="005C1A5E" w:rsidRPr="00AC442D" w:rsidRDefault="00E37E3E" w:rsidP="00E37E3E">
      <w:pPr>
        <w:spacing w:after="225" w:line="360" w:lineRule="auto"/>
        <w:jc w:val="both"/>
        <w:textAlignment w:val="baseline"/>
        <w:rPr>
          <w:rFonts w:eastAsia="Times New Roman" w:cs="Times New Roman"/>
          <w:b/>
          <w:color w:val="000000" w:themeColor="text1"/>
          <w:sz w:val="24"/>
          <w:szCs w:val="24"/>
        </w:rPr>
      </w:pPr>
      <w:r w:rsidRPr="00AC442D">
        <w:rPr>
          <w:rFonts w:eastAsia="Times New Roman" w:cs="Times New Roman"/>
          <w:color w:val="000000" w:themeColor="text1"/>
          <w:sz w:val="24"/>
          <w:szCs w:val="24"/>
        </w:rPr>
        <w:t xml:space="preserve">The Protector </w:t>
      </w:r>
      <w:r w:rsidR="00616B70" w:rsidRPr="00AC442D">
        <w:rPr>
          <w:rFonts w:eastAsia="Times New Roman" w:cs="Times New Roman"/>
          <w:color w:val="000000" w:themeColor="text1"/>
          <w:sz w:val="24"/>
          <w:szCs w:val="24"/>
        </w:rPr>
        <w:t xml:space="preserve">believes that a </w:t>
      </w:r>
      <w:r w:rsidR="00A2021E" w:rsidRPr="00AC442D">
        <w:rPr>
          <w:rFonts w:eastAsia="Times New Roman" w:cs="Times New Roman"/>
          <w:color w:val="000000" w:themeColor="text1"/>
          <w:sz w:val="24"/>
          <w:szCs w:val="24"/>
        </w:rPr>
        <w:t xml:space="preserve">recent </w:t>
      </w:r>
      <w:r w:rsidRPr="00AC442D">
        <w:rPr>
          <w:rFonts w:eastAsia="Times New Roman" w:cs="Times New Roman"/>
          <w:color w:val="000000" w:themeColor="text1"/>
          <w:sz w:val="24"/>
          <w:szCs w:val="24"/>
        </w:rPr>
        <w:t>decision of the Ministry of Labour and Social Welfare and the Capital City to build a shelter for the homeless o</w:t>
      </w:r>
      <w:r w:rsidR="00616B70" w:rsidRPr="00AC442D">
        <w:rPr>
          <w:rFonts w:eastAsia="Times New Roman" w:cs="Times New Roman"/>
          <w:color w:val="000000" w:themeColor="text1"/>
          <w:sz w:val="24"/>
          <w:szCs w:val="24"/>
        </w:rPr>
        <w:t xml:space="preserve">n the territory of the capital is key step for the future </w:t>
      </w:r>
      <w:r w:rsidR="005C4E9A">
        <w:rPr>
          <w:rFonts w:eastAsia="Times New Roman" w:cs="Times New Roman"/>
          <w:color w:val="000000" w:themeColor="text1"/>
          <w:sz w:val="24"/>
          <w:szCs w:val="24"/>
        </w:rPr>
        <w:t xml:space="preserve">permanent </w:t>
      </w:r>
      <w:r w:rsidR="00616B70" w:rsidRPr="00AC442D">
        <w:rPr>
          <w:rFonts w:eastAsia="Times New Roman" w:cs="Times New Roman"/>
          <w:color w:val="000000" w:themeColor="text1"/>
          <w:sz w:val="24"/>
          <w:szCs w:val="24"/>
        </w:rPr>
        <w:t xml:space="preserve">care of the homeless. </w:t>
      </w:r>
      <w:r w:rsidR="00A2021E" w:rsidRPr="00AC442D">
        <w:rPr>
          <w:rFonts w:eastAsia="Times New Roman" w:cs="Times New Roman"/>
          <w:color w:val="000000" w:themeColor="text1"/>
          <w:sz w:val="24"/>
          <w:szCs w:val="24"/>
        </w:rPr>
        <w:t xml:space="preserve">Having </w:t>
      </w:r>
      <w:r w:rsidRPr="00AC442D">
        <w:rPr>
          <w:rFonts w:eastAsia="Times New Roman" w:cs="Times New Roman"/>
          <w:color w:val="000000" w:themeColor="text1"/>
          <w:sz w:val="24"/>
          <w:szCs w:val="24"/>
        </w:rPr>
        <w:t>in mind that the construction of the building of shelters could take several years, certainly longer than the upcoming winter</w:t>
      </w:r>
      <w:r w:rsidR="002F4945" w:rsidRPr="00AC442D">
        <w:rPr>
          <w:rFonts w:eastAsia="Times New Roman" w:cs="Times New Roman"/>
          <w:color w:val="000000" w:themeColor="text1"/>
          <w:sz w:val="24"/>
          <w:szCs w:val="24"/>
        </w:rPr>
        <w:t xml:space="preserve"> when the shelter is in need, the Protector </w:t>
      </w:r>
      <w:r w:rsidRPr="00AC442D">
        <w:rPr>
          <w:rFonts w:eastAsia="Times New Roman" w:cs="Times New Roman"/>
          <w:color w:val="000000" w:themeColor="text1"/>
          <w:sz w:val="24"/>
          <w:szCs w:val="24"/>
        </w:rPr>
        <w:t>emphasize</w:t>
      </w:r>
      <w:r w:rsidR="002F4945" w:rsidRPr="00AC442D">
        <w:rPr>
          <w:rFonts w:eastAsia="Times New Roman" w:cs="Times New Roman"/>
          <w:color w:val="000000" w:themeColor="text1"/>
          <w:sz w:val="24"/>
          <w:szCs w:val="24"/>
        </w:rPr>
        <w:t>s</w:t>
      </w:r>
      <w:r w:rsidRPr="00AC442D">
        <w:rPr>
          <w:rFonts w:eastAsia="Times New Roman" w:cs="Times New Roman"/>
          <w:color w:val="000000" w:themeColor="text1"/>
          <w:sz w:val="24"/>
          <w:szCs w:val="24"/>
        </w:rPr>
        <w:t xml:space="preserve"> the need to urgently find an appropriate interim solution for the homeless before winter.</w:t>
      </w:r>
    </w:p>
    <w:p w:rsidR="00E37E3E" w:rsidRPr="00AC442D" w:rsidRDefault="00E37E3E" w:rsidP="00E37E3E">
      <w:pPr>
        <w:spacing w:after="225" w:line="360" w:lineRule="auto"/>
        <w:jc w:val="both"/>
        <w:textAlignment w:val="baseline"/>
        <w:rPr>
          <w:rFonts w:eastAsia="Times New Roman" w:cs="Times New Roman"/>
          <w:color w:val="000000" w:themeColor="text1"/>
          <w:sz w:val="24"/>
          <w:szCs w:val="24"/>
        </w:rPr>
      </w:pPr>
      <w:r w:rsidRPr="00AC442D">
        <w:rPr>
          <w:rFonts w:eastAsia="Times New Roman" w:cs="Times New Roman"/>
          <w:color w:val="000000" w:themeColor="text1"/>
          <w:sz w:val="24"/>
          <w:szCs w:val="24"/>
        </w:rPr>
        <w:t xml:space="preserve">Social welfare </w:t>
      </w:r>
      <w:proofErr w:type="spellStart"/>
      <w:r w:rsidRPr="00AC442D">
        <w:rPr>
          <w:rFonts w:eastAsia="Times New Roman" w:cs="Times New Roman"/>
          <w:color w:val="000000" w:themeColor="text1"/>
          <w:sz w:val="24"/>
          <w:szCs w:val="24"/>
        </w:rPr>
        <w:t>centers</w:t>
      </w:r>
      <w:proofErr w:type="spellEnd"/>
      <w:r w:rsidRPr="00AC442D">
        <w:rPr>
          <w:rFonts w:eastAsia="Times New Roman" w:cs="Times New Roman"/>
          <w:color w:val="000000" w:themeColor="text1"/>
          <w:sz w:val="24"/>
          <w:szCs w:val="24"/>
        </w:rPr>
        <w:t xml:space="preserve"> are bound by law to provide 24-hour service "urgent intervention" people who find themselves in a situation that threatens the life, health and development</w:t>
      </w:r>
      <w:r w:rsidR="005C4E9A">
        <w:rPr>
          <w:rFonts w:eastAsia="Times New Roman" w:cs="Times New Roman"/>
          <w:color w:val="000000" w:themeColor="text1"/>
          <w:sz w:val="24"/>
          <w:szCs w:val="24"/>
        </w:rPr>
        <w:t xml:space="preserve">, what </w:t>
      </w:r>
      <w:proofErr w:type="gramStart"/>
      <w:r w:rsidR="005C4E9A">
        <w:rPr>
          <w:rFonts w:eastAsia="Times New Roman" w:cs="Times New Roman"/>
          <w:color w:val="000000" w:themeColor="text1"/>
          <w:sz w:val="24"/>
          <w:szCs w:val="24"/>
        </w:rPr>
        <w:t>is certainly homeless people</w:t>
      </w:r>
      <w:proofErr w:type="gramEnd"/>
      <w:r w:rsidRPr="00AC442D">
        <w:rPr>
          <w:rFonts w:eastAsia="Times New Roman" w:cs="Times New Roman"/>
          <w:color w:val="000000" w:themeColor="text1"/>
          <w:sz w:val="24"/>
          <w:szCs w:val="24"/>
        </w:rPr>
        <w:t xml:space="preserve">. </w:t>
      </w:r>
      <w:r w:rsidR="005C4E9A">
        <w:rPr>
          <w:rFonts w:eastAsia="Times New Roman" w:cs="Times New Roman"/>
          <w:color w:val="000000" w:themeColor="text1"/>
          <w:sz w:val="24"/>
          <w:szCs w:val="24"/>
        </w:rPr>
        <w:t>Urgent intervention i</w:t>
      </w:r>
      <w:r w:rsidR="00117699" w:rsidRPr="00AC442D">
        <w:rPr>
          <w:rFonts w:eastAsia="Times New Roman" w:cs="Times New Roman"/>
          <w:color w:val="000000" w:themeColor="text1"/>
          <w:sz w:val="24"/>
          <w:szCs w:val="24"/>
        </w:rPr>
        <w:t xml:space="preserve">ncludes: solving material safety of </w:t>
      </w:r>
      <w:r w:rsidR="00117699" w:rsidRPr="00AC442D">
        <w:rPr>
          <w:rFonts w:eastAsia="Times New Roman" w:cs="Times New Roman"/>
          <w:color w:val="000000" w:themeColor="text1"/>
          <w:sz w:val="24"/>
          <w:szCs w:val="24"/>
        </w:rPr>
        <w:lastRenderedPageBreak/>
        <w:t xml:space="preserve">persons, determination of temporary accommodation to persons, conducting procedure for permanent care, monitoring of movement and general security of persons. </w:t>
      </w:r>
      <w:r w:rsidR="00CB1D6F">
        <w:rPr>
          <w:rFonts w:eastAsia="Times New Roman" w:cs="Times New Roman"/>
          <w:color w:val="000000" w:themeColor="text1"/>
          <w:sz w:val="24"/>
          <w:szCs w:val="24"/>
        </w:rPr>
        <w:t xml:space="preserve">According to </w:t>
      </w:r>
      <w:r w:rsidR="00CB1D6F" w:rsidRPr="00AC442D">
        <w:rPr>
          <w:rFonts w:eastAsia="Calibri" w:cs="Times New Roman"/>
          <w:color w:val="000000" w:themeColor="text1"/>
          <w:sz w:val="24"/>
          <w:szCs w:val="24"/>
        </w:rPr>
        <w:t xml:space="preserve">information from the Ministry </w:t>
      </w:r>
      <w:r w:rsidR="00CB1D6F" w:rsidRPr="00AC442D">
        <w:rPr>
          <w:rFonts w:eastAsia="Times New Roman" w:cs="Times New Roman"/>
          <w:color w:val="000000" w:themeColor="text1"/>
          <w:sz w:val="24"/>
          <w:szCs w:val="24"/>
        </w:rPr>
        <w:t>of Labour and Social Welfare</w:t>
      </w:r>
      <w:r w:rsidR="00CB1D6F">
        <w:rPr>
          <w:rFonts w:eastAsia="Times New Roman" w:cs="Times New Roman"/>
          <w:color w:val="000000" w:themeColor="text1"/>
          <w:sz w:val="24"/>
          <w:szCs w:val="24"/>
        </w:rPr>
        <w:t xml:space="preserve">, </w:t>
      </w:r>
      <w:r w:rsidR="00B67A7C">
        <w:rPr>
          <w:rFonts w:eastAsia="Times New Roman" w:cs="Times New Roman"/>
          <w:color w:val="000000" w:themeColor="text1"/>
          <w:sz w:val="24"/>
          <w:szCs w:val="24"/>
        </w:rPr>
        <w:t xml:space="preserve">until now the social welfare </w:t>
      </w:r>
      <w:proofErr w:type="spellStart"/>
      <w:r w:rsidR="00B67A7C">
        <w:rPr>
          <w:rFonts w:eastAsia="Times New Roman" w:cs="Times New Roman"/>
          <w:color w:val="000000" w:themeColor="text1"/>
          <w:sz w:val="24"/>
          <w:szCs w:val="24"/>
        </w:rPr>
        <w:t>centers</w:t>
      </w:r>
      <w:proofErr w:type="spellEnd"/>
      <w:r w:rsidR="00B67A7C">
        <w:rPr>
          <w:rFonts w:eastAsia="Times New Roman" w:cs="Times New Roman"/>
          <w:color w:val="000000" w:themeColor="text1"/>
          <w:sz w:val="24"/>
          <w:szCs w:val="24"/>
        </w:rPr>
        <w:t xml:space="preserve"> have provided seven urgent intervention. </w:t>
      </w:r>
      <w:r w:rsidR="00117699" w:rsidRPr="00AC442D">
        <w:rPr>
          <w:rFonts w:eastAsia="Times New Roman" w:cs="Times New Roman"/>
          <w:color w:val="000000" w:themeColor="text1"/>
          <w:sz w:val="24"/>
          <w:szCs w:val="24"/>
        </w:rPr>
        <w:t>In that sense, t</w:t>
      </w:r>
      <w:r w:rsidR="002F4945" w:rsidRPr="00AC442D">
        <w:rPr>
          <w:rFonts w:eastAsia="Times New Roman" w:cs="Times New Roman"/>
          <w:color w:val="000000" w:themeColor="text1"/>
          <w:sz w:val="24"/>
          <w:szCs w:val="24"/>
        </w:rPr>
        <w:t xml:space="preserve">he Protector considers that </w:t>
      </w:r>
      <w:r w:rsidRPr="00AC442D">
        <w:rPr>
          <w:rFonts w:eastAsia="Times New Roman" w:cs="Times New Roman"/>
          <w:color w:val="000000" w:themeColor="text1"/>
          <w:sz w:val="24"/>
          <w:szCs w:val="24"/>
        </w:rPr>
        <w:t xml:space="preserve">the social welfare </w:t>
      </w:r>
      <w:r w:rsidR="00652F4B" w:rsidRPr="00AC442D">
        <w:rPr>
          <w:rFonts w:eastAsia="Times New Roman" w:cs="Times New Roman"/>
          <w:color w:val="000000" w:themeColor="text1"/>
          <w:sz w:val="24"/>
          <w:szCs w:val="24"/>
        </w:rPr>
        <w:t xml:space="preserve">centres </w:t>
      </w:r>
      <w:r w:rsidRPr="00AC442D">
        <w:rPr>
          <w:rFonts w:eastAsia="Times New Roman" w:cs="Times New Roman"/>
          <w:color w:val="000000" w:themeColor="text1"/>
          <w:sz w:val="24"/>
          <w:szCs w:val="24"/>
        </w:rPr>
        <w:t xml:space="preserve">and the Ministry </w:t>
      </w:r>
      <w:r w:rsidR="00035C1E" w:rsidRPr="00AC442D">
        <w:rPr>
          <w:rFonts w:eastAsia="Times New Roman" w:cs="Times New Roman"/>
          <w:color w:val="000000" w:themeColor="text1"/>
          <w:sz w:val="24"/>
          <w:szCs w:val="24"/>
        </w:rPr>
        <w:t xml:space="preserve">of Labour and Social Welfare </w:t>
      </w:r>
      <w:r w:rsidR="002F4945" w:rsidRPr="00AC442D">
        <w:rPr>
          <w:rFonts w:eastAsia="Times New Roman" w:cs="Times New Roman"/>
          <w:color w:val="000000" w:themeColor="text1"/>
          <w:sz w:val="24"/>
          <w:szCs w:val="24"/>
        </w:rPr>
        <w:t xml:space="preserve">must </w:t>
      </w:r>
      <w:r w:rsidR="00652F4B" w:rsidRPr="00AC442D">
        <w:rPr>
          <w:rFonts w:eastAsia="Times New Roman" w:cs="Times New Roman"/>
          <w:color w:val="000000" w:themeColor="text1"/>
          <w:sz w:val="24"/>
          <w:szCs w:val="24"/>
        </w:rPr>
        <w:t xml:space="preserve">strengthen </w:t>
      </w:r>
      <w:r w:rsidRPr="00AC442D">
        <w:rPr>
          <w:rFonts w:eastAsia="Times New Roman" w:cs="Times New Roman"/>
          <w:color w:val="000000" w:themeColor="text1"/>
          <w:sz w:val="24"/>
          <w:szCs w:val="24"/>
        </w:rPr>
        <w:t xml:space="preserve">the provision of these services and </w:t>
      </w:r>
      <w:r w:rsidR="00652F4B" w:rsidRPr="00AC442D">
        <w:rPr>
          <w:rFonts w:eastAsia="Times New Roman" w:cs="Times New Roman"/>
          <w:color w:val="000000" w:themeColor="text1"/>
          <w:sz w:val="24"/>
          <w:szCs w:val="24"/>
        </w:rPr>
        <w:t xml:space="preserve">secured accommodation </w:t>
      </w:r>
      <w:r w:rsidR="00035C1E" w:rsidRPr="00AC442D">
        <w:rPr>
          <w:rFonts w:eastAsia="Times New Roman" w:cs="Times New Roman"/>
          <w:color w:val="000000" w:themeColor="text1"/>
          <w:sz w:val="24"/>
          <w:szCs w:val="24"/>
        </w:rPr>
        <w:t>of all homeless persons</w:t>
      </w:r>
      <w:r w:rsidRPr="00AC442D">
        <w:rPr>
          <w:rFonts w:eastAsia="Times New Roman" w:cs="Times New Roman"/>
          <w:color w:val="000000" w:themeColor="text1"/>
          <w:sz w:val="24"/>
          <w:szCs w:val="24"/>
        </w:rPr>
        <w:t xml:space="preserve"> who turn to them for help in the meantime while </w:t>
      </w:r>
      <w:r w:rsidR="00652F4B" w:rsidRPr="00AC442D">
        <w:rPr>
          <w:rFonts w:eastAsia="Times New Roman" w:cs="Times New Roman"/>
          <w:color w:val="000000" w:themeColor="text1"/>
          <w:sz w:val="24"/>
          <w:szCs w:val="24"/>
        </w:rPr>
        <w:t xml:space="preserve">the building of shelters don’t build and don’t </w:t>
      </w:r>
      <w:r w:rsidRPr="00AC442D">
        <w:rPr>
          <w:rFonts w:eastAsia="Times New Roman" w:cs="Times New Roman"/>
          <w:color w:val="000000" w:themeColor="text1"/>
          <w:sz w:val="24"/>
          <w:szCs w:val="24"/>
        </w:rPr>
        <w:t>start work.</w:t>
      </w:r>
    </w:p>
    <w:p w:rsidR="007A2750" w:rsidRPr="00AC442D" w:rsidRDefault="00F46CBA" w:rsidP="00F12978">
      <w:pPr>
        <w:shd w:val="clear" w:color="auto" w:fill="FFFFFF"/>
        <w:spacing w:line="360" w:lineRule="auto"/>
        <w:jc w:val="both"/>
        <w:rPr>
          <w:rFonts w:eastAsia="Times New Roman" w:cs="Times New Roman"/>
          <w:color w:val="000000" w:themeColor="text1"/>
          <w:sz w:val="24"/>
          <w:szCs w:val="24"/>
          <w:lang w:val="en-US"/>
        </w:rPr>
      </w:pPr>
      <w:r w:rsidRPr="00AC442D">
        <w:rPr>
          <w:rFonts w:eastAsia="Times New Roman" w:cs="Times New Roman"/>
          <w:color w:val="000000" w:themeColor="text1"/>
          <w:sz w:val="24"/>
          <w:szCs w:val="24"/>
        </w:rPr>
        <w:t>In the Law on Social Housing</w:t>
      </w:r>
      <w:r w:rsidR="00F12978" w:rsidRPr="00AC442D">
        <w:rPr>
          <w:rFonts w:eastAsia="Times New Roman" w:cs="Times New Roman"/>
          <w:color w:val="000000" w:themeColor="text1"/>
          <w:sz w:val="24"/>
          <w:szCs w:val="24"/>
        </w:rPr>
        <w:t xml:space="preserve"> </w:t>
      </w:r>
      <w:r w:rsidR="00F12978" w:rsidRPr="00AC442D">
        <w:rPr>
          <w:color w:val="000000" w:themeColor="text1"/>
          <w:sz w:val="24"/>
          <w:szCs w:val="24"/>
        </w:rPr>
        <w:t>(“Official Gazette of Montenegro, No. 35/2013”)</w:t>
      </w:r>
      <w:r w:rsidR="00F12978" w:rsidRPr="00AC442D">
        <w:rPr>
          <w:rFonts w:eastAsia="Times New Roman" w:cs="Times New Roman"/>
          <w:color w:val="000000" w:themeColor="text1"/>
          <w:sz w:val="24"/>
          <w:szCs w:val="24"/>
          <w:lang w:val="en-US"/>
        </w:rPr>
        <w:t xml:space="preserve"> </w:t>
      </w:r>
      <w:r w:rsidR="001D1AB0" w:rsidRPr="00AC442D">
        <w:rPr>
          <w:rFonts w:eastAsia="Times New Roman" w:cs="Times New Roman"/>
          <w:color w:val="000000" w:themeColor="text1"/>
          <w:sz w:val="24"/>
          <w:szCs w:val="24"/>
        </w:rPr>
        <w:t>the homeless</w:t>
      </w:r>
      <w:r w:rsidRPr="00AC442D">
        <w:rPr>
          <w:rFonts w:eastAsia="Times New Roman" w:cs="Times New Roman"/>
          <w:color w:val="000000" w:themeColor="text1"/>
          <w:sz w:val="24"/>
          <w:szCs w:val="24"/>
        </w:rPr>
        <w:t xml:space="preserve"> are </w:t>
      </w:r>
      <w:r w:rsidR="001D1AB0" w:rsidRPr="00AC442D">
        <w:rPr>
          <w:rFonts w:eastAsia="Times New Roman" w:cs="Times New Roman"/>
          <w:color w:val="000000" w:themeColor="text1"/>
          <w:sz w:val="24"/>
          <w:szCs w:val="24"/>
        </w:rPr>
        <w:t>not recognized as a c</w:t>
      </w:r>
      <w:r w:rsidRPr="00AC442D">
        <w:rPr>
          <w:rFonts w:eastAsia="Times New Roman" w:cs="Times New Roman"/>
          <w:color w:val="000000" w:themeColor="text1"/>
          <w:sz w:val="24"/>
          <w:szCs w:val="24"/>
        </w:rPr>
        <w:t xml:space="preserve">ategory </w:t>
      </w:r>
      <w:proofErr w:type="gramStart"/>
      <w:r w:rsidR="001D1AB0" w:rsidRPr="00AC442D">
        <w:rPr>
          <w:rFonts w:eastAsia="Times New Roman" w:cs="Times New Roman"/>
          <w:color w:val="000000" w:themeColor="text1"/>
          <w:sz w:val="24"/>
          <w:szCs w:val="24"/>
        </w:rPr>
        <w:t>who</w:t>
      </w:r>
      <w:proofErr w:type="gramEnd"/>
      <w:r w:rsidR="001D1AB0" w:rsidRPr="00AC442D">
        <w:rPr>
          <w:rFonts w:eastAsia="Times New Roman" w:cs="Times New Roman"/>
          <w:color w:val="000000" w:themeColor="text1"/>
          <w:sz w:val="24"/>
          <w:szCs w:val="24"/>
        </w:rPr>
        <w:t xml:space="preserve"> </w:t>
      </w:r>
      <w:r w:rsidR="007A2750" w:rsidRPr="00AC442D">
        <w:rPr>
          <w:rFonts w:eastAsia="Times New Roman" w:cs="Times New Roman"/>
          <w:color w:val="000000" w:themeColor="text1"/>
          <w:sz w:val="24"/>
          <w:szCs w:val="24"/>
        </w:rPr>
        <w:t>has p</w:t>
      </w:r>
      <w:r w:rsidR="001D1AB0" w:rsidRPr="00AC442D">
        <w:rPr>
          <w:rFonts w:eastAsia="Times New Roman" w:cs="Times New Roman"/>
          <w:color w:val="000000" w:themeColor="text1"/>
          <w:sz w:val="24"/>
          <w:szCs w:val="24"/>
        </w:rPr>
        <w:t>riority in exercising right to social housing</w:t>
      </w:r>
      <w:r w:rsidR="005C4E9A">
        <w:rPr>
          <w:rFonts w:eastAsia="Times New Roman" w:cs="Times New Roman"/>
          <w:color w:val="000000" w:themeColor="text1"/>
          <w:sz w:val="24"/>
          <w:szCs w:val="24"/>
        </w:rPr>
        <w:t xml:space="preserve">. </w:t>
      </w:r>
      <w:r w:rsidRPr="00AC442D">
        <w:rPr>
          <w:rFonts w:eastAsia="Times New Roman" w:cs="Times New Roman"/>
          <w:color w:val="000000" w:themeColor="text1"/>
          <w:sz w:val="24"/>
          <w:szCs w:val="24"/>
        </w:rPr>
        <w:t xml:space="preserve">Social housing, in terms of this Law, is housing </w:t>
      </w:r>
      <w:r w:rsidR="001D1AB0" w:rsidRPr="00AC442D">
        <w:rPr>
          <w:rFonts w:eastAsia="Times New Roman" w:cs="Times New Roman"/>
          <w:color w:val="000000" w:themeColor="text1"/>
          <w:sz w:val="24"/>
          <w:szCs w:val="24"/>
        </w:rPr>
        <w:t xml:space="preserve">of an adequate standard which ensures individuals or households </w:t>
      </w:r>
      <w:r w:rsidR="00A470C4">
        <w:rPr>
          <w:rFonts w:eastAsia="Times New Roman" w:cs="Times New Roman"/>
          <w:color w:val="000000" w:themeColor="text1"/>
          <w:sz w:val="24"/>
          <w:szCs w:val="24"/>
        </w:rPr>
        <w:t xml:space="preserve">who due to </w:t>
      </w:r>
      <w:r w:rsidR="001D1AB0" w:rsidRPr="00AC442D">
        <w:rPr>
          <w:rFonts w:eastAsia="Times New Roman" w:cs="Times New Roman"/>
          <w:color w:val="000000" w:themeColor="text1"/>
          <w:sz w:val="24"/>
          <w:szCs w:val="24"/>
        </w:rPr>
        <w:t xml:space="preserve">social, economic and other reasons </w:t>
      </w:r>
      <w:proofErr w:type="spellStart"/>
      <w:r w:rsidR="001D1AB0" w:rsidRPr="00AC442D">
        <w:rPr>
          <w:rFonts w:eastAsia="Times New Roman" w:cs="Times New Roman"/>
          <w:color w:val="000000" w:themeColor="text1"/>
          <w:sz w:val="24"/>
          <w:szCs w:val="24"/>
        </w:rPr>
        <w:t>can not</w:t>
      </w:r>
      <w:proofErr w:type="spellEnd"/>
      <w:r w:rsidR="001D1AB0" w:rsidRPr="00AC442D">
        <w:rPr>
          <w:rFonts w:eastAsia="Times New Roman" w:cs="Times New Roman"/>
          <w:color w:val="000000" w:themeColor="text1"/>
          <w:sz w:val="24"/>
          <w:szCs w:val="24"/>
        </w:rPr>
        <w:t xml:space="preserve"> resolve the issue of housing. Same law stipulates that the right to social housing can realize natural </w:t>
      </w:r>
      <w:proofErr w:type="gramStart"/>
      <w:r w:rsidR="001D1AB0" w:rsidRPr="00AC442D">
        <w:rPr>
          <w:rFonts w:eastAsia="Times New Roman" w:cs="Times New Roman"/>
          <w:color w:val="000000" w:themeColor="text1"/>
          <w:sz w:val="24"/>
          <w:szCs w:val="24"/>
        </w:rPr>
        <w:t>persons</w:t>
      </w:r>
      <w:proofErr w:type="gramEnd"/>
      <w:r w:rsidR="001D1AB0" w:rsidRPr="00AC442D">
        <w:rPr>
          <w:rFonts w:eastAsia="Times New Roman" w:cs="Times New Roman"/>
          <w:color w:val="000000" w:themeColor="text1"/>
          <w:sz w:val="24"/>
          <w:szCs w:val="24"/>
        </w:rPr>
        <w:t xml:space="preserve"> who have no house or</w:t>
      </w:r>
      <w:r w:rsidR="000D4B48">
        <w:rPr>
          <w:rFonts w:eastAsia="Times New Roman" w:cs="Times New Roman"/>
          <w:color w:val="000000" w:themeColor="text1"/>
          <w:sz w:val="24"/>
          <w:szCs w:val="24"/>
        </w:rPr>
        <w:t xml:space="preserve"> other residential building, or </w:t>
      </w:r>
      <w:r w:rsidR="001D1AB0" w:rsidRPr="00AC442D">
        <w:rPr>
          <w:rFonts w:eastAsia="Times New Roman" w:cs="Times New Roman"/>
          <w:color w:val="000000" w:themeColor="text1"/>
          <w:sz w:val="24"/>
          <w:szCs w:val="24"/>
        </w:rPr>
        <w:t>person</w:t>
      </w:r>
      <w:r w:rsidR="000D4B48">
        <w:rPr>
          <w:rFonts w:eastAsia="Times New Roman" w:cs="Times New Roman"/>
          <w:color w:val="000000" w:themeColor="text1"/>
          <w:sz w:val="24"/>
          <w:szCs w:val="24"/>
        </w:rPr>
        <w:t>s</w:t>
      </w:r>
      <w:r w:rsidR="001D1AB0" w:rsidRPr="00AC442D">
        <w:rPr>
          <w:rFonts w:eastAsia="Times New Roman" w:cs="Times New Roman"/>
          <w:color w:val="000000" w:themeColor="text1"/>
          <w:sz w:val="24"/>
          <w:szCs w:val="24"/>
        </w:rPr>
        <w:t xml:space="preserve"> whose residential building is not an appropriate standard and </w:t>
      </w:r>
      <w:r w:rsidR="000D4B48">
        <w:rPr>
          <w:rFonts w:eastAsia="Times New Roman" w:cs="Times New Roman"/>
          <w:color w:val="000000" w:themeColor="text1"/>
          <w:sz w:val="24"/>
          <w:szCs w:val="24"/>
        </w:rPr>
        <w:t>persons who</w:t>
      </w:r>
      <w:r w:rsidR="002E2BC1">
        <w:rPr>
          <w:rFonts w:eastAsia="Times New Roman" w:cs="Times New Roman"/>
          <w:color w:val="000000" w:themeColor="text1"/>
          <w:sz w:val="24"/>
          <w:szCs w:val="24"/>
        </w:rPr>
        <w:t xml:space="preserve"> from </w:t>
      </w:r>
      <w:r w:rsidR="000D4B48">
        <w:rPr>
          <w:rFonts w:eastAsia="Times New Roman" w:cs="Times New Roman"/>
          <w:color w:val="000000" w:themeColor="text1"/>
          <w:sz w:val="24"/>
          <w:szCs w:val="24"/>
        </w:rPr>
        <w:t>total</w:t>
      </w:r>
      <w:r w:rsidR="002E2BC1">
        <w:rPr>
          <w:rFonts w:eastAsia="Times New Roman" w:cs="Times New Roman"/>
          <w:color w:val="000000" w:themeColor="text1"/>
          <w:sz w:val="24"/>
          <w:szCs w:val="24"/>
        </w:rPr>
        <w:t xml:space="preserve"> revenues </w:t>
      </w:r>
      <w:proofErr w:type="spellStart"/>
      <w:r w:rsidR="000D4B48">
        <w:rPr>
          <w:rFonts w:eastAsia="Times New Roman" w:cs="Times New Roman"/>
          <w:color w:val="000000" w:themeColor="text1"/>
          <w:sz w:val="24"/>
          <w:szCs w:val="24"/>
        </w:rPr>
        <w:t>can not</w:t>
      </w:r>
      <w:proofErr w:type="spellEnd"/>
      <w:r w:rsidR="000D4B48">
        <w:rPr>
          <w:rFonts w:eastAsia="Times New Roman" w:cs="Times New Roman"/>
          <w:color w:val="000000" w:themeColor="text1"/>
          <w:sz w:val="24"/>
          <w:szCs w:val="24"/>
        </w:rPr>
        <w:t xml:space="preserve"> provide housing facility. </w:t>
      </w:r>
      <w:r w:rsidR="007A2750" w:rsidRPr="00AC442D">
        <w:rPr>
          <w:rFonts w:eastAsia="Times New Roman" w:cs="Times New Roman"/>
          <w:color w:val="000000" w:themeColor="text1"/>
          <w:sz w:val="24"/>
          <w:szCs w:val="24"/>
        </w:rPr>
        <w:t>With possible amendments to the Law on Social Housing</w:t>
      </w:r>
      <w:r w:rsidR="000D4B48">
        <w:rPr>
          <w:rFonts w:eastAsia="Times New Roman" w:cs="Times New Roman"/>
          <w:color w:val="000000" w:themeColor="text1"/>
          <w:sz w:val="24"/>
          <w:szCs w:val="24"/>
        </w:rPr>
        <w:t xml:space="preserve">, the </w:t>
      </w:r>
      <w:r w:rsidR="007A2750" w:rsidRPr="00AC442D">
        <w:rPr>
          <w:rFonts w:eastAsia="Times New Roman" w:cs="Times New Roman"/>
          <w:color w:val="000000" w:themeColor="text1"/>
          <w:sz w:val="24"/>
          <w:szCs w:val="24"/>
        </w:rPr>
        <w:t>homeless should be on the list of priorities for the provision of social housing.</w:t>
      </w:r>
    </w:p>
    <w:p w:rsidR="00CA21A7" w:rsidRDefault="00C452D7" w:rsidP="007304A8">
      <w:pPr>
        <w:spacing w:after="225" w:line="360" w:lineRule="auto"/>
        <w:jc w:val="both"/>
        <w:textAlignment w:val="baseline"/>
        <w:rPr>
          <w:rFonts w:cs="Cambria"/>
          <w:color w:val="000000" w:themeColor="text1"/>
          <w:sz w:val="24"/>
          <w:szCs w:val="24"/>
        </w:rPr>
      </w:pPr>
      <w:r w:rsidRPr="00AC442D">
        <w:rPr>
          <w:rFonts w:eastAsia="Times New Roman" w:cs="Times New Roman"/>
          <w:color w:val="000000" w:themeColor="text1"/>
          <w:sz w:val="24"/>
          <w:szCs w:val="24"/>
        </w:rPr>
        <w:t xml:space="preserve">Having in mind that </w:t>
      </w:r>
      <w:r w:rsidRPr="00AC442D">
        <w:rPr>
          <w:rFonts w:cs="Cambria"/>
          <w:color w:val="000000" w:themeColor="text1"/>
          <w:sz w:val="24"/>
          <w:szCs w:val="24"/>
        </w:rPr>
        <w:t xml:space="preserve">homeless persons were identified as a vulnerable category for the first time by the state in the Law on social and child protection of 2013, </w:t>
      </w:r>
      <w:r w:rsidR="00965EB6" w:rsidRPr="00AC442D">
        <w:rPr>
          <w:rFonts w:cs="Cambria"/>
          <w:color w:val="000000" w:themeColor="text1"/>
          <w:sz w:val="24"/>
          <w:szCs w:val="24"/>
        </w:rPr>
        <w:t>it is necessary to commend the work of NGO “Human Rights Action”</w:t>
      </w:r>
      <w:r w:rsidR="00035C1E" w:rsidRPr="00AC442D">
        <w:rPr>
          <w:rFonts w:cs="Cambria"/>
          <w:color w:val="000000" w:themeColor="text1"/>
          <w:sz w:val="24"/>
          <w:szCs w:val="24"/>
        </w:rPr>
        <w:t xml:space="preserve"> </w:t>
      </w:r>
      <w:r w:rsidR="00965EB6" w:rsidRPr="00AC442D">
        <w:rPr>
          <w:rFonts w:cs="Cambria"/>
          <w:color w:val="000000" w:themeColor="text1"/>
          <w:sz w:val="24"/>
          <w:szCs w:val="24"/>
        </w:rPr>
        <w:t xml:space="preserve">who led to a temporary shelter from December 2012 to May 2013. </w:t>
      </w:r>
    </w:p>
    <w:p w:rsidR="006A2B4F" w:rsidRPr="00AC442D" w:rsidRDefault="006A2B4F" w:rsidP="007304A8">
      <w:pPr>
        <w:spacing w:after="225" w:line="360" w:lineRule="auto"/>
        <w:jc w:val="both"/>
        <w:textAlignment w:val="baseline"/>
        <w:rPr>
          <w:rFonts w:eastAsia="Times New Roman" w:cs="Times New Roman"/>
          <w:color w:val="000000" w:themeColor="text1"/>
          <w:sz w:val="24"/>
          <w:szCs w:val="24"/>
        </w:rPr>
      </w:pPr>
    </w:p>
    <w:sectPr w:rsidR="006A2B4F" w:rsidRPr="00AC442D" w:rsidSect="00C52330">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98D" w:rsidRDefault="0084498D" w:rsidP="00B813F0">
      <w:pPr>
        <w:spacing w:after="0" w:line="240" w:lineRule="auto"/>
      </w:pPr>
      <w:r>
        <w:separator/>
      </w:r>
    </w:p>
  </w:endnote>
  <w:endnote w:type="continuationSeparator" w:id="0">
    <w:p w:rsidR="0084498D" w:rsidRDefault="0084498D" w:rsidP="00B813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MT">
    <w:altName w:val="Arial Unicode MS"/>
    <w:panose1 w:val="00000000000000000000"/>
    <w:charset w:val="00"/>
    <w:family w:val="swiss"/>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42344"/>
      <w:docPartObj>
        <w:docPartGallery w:val="Page Numbers (Bottom of Page)"/>
        <w:docPartUnique/>
      </w:docPartObj>
    </w:sdtPr>
    <w:sdtContent>
      <w:p w:rsidR="002A5A53" w:rsidRDefault="00B62D04">
        <w:pPr>
          <w:pStyle w:val="Footer"/>
          <w:jc w:val="right"/>
        </w:pPr>
        <w:fldSimple w:instr=" PAGE   \* MERGEFORMAT ">
          <w:r w:rsidR="00602192">
            <w:rPr>
              <w:noProof/>
            </w:rPr>
            <w:t>1</w:t>
          </w:r>
        </w:fldSimple>
      </w:p>
    </w:sdtContent>
  </w:sdt>
  <w:p w:rsidR="002A5A53" w:rsidRDefault="002A5A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98D" w:rsidRDefault="0084498D" w:rsidP="00B813F0">
      <w:pPr>
        <w:spacing w:after="0" w:line="240" w:lineRule="auto"/>
      </w:pPr>
      <w:r>
        <w:separator/>
      </w:r>
    </w:p>
  </w:footnote>
  <w:footnote w:type="continuationSeparator" w:id="0">
    <w:p w:rsidR="0084498D" w:rsidRDefault="0084498D" w:rsidP="00B813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D442E"/>
    <w:multiLevelType w:val="hybridMultilevel"/>
    <w:tmpl w:val="F3ACD7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30A0E"/>
    <w:rsid w:val="00000D65"/>
    <w:rsid w:val="00005518"/>
    <w:rsid w:val="00011FC5"/>
    <w:rsid w:val="00012B59"/>
    <w:rsid w:val="000178B7"/>
    <w:rsid w:val="000238E5"/>
    <w:rsid w:val="00027C49"/>
    <w:rsid w:val="00032D54"/>
    <w:rsid w:val="0003421B"/>
    <w:rsid w:val="0003447B"/>
    <w:rsid w:val="00035C1E"/>
    <w:rsid w:val="00037D81"/>
    <w:rsid w:val="00042BDC"/>
    <w:rsid w:val="00044601"/>
    <w:rsid w:val="0004484A"/>
    <w:rsid w:val="00045EEB"/>
    <w:rsid w:val="00050314"/>
    <w:rsid w:val="000532FF"/>
    <w:rsid w:val="000559C3"/>
    <w:rsid w:val="00057486"/>
    <w:rsid w:val="00060641"/>
    <w:rsid w:val="000616CC"/>
    <w:rsid w:val="00066544"/>
    <w:rsid w:val="000668CC"/>
    <w:rsid w:val="000673E7"/>
    <w:rsid w:val="000676DC"/>
    <w:rsid w:val="00071889"/>
    <w:rsid w:val="00073683"/>
    <w:rsid w:val="000839CC"/>
    <w:rsid w:val="00093E34"/>
    <w:rsid w:val="00094140"/>
    <w:rsid w:val="00095C06"/>
    <w:rsid w:val="00097C20"/>
    <w:rsid w:val="00097F91"/>
    <w:rsid w:val="000A1A75"/>
    <w:rsid w:val="000A2234"/>
    <w:rsid w:val="000A6EB5"/>
    <w:rsid w:val="000B1C71"/>
    <w:rsid w:val="000B35D9"/>
    <w:rsid w:val="000B36A1"/>
    <w:rsid w:val="000B4D24"/>
    <w:rsid w:val="000C3ABE"/>
    <w:rsid w:val="000D04C7"/>
    <w:rsid w:val="000D1E3B"/>
    <w:rsid w:val="000D3C11"/>
    <w:rsid w:val="000D4B48"/>
    <w:rsid w:val="000E0948"/>
    <w:rsid w:val="000E0BBF"/>
    <w:rsid w:val="000E50BF"/>
    <w:rsid w:val="000E708F"/>
    <w:rsid w:val="000F5EF1"/>
    <w:rsid w:val="0010171B"/>
    <w:rsid w:val="00101C67"/>
    <w:rsid w:val="00112B87"/>
    <w:rsid w:val="00113021"/>
    <w:rsid w:val="00113EF1"/>
    <w:rsid w:val="00114375"/>
    <w:rsid w:val="00117699"/>
    <w:rsid w:val="001178FF"/>
    <w:rsid w:val="00122C7F"/>
    <w:rsid w:val="00127A36"/>
    <w:rsid w:val="00130087"/>
    <w:rsid w:val="00130819"/>
    <w:rsid w:val="00134783"/>
    <w:rsid w:val="00137259"/>
    <w:rsid w:val="001422C4"/>
    <w:rsid w:val="00143677"/>
    <w:rsid w:val="00147FFE"/>
    <w:rsid w:val="00150986"/>
    <w:rsid w:val="0015555A"/>
    <w:rsid w:val="00160779"/>
    <w:rsid w:val="00163637"/>
    <w:rsid w:val="00164BCE"/>
    <w:rsid w:val="00167A1B"/>
    <w:rsid w:val="00167BF7"/>
    <w:rsid w:val="001742AD"/>
    <w:rsid w:val="00175C5C"/>
    <w:rsid w:val="00176C2B"/>
    <w:rsid w:val="00180561"/>
    <w:rsid w:val="001811E3"/>
    <w:rsid w:val="001874E4"/>
    <w:rsid w:val="001911EC"/>
    <w:rsid w:val="001939BC"/>
    <w:rsid w:val="001A0245"/>
    <w:rsid w:val="001A1733"/>
    <w:rsid w:val="001A4068"/>
    <w:rsid w:val="001B2164"/>
    <w:rsid w:val="001B2E82"/>
    <w:rsid w:val="001C1C6E"/>
    <w:rsid w:val="001C4465"/>
    <w:rsid w:val="001C65B6"/>
    <w:rsid w:val="001C7B3E"/>
    <w:rsid w:val="001D1AB0"/>
    <w:rsid w:val="001E654C"/>
    <w:rsid w:val="001E66D0"/>
    <w:rsid w:val="001E6922"/>
    <w:rsid w:val="001E7084"/>
    <w:rsid w:val="001E7D8E"/>
    <w:rsid w:val="001F1867"/>
    <w:rsid w:val="001F2520"/>
    <w:rsid w:val="001F4AC0"/>
    <w:rsid w:val="001F5A70"/>
    <w:rsid w:val="001F5DFE"/>
    <w:rsid w:val="001F6317"/>
    <w:rsid w:val="001F75C8"/>
    <w:rsid w:val="00201826"/>
    <w:rsid w:val="002035C0"/>
    <w:rsid w:val="00216C99"/>
    <w:rsid w:val="002222EB"/>
    <w:rsid w:val="00223B46"/>
    <w:rsid w:val="00225A0D"/>
    <w:rsid w:val="0022710E"/>
    <w:rsid w:val="002271E1"/>
    <w:rsid w:val="002361D2"/>
    <w:rsid w:val="002423C7"/>
    <w:rsid w:val="00242AEB"/>
    <w:rsid w:val="00242E98"/>
    <w:rsid w:val="00247EF9"/>
    <w:rsid w:val="0025261E"/>
    <w:rsid w:val="00260132"/>
    <w:rsid w:val="002661B0"/>
    <w:rsid w:val="00266F11"/>
    <w:rsid w:val="00273525"/>
    <w:rsid w:val="00276E42"/>
    <w:rsid w:val="00296217"/>
    <w:rsid w:val="002A1902"/>
    <w:rsid w:val="002A34C5"/>
    <w:rsid w:val="002A3FE4"/>
    <w:rsid w:val="002A5942"/>
    <w:rsid w:val="002A5A53"/>
    <w:rsid w:val="002A6753"/>
    <w:rsid w:val="002B055D"/>
    <w:rsid w:val="002B1474"/>
    <w:rsid w:val="002C5A34"/>
    <w:rsid w:val="002C6CF3"/>
    <w:rsid w:val="002D3D4B"/>
    <w:rsid w:val="002D6F71"/>
    <w:rsid w:val="002E0E1F"/>
    <w:rsid w:val="002E2BC1"/>
    <w:rsid w:val="002E4BAA"/>
    <w:rsid w:val="002F269B"/>
    <w:rsid w:val="002F4945"/>
    <w:rsid w:val="002F65D1"/>
    <w:rsid w:val="00302558"/>
    <w:rsid w:val="00302973"/>
    <w:rsid w:val="00303E48"/>
    <w:rsid w:val="003066A1"/>
    <w:rsid w:val="00306C86"/>
    <w:rsid w:val="0030701F"/>
    <w:rsid w:val="00310567"/>
    <w:rsid w:val="003142B7"/>
    <w:rsid w:val="00314359"/>
    <w:rsid w:val="0031737F"/>
    <w:rsid w:val="00320A6C"/>
    <w:rsid w:val="0032159D"/>
    <w:rsid w:val="00325703"/>
    <w:rsid w:val="003276A2"/>
    <w:rsid w:val="0033540A"/>
    <w:rsid w:val="003367E5"/>
    <w:rsid w:val="00336A83"/>
    <w:rsid w:val="00337CD6"/>
    <w:rsid w:val="0034479B"/>
    <w:rsid w:val="00350AA6"/>
    <w:rsid w:val="00350BCE"/>
    <w:rsid w:val="003544F3"/>
    <w:rsid w:val="00354B1F"/>
    <w:rsid w:val="00354FB1"/>
    <w:rsid w:val="003555D6"/>
    <w:rsid w:val="00356058"/>
    <w:rsid w:val="00357BBB"/>
    <w:rsid w:val="003602B6"/>
    <w:rsid w:val="003659DE"/>
    <w:rsid w:val="00370946"/>
    <w:rsid w:val="00377403"/>
    <w:rsid w:val="003774EA"/>
    <w:rsid w:val="00377859"/>
    <w:rsid w:val="003779AB"/>
    <w:rsid w:val="00377A53"/>
    <w:rsid w:val="00377E81"/>
    <w:rsid w:val="003807C5"/>
    <w:rsid w:val="00392194"/>
    <w:rsid w:val="003975A0"/>
    <w:rsid w:val="003A0228"/>
    <w:rsid w:val="003A11D9"/>
    <w:rsid w:val="003A1589"/>
    <w:rsid w:val="003A3CD4"/>
    <w:rsid w:val="003A482B"/>
    <w:rsid w:val="003A6882"/>
    <w:rsid w:val="003A7E43"/>
    <w:rsid w:val="003B0C04"/>
    <w:rsid w:val="003B149F"/>
    <w:rsid w:val="003B7B3B"/>
    <w:rsid w:val="003C0994"/>
    <w:rsid w:val="003C65F1"/>
    <w:rsid w:val="003D126B"/>
    <w:rsid w:val="003D29A2"/>
    <w:rsid w:val="003D327E"/>
    <w:rsid w:val="003D5791"/>
    <w:rsid w:val="003D6B55"/>
    <w:rsid w:val="003E01C2"/>
    <w:rsid w:val="003E4872"/>
    <w:rsid w:val="003F3712"/>
    <w:rsid w:val="003F3C2D"/>
    <w:rsid w:val="003F3E7D"/>
    <w:rsid w:val="00405468"/>
    <w:rsid w:val="00410568"/>
    <w:rsid w:val="00410988"/>
    <w:rsid w:val="00410F9F"/>
    <w:rsid w:val="004126F8"/>
    <w:rsid w:val="00420E06"/>
    <w:rsid w:val="00425F38"/>
    <w:rsid w:val="00430467"/>
    <w:rsid w:val="00430A0E"/>
    <w:rsid w:val="00432390"/>
    <w:rsid w:val="004376E6"/>
    <w:rsid w:val="00440F3B"/>
    <w:rsid w:val="00442075"/>
    <w:rsid w:val="004434FA"/>
    <w:rsid w:val="00443599"/>
    <w:rsid w:val="00444F60"/>
    <w:rsid w:val="00445366"/>
    <w:rsid w:val="004564AC"/>
    <w:rsid w:val="004571CF"/>
    <w:rsid w:val="0046119A"/>
    <w:rsid w:val="004621EE"/>
    <w:rsid w:val="00464B18"/>
    <w:rsid w:val="00467D32"/>
    <w:rsid w:val="004718A3"/>
    <w:rsid w:val="00482479"/>
    <w:rsid w:val="004832C5"/>
    <w:rsid w:val="00487CAE"/>
    <w:rsid w:val="00496F95"/>
    <w:rsid w:val="004979D5"/>
    <w:rsid w:val="004A3BC2"/>
    <w:rsid w:val="004B04C4"/>
    <w:rsid w:val="004B5A80"/>
    <w:rsid w:val="004B6C35"/>
    <w:rsid w:val="004C38BC"/>
    <w:rsid w:val="004C48B8"/>
    <w:rsid w:val="004D2139"/>
    <w:rsid w:val="004D2FF9"/>
    <w:rsid w:val="004E0CDD"/>
    <w:rsid w:val="004E193C"/>
    <w:rsid w:val="004E29EB"/>
    <w:rsid w:val="004E5FF7"/>
    <w:rsid w:val="004F0638"/>
    <w:rsid w:val="005019B0"/>
    <w:rsid w:val="005023D2"/>
    <w:rsid w:val="00517C8F"/>
    <w:rsid w:val="00521FCC"/>
    <w:rsid w:val="00527E1D"/>
    <w:rsid w:val="005326D7"/>
    <w:rsid w:val="00537062"/>
    <w:rsid w:val="0054103D"/>
    <w:rsid w:val="005413FD"/>
    <w:rsid w:val="005467CB"/>
    <w:rsid w:val="005470B1"/>
    <w:rsid w:val="0055142F"/>
    <w:rsid w:val="00555EF5"/>
    <w:rsid w:val="005631F8"/>
    <w:rsid w:val="00564F45"/>
    <w:rsid w:val="00572129"/>
    <w:rsid w:val="00573230"/>
    <w:rsid w:val="00574ECF"/>
    <w:rsid w:val="005804C0"/>
    <w:rsid w:val="005851DA"/>
    <w:rsid w:val="00587F6B"/>
    <w:rsid w:val="005917EF"/>
    <w:rsid w:val="00595F63"/>
    <w:rsid w:val="00597359"/>
    <w:rsid w:val="005A08C6"/>
    <w:rsid w:val="005A1152"/>
    <w:rsid w:val="005A182C"/>
    <w:rsid w:val="005A1B0D"/>
    <w:rsid w:val="005A540F"/>
    <w:rsid w:val="005A5CCD"/>
    <w:rsid w:val="005A670D"/>
    <w:rsid w:val="005B630D"/>
    <w:rsid w:val="005B63A0"/>
    <w:rsid w:val="005B7544"/>
    <w:rsid w:val="005B7ECE"/>
    <w:rsid w:val="005C0762"/>
    <w:rsid w:val="005C112B"/>
    <w:rsid w:val="005C1A5E"/>
    <w:rsid w:val="005C30AA"/>
    <w:rsid w:val="005C4518"/>
    <w:rsid w:val="005C4E9A"/>
    <w:rsid w:val="005D7936"/>
    <w:rsid w:val="005E0601"/>
    <w:rsid w:val="005E1DD8"/>
    <w:rsid w:val="005E398A"/>
    <w:rsid w:val="005E4268"/>
    <w:rsid w:val="005E53B3"/>
    <w:rsid w:val="005E63A3"/>
    <w:rsid w:val="005E65E6"/>
    <w:rsid w:val="005E6EFA"/>
    <w:rsid w:val="005E77DA"/>
    <w:rsid w:val="005F0679"/>
    <w:rsid w:val="005F0A57"/>
    <w:rsid w:val="005F10D9"/>
    <w:rsid w:val="005F2B87"/>
    <w:rsid w:val="005F3388"/>
    <w:rsid w:val="005F34E6"/>
    <w:rsid w:val="005F6562"/>
    <w:rsid w:val="00602192"/>
    <w:rsid w:val="00602BDF"/>
    <w:rsid w:val="0060704F"/>
    <w:rsid w:val="006076BF"/>
    <w:rsid w:val="00615AA8"/>
    <w:rsid w:val="00615CC1"/>
    <w:rsid w:val="00615F6F"/>
    <w:rsid w:val="00616255"/>
    <w:rsid w:val="00616B70"/>
    <w:rsid w:val="00616CD6"/>
    <w:rsid w:val="00624428"/>
    <w:rsid w:val="00625133"/>
    <w:rsid w:val="006301CC"/>
    <w:rsid w:val="0063135D"/>
    <w:rsid w:val="00634CF6"/>
    <w:rsid w:val="00636FD8"/>
    <w:rsid w:val="00640781"/>
    <w:rsid w:val="00651C1A"/>
    <w:rsid w:val="00652F4B"/>
    <w:rsid w:val="006549D0"/>
    <w:rsid w:val="00661C1A"/>
    <w:rsid w:val="00665A86"/>
    <w:rsid w:val="00665CE8"/>
    <w:rsid w:val="00673F35"/>
    <w:rsid w:val="00674832"/>
    <w:rsid w:val="00674932"/>
    <w:rsid w:val="0067500E"/>
    <w:rsid w:val="00675B52"/>
    <w:rsid w:val="00683AFC"/>
    <w:rsid w:val="00683C9C"/>
    <w:rsid w:val="00686759"/>
    <w:rsid w:val="00691A75"/>
    <w:rsid w:val="006937EC"/>
    <w:rsid w:val="006A2B4F"/>
    <w:rsid w:val="006A2F6B"/>
    <w:rsid w:val="006A6780"/>
    <w:rsid w:val="006A7D9D"/>
    <w:rsid w:val="006B20BB"/>
    <w:rsid w:val="006B2108"/>
    <w:rsid w:val="006B4231"/>
    <w:rsid w:val="006B5A87"/>
    <w:rsid w:val="006B5D3B"/>
    <w:rsid w:val="006C1ACE"/>
    <w:rsid w:val="006C2D74"/>
    <w:rsid w:val="006C424B"/>
    <w:rsid w:val="006C4297"/>
    <w:rsid w:val="006D551C"/>
    <w:rsid w:val="006E242A"/>
    <w:rsid w:val="006E298F"/>
    <w:rsid w:val="006F5B36"/>
    <w:rsid w:val="006F6992"/>
    <w:rsid w:val="00702A83"/>
    <w:rsid w:val="007030A1"/>
    <w:rsid w:val="00706A05"/>
    <w:rsid w:val="0070724E"/>
    <w:rsid w:val="00716FD5"/>
    <w:rsid w:val="00720AB5"/>
    <w:rsid w:val="007240C4"/>
    <w:rsid w:val="007304A8"/>
    <w:rsid w:val="0073150C"/>
    <w:rsid w:val="007347A0"/>
    <w:rsid w:val="00737D02"/>
    <w:rsid w:val="007406DA"/>
    <w:rsid w:val="00742992"/>
    <w:rsid w:val="00747F5B"/>
    <w:rsid w:val="00754C4A"/>
    <w:rsid w:val="00764214"/>
    <w:rsid w:val="00766B10"/>
    <w:rsid w:val="00771CAC"/>
    <w:rsid w:val="00774369"/>
    <w:rsid w:val="0077475B"/>
    <w:rsid w:val="0077627B"/>
    <w:rsid w:val="00777FA1"/>
    <w:rsid w:val="007803FF"/>
    <w:rsid w:val="0078307A"/>
    <w:rsid w:val="00790614"/>
    <w:rsid w:val="0079085B"/>
    <w:rsid w:val="00791B4D"/>
    <w:rsid w:val="007953A2"/>
    <w:rsid w:val="007A2750"/>
    <w:rsid w:val="007A2B94"/>
    <w:rsid w:val="007A5356"/>
    <w:rsid w:val="007A5366"/>
    <w:rsid w:val="007A6CA2"/>
    <w:rsid w:val="007B2877"/>
    <w:rsid w:val="007C1FBE"/>
    <w:rsid w:val="007D2E30"/>
    <w:rsid w:val="007D4208"/>
    <w:rsid w:val="007D61F3"/>
    <w:rsid w:val="007E4955"/>
    <w:rsid w:val="007F091F"/>
    <w:rsid w:val="007F1F3C"/>
    <w:rsid w:val="007F3DB7"/>
    <w:rsid w:val="007F5611"/>
    <w:rsid w:val="007F5F1F"/>
    <w:rsid w:val="00801B80"/>
    <w:rsid w:val="008053E8"/>
    <w:rsid w:val="00805BA3"/>
    <w:rsid w:val="00806663"/>
    <w:rsid w:val="008066E8"/>
    <w:rsid w:val="00806C6C"/>
    <w:rsid w:val="00811BF5"/>
    <w:rsid w:val="00816827"/>
    <w:rsid w:val="008227E9"/>
    <w:rsid w:val="008252DC"/>
    <w:rsid w:val="00832F78"/>
    <w:rsid w:val="008376E4"/>
    <w:rsid w:val="00842B71"/>
    <w:rsid w:val="0084428A"/>
    <w:rsid w:val="0084498D"/>
    <w:rsid w:val="00845DD0"/>
    <w:rsid w:val="00845DF8"/>
    <w:rsid w:val="00845F8C"/>
    <w:rsid w:val="008530FA"/>
    <w:rsid w:val="008648AC"/>
    <w:rsid w:val="008653C6"/>
    <w:rsid w:val="00866DF5"/>
    <w:rsid w:val="00871D25"/>
    <w:rsid w:val="00872353"/>
    <w:rsid w:val="00872975"/>
    <w:rsid w:val="00875920"/>
    <w:rsid w:val="00877A6C"/>
    <w:rsid w:val="0088287A"/>
    <w:rsid w:val="0088395C"/>
    <w:rsid w:val="00885B33"/>
    <w:rsid w:val="00886143"/>
    <w:rsid w:val="00886F8F"/>
    <w:rsid w:val="00890259"/>
    <w:rsid w:val="00893627"/>
    <w:rsid w:val="00894557"/>
    <w:rsid w:val="00896D25"/>
    <w:rsid w:val="008A18FE"/>
    <w:rsid w:val="008A59EB"/>
    <w:rsid w:val="008A7D5F"/>
    <w:rsid w:val="008B1F86"/>
    <w:rsid w:val="008C3FE8"/>
    <w:rsid w:val="008C6B8D"/>
    <w:rsid w:val="008C793B"/>
    <w:rsid w:val="008D0B34"/>
    <w:rsid w:val="008D161A"/>
    <w:rsid w:val="008D4D77"/>
    <w:rsid w:val="008F411A"/>
    <w:rsid w:val="008F4D37"/>
    <w:rsid w:val="0090107B"/>
    <w:rsid w:val="009031EE"/>
    <w:rsid w:val="00903DC9"/>
    <w:rsid w:val="00903DCB"/>
    <w:rsid w:val="009047A3"/>
    <w:rsid w:val="0091247C"/>
    <w:rsid w:val="00913268"/>
    <w:rsid w:val="00914687"/>
    <w:rsid w:val="0091691F"/>
    <w:rsid w:val="00922921"/>
    <w:rsid w:val="00931060"/>
    <w:rsid w:val="00934C22"/>
    <w:rsid w:val="00941D66"/>
    <w:rsid w:val="009428FF"/>
    <w:rsid w:val="00944868"/>
    <w:rsid w:val="009539E8"/>
    <w:rsid w:val="0095673F"/>
    <w:rsid w:val="00960DCB"/>
    <w:rsid w:val="00961EE1"/>
    <w:rsid w:val="0096425C"/>
    <w:rsid w:val="0096489E"/>
    <w:rsid w:val="00965EB6"/>
    <w:rsid w:val="00966B0E"/>
    <w:rsid w:val="00966F1B"/>
    <w:rsid w:val="009703BE"/>
    <w:rsid w:val="009834FC"/>
    <w:rsid w:val="00983F84"/>
    <w:rsid w:val="009929B0"/>
    <w:rsid w:val="00994055"/>
    <w:rsid w:val="00996FE7"/>
    <w:rsid w:val="009A365B"/>
    <w:rsid w:val="009A4E99"/>
    <w:rsid w:val="009A53BE"/>
    <w:rsid w:val="009C0000"/>
    <w:rsid w:val="009C30F5"/>
    <w:rsid w:val="009C58A6"/>
    <w:rsid w:val="009C7D98"/>
    <w:rsid w:val="009D1CC3"/>
    <w:rsid w:val="009D326F"/>
    <w:rsid w:val="009E3257"/>
    <w:rsid w:val="009E39AA"/>
    <w:rsid w:val="009E7CCB"/>
    <w:rsid w:val="009F2329"/>
    <w:rsid w:val="009F397A"/>
    <w:rsid w:val="00A00D9C"/>
    <w:rsid w:val="00A03367"/>
    <w:rsid w:val="00A04CDD"/>
    <w:rsid w:val="00A1267F"/>
    <w:rsid w:val="00A13FC5"/>
    <w:rsid w:val="00A151D1"/>
    <w:rsid w:val="00A158D9"/>
    <w:rsid w:val="00A15CC9"/>
    <w:rsid w:val="00A2021E"/>
    <w:rsid w:val="00A22A4A"/>
    <w:rsid w:val="00A27073"/>
    <w:rsid w:val="00A303D2"/>
    <w:rsid w:val="00A33A09"/>
    <w:rsid w:val="00A431C8"/>
    <w:rsid w:val="00A470C4"/>
    <w:rsid w:val="00A50D02"/>
    <w:rsid w:val="00A541B8"/>
    <w:rsid w:val="00A61896"/>
    <w:rsid w:val="00A61ECC"/>
    <w:rsid w:val="00A6212D"/>
    <w:rsid w:val="00A64229"/>
    <w:rsid w:val="00A6720C"/>
    <w:rsid w:val="00A7002D"/>
    <w:rsid w:val="00A74AB2"/>
    <w:rsid w:val="00A75F1B"/>
    <w:rsid w:val="00A82D5B"/>
    <w:rsid w:val="00A850AA"/>
    <w:rsid w:val="00A95A62"/>
    <w:rsid w:val="00A9701A"/>
    <w:rsid w:val="00A972F5"/>
    <w:rsid w:val="00A97C6F"/>
    <w:rsid w:val="00AA1E82"/>
    <w:rsid w:val="00AA4339"/>
    <w:rsid w:val="00AB6CC6"/>
    <w:rsid w:val="00AB6E4E"/>
    <w:rsid w:val="00AC030E"/>
    <w:rsid w:val="00AC442D"/>
    <w:rsid w:val="00AD2103"/>
    <w:rsid w:val="00AD3455"/>
    <w:rsid w:val="00AD5D63"/>
    <w:rsid w:val="00AD6DE8"/>
    <w:rsid w:val="00AE023C"/>
    <w:rsid w:val="00AE5B04"/>
    <w:rsid w:val="00AF0A96"/>
    <w:rsid w:val="00AF2B38"/>
    <w:rsid w:val="00AF4388"/>
    <w:rsid w:val="00AF703A"/>
    <w:rsid w:val="00AF764E"/>
    <w:rsid w:val="00AF7854"/>
    <w:rsid w:val="00AF7A85"/>
    <w:rsid w:val="00B034AC"/>
    <w:rsid w:val="00B0682F"/>
    <w:rsid w:val="00B06A15"/>
    <w:rsid w:val="00B06E10"/>
    <w:rsid w:val="00B1054F"/>
    <w:rsid w:val="00B13078"/>
    <w:rsid w:val="00B2159B"/>
    <w:rsid w:val="00B21620"/>
    <w:rsid w:val="00B219A3"/>
    <w:rsid w:val="00B2276D"/>
    <w:rsid w:val="00B2408B"/>
    <w:rsid w:val="00B2513A"/>
    <w:rsid w:val="00B33D3A"/>
    <w:rsid w:val="00B34E78"/>
    <w:rsid w:val="00B35EBC"/>
    <w:rsid w:val="00B36489"/>
    <w:rsid w:val="00B40549"/>
    <w:rsid w:val="00B43F71"/>
    <w:rsid w:val="00B458FA"/>
    <w:rsid w:val="00B5304B"/>
    <w:rsid w:val="00B62D04"/>
    <w:rsid w:val="00B635E9"/>
    <w:rsid w:val="00B66AB8"/>
    <w:rsid w:val="00B67A7C"/>
    <w:rsid w:val="00B707E3"/>
    <w:rsid w:val="00B70892"/>
    <w:rsid w:val="00B71E7D"/>
    <w:rsid w:val="00B7272A"/>
    <w:rsid w:val="00B72A5C"/>
    <w:rsid w:val="00B77D86"/>
    <w:rsid w:val="00B813F0"/>
    <w:rsid w:val="00B81C27"/>
    <w:rsid w:val="00B82C34"/>
    <w:rsid w:val="00B86973"/>
    <w:rsid w:val="00B9460F"/>
    <w:rsid w:val="00B969F9"/>
    <w:rsid w:val="00BA09A3"/>
    <w:rsid w:val="00BA1C0A"/>
    <w:rsid w:val="00BA2A15"/>
    <w:rsid w:val="00BA2FAC"/>
    <w:rsid w:val="00BA301E"/>
    <w:rsid w:val="00BA3581"/>
    <w:rsid w:val="00BA731F"/>
    <w:rsid w:val="00BA7731"/>
    <w:rsid w:val="00BB25DA"/>
    <w:rsid w:val="00BB3960"/>
    <w:rsid w:val="00BB4B42"/>
    <w:rsid w:val="00BB6062"/>
    <w:rsid w:val="00BB6349"/>
    <w:rsid w:val="00BC04F2"/>
    <w:rsid w:val="00BC058B"/>
    <w:rsid w:val="00BC3ACA"/>
    <w:rsid w:val="00BC40A6"/>
    <w:rsid w:val="00BD0685"/>
    <w:rsid w:val="00BD07A0"/>
    <w:rsid w:val="00BD0C84"/>
    <w:rsid w:val="00BD17F2"/>
    <w:rsid w:val="00BD4CD2"/>
    <w:rsid w:val="00BD649F"/>
    <w:rsid w:val="00BD6701"/>
    <w:rsid w:val="00BE01A5"/>
    <w:rsid w:val="00BE1592"/>
    <w:rsid w:val="00BE339A"/>
    <w:rsid w:val="00BF0B26"/>
    <w:rsid w:val="00BF2E96"/>
    <w:rsid w:val="00BF53D5"/>
    <w:rsid w:val="00BF79D7"/>
    <w:rsid w:val="00C00118"/>
    <w:rsid w:val="00C011B9"/>
    <w:rsid w:val="00C069CE"/>
    <w:rsid w:val="00C0715B"/>
    <w:rsid w:val="00C07325"/>
    <w:rsid w:val="00C149E5"/>
    <w:rsid w:val="00C20866"/>
    <w:rsid w:val="00C255DC"/>
    <w:rsid w:val="00C277F8"/>
    <w:rsid w:val="00C30E26"/>
    <w:rsid w:val="00C31704"/>
    <w:rsid w:val="00C322F2"/>
    <w:rsid w:val="00C331CD"/>
    <w:rsid w:val="00C34D8E"/>
    <w:rsid w:val="00C36660"/>
    <w:rsid w:val="00C40E20"/>
    <w:rsid w:val="00C43B82"/>
    <w:rsid w:val="00C450A9"/>
    <w:rsid w:val="00C452D7"/>
    <w:rsid w:val="00C5175E"/>
    <w:rsid w:val="00C51961"/>
    <w:rsid w:val="00C52330"/>
    <w:rsid w:val="00C538E9"/>
    <w:rsid w:val="00C55066"/>
    <w:rsid w:val="00C55CF6"/>
    <w:rsid w:val="00C56D26"/>
    <w:rsid w:val="00C60C55"/>
    <w:rsid w:val="00C612C4"/>
    <w:rsid w:val="00C62539"/>
    <w:rsid w:val="00C67D65"/>
    <w:rsid w:val="00C72E1E"/>
    <w:rsid w:val="00C765C7"/>
    <w:rsid w:val="00C77B99"/>
    <w:rsid w:val="00C80CD4"/>
    <w:rsid w:val="00C8223B"/>
    <w:rsid w:val="00C82E9F"/>
    <w:rsid w:val="00C86166"/>
    <w:rsid w:val="00C91117"/>
    <w:rsid w:val="00C91321"/>
    <w:rsid w:val="00CA21A7"/>
    <w:rsid w:val="00CA27CD"/>
    <w:rsid w:val="00CA53FB"/>
    <w:rsid w:val="00CB1D6F"/>
    <w:rsid w:val="00CB349C"/>
    <w:rsid w:val="00CB454B"/>
    <w:rsid w:val="00CB7B15"/>
    <w:rsid w:val="00CC1DD3"/>
    <w:rsid w:val="00CC2DC5"/>
    <w:rsid w:val="00CC46FA"/>
    <w:rsid w:val="00CC4C79"/>
    <w:rsid w:val="00CC7A84"/>
    <w:rsid w:val="00CD07E6"/>
    <w:rsid w:val="00CD7A03"/>
    <w:rsid w:val="00CE6ECE"/>
    <w:rsid w:val="00D036AD"/>
    <w:rsid w:val="00D0433F"/>
    <w:rsid w:val="00D054BD"/>
    <w:rsid w:val="00D07B8B"/>
    <w:rsid w:val="00D10BF7"/>
    <w:rsid w:val="00D10F93"/>
    <w:rsid w:val="00D132DA"/>
    <w:rsid w:val="00D172B5"/>
    <w:rsid w:val="00D203AE"/>
    <w:rsid w:val="00D20443"/>
    <w:rsid w:val="00D20820"/>
    <w:rsid w:val="00D2501A"/>
    <w:rsid w:val="00D2649A"/>
    <w:rsid w:val="00D27F97"/>
    <w:rsid w:val="00D30838"/>
    <w:rsid w:val="00D3132F"/>
    <w:rsid w:val="00D36F3A"/>
    <w:rsid w:val="00D378E6"/>
    <w:rsid w:val="00D402E2"/>
    <w:rsid w:val="00D45D61"/>
    <w:rsid w:val="00D52CC8"/>
    <w:rsid w:val="00D56DC1"/>
    <w:rsid w:val="00D5764F"/>
    <w:rsid w:val="00D613F1"/>
    <w:rsid w:val="00D80C13"/>
    <w:rsid w:val="00D80E02"/>
    <w:rsid w:val="00D81024"/>
    <w:rsid w:val="00D825A8"/>
    <w:rsid w:val="00D82F99"/>
    <w:rsid w:val="00D84A63"/>
    <w:rsid w:val="00D90111"/>
    <w:rsid w:val="00D9331B"/>
    <w:rsid w:val="00DA0229"/>
    <w:rsid w:val="00DA5EE3"/>
    <w:rsid w:val="00DB13B3"/>
    <w:rsid w:val="00DB1D88"/>
    <w:rsid w:val="00DB2306"/>
    <w:rsid w:val="00DC5946"/>
    <w:rsid w:val="00DC5E51"/>
    <w:rsid w:val="00DD1275"/>
    <w:rsid w:val="00DD330C"/>
    <w:rsid w:val="00DD4487"/>
    <w:rsid w:val="00DD532F"/>
    <w:rsid w:val="00DD7CB8"/>
    <w:rsid w:val="00DE05CF"/>
    <w:rsid w:val="00DE263B"/>
    <w:rsid w:val="00DE32D4"/>
    <w:rsid w:val="00DE7C40"/>
    <w:rsid w:val="00DF2161"/>
    <w:rsid w:val="00E066C0"/>
    <w:rsid w:val="00E06F93"/>
    <w:rsid w:val="00E076D4"/>
    <w:rsid w:val="00E1071C"/>
    <w:rsid w:val="00E14234"/>
    <w:rsid w:val="00E1574F"/>
    <w:rsid w:val="00E20ED9"/>
    <w:rsid w:val="00E2103A"/>
    <w:rsid w:val="00E33640"/>
    <w:rsid w:val="00E33719"/>
    <w:rsid w:val="00E37E3E"/>
    <w:rsid w:val="00E416AF"/>
    <w:rsid w:val="00E4507D"/>
    <w:rsid w:val="00E45211"/>
    <w:rsid w:val="00E50332"/>
    <w:rsid w:val="00E52963"/>
    <w:rsid w:val="00E55597"/>
    <w:rsid w:val="00E5605F"/>
    <w:rsid w:val="00E6055B"/>
    <w:rsid w:val="00E610B9"/>
    <w:rsid w:val="00E613AB"/>
    <w:rsid w:val="00E62991"/>
    <w:rsid w:val="00E63242"/>
    <w:rsid w:val="00E64A26"/>
    <w:rsid w:val="00E6511C"/>
    <w:rsid w:val="00E71A7B"/>
    <w:rsid w:val="00E72D2A"/>
    <w:rsid w:val="00E74C03"/>
    <w:rsid w:val="00E7609B"/>
    <w:rsid w:val="00E7680B"/>
    <w:rsid w:val="00E82776"/>
    <w:rsid w:val="00E840F8"/>
    <w:rsid w:val="00E87761"/>
    <w:rsid w:val="00E93F1D"/>
    <w:rsid w:val="00E94476"/>
    <w:rsid w:val="00E95E9A"/>
    <w:rsid w:val="00EA015F"/>
    <w:rsid w:val="00EA13A8"/>
    <w:rsid w:val="00EA4881"/>
    <w:rsid w:val="00EA74FF"/>
    <w:rsid w:val="00EB028B"/>
    <w:rsid w:val="00EB02C0"/>
    <w:rsid w:val="00EB388A"/>
    <w:rsid w:val="00EB6942"/>
    <w:rsid w:val="00EC1709"/>
    <w:rsid w:val="00EC1DED"/>
    <w:rsid w:val="00EC21D8"/>
    <w:rsid w:val="00EC4FF1"/>
    <w:rsid w:val="00EC7CA9"/>
    <w:rsid w:val="00ED105B"/>
    <w:rsid w:val="00ED5B40"/>
    <w:rsid w:val="00EE04B5"/>
    <w:rsid w:val="00EE06B1"/>
    <w:rsid w:val="00EE18CD"/>
    <w:rsid w:val="00EF0C0A"/>
    <w:rsid w:val="00EF1AF4"/>
    <w:rsid w:val="00EF4096"/>
    <w:rsid w:val="00EF4BB6"/>
    <w:rsid w:val="00F0230F"/>
    <w:rsid w:val="00F02999"/>
    <w:rsid w:val="00F03693"/>
    <w:rsid w:val="00F075B9"/>
    <w:rsid w:val="00F12855"/>
    <w:rsid w:val="00F12978"/>
    <w:rsid w:val="00F13092"/>
    <w:rsid w:val="00F15961"/>
    <w:rsid w:val="00F227EA"/>
    <w:rsid w:val="00F235C1"/>
    <w:rsid w:val="00F255A2"/>
    <w:rsid w:val="00F305F2"/>
    <w:rsid w:val="00F3187D"/>
    <w:rsid w:val="00F31F49"/>
    <w:rsid w:val="00F433A7"/>
    <w:rsid w:val="00F43B5E"/>
    <w:rsid w:val="00F46CBA"/>
    <w:rsid w:val="00F51955"/>
    <w:rsid w:val="00F5233A"/>
    <w:rsid w:val="00F532FB"/>
    <w:rsid w:val="00F54A0C"/>
    <w:rsid w:val="00F54AAE"/>
    <w:rsid w:val="00F60E44"/>
    <w:rsid w:val="00F61F75"/>
    <w:rsid w:val="00F626A3"/>
    <w:rsid w:val="00F650E4"/>
    <w:rsid w:val="00F67F70"/>
    <w:rsid w:val="00F714DF"/>
    <w:rsid w:val="00F72451"/>
    <w:rsid w:val="00F72C94"/>
    <w:rsid w:val="00F74086"/>
    <w:rsid w:val="00F752A0"/>
    <w:rsid w:val="00F81B23"/>
    <w:rsid w:val="00F83D71"/>
    <w:rsid w:val="00F8493E"/>
    <w:rsid w:val="00F8677E"/>
    <w:rsid w:val="00F87BEA"/>
    <w:rsid w:val="00F87CD9"/>
    <w:rsid w:val="00F95C0A"/>
    <w:rsid w:val="00F95E6D"/>
    <w:rsid w:val="00F95F69"/>
    <w:rsid w:val="00F96334"/>
    <w:rsid w:val="00FA1E50"/>
    <w:rsid w:val="00FA285A"/>
    <w:rsid w:val="00FA402F"/>
    <w:rsid w:val="00FA4404"/>
    <w:rsid w:val="00FA4DE9"/>
    <w:rsid w:val="00FA7F15"/>
    <w:rsid w:val="00FB1665"/>
    <w:rsid w:val="00FB45F1"/>
    <w:rsid w:val="00FB54AF"/>
    <w:rsid w:val="00FB6A32"/>
    <w:rsid w:val="00FB7426"/>
    <w:rsid w:val="00FB7CA2"/>
    <w:rsid w:val="00FC0849"/>
    <w:rsid w:val="00FC0B86"/>
    <w:rsid w:val="00FC3A0C"/>
    <w:rsid w:val="00FC4C7B"/>
    <w:rsid w:val="00FC53E4"/>
    <w:rsid w:val="00FC7778"/>
    <w:rsid w:val="00FC7B98"/>
    <w:rsid w:val="00FD2D7B"/>
    <w:rsid w:val="00FD5DFB"/>
    <w:rsid w:val="00FD6222"/>
    <w:rsid w:val="00FE0BBC"/>
    <w:rsid w:val="00FE3006"/>
    <w:rsid w:val="00FE34BD"/>
    <w:rsid w:val="00FE3C8C"/>
    <w:rsid w:val="00FE595B"/>
    <w:rsid w:val="00FE6617"/>
    <w:rsid w:val="00FE7509"/>
    <w:rsid w:val="00FF0CF0"/>
    <w:rsid w:val="00FF1505"/>
    <w:rsid w:val="00FF340B"/>
    <w:rsid w:val="00FF5D56"/>
    <w:rsid w:val="00FF67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A0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6">
    <w:name w:val="A6"/>
    <w:uiPriority w:val="99"/>
    <w:rsid w:val="005470B1"/>
    <w:rPr>
      <w:rFonts w:cs="Cambria"/>
      <w:color w:val="000000"/>
      <w:sz w:val="12"/>
      <w:szCs w:val="12"/>
    </w:rPr>
  </w:style>
  <w:style w:type="paragraph" w:customStyle="1" w:styleId="Default">
    <w:name w:val="Default"/>
    <w:rsid w:val="007F5611"/>
    <w:pPr>
      <w:autoSpaceDE w:val="0"/>
      <w:autoSpaceDN w:val="0"/>
      <w:adjustRightInd w:val="0"/>
      <w:spacing w:after="0" w:line="240" w:lineRule="auto"/>
    </w:pPr>
    <w:rPr>
      <w:rFonts w:ascii="Cambria" w:hAnsi="Cambria" w:cs="Cambria"/>
      <w:color w:val="000000"/>
      <w:sz w:val="24"/>
      <w:szCs w:val="24"/>
    </w:rPr>
  </w:style>
  <w:style w:type="paragraph" w:customStyle="1" w:styleId="Pa19">
    <w:name w:val="Pa19"/>
    <w:basedOn w:val="Default"/>
    <w:next w:val="Default"/>
    <w:uiPriority w:val="99"/>
    <w:rsid w:val="007F5611"/>
    <w:pPr>
      <w:spacing w:line="281" w:lineRule="atLeast"/>
    </w:pPr>
    <w:rPr>
      <w:rFonts w:cstheme="minorBidi"/>
      <w:color w:val="auto"/>
    </w:rPr>
  </w:style>
  <w:style w:type="paragraph" w:customStyle="1" w:styleId="Pa29">
    <w:name w:val="Pa29"/>
    <w:basedOn w:val="Default"/>
    <w:next w:val="Default"/>
    <w:uiPriority w:val="99"/>
    <w:rsid w:val="007F5611"/>
    <w:pPr>
      <w:spacing w:line="221" w:lineRule="atLeast"/>
    </w:pPr>
    <w:rPr>
      <w:rFonts w:cstheme="minorBidi"/>
      <w:color w:val="auto"/>
    </w:rPr>
  </w:style>
  <w:style w:type="paragraph" w:customStyle="1" w:styleId="Pa30">
    <w:name w:val="Pa30"/>
    <w:basedOn w:val="Default"/>
    <w:next w:val="Default"/>
    <w:uiPriority w:val="99"/>
    <w:rsid w:val="007F5611"/>
    <w:pPr>
      <w:spacing w:line="221" w:lineRule="atLeast"/>
    </w:pPr>
    <w:rPr>
      <w:rFonts w:cstheme="minorBidi"/>
      <w:color w:val="auto"/>
    </w:rPr>
  </w:style>
  <w:style w:type="character" w:customStyle="1" w:styleId="A5">
    <w:name w:val="A5"/>
    <w:uiPriority w:val="99"/>
    <w:rsid w:val="007F5611"/>
    <w:rPr>
      <w:rFonts w:cs="Cambria"/>
      <w:color w:val="000000"/>
      <w:sz w:val="22"/>
      <w:szCs w:val="22"/>
    </w:rPr>
  </w:style>
  <w:style w:type="paragraph" w:customStyle="1" w:styleId="Pa32">
    <w:name w:val="Pa32"/>
    <w:basedOn w:val="Default"/>
    <w:next w:val="Default"/>
    <w:uiPriority w:val="99"/>
    <w:rsid w:val="007F5611"/>
    <w:pPr>
      <w:spacing w:line="241" w:lineRule="atLeast"/>
    </w:pPr>
    <w:rPr>
      <w:rFonts w:cstheme="minorBidi"/>
      <w:color w:val="auto"/>
    </w:rPr>
  </w:style>
  <w:style w:type="paragraph" w:customStyle="1" w:styleId="Pa11">
    <w:name w:val="Pa11"/>
    <w:basedOn w:val="Default"/>
    <w:next w:val="Default"/>
    <w:uiPriority w:val="99"/>
    <w:rsid w:val="007F5611"/>
    <w:pPr>
      <w:spacing w:line="221" w:lineRule="atLeast"/>
    </w:pPr>
    <w:rPr>
      <w:rFonts w:cstheme="minorBidi"/>
      <w:color w:val="auto"/>
    </w:rPr>
  </w:style>
  <w:style w:type="paragraph" w:styleId="FootnoteText">
    <w:name w:val="footnote text"/>
    <w:basedOn w:val="Normal"/>
    <w:link w:val="FootnoteTextChar"/>
    <w:uiPriority w:val="99"/>
    <w:semiHidden/>
    <w:unhideWhenUsed/>
    <w:rsid w:val="00B813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13F0"/>
    <w:rPr>
      <w:sz w:val="20"/>
      <w:szCs w:val="20"/>
      <w:lang w:val="en-GB"/>
    </w:rPr>
  </w:style>
  <w:style w:type="character" w:styleId="FootnoteReference">
    <w:name w:val="footnote reference"/>
    <w:basedOn w:val="DefaultParagraphFont"/>
    <w:uiPriority w:val="99"/>
    <w:semiHidden/>
    <w:unhideWhenUsed/>
    <w:rsid w:val="00B813F0"/>
    <w:rPr>
      <w:vertAlign w:val="superscript"/>
    </w:rPr>
  </w:style>
  <w:style w:type="paragraph" w:styleId="ListParagraph">
    <w:name w:val="List Paragraph"/>
    <w:basedOn w:val="Normal"/>
    <w:uiPriority w:val="34"/>
    <w:qFormat/>
    <w:rsid w:val="005A1152"/>
    <w:pPr>
      <w:ind w:left="720"/>
      <w:contextualSpacing/>
    </w:pPr>
  </w:style>
  <w:style w:type="paragraph" w:styleId="Header">
    <w:name w:val="header"/>
    <w:basedOn w:val="Normal"/>
    <w:link w:val="HeaderChar"/>
    <w:uiPriority w:val="99"/>
    <w:semiHidden/>
    <w:unhideWhenUsed/>
    <w:rsid w:val="002A5A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5A53"/>
    <w:rPr>
      <w:lang w:val="en-GB"/>
    </w:rPr>
  </w:style>
  <w:style w:type="paragraph" w:styleId="Footer">
    <w:name w:val="footer"/>
    <w:basedOn w:val="Normal"/>
    <w:link w:val="FooterChar"/>
    <w:uiPriority w:val="99"/>
    <w:unhideWhenUsed/>
    <w:rsid w:val="002A5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A53"/>
    <w:rPr>
      <w:lang w:val="en-GB"/>
    </w:rPr>
  </w:style>
</w:styles>
</file>

<file path=word/webSettings.xml><?xml version="1.0" encoding="utf-8"?>
<w:webSettings xmlns:r="http://schemas.openxmlformats.org/officeDocument/2006/relationships" xmlns:w="http://schemas.openxmlformats.org/wordprocessingml/2006/main">
  <w:divs>
    <w:div w:id="751005777">
      <w:bodyDiv w:val="1"/>
      <w:marLeft w:val="0"/>
      <w:marRight w:val="0"/>
      <w:marTop w:val="0"/>
      <w:marBottom w:val="0"/>
      <w:divBdr>
        <w:top w:val="none" w:sz="0" w:space="0" w:color="auto"/>
        <w:left w:val="none" w:sz="0" w:space="0" w:color="auto"/>
        <w:bottom w:val="none" w:sz="0" w:space="0" w:color="auto"/>
        <w:right w:val="none" w:sz="0" w:space="0" w:color="auto"/>
      </w:divBdr>
      <w:divsChild>
        <w:div w:id="1826316720">
          <w:marLeft w:val="0"/>
          <w:marRight w:val="0"/>
          <w:marTop w:val="0"/>
          <w:marBottom w:val="0"/>
          <w:divBdr>
            <w:top w:val="none" w:sz="0" w:space="0" w:color="auto"/>
            <w:left w:val="none" w:sz="0" w:space="0" w:color="auto"/>
            <w:bottom w:val="none" w:sz="0" w:space="0" w:color="auto"/>
            <w:right w:val="none" w:sz="0" w:space="0" w:color="auto"/>
          </w:divBdr>
        </w:div>
        <w:div w:id="1012293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CC1B9D2-96DA-4B59-9F5C-4A13AB23A334}"/>
</file>

<file path=customXml/itemProps2.xml><?xml version="1.0" encoding="utf-8"?>
<ds:datastoreItem xmlns:ds="http://schemas.openxmlformats.org/officeDocument/2006/customXml" ds:itemID="{8834FC2C-CC58-412B-BB4B-563DBE8C271E}"/>
</file>

<file path=customXml/itemProps3.xml><?xml version="1.0" encoding="utf-8"?>
<ds:datastoreItem xmlns:ds="http://schemas.openxmlformats.org/officeDocument/2006/customXml" ds:itemID="{9A6871DB-E538-4E72-83B5-66758AE2EA30}"/>
</file>

<file path=docProps/app.xml><?xml version="1.0" encoding="utf-8"?>
<Properties xmlns="http://schemas.openxmlformats.org/officeDocument/2006/extended-properties" xmlns:vt="http://schemas.openxmlformats.org/officeDocument/2006/docPropsVTypes">
  <Template>Normal</Template>
  <TotalTime>13</TotalTime>
  <Pages>5</Pages>
  <Words>1646</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2015-11-11T10:20:00Z</dcterms:created>
  <dcterms:modified xsi:type="dcterms:W3CDTF">2015-11-11T10:48:00Z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3238800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