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29189" w14:textId="77777777" w:rsidR="00C87367" w:rsidRPr="00912B66" w:rsidRDefault="00C87367" w:rsidP="00513F6C">
      <w:pPr>
        <w:jc w:val="center"/>
        <w:rPr>
          <w:rFonts w:ascii="Times New Roman" w:hAnsi="Times New Roman" w:cs="Times New Roman"/>
          <w:b/>
          <w:lang w:val="es-ES"/>
        </w:rPr>
      </w:pPr>
      <w:r w:rsidRPr="00912B66">
        <w:rPr>
          <w:rFonts w:ascii="Times New Roman" w:hAnsi="Times New Roman" w:cs="Times New Roman"/>
          <w:b/>
          <w:lang w:val="es-ES"/>
        </w:rPr>
        <w:t>INFORME SOBRE LA DISCRIMINACIÓN, LA SEGREGACIÓN Y EL DERECHO A UNA VIVIENDA ADECUADA</w:t>
      </w:r>
    </w:p>
    <w:p w14:paraId="05160FBD" w14:textId="75B17857" w:rsidR="00C87367" w:rsidRDefault="00C87367" w:rsidP="00912B66">
      <w:pPr>
        <w:jc w:val="both"/>
        <w:rPr>
          <w:rFonts w:ascii="Times New Roman" w:hAnsi="Times New Roman" w:cs="Times New Roman"/>
          <w:b/>
          <w:lang w:val="es-ES"/>
        </w:rPr>
      </w:pPr>
    </w:p>
    <w:p w14:paraId="3462A568" w14:textId="77777777" w:rsidR="00513F6C" w:rsidRPr="00912B66" w:rsidRDefault="00513F6C" w:rsidP="00912B66">
      <w:pPr>
        <w:jc w:val="both"/>
        <w:rPr>
          <w:rFonts w:ascii="Times New Roman" w:hAnsi="Times New Roman" w:cs="Times New Roman"/>
          <w:b/>
          <w:lang w:val="es-ES"/>
        </w:rPr>
      </w:pPr>
    </w:p>
    <w:p w14:paraId="3A666668" w14:textId="642EE26E" w:rsidR="00C87367" w:rsidRPr="00513F6C" w:rsidRDefault="00513F6C" w:rsidP="00513F6C">
      <w:pPr>
        <w:jc w:val="center"/>
        <w:rPr>
          <w:rFonts w:ascii="Times New Roman" w:hAnsi="Times New Roman" w:cs="Times New Roman"/>
          <w:lang w:val="es-ES"/>
        </w:rPr>
      </w:pPr>
      <w:r w:rsidRPr="00513F6C">
        <w:rPr>
          <w:rFonts w:ascii="Times New Roman" w:hAnsi="Times New Roman" w:cs="Times New Roman"/>
          <w:lang w:val="es-ES"/>
        </w:rPr>
        <w:t>CUESTIONARIO</w:t>
      </w:r>
    </w:p>
    <w:p w14:paraId="057365B9" w14:textId="47704DBD" w:rsidR="00C87367" w:rsidRDefault="00C87367" w:rsidP="00912B66">
      <w:pPr>
        <w:jc w:val="both"/>
        <w:rPr>
          <w:rFonts w:ascii="Times New Roman" w:hAnsi="Times New Roman" w:cs="Times New Roman"/>
          <w:lang w:val="es-ES"/>
        </w:rPr>
      </w:pPr>
    </w:p>
    <w:p w14:paraId="3A632606" w14:textId="77777777" w:rsidR="00513F6C" w:rsidRPr="00912B66" w:rsidRDefault="00513F6C" w:rsidP="00912B66">
      <w:pPr>
        <w:jc w:val="both"/>
        <w:rPr>
          <w:rFonts w:ascii="Times New Roman" w:hAnsi="Times New Roman" w:cs="Times New Roman"/>
          <w:lang w:val="es-ES"/>
        </w:rPr>
      </w:pPr>
    </w:p>
    <w:p w14:paraId="371217B0" w14:textId="77777777" w:rsidR="00C87367" w:rsidRPr="00912B66" w:rsidRDefault="00C87367" w:rsidP="00912B66">
      <w:pPr>
        <w:jc w:val="both"/>
        <w:rPr>
          <w:rFonts w:ascii="Times New Roman" w:hAnsi="Times New Roman" w:cs="Times New Roman"/>
          <w:b/>
          <w:lang w:val="es-ES"/>
        </w:rPr>
      </w:pPr>
      <w:r w:rsidRPr="00912B66">
        <w:rPr>
          <w:rFonts w:ascii="Times New Roman" w:hAnsi="Times New Roman" w:cs="Times New Roman"/>
          <w:b/>
          <w:lang w:val="es-ES"/>
        </w:rPr>
        <w:t xml:space="preserve">Antecedentes y objetivo del informe </w:t>
      </w:r>
    </w:p>
    <w:p w14:paraId="4C239E97" w14:textId="058CFCC1" w:rsidR="00CA6661" w:rsidRPr="00912B66" w:rsidRDefault="00C87367" w:rsidP="00912B66">
      <w:pPr>
        <w:jc w:val="both"/>
        <w:rPr>
          <w:rFonts w:ascii="Times New Roman" w:hAnsi="Times New Roman" w:cs="Times New Roman"/>
          <w:lang w:val="es-ES"/>
        </w:rPr>
      </w:pPr>
      <w:r w:rsidRPr="00912B66">
        <w:rPr>
          <w:rFonts w:ascii="Times New Roman" w:hAnsi="Times New Roman" w:cs="Times New Roman"/>
          <w:lang w:val="es-ES"/>
        </w:rPr>
        <w:t xml:space="preserve">El informe temático del Relator Especial sobre el derecho a una vivienda adecuada, Sr. Balakrishnan Rajagopal, a la Asamblea General se centrará en la cuestión de la discriminación en relación con el derecho a una vivienda adecuada, incluyendo el impacto de la segregación </w:t>
      </w:r>
      <w:r w:rsidR="002B7754" w:rsidRPr="00912B66">
        <w:rPr>
          <w:rFonts w:ascii="Times New Roman" w:hAnsi="Times New Roman" w:cs="Times New Roman"/>
          <w:lang w:val="es-ES"/>
        </w:rPr>
        <w:t>socio-</w:t>
      </w:r>
      <w:r w:rsidRPr="00912B66">
        <w:rPr>
          <w:rFonts w:ascii="Times New Roman" w:hAnsi="Times New Roman" w:cs="Times New Roman"/>
          <w:lang w:val="es-ES"/>
        </w:rPr>
        <w:t xml:space="preserve">espacial </w:t>
      </w:r>
      <w:r w:rsidR="002B7754" w:rsidRPr="00912B66">
        <w:rPr>
          <w:rFonts w:ascii="Times New Roman" w:hAnsi="Times New Roman" w:cs="Times New Roman"/>
          <w:lang w:val="es-ES"/>
        </w:rPr>
        <w:t xml:space="preserve">en el disfrute de los derechos humanos </w:t>
      </w:r>
      <w:r w:rsidRPr="00912B66">
        <w:rPr>
          <w:rFonts w:ascii="Times New Roman" w:hAnsi="Times New Roman" w:cs="Times New Roman"/>
          <w:lang w:val="es-ES"/>
        </w:rPr>
        <w:t>en ent</w:t>
      </w:r>
      <w:r w:rsidR="002B7754" w:rsidRPr="00912B66">
        <w:rPr>
          <w:rFonts w:ascii="Times New Roman" w:hAnsi="Times New Roman" w:cs="Times New Roman"/>
          <w:lang w:val="es-ES"/>
        </w:rPr>
        <w:t>ornos urbanos o rurales-urbanos.</w:t>
      </w:r>
    </w:p>
    <w:p w14:paraId="0D87F707" w14:textId="77777777" w:rsidR="00FD02E3" w:rsidRPr="00912B66" w:rsidRDefault="00FD02E3" w:rsidP="00912B66">
      <w:pPr>
        <w:jc w:val="both"/>
        <w:rPr>
          <w:rFonts w:ascii="Times New Roman" w:hAnsi="Times New Roman" w:cs="Times New Roman"/>
          <w:lang w:val="es-ES"/>
        </w:rPr>
      </w:pPr>
    </w:p>
    <w:p w14:paraId="341C77CC" w14:textId="5D58C211" w:rsidR="00FD02E3" w:rsidRPr="00912B66" w:rsidRDefault="00FD02E3" w:rsidP="00912B66">
      <w:pPr>
        <w:jc w:val="both"/>
        <w:rPr>
          <w:rFonts w:ascii="Times New Roman" w:hAnsi="Times New Roman" w:cs="Times New Roman"/>
          <w:lang w:val="es-ES"/>
        </w:rPr>
      </w:pPr>
      <w:r w:rsidRPr="00912B66">
        <w:rPr>
          <w:rFonts w:ascii="Times New Roman" w:hAnsi="Times New Roman" w:cs="Times New Roman"/>
          <w:lang w:val="es-ES"/>
        </w:rPr>
        <w:t xml:space="preserve">La segregación </w:t>
      </w:r>
      <w:r w:rsidR="00E95D6B" w:rsidRPr="00912B66">
        <w:rPr>
          <w:rFonts w:ascii="Times New Roman" w:hAnsi="Times New Roman" w:cs="Times New Roman"/>
          <w:lang w:val="es-ES"/>
        </w:rPr>
        <w:t>socio-</w:t>
      </w:r>
      <w:r w:rsidRPr="00912B66">
        <w:rPr>
          <w:rFonts w:ascii="Times New Roman" w:hAnsi="Times New Roman" w:cs="Times New Roman"/>
          <w:lang w:val="es-ES"/>
        </w:rPr>
        <w:t>espacial</w:t>
      </w:r>
      <w:r w:rsidR="00E95D6B" w:rsidRPr="00912B66">
        <w:rPr>
          <w:rFonts w:ascii="Times New Roman" w:hAnsi="Times New Roman" w:cs="Times New Roman"/>
          <w:lang w:val="es-ES"/>
        </w:rPr>
        <w:t xml:space="preserve"> y residencial</w:t>
      </w:r>
      <w:r w:rsidRPr="00912B66">
        <w:rPr>
          <w:rFonts w:ascii="Times New Roman" w:hAnsi="Times New Roman" w:cs="Times New Roman"/>
          <w:lang w:val="es-ES"/>
        </w:rPr>
        <w:t xml:space="preserve"> puede entenderse como la separación impuesta o preferida de grupos de personas en un territorio </w:t>
      </w:r>
      <w:r w:rsidR="00E95D6B" w:rsidRPr="00912B66">
        <w:rPr>
          <w:rFonts w:ascii="Times New Roman" w:hAnsi="Times New Roman" w:cs="Times New Roman"/>
          <w:lang w:val="es-ES"/>
        </w:rPr>
        <w:t>delimitado</w:t>
      </w:r>
      <w:r w:rsidRPr="00912B66">
        <w:rPr>
          <w:rFonts w:ascii="Times New Roman" w:hAnsi="Times New Roman" w:cs="Times New Roman"/>
          <w:lang w:val="es-ES"/>
        </w:rPr>
        <w:t xml:space="preserve"> por motivos de raza, casta, etnia, lengua, religión o nivel de ingresos. La segregación </w:t>
      </w:r>
      <w:r w:rsidR="004C10D5" w:rsidRPr="00912B66">
        <w:rPr>
          <w:rFonts w:ascii="Times New Roman" w:hAnsi="Times New Roman" w:cs="Times New Roman"/>
          <w:lang w:val="es-ES"/>
        </w:rPr>
        <w:t xml:space="preserve">socio-espacial, incluyendo </w:t>
      </w:r>
      <w:r w:rsidRPr="00912B66">
        <w:rPr>
          <w:rFonts w:ascii="Times New Roman" w:hAnsi="Times New Roman" w:cs="Times New Roman"/>
          <w:lang w:val="es-ES"/>
        </w:rPr>
        <w:t>residencial</w:t>
      </w:r>
      <w:r w:rsidR="004C10D5" w:rsidRPr="00912B66">
        <w:rPr>
          <w:rFonts w:ascii="Times New Roman" w:hAnsi="Times New Roman" w:cs="Times New Roman"/>
          <w:lang w:val="es-ES"/>
        </w:rPr>
        <w:t>,</w:t>
      </w:r>
      <w:r w:rsidRPr="00912B66">
        <w:rPr>
          <w:rFonts w:ascii="Times New Roman" w:hAnsi="Times New Roman" w:cs="Times New Roman"/>
          <w:lang w:val="es-ES"/>
        </w:rPr>
        <w:t xml:space="preserve"> puede tener diferentes formas según el contexto territorial, cultural o histórico y suele caracterizarse por formas de exclusión económica y social, desigualdad y disparidad</w:t>
      </w:r>
      <w:r w:rsidR="00E95D6B" w:rsidRPr="00912B66">
        <w:rPr>
          <w:rFonts w:ascii="Times New Roman" w:hAnsi="Times New Roman" w:cs="Times New Roman"/>
          <w:lang w:val="es-ES"/>
        </w:rPr>
        <w:t>es</w:t>
      </w:r>
      <w:r w:rsidRPr="00912B66">
        <w:rPr>
          <w:rFonts w:ascii="Times New Roman" w:hAnsi="Times New Roman" w:cs="Times New Roman"/>
          <w:lang w:val="es-ES"/>
        </w:rPr>
        <w:t xml:space="preserve"> </w:t>
      </w:r>
      <w:r w:rsidR="00402E8D" w:rsidRPr="00912B66">
        <w:rPr>
          <w:rFonts w:ascii="Times New Roman" w:hAnsi="Times New Roman" w:cs="Times New Roman"/>
          <w:lang w:val="es-ES"/>
        </w:rPr>
        <w:t>socio-</w:t>
      </w:r>
      <w:r w:rsidRPr="00912B66">
        <w:rPr>
          <w:rFonts w:ascii="Times New Roman" w:hAnsi="Times New Roman" w:cs="Times New Roman"/>
          <w:lang w:val="es-ES"/>
        </w:rPr>
        <w:t>espacial</w:t>
      </w:r>
      <w:r w:rsidR="00E95D6B" w:rsidRPr="00912B66">
        <w:rPr>
          <w:rFonts w:ascii="Times New Roman" w:hAnsi="Times New Roman" w:cs="Times New Roman"/>
          <w:lang w:val="es-ES"/>
        </w:rPr>
        <w:t>es en el acceso a la infraestructura</w:t>
      </w:r>
      <w:r w:rsidRPr="00912B66">
        <w:rPr>
          <w:rFonts w:ascii="Times New Roman" w:hAnsi="Times New Roman" w:cs="Times New Roman"/>
          <w:lang w:val="es-ES"/>
        </w:rPr>
        <w:t xml:space="preserve">, los servicios y las oportunidades de </w:t>
      </w:r>
      <w:r w:rsidR="00E95D6B" w:rsidRPr="00912B66">
        <w:rPr>
          <w:rFonts w:ascii="Times New Roman" w:hAnsi="Times New Roman" w:cs="Times New Roman"/>
          <w:lang w:val="es-ES"/>
        </w:rPr>
        <w:t>vida/desarrollo</w:t>
      </w:r>
      <w:r w:rsidRPr="00912B66">
        <w:rPr>
          <w:rFonts w:ascii="Times New Roman" w:hAnsi="Times New Roman" w:cs="Times New Roman"/>
          <w:lang w:val="es-ES"/>
        </w:rPr>
        <w:t xml:space="preserve">.   </w:t>
      </w:r>
    </w:p>
    <w:p w14:paraId="432CA60D" w14:textId="77777777" w:rsidR="00FD02E3" w:rsidRPr="00912B66" w:rsidRDefault="00FD02E3" w:rsidP="00912B66">
      <w:pPr>
        <w:jc w:val="both"/>
        <w:rPr>
          <w:rFonts w:ascii="Times New Roman" w:hAnsi="Times New Roman" w:cs="Times New Roman"/>
          <w:lang w:val="es-ES"/>
        </w:rPr>
      </w:pPr>
    </w:p>
    <w:p w14:paraId="22EB0B81" w14:textId="327B8100" w:rsidR="00FD02E3" w:rsidRPr="00912B66" w:rsidRDefault="00FD02E3" w:rsidP="00912B66">
      <w:pPr>
        <w:jc w:val="both"/>
        <w:rPr>
          <w:rFonts w:ascii="Times New Roman" w:hAnsi="Times New Roman" w:cs="Times New Roman"/>
          <w:lang w:val="es-ES"/>
        </w:rPr>
      </w:pPr>
      <w:r w:rsidRPr="00912B66">
        <w:rPr>
          <w:rFonts w:ascii="Times New Roman" w:hAnsi="Times New Roman" w:cs="Times New Roman"/>
          <w:lang w:val="es-ES"/>
        </w:rPr>
        <w:t>Se entiende por discriminación toda distinción formal o sustantiva, exclusión, restricción, preferencia u otro trato diferenciado que se base directa</w:t>
      </w:r>
      <w:r w:rsidR="00E95D6B" w:rsidRPr="00912B66">
        <w:rPr>
          <w:rFonts w:ascii="Times New Roman" w:hAnsi="Times New Roman" w:cs="Times New Roman"/>
          <w:lang w:val="es-ES"/>
        </w:rPr>
        <w:t>mente</w:t>
      </w:r>
      <w:r w:rsidRPr="00912B66">
        <w:rPr>
          <w:rFonts w:ascii="Times New Roman" w:hAnsi="Times New Roman" w:cs="Times New Roman"/>
          <w:lang w:val="es-ES"/>
        </w:rPr>
        <w:t xml:space="preserve"> o indirectamente en los motivos prohibidos de discriminación por motivos de raza, color, sexo, idioma, religión, origen nacional o social, opinión política o de otra índole, posición económica, nacimiento u otra condición -incluida la discapacidad, la edad, la nacionalidad, el estado civil y la situación familiar, la orientación sexual y la identidad de género, el estado de salud, el lugar de residencia y la situación económica y social- que tenga por objeto o por resultado </w:t>
      </w:r>
      <w:r w:rsidRPr="00912B66">
        <w:rPr>
          <w:rFonts w:ascii="Times New Roman" w:hAnsi="Times New Roman" w:cs="Times New Roman"/>
          <w:lang w:val="es-ES"/>
        </w:rPr>
        <w:lastRenderedPageBreak/>
        <w:t>anular o menoscabar el reconocimiento, goce o ejercicio, en condiciones de igu</w:t>
      </w:r>
      <w:r w:rsidR="00513F6C">
        <w:rPr>
          <w:rFonts w:ascii="Times New Roman" w:hAnsi="Times New Roman" w:cs="Times New Roman"/>
          <w:lang w:val="es-ES"/>
        </w:rPr>
        <w:t>aldad, de los derechos humanos.</w:t>
      </w:r>
      <w:r w:rsidR="00513F6C">
        <w:rPr>
          <w:rStyle w:val="FootnoteReference"/>
          <w:rFonts w:ascii="Times New Roman" w:hAnsi="Times New Roman" w:cs="Times New Roman"/>
          <w:lang w:val="es-ES"/>
        </w:rPr>
        <w:footnoteReference w:id="1"/>
      </w:r>
    </w:p>
    <w:p w14:paraId="2E2511FB" w14:textId="77777777" w:rsidR="00FD02E3" w:rsidRPr="00912B66" w:rsidRDefault="00FD02E3" w:rsidP="00912B66">
      <w:pPr>
        <w:jc w:val="both"/>
        <w:rPr>
          <w:rFonts w:ascii="Times New Roman" w:hAnsi="Times New Roman" w:cs="Times New Roman"/>
          <w:lang w:val="es-ES"/>
        </w:rPr>
      </w:pPr>
    </w:p>
    <w:p w14:paraId="6A180AEF" w14:textId="1988C2EE" w:rsidR="005A6FD9" w:rsidRPr="00912B66" w:rsidRDefault="005A6FD9" w:rsidP="00912B66">
      <w:pPr>
        <w:jc w:val="both"/>
        <w:rPr>
          <w:rFonts w:ascii="Times New Roman" w:hAnsi="Times New Roman" w:cs="Times New Roman"/>
          <w:lang w:val="es-ES"/>
        </w:rPr>
      </w:pPr>
      <w:r w:rsidRPr="00912B66">
        <w:rPr>
          <w:rFonts w:ascii="Times New Roman" w:hAnsi="Times New Roman" w:cs="Times New Roman"/>
          <w:lang w:val="es-ES"/>
        </w:rPr>
        <w:t>Los principales objetivos de</w:t>
      </w:r>
      <w:r w:rsidR="00600A3F" w:rsidRPr="00912B66">
        <w:rPr>
          <w:rFonts w:ascii="Times New Roman" w:hAnsi="Times New Roman" w:cs="Times New Roman"/>
          <w:lang w:val="es-ES"/>
        </w:rPr>
        <w:t xml:space="preserve">l informe serán identificar las </w:t>
      </w:r>
      <w:r w:rsidRPr="00912B66">
        <w:rPr>
          <w:rFonts w:ascii="Times New Roman" w:hAnsi="Times New Roman" w:cs="Times New Roman"/>
          <w:lang w:val="es-ES"/>
        </w:rPr>
        <w:t xml:space="preserve">formas contemporáneas e históricas de discriminación y segregación que afectan al derecho a una vivienda adecuada, poner en relieve buenas prácticas en la prevención de la discriminación y segregación en la vivienda y proporcionar orientación a los Estados sobre cómo pueden cumplir sus obligaciones en derechos humanos con respecto a estos temas. </w:t>
      </w:r>
    </w:p>
    <w:p w14:paraId="3F4A47A8" w14:textId="77777777" w:rsidR="00935679" w:rsidRPr="00912B66" w:rsidRDefault="00935679" w:rsidP="00912B66">
      <w:pPr>
        <w:jc w:val="both"/>
        <w:rPr>
          <w:rFonts w:ascii="Times New Roman" w:hAnsi="Times New Roman" w:cs="Times New Roman"/>
          <w:lang w:val="es-ES"/>
        </w:rPr>
      </w:pPr>
    </w:p>
    <w:p w14:paraId="1FABD518" w14:textId="224EF24E" w:rsidR="00935679" w:rsidRPr="00912B66" w:rsidRDefault="00935679" w:rsidP="00912B66">
      <w:pPr>
        <w:jc w:val="both"/>
        <w:rPr>
          <w:rFonts w:ascii="Times New Roman" w:hAnsi="Times New Roman" w:cs="Times New Roman"/>
          <w:lang w:val="es-ES"/>
        </w:rPr>
      </w:pPr>
      <w:r w:rsidRPr="00912B66">
        <w:rPr>
          <w:rFonts w:ascii="Times New Roman" w:hAnsi="Times New Roman" w:cs="Times New Roman"/>
          <w:lang w:val="es-ES"/>
        </w:rPr>
        <w:t xml:space="preserve">Para elaborar su informe, el Sr. Rajagopal </w:t>
      </w:r>
      <w:r w:rsidR="00E95D6B" w:rsidRPr="00912B66">
        <w:rPr>
          <w:rFonts w:ascii="Times New Roman" w:hAnsi="Times New Roman" w:cs="Times New Roman"/>
          <w:lang w:val="es-ES"/>
        </w:rPr>
        <w:t>solicita</w:t>
      </w:r>
      <w:r w:rsidRPr="00912B66">
        <w:rPr>
          <w:rFonts w:ascii="Times New Roman" w:hAnsi="Times New Roman" w:cs="Times New Roman"/>
          <w:lang w:val="es-ES"/>
        </w:rPr>
        <w:t xml:space="preserve"> contribuciones de los Estados, los gobi</w:t>
      </w:r>
      <w:r w:rsidR="00E95D6B" w:rsidRPr="00912B66">
        <w:rPr>
          <w:rFonts w:ascii="Times New Roman" w:hAnsi="Times New Roman" w:cs="Times New Roman"/>
          <w:lang w:val="es-ES"/>
        </w:rPr>
        <w:t xml:space="preserve">ernos locales y regionales, </w:t>
      </w:r>
      <w:r w:rsidRPr="00912B66">
        <w:rPr>
          <w:rFonts w:ascii="Times New Roman" w:hAnsi="Times New Roman" w:cs="Times New Roman"/>
          <w:lang w:val="es-ES"/>
        </w:rPr>
        <w:t>instituciones nacionales de derechos humanos, las organizaciones de la s</w:t>
      </w:r>
      <w:r w:rsidR="00E95D6B" w:rsidRPr="00912B66">
        <w:rPr>
          <w:rFonts w:ascii="Times New Roman" w:hAnsi="Times New Roman" w:cs="Times New Roman"/>
          <w:lang w:val="es-ES"/>
        </w:rPr>
        <w:t>ociedad civil, la academia</w:t>
      </w:r>
      <w:r w:rsidRPr="00912B66">
        <w:rPr>
          <w:rFonts w:ascii="Times New Roman" w:hAnsi="Times New Roman" w:cs="Times New Roman"/>
          <w:lang w:val="es-ES"/>
        </w:rPr>
        <w:t>,</w:t>
      </w:r>
      <w:r w:rsidR="003248EF" w:rsidRPr="00912B66">
        <w:rPr>
          <w:rFonts w:ascii="Times New Roman" w:hAnsi="Times New Roman" w:cs="Times New Roman"/>
          <w:lang w:val="es-ES"/>
        </w:rPr>
        <w:t xml:space="preserve"> los organismos de la ONU y otro</w:t>
      </w:r>
      <w:r w:rsidRPr="00912B66">
        <w:rPr>
          <w:rFonts w:ascii="Times New Roman" w:hAnsi="Times New Roman" w:cs="Times New Roman"/>
          <w:lang w:val="es-ES"/>
        </w:rPr>
        <w:t xml:space="preserve">s </w:t>
      </w:r>
      <w:r w:rsidR="00E95D6B" w:rsidRPr="00912B66">
        <w:rPr>
          <w:rFonts w:ascii="Times New Roman" w:hAnsi="Times New Roman" w:cs="Times New Roman"/>
          <w:lang w:val="es-ES"/>
        </w:rPr>
        <w:t>actores interesado</w:t>
      </w:r>
      <w:r w:rsidRPr="00912B66">
        <w:rPr>
          <w:rFonts w:ascii="Times New Roman" w:hAnsi="Times New Roman" w:cs="Times New Roman"/>
          <w:lang w:val="es-ES"/>
        </w:rPr>
        <w:t xml:space="preserve">s. </w:t>
      </w:r>
    </w:p>
    <w:p w14:paraId="1E1AC420" w14:textId="77777777" w:rsidR="00935679" w:rsidRPr="00912B66" w:rsidRDefault="00935679" w:rsidP="00912B66">
      <w:pPr>
        <w:jc w:val="both"/>
        <w:rPr>
          <w:rFonts w:ascii="Times New Roman" w:hAnsi="Times New Roman" w:cs="Times New Roman"/>
          <w:lang w:val="es-ES"/>
        </w:rPr>
      </w:pPr>
    </w:p>
    <w:p w14:paraId="03E2C144" w14:textId="3B00BD03" w:rsidR="00935679" w:rsidRPr="00912B66" w:rsidRDefault="00935679" w:rsidP="00912B66">
      <w:pPr>
        <w:jc w:val="both"/>
        <w:rPr>
          <w:rFonts w:ascii="Times New Roman" w:hAnsi="Times New Roman" w:cs="Times New Roman"/>
          <w:lang w:val="es-ES"/>
        </w:rPr>
      </w:pPr>
      <w:r w:rsidRPr="00912B66">
        <w:rPr>
          <w:rFonts w:ascii="Times New Roman" w:hAnsi="Times New Roman" w:cs="Times New Roman"/>
          <w:lang w:val="es-ES"/>
        </w:rPr>
        <w:t>El cuestionario es detallado para permitir una recopilación exhaustiva de</w:t>
      </w:r>
      <w:r w:rsidR="005A6FD9" w:rsidRPr="00912B66">
        <w:rPr>
          <w:rFonts w:ascii="Times New Roman" w:hAnsi="Times New Roman" w:cs="Times New Roman"/>
          <w:lang w:val="es-ES"/>
        </w:rPr>
        <w:t xml:space="preserve"> información que cubra todos</w:t>
      </w:r>
      <w:r w:rsidRPr="00912B66">
        <w:rPr>
          <w:rFonts w:ascii="Times New Roman" w:hAnsi="Times New Roman" w:cs="Times New Roman"/>
          <w:lang w:val="es-ES"/>
        </w:rPr>
        <w:t xml:space="preserve"> aspectos del derecho a una vivienda adecuada. Sin embargo, se agradece que se responda únicamente a las preguntas sobre las que la organización, institución o entidad que responda tenga informació</w:t>
      </w:r>
      <w:r w:rsidR="00E95D6B" w:rsidRPr="00912B66">
        <w:rPr>
          <w:rFonts w:ascii="Times New Roman" w:hAnsi="Times New Roman" w:cs="Times New Roman"/>
          <w:lang w:val="es-ES"/>
        </w:rPr>
        <w:t>n o conocimiento especializado</w:t>
      </w:r>
      <w:r w:rsidRPr="00912B66">
        <w:rPr>
          <w:rFonts w:ascii="Times New Roman" w:hAnsi="Times New Roman" w:cs="Times New Roman"/>
          <w:lang w:val="es-ES"/>
        </w:rPr>
        <w:t xml:space="preserve">.  </w:t>
      </w:r>
    </w:p>
    <w:p w14:paraId="4D6F8B9F" w14:textId="77777777" w:rsidR="00F563CB" w:rsidRPr="00912B66" w:rsidRDefault="00F563CB" w:rsidP="00912B66">
      <w:pPr>
        <w:jc w:val="both"/>
        <w:rPr>
          <w:rFonts w:ascii="Times New Roman" w:hAnsi="Times New Roman" w:cs="Times New Roman"/>
          <w:lang w:val="es-ES"/>
        </w:rPr>
      </w:pPr>
    </w:p>
    <w:p w14:paraId="49B258E7" w14:textId="77777777" w:rsidR="003248EF" w:rsidRPr="00912B66" w:rsidRDefault="003248EF" w:rsidP="00912B66">
      <w:pPr>
        <w:jc w:val="both"/>
        <w:rPr>
          <w:rFonts w:ascii="Times New Roman" w:hAnsi="Times New Roman" w:cs="Times New Roman"/>
          <w:lang w:val="es-ES"/>
        </w:rPr>
      </w:pPr>
    </w:p>
    <w:p w14:paraId="4B4C416E" w14:textId="77777777" w:rsidR="00F563CB" w:rsidRPr="00912B66" w:rsidRDefault="00F563CB" w:rsidP="00912B66">
      <w:pPr>
        <w:jc w:val="both"/>
        <w:rPr>
          <w:rFonts w:ascii="Times New Roman" w:hAnsi="Times New Roman" w:cs="Times New Roman"/>
          <w:b/>
          <w:u w:val="single"/>
          <w:lang w:val="es-ES"/>
        </w:rPr>
      </w:pPr>
      <w:r w:rsidRPr="00912B66">
        <w:rPr>
          <w:rFonts w:ascii="Times New Roman" w:hAnsi="Times New Roman" w:cs="Times New Roman"/>
          <w:b/>
          <w:u w:val="single"/>
          <w:lang w:val="es-ES"/>
        </w:rPr>
        <w:t xml:space="preserve">INFORMACIÓN BÁSICA </w:t>
      </w:r>
    </w:p>
    <w:p w14:paraId="4776FDAA" w14:textId="77777777" w:rsidR="00F563CB" w:rsidRPr="00912B66" w:rsidRDefault="00F563CB" w:rsidP="00912B66">
      <w:pPr>
        <w:jc w:val="both"/>
        <w:rPr>
          <w:rFonts w:ascii="Times New Roman" w:hAnsi="Times New Roman" w:cs="Times New Roman"/>
          <w:lang w:val="es-ES"/>
        </w:rPr>
      </w:pPr>
    </w:p>
    <w:p w14:paraId="3AEE4165" w14:textId="152FA971" w:rsidR="00F563CB" w:rsidRPr="001B5179" w:rsidRDefault="00F563CB" w:rsidP="00912B66">
      <w:pPr>
        <w:jc w:val="both"/>
        <w:rPr>
          <w:rFonts w:ascii="Times New Roman" w:hAnsi="Times New Roman" w:cs="Times New Roman"/>
          <w:color w:val="A6A6A6" w:themeColor="background1" w:themeShade="A6"/>
          <w:lang w:val="es-ES"/>
        </w:rPr>
      </w:pPr>
      <w:r w:rsidRPr="00912B66">
        <w:rPr>
          <w:rFonts w:ascii="Times New Roman" w:hAnsi="Times New Roman" w:cs="Times New Roman"/>
          <w:lang w:val="es-ES"/>
        </w:rPr>
        <w:t>1.  Nombre de la persona, organización, ins</w:t>
      </w:r>
      <w:r w:rsidR="00513F6C">
        <w:rPr>
          <w:rFonts w:ascii="Times New Roman" w:hAnsi="Times New Roman" w:cs="Times New Roman"/>
          <w:lang w:val="es-ES"/>
        </w:rPr>
        <w:t xml:space="preserve">titución, organismo o Estado: </w:t>
      </w:r>
      <w:sdt>
        <w:sdtPr>
          <w:rPr>
            <w:rFonts w:ascii="Times New Roman" w:hAnsi="Times New Roman" w:cs="Times New Roman"/>
            <w:lang w:val="es-ES"/>
          </w:rPr>
          <w:id w:val="1814988788"/>
          <w:placeholder>
            <w:docPart w:val="3436A861ED2447A4A4B8F75088DD6EAC"/>
          </w:placeholder>
        </w:sdtPr>
        <w:sdtEndPr>
          <w:rPr>
            <w:color w:val="A6A6A6" w:themeColor="background1" w:themeShade="A6"/>
          </w:rPr>
        </w:sdtEndPr>
        <w:sdtContent>
          <w:r w:rsidR="004A131E" w:rsidRPr="001B5179">
            <w:rPr>
              <w:rFonts w:ascii="Times New Roman" w:hAnsi="Times New Roman" w:cs="Times New Roman"/>
              <w:color w:val="A6A6A6" w:themeColor="background1" w:themeShade="A6"/>
              <w:lang w:val="es-ES"/>
            </w:rPr>
            <w:t>Fundación Salvadoreña de Desarrollo y Vivienda Mínima (FUNDASAL).</w:t>
          </w:r>
        </w:sdtContent>
      </w:sdt>
    </w:p>
    <w:p w14:paraId="614F82FA" w14:textId="77777777" w:rsidR="00F563CB" w:rsidRPr="00912B66" w:rsidRDefault="00F563CB" w:rsidP="00912B66">
      <w:pPr>
        <w:jc w:val="both"/>
        <w:rPr>
          <w:rFonts w:ascii="Times New Roman" w:hAnsi="Times New Roman" w:cs="Times New Roman"/>
          <w:lang w:val="es-ES"/>
        </w:rPr>
      </w:pPr>
    </w:p>
    <w:p w14:paraId="42608F01" w14:textId="77777777" w:rsidR="00F563CB" w:rsidRPr="00912B66" w:rsidRDefault="00F563CB" w:rsidP="00912B66">
      <w:pPr>
        <w:jc w:val="both"/>
        <w:rPr>
          <w:rFonts w:ascii="Times New Roman" w:hAnsi="Times New Roman" w:cs="Times New Roman"/>
          <w:lang w:val="es-ES"/>
        </w:rPr>
      </w:pPr>
      <w:r w:rsidRPr="00912B66">
        <w:rPr>
          <w:rFonts w:ascii="Times New Roman" w:hAnsi="Times New Roman" w:cs="Times New Roman"/>
          <w:lang w:val="es-ES"/>
        </w:rPr>
        <w:t>2. Tipo de entidad*</w:t>
      </w:r>
    </w:p>
    <w:p w14:paraId="0D5AFF92" w14:textId="1B9982AE" w:rsidR="00F563CB" w:rsidRPr="00912B66" w:rsidRDefault="00F135B1" w:rsidP="00912B66">
      <w:pPr>
        <w:jc w:val="both"/>
        <w:rPr>
          <w:rFonts w:ascii="Times New Roman" w:hAnsi="Times New Roman" w:cs="Times New Roman"/>
          <w:lang w:val="es-ES"/>
        </w:rPr>
      </w:pPr>
      <w:sdt>
        <w:sdtPr>
          <w:rPr>
            <w:rFonts w:ascii="Segoe UI Symbol" w:eastAsia="MS Mincho" w:hAnsi="Segoe UI Symbol" w:cs="Segoe UI Symbol"/>
            <w:lang w:val="es-ES"/>
          </w:rPr>
          <w:id w:val="1086884170"/>
          <w14:checkbox>
            <w14:checked w14:val="0"/>
            <w14:checkedState w14:val="2612" w14:font="MS Gothic"/>
            <w14:uncheckedState w14:val="2610" w14:font="MS Gothic"/>
          </w14:checkbox>
        </w:sdtPr>
        <w:sdtEndPr/>
        <w:sdtContent>
          <w:r w:rsidR="004A131E">
            <w:rPr>
              <w:rFonts w:ascii="MS Gothic" w:eastAsia="MS Gothic" w:hAnsi="MS Gothic" w:cs="Segoe UI Symbol" w:hint="eastAsia"/>
              <w:lang w:val="es-ES"/>
            </w:rPr>
            <w:t>☐</w:t>
          </w:r>
        </w:sdtContent>
      </w:sdt>
      <w:r w:rsidR="00F563CB" w:rsidRPr="00912B66">
        <w:rPr>
          <w:rFonts w:ascii="Times New Roman" w:hAnsi="Times New Roman" w:cs="Times New Roman"/>
          <w:lang w:val="es-ES"/>
        </w:rPr>
        <w:t xml:space="preserve"> Gobierno nacional o ministerio/agencia del gobierno federal</w:t>
      </w:r>
    </w:p>
    <w:p w14:paraId="770B2E38" w14:textId="308B7B5C" w:rsidR="00F563CB" w:rsidRPr="00912B66" w:rsidRDefault="00F135B1" w:rsidP="00912B66">
      <w:pPr>
        <w:jc w:val="both"/>
        <w:rPr>
          <w:rFonts w:ascii="Times New Roman" w:hAnsi="Times New Roman" w:cs="Times New Roman"/>
          <w:lang w:val="es-ES"/>
        </w:rPr>
      </w:pPr>
      <w:sdt>
        <w:sdtPr>
          <w:rPr>
            <w:rFonts w:ascii="Segoe UI Symbol" w:eastAsia="MS Mincho" w:hAnsi="Segoe UI Symbol" w:cs="Segoe UI Symbol"/>
            <w:lang w:val="es-ES"/>
          </w:rPr>
          <w:id w:val="-2029242649"/>
          <w14:checkbox>
            <w14:checked w14:val="0"/>
            <w14:checkedState w14:val="2612" w14:font="MS Gothic"/>
            <w14:uncheckedState w14:val="2610" w14:font="MS Gothic"/>
          </w14:checkbox>
        </w:sdtPr>
        <w:sdtEndPr/>
        <w:sdtContent>
          <w:r w:rsidR="004A131E">
            <w:rPr>
              <w:rFonts w:ascii="MS Gothic" w:eastAsia="MS Gothic" w:hAnsi="MS Gothic" w:cs="Segoe UI Symbol" w:hint="eastAsia"/>
              <w:lang w:val="es-ES"/>
            </w:rPr>
            <w:t>☐</w:t>
          </w:r>
        </w:sdtContent>
      </w:sdt>
      <w:r w:rsidR="00A06A57" w:rsidRPr="00912B66">
        <w:rPr>
          <w:rFonts w:ascii="Times New Roman" w:hAnsi="Times New Roman" w:cs="Times New Roman"/>
          <w:lang w:val="es-ES"/>
        </w:rPr>
        <w:t xml:space="preserve"> </w:t>
      </w:r>
      <w:r w:rsidR="00F563CB" w:rsidRPr="00912B66">
        <w:rPr>
          <w:rFonts w:ascii="Times New Roman" w:hAnsi="Times New Roman" w:cs="Times New Roman"/>
          <w:lang w:val="es-ES"/>
        </w:rPr>
        <w:t>Organización intergubernamental o agencia de la ONU</w:t>
      </w:r>
    </w:p>
    <w:p w14:paraId="02F924AA" w14:textId="01F9563F" w:rsidR="00F563CB" w:rsidRPr="00912B66" w:rsidRDefault="00F135B1" w:rsidP="00912B66">
      <w:pPr>
        <w:jc w:val="both"/>
        <w:rPr>
          <w:rFonts w:ascii="Times New Roman" w:hAnsi="Times New Roman" w:cs="Times New Roman"/>
          <w:lang w:val="es-ES"/>
        </w:rPr>
      </w:pPr>
      <w:sdt>
        <w:sdtPr>
          <w:rPr>
            <w:rFonts w:ascii="Segoe UI Symbol" w:eastAsia="MS Mincho" w:hAnsi="Segoe UI Symbol" w:cs="Segoe UI Symbol"/>
            <w:lang w:val="es-ES"/>
          </w:rPr>
          <w:id w:val="-185534829"/>
          <w14:checkbox>
            <w14:checked w14:val="0"/>
            <w14:checkedState w14:val="2612" w14:font="MS Gothic"/>
            <w14:uncheckedState w14:val="2610" w14:font="MS Gothic"/>
          </w14:checkbox>
        </w:sdtPr>
        <w:sdtEndPr/>
        <w:sdtContent>
          <w:r w:rsidR="00A06A57">
            <w:rPr>
              <w:rFonts w:ascii="MS Gothic" w:eastAsia="MS Gothic" w:hAnsi="MS Gothic" w:cs="Segoe UI Symbol" w:hint="eastAsia"/>
              <w:lang w:val="es-ES"/>
            </w:rPr>
            <w:t>☐</w:t>
          </w:r>
        </w:sdtContent>
      </w:sdt>
      <w:r w:rsidR="00A06A57" w:rsidRPr="00912B66">
        <w:rPr>
          <w:rFonts w:ascii="Times New Roman" w:hAnsi="Times New Roman" w:cs="Times New Roman"/>
          <w:lang w:val="es-ES"/>
        </w:rPr>
        <w:t xml:space="preserve"> </w:t>
      </w:r>
      <w:r w:rsidR="00F563CB" w:rsidRPr="00912B66">
        <w:rPr>
          <w:rFonts w:ascii="Times New Roman" w:hAnsi="Times New Roman" w:cs="Times New Roman"/>
          <w:lang w:val="es-ES"/>
        </w:rPr>
        <w:t>Gobierno local o regional, organismo, representante o alcalde</w:t>
      </w:r>
    </w:p>
    <w:p w14:paraId="2B004D39" w14:textId="62AE727A" w:rsidR="00F563CB" w:rsidRPr="00912B66" w:rsidRDefault="00F135B1" w:rsidP="00912B66">
      <w:pPr>
        <w:jc w:val="both"/>
        <w:rPr>
          <w:rFonts w:ascii="Times New Roman" w:hAnsi="Times New Roman" w:cs="Times New Roman"/>
          <w:lang w:val="es-ES"/>
        </w:rPr>
      </w:pPr>
      <w:sdt>
        <w:sdtPr>
          <w:rPr>
            <w:rFonts w:ascii="Segoe UI Symbol" w:eastAsia="MS Mincho" w:hAnsi="Segoe UI Symbol" w:cs="Segoe UI Symbol"/>
            <w:lang w:val="es-ES"/>
          </w:rPr>
          <w:id w:val="294341639"/>
          <w14:checkbox>
            <w14:checked w14:val="0"/>
            <w14:checkedState w14:val="2612" w14:font="MS Gothic"/>
            <w14:uncheckedState w14:val="2610" w14:font="MS Gothic"/>
          </w14:checkbox>
        </w:sdtPr>
        <w:sdtEndPr/>
        <w:sdtContent>
          <w:r w:rsidR="00A06A57">
            <w:rPr>
              <w:rFonts w:ascii="MS Gothic" w:eastAsia="MS Gothic" w:hAnsi="MS Gothic" w:cs="Segoe UI Symbol" w:hint="eastAsia"/>
              <w:lang w:val="es-ES"/>
            </w:rPr>
            <w:t>☐</w:t>
          </w:r>
        </w:sdtContent>
      </w:sdt>
      <w:r w:rsidR="00A06A57" w:rsidRPr="00912B66">
        <w:rPr>
          <w:rFonts w:ascii="Times New Roman" w:hAnsi="Times New Roman" w:cs="Times New Roman"/>
          <w:lang w:val="es-ES"/>
        </w:rPr>
        <w:t xml:space="preserve"> </w:t>
      </w:r>
      <w:r w:rsidR="00F563CB" w:rsidRPr="00912B66">
        <w:rPr>
          <w:rFonts w:ascii="Times New Roman" w:hAnsi="Times New Roman" w:cs="Times New Roman"/>
          <w:lang w:val="es-ES"/>
        </w:rPr>
        <w:t>Asociación, sindicato de inquilinos o cooperativa de viviendas</w:t>
      </w:r>
    </w:p>
    <w:p w14:paraId="459F57C7" w14:textId="35D0758E" w:rsidR="00F563CB" w:rsidRPr="00912B66" w:rsidRDefault="00F135B1" w:rsidP="00912B66">
      <w:pPr>
        <w:jc w:val="both"/>
        <w:rPr>
          <w:rFonts w:ascii="Times New Roman" w:hAnsi="Times New Roman" w:cs="Times New Roman"/>
          <w:lang w:val="es-ES"/>
        </w:rPr>
      </w:pPr>
      <w:sdt>
        <w:sdtPr>
          <w:rPr>
            <w:rFonts w:ascii="Segoe UI Symbol" w:eastAsia="MS Mincho" w:hAnsi="Segoe UI Symbol" w:cs="Segoe UI Symbol"/>
            <w:lang w:val="es-ES"/>
          </w:rPr>
          <w:id w:val="-828360218"/>
          <w14:checkbox>
            <w14:checked w14:val="0"/>
            <w14:checkedState w14:val="2612" w14:font="MS Gothic"/>
            <w14:uncheckedState w14:val="2610" w14:font="MS Gothic"/>
          </w14:checkbox>
        </w:sdtPr>
        <w:sdtEndPr/>
        <w:sdtContent>
          <w:r w:rsidR="00CC1798">
            <w:rPr>
              <w:rFonts w:ascii="MS Gothic" w:eastAsia="MS Gothic" w:hAnsi="MS Gothic" w:cs="Segoe UI Symbol" w:hint="eastAsia"/>
              <w:lang w:val="es-ES"/>
            </w:rPr>
            <w:t>☐</w:t>
          </w:r>
        </w:sdtContent>
      </w:sdt>
      <w:r w:rsidR="00F563CB" w:rsidRPr="00912B66">
        <w:rPr>
          <w:rFonts w:ascii="Times New Roman" w:hAnsi="Times New Roman" w:cs="Times New Roman"/>
          <w:lang w:val="es-ES"/>
        </w:rPr>
        <w:t xml:space="preserve"> Red de ONG, organización paraguas</w:t>
      </w:r>
    </w:p>
    <w:p w14:paraId="0CF7567F" w14:textId="5CF7E6E1" w:rsidR="00F563CB" w:rsidRPr="00912B66" w:rsidRDefault="00F135B1" w:rsidP="00912B66">
      <w:pPr>
        <w:jc w:val="both"/>
        <w:rPr>
          <w:rFonts w:ascii="Times New Roman" w:hAnsi="Times New Roman" w:cs="Times New Roman"/>
          <w:lang w:val="es-ES"/>
        </w:rPr>
      </w:pPr>
      <w:sdt>
        <w:sdtPr>
          <w:rPr>
            <w:rFonts w:ascii="Segoe UI Symbol" w:eastAsia="MS Mincho" w:hAnsi="Segoe UI Symbol" w:cs="Segoe UI Symbol"/>
            <w:lang w:val="es-ES"/>
          </w:rPr>
          <w:id w:val="-1782027643"/>
          <w14:checkbox>
            <w14:checked w14:val="0"/>
            <w14:checkedState w14:val="2612" w14:font="MS Gothic"/>
            <w14:uncheckedState w14:val="2610" w14:font="MS Gothic"/>
          </w14:checkbox>
        </w:sdtPr>
        <w:sdtEndPr/>
        <w:sdtContent>
          <w:r w:rsidR="00A06A57">
            <w:rPr>
              <w:rFonts w:ascii="MS Gothic" w:eastAsia="MS Gothic" w:hAnsi="MS Gothic" w:cs="Segoe UI Symbol" w:hint="eastAsia"/>
              <w:lang w:val="es-ES"/>
            </w:rPr>
            <w:t>☐</w:t>
          </w:r>
        </w:sdtContent>
      </w:sdt>
      <w:r w:rsidR="00F563CB" w:rsidRPr="00912B66">
        <w:rPr>
          <w:rFonts w:ascii="Times New Roman" w:hAnsi="Times New Roman" w:cs="Times New Roman"/>
          <w:lang w:val="es-ES"/>
        </w:rPr>
        <w:t xml:space="preserve"> ONG de base comunitaria</w:t>
      </w:r>
    </w:p>
    <w:p w14:paraId="07BDFA84" w14:textId="378F7CB5" w:rsidR="00F563CB" w:rsidRPr="00912B66" w:rsidRDefault="00F135B1" w:rsidP="00912B66">
      <w:pPr>
        <w:jc w:val="both"/>
        <w:rPr>
          <w:rFonts w:ascii="Times New Roman" w:hAnsi="Times New Roman" w:cs="Times New Roman"/>
          <w:lang w:val="es-ES"/>
        </w:rPr>
      </w:pPr>
      <w:sdt>
        <w:sdtPr>
          <w:rPr>
            <w:rFonts w:ascii="Segoe UI Symbol" w:eastAsia="MS Mincho" w:hAnsi="Segoe UI Symbol" w:cs="Segoe UI Symbol"/>
            <w:lang w:val="es-ES"/>
          </w:rPr>
          <w:id w:val="80260043"/>
          <w14:checkbox>
            <w14:checked w14:val="0"/>
            <w14:checkedState w14:val="2612" w14:font="MS Gothic"/>
            <w14:uncheckedState w14:val="2610" w14:font="MS Gothic"/>
          </w14:checkbox>
        </w:sdtPr>
        <w:sdtEndPr/>
        <w:sdtContent>
          <w:r w:rsidR="00A06A57">
            <w:rPr>
              <w:rFonts w:ascii="MS Gothic" w:eastAsia="MS Gothic" w:hAnsi="MS Gothic" w:cs="Segoe UI Symbol" w:hint="eastAsia"/>
              <w:lang w:val="es-ES"/>
            </w:rPr>
            <w:t>☐</w:t>
          </w:r>
        </w:sdtContent>
      </w:sdt>
      <w:r w:rsidR="00A06A57" w:rsidRPr="00912B66">
        <w:rPr>
          <w:rFonts w:ascii="Times New Roman" w:hAnsi="Times New Roman" w:cs="Times New Roman"/>
          <w:lang w:val="es-ES"/>
        </w:rPr>
        <w:t xml:space="preserve"> </w:t>
      </w:r>
      <w:r w:rsidR="00F563CB" w:rsidRPr="00912B66">
        <w:rPr>
          <w:rFonts w:ascii="Times New Roman" w:hAnsi="Times New Roman" w:cs="Times New Roman"/>
          <w:lang w:val="es-ES"/>
        </w:rPr>
        <w:t>Academia</w:t>
      </w:r>
    </w:p>
    <w:p w14:paraId="1E404C28" w14:textId="4D445971" w:rsidR="00F563CB" w:rsidRPr="00912B66" w:rsidRDefault="00F135B1" w:rsidP="00912B66">
      <w:pPr>
        <w:jc w:val="both"/>
        <w:rPr>
          <w:rFonts w:ascii="Times New Roman" w:hAnsi="Times New Roman" w:cs="Times New Roman"/>
          <w:lang w:val="es-ES"/>
        </w:rPr>
      </w:pPr>
      <w:sdt>
        <w:sdtPr>
          <w:rPr>
            <w:rFonts w:ascii="Segoe UI Symbol" w:eastAsia="MS Mincho" w:hAnsi="Segoe UI Symbol" w:cs="Segoe UI Symbol"/>
            <w:lang w:val="es-ES"/>
          </w:rPr>
          <w:id w:val="-1719819026"/>
          <w14:checkbox>
            <w14:checked w14:val="1"/>
            <w14:checkedState w14:val="2612" w14:font="MS Gothic"/>
            <w14:uncheckedState w14:val="2610" w14:font="MS Gothic"/>
          </w14:checkbox>
        </w:sdtPr>
        <w:sdtEndPr/>
        <w:sdtContent>
          <w:r w:rsidR="00F95A0E">
            <w:rPr>
              <w:rFonts w:ascii="MS Gothic" w:eastAsia="MS Gothic" w:hAnsi="MS Gothic" w:cs="Segoe UI Symbol" w:hint="eastAsia"/>
              <w:lang w:val="es-ES"/>
            </w:rPr>
            <w:t>☒</w:t>
          </w:r>
        </w:sdtContent>
      </w:sdt>
      <w:r w:rsidR="00F563CB" w:rsidRPr="00912B66">
        <w:rPr>
          <w:rFonts w:ascii="Times New Roman" w:hAnsi="Times New Roman" w:cs="Times New Roman"/>
          <w:lang w:val="es-ES"/>
        </w:rPr>
        <w:t xml:space="preserve"> Fundación</w:t>
      </w:r>
    </w:p>
    <w:p w14:paraId="23B668D5" w14:textId="62560134" w:rsidR="00F563CB" w:rsidRPr="00912B66" w:rsidRDefault="00F135B1" w:rsidP="00912B66">
      <w:pPr>
        <w:jc w:val="both"/>
        <w:rPr>
          <w:rFonts w:ascii="Times New Roman" w:hAnsi="Times New Roman" w:cs="Times New Roman"/>
          <w:lang w:val="es-ES"/>
        </w:rPr>
      </w:pPr>
      <w:sdt>
        <w:sdtPr>
          <w:rPr>
            <w:rFonts w:ascii="Segoe UI Symbol" w:eastAsia="MS Mincho" w:hAnsi="Segoe UI Symbol" w:cs="Segoe UI Symbol"/>
            <w:lang w:val="es-ES"/>
          </w:rPr>
          <w:id w:val="558671790"/>
          <w14:checkbox>
            <w14:checked w14:val="0"/>
            <w14:checkedState w14:val="2612" w14:font="MS Gothic"/>
            <w14:uncheckedState w14:val="2610" w14:font="MS Gothic"/>
          </w14:checkbox>
        </w:sdtPr>
        <w:sdtEndPr/>
        <w:sdtContent>
          <w:r w:rsidR="00A06A57">
            <w:rPr>
              <w:rFonts w:ascii="MS Gothic" w:eastAsia="MS Gothic" w:hAnsi="MS Gothic" w:cs="Segoe UI Symbol" w:hint="eastAsia"/>
              <w:lang w:val="es-ES"/>
            </w:rPr>
            <w:t>☐</w:t>
          </w:r>
        </w:sdtContent>
      </w:sdt>
      <w:r w:rsidR="00A06A57" w:rsidRPr="00912B66">
        <w:rPr>
          <w:rFonts w:ascii="Times New Roman" w:hAnsi="Times New Roman" w:cs="Times New Roman"/>
          <w:lang w:val="es-ES"/>
        </w:rPr>
        <w:t xml:space="preserve"> </w:t>
      </w:r>
      <w:r w:rsidR="00F563CB" w:rsidRPr="00912B66">
        <w:rPr>
          <w:rFonts w:ascii="Times New Roman" w:hAnsi="Times New Roman" w:cs="Times New Roman"/>
          <w:lang w:val="es-ES"/>
        </w:rPr>
        <w:t>Organización nacional de derechos humanos, defensor del pueblo</w:t>
      </w:r>
    </w:p>
    <w:p w14:paraId="27E0861A" w14:textId="701ABA15" w:rsidR="00F563CB" w:rsidRPr="00912B66" w:rsidRDefault="00F135B1" w:rsidP="00912B66">
      <w:pPr>
        <w:jc w:val="both"/>
        <w:rPr>
          <w:rFonts w:ascii="Times New Roman" w:hAnsi="Times New Roman" w:cs="Times New Roman"/>
          <w:lang w:val="es-ES"/>
        </w:rPr>
      </w:pPr>
      <w:sdt>
        <w:sdtPr>
          <w:rPr>
            <w:rFonts w:ascii="Segoe UI Symbol" w:eastAsia="MS Mincho" w:hAnsi="Segoe UI Symbol" w:cs="Segoe UI Symbol"/>
            <w:lang w:val="es-ES"/>
          </w:rPr>
          <w:id w:val="-272472718"/>
          <w14:checkbox>
            <w14:checked w14:val="0"/>
            <w14:checkedState w14:val="2612" w14:font="MS Gothic"/>
            <w14:uncheckedState w14:val="2610" w14:font="MS Gothic"/>
          </w14:checkbox>
        </w:sdtPr>
        <w:sdtEndPr/>
        <w:sdtContent>
          <w:r w:rsidR="00A06A57">
            <w:rPr>
              <w:rFonts w:ascii="MS Gothic" w:eastAsia="MS Gothic" w:hAnsi="MS Gothic" w:cs="Segoe UI Symbol" w:hint="eastAsia"/>
              <w:lang w:val="es-ES"/>
            </w:rPr>
            <w:t>☐</w:t>
          </w:r>
        </w:sdtContent>
      </w:sdt>
      <w:r w:rsidR="00A06A57" w:rsidRPr="00912B66">
        <w:rPr>
          <w:rFonts w:ascii="Times New Roman" w:hAnsi="Times New Roman" w:cs="Times New Roman"/>
          <w:lang w:val="es-ES"/>
        </w:rPr>
        <w:t xml:space="preserve"> </w:t>
      </w:r>
      <w:r w:rsidR="00F563CB" w:rsidRPr="00912B66">
        <w:rPr>
          <w:rFonts w:ascii="Times New Roman" w:hAnsi="Times New Roman" w:cs="Times New Roman"/>
          <w:lang w:val="es-ES"/>
        </w:rPr>
        <w:t xml:space="preserve">Inmobiliaria, planificación urbana o construcción </w:t>
      </w:r>
    </w:p>
    <w:p w14:paraId="6B855B4D" w14:textId="563DB9A0" w:rsidR="00F563CB" w:rsidRPr="00912B66" w:rsidRDefault="00F135B1" w:rsidP="00912B66">
      <w:pPr>
        <w:jc w:val="both"/>
        <w:rPr>
          <w:rFonts w:ascii="Times New Roman" w:hAnsi="Times New Roman" w:cs="Times New Roman"/>
          <w:lang w:val="es-ES"/>
        </w:rPr>
      </w:pPr>
      <w:sdt>
        <w:sdtPr>
          <w:rPr>
            <w:rFonts w:ascii="Segoe UI Symbol" w:eastAsia="MS Mincho" w:hAnsi="Segoe UI Symbol" w:cs="Segoe UI Symbol"/>
            <w:lang w:val="es-ES"/>
          </w:rPr>
          <w:id w:val="-1352874787"/>
          <w14:checkbox>
            <w14:checked w14:val="0"/>
            <w14:checkedState w14:val="2612" w14:font="MS Gothic"/>
            <w14:uncheckedState w14:val="2610" w14:font="MS Gothic"/>
          </w14:checkbox>
        </w:sdtPr>
        <w:sdtEndPr/>
        <w:sdtContent>
          <w:r w:rsidR="00A06A57">
            <w:rPr>
              <w:rFonts w:ascii="MS Gothic" w:eastAsia="MS Gothic" w:hAnsi="MS Gothic" w:cs="Segoe UI Symbol" w:hint="eastAsia"/>
              <w:lang w:val="es-ES"/>
            </w:rPr>
            <w:t>☐</w:t>
          </w:r>
        </w:sdtContent>
      </w:sdt>
      <w:r w:rsidR="00F563CB" w:rsidRPr="00912B66">
        <w:rPr>
          <w:rFonts w:ascii="Times New Roman" w:hAnsi="Times New Roman" w:cs="Times New Roman"/>
          <w:lang w:val="es-ES"/>
        </w:rPr>
        <w:t xml:space="preserve"> Inversor inmobiliario o fondo de inversión</w:t>
      </w:r>
    </w:p>
    <w:p w14:paraId="760C7A3A" w14:textId="3373A51C" w:rsidR="00F563CB" w:rsidRPr="00912B66" w:rsidRDefault="00F135B1" w:rsidP="00912B66">
      <w:pPr>
        <w:jc w:val="both"/>
        <w:rPr>
          <w:rFonts w:ascii="Times New Roman" w:hAnsi="Times New Roman" w:cs="Times New Roman"/>
          <w:lang w:val="es-ES"/>
        </w:rPr>
      </w:pPr>
      <w:sdt>
        <w:sdtPr>
          <w:rPr>
            <w:rFonts w:ascii="Segoe UI Symbol" w:eastAsia="MS Mincho" w:hAnsi="Segoe UI Symbol" w:cs="Segoe UI Symbol"/>
            <w:lang w:val="es-ES"/>
          </w:rPr>
          <w:id w:val="-2099621480"/>
          <w14:checkbox>
            <w14:checked w14:val="0"/>
            <w14:checkedState w14:val="2612" w14:font="MS Gothic"/>
            <w14:uncheckedState w14:val="2610" w14:font="MS Gothic"/>
          </w14:checkbox>
        </w:sdtPr>
        <w:sdtEndPr/>
        <w:sdtContent>
          <w:r w:rsidR="00A06A57">
            <w:rPr>
              <w:rFonts w:ascii="MS Gothic" w:eastAsia="MS Gothic" w:hAnsi="MS Gothic" w:cs="Segoe UI Symbol" w:hint="eastAsia"/>
              <w:lang w:val="es-ES"/>
            </w:rPr>
            <w:t>☐</w:t>
          </w:r>
        </w:sdtContent>
      </w:sdt>
      <w:r w:rsidR="00A06A57" w:rsidRPr="00912B66">
        <w:rPr>
          <w:rFonts w:ascii="Times New Roman" w:hAnsi="Times New Roman" w:cs="Times New Roman"/>
          <w:lang w:val="es-ES"/>
        </w:rPr>
        <w:t xml:space="preserve"> </w:t>
      </w:r>
      <w:r w:rsidR="00F563CB" w:rsidRPr="00912B66">
        <w:rPr>
          <w:rFonts w:ascii="Times New Roman" w:hAnsi="Times New Roman" w:cs="Times New Roman"/>
          <w:lang w:val="es-ES"/>
        </w:rPr>
        <w:t>Sindicato</w:t>
      </w:r>
    </w:p>
    <w:p w14:paraId="57B9FA94" w14:textId="3EC2C522" w:rsidR="00F563CB" w:rsidRPr="00912B66" w:rsidRDefault="00F135B1" w:rsidP="00912B66">
      <w:pPr>
        <w:jc w:val="both"/>
        <w:rPr>
          <w:rFonts w:ascii="Times New Roman" w:hAnsi="Times New Roman" w:cs="Times New Roman"/>
          <w:lang w:val="es-ES"/>
        </w:rPr>
      </w:pPr>
      <w:sdt>
        <w:sdtPr>
          <w:rPr>
            <w:rFonts w:ascii="Segoe UI Symbol" w:eastAsia="MS Mincho" w:hAnsi="Segoe UI Symbol" w:cs="Segoe UI Symbol"/>
            <w:lang w:val="es-ES"/>
          </w:rPr>
          <w:id w:val="-1364747355"/>
          <w14:checkbox>
            <w14:checked w14:val="0"/>
            <w14:checkedState w14:val="2612" w14:font="MS Gothic"/>
            <w14:uncheckedState w14:val="2610" w14:font="MS Gothic"/>
          </w14:checkbox>
        </w:sdtPr>
        <w:sdtEndPr/>
        <w:sdtContent>
          <w:r w:rsidR="00A06A57">
            <w:rPr>
              <w:rFonts w:ascii="MS Gothic" w:eastAsia="MS Gothic" w:hAnsi="MS Gothic" w:cs="Segoe UI Symbol" w:hint="eastAsia"/>
              <w:lang w:val="es-ES"/>
            </w:rPr>
            <w:t>☐</w:t>
          </w:r>
        </w:sdtContent>
      </w:sdt>
      <w:r w:rsidR="00A06A57" w:rsidRPr="00912B66">
        <w:rPr>
          <w:rFonts w:ascii="Times New Roman" w:hAnsi="Times New Roman" w:cs="Times New Roman"/>
          <w:lang w:val="es-ES"/>
        </w:rPr>
        <w:t xml:space="preserve"> </w:t>
      </w:r>
      <w:r w:rsidR="00F563CB" w:rsidRPr="00912B66">
        <w:rPr>
          <w:rFonts w:ascii="Times New Roman" w:hAnsi="Times New Roman" w:cs="Times New Roman"/>
          <w:lang w:val="es-ES"/>
        </w:rPr>
        <w:t xml:space="preserve">Otros: </w:t>
      </w:r>
    </w:p>
    <w:p w14:paraId="14CEF52E" w14:textId="77777777" w:rsidR="00F563CB" w:rsidRPr="00912B66" w:rsidRDefault="00F563CB" w:rsidP="00912B66">
      <w:pPr>
        <w:jc w:val="both"/>
        <w:rPr>
          <w:rFonts w:ascii="Times New Roman" w:hAnsi="Times New Roman" w:cs="Times New Roman"/>
          <w:lang w:val="es-ES"/>
        </w:rPr>
      </w:pPr>
    </w:p>
    <w:p w14:paraId="62A0B163" w14:textId="403DD492"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3. Ciudad/Pueblo:</w:t>
      </w:r>
      <w:r w:rsidR="000D5C5A">
        <w:rPr>
          <w:rFonts w:ascii="Times New Roman" w:hAnsi="Times New Roman" w:cs="Times New Roman"/>
          <w:lang w:val="es-ES"/>
        </w:rPr>
        <w:t xml:space="preserve"> </w:t>
      </w:r>
      <w:sdt>
        <w:sdtPr>
          <w:rPr>
            <w:rFonts w:ascii="Times New Roman" w:hAnsi="Times New Roman" w:cs="Times New Roman"/>
            <w:color w:val="A6A6A6" w:themeColor="background1" w:themeShade="A6"/>
            <w:lang w:val="es-ES"/>
          </w:rPr>
          <w:id w:val="-179054356"/>
        </w:sdtPr>
        <w:sdtEndPr/>
        <w:sdtContent>
          <w:r w:rsidR="004A131E" w:rsidRPr="001B5179">
            <w:rPr>
              <w:rFonts w:ascii="Times New Roman" w:hAnsi="Times New Roman" w:cs="Times New Roman"/>
              <w:color w:val="A6A6A6" w:themeColor="background1" w:themeShade="A6"/>
              <w:lang w:val="es-ES"/>
            </w:rPr>
            <w:t>Ciudad Delgado</w:t>
          </w:r>
        </w:sdtContent>
      </w:sdt>
      <w:r w:rsidRPr="001B5179">
        <w:rPr>
          <w:rFonts w:ascii="Times New Roman" w:hAnsi="Times New Roman" w:cs="Times New Roman"/>
          <w:color w:val="A6A6A6" w:themeColor="background1" w:themeShade="A6"/>
          <w:lang w:val="es-ES"/>
        </w:rPr>
        <w:t xml:space="preserve"> </w:t>
      </w:r>
    </w:p>
    <w:p w14:paraId="49C20E56" w14:textId="77777777" w:rsidR="00F670E1" w:rsidRPr="00912B66" w:rsidRDefault="00F670E1" w:rsidP="00912B66">
      <w:pPr>
        <w:jc w:val="both"/>
        <w:rPr>
          <w:rFonts w:ascii="Times New Roman" w:hAnsi="Times New Roman" w:cs="Times New Roman"/>
          <w:lang w:val="es-ES"/>
        </w:rPr>
      </w:pPr>
    </w:p>
    <w:p w14:paraId="66D6EB07" w14:textId="5E8925A7" w:rsidR="00F670E1" w:rsidRPr="001B5179" w:rsidRDefault="00F670E1" w:rsidP="00912B66">
      <w:pPr>
        <w:jc w:val="both"/>
        <w:rPr>
          <w:rFonts w:ascii="Times New Roman" w:hAnsi="Times New Roman" w:cs="Times New Roman"/>
          <w:color w:val="A6A6A6" w:themeColor="background1" w:themeShade="A6"/>
          <w:lang w:val="es-ES"/>
        </w:rPr>
      </w:pPr>
      <w:r w:rsidRPr="00912B66">
        <w:rPr>
          <w:rFonts w:ascii="Times New Roman" w:hAnsi="Times New Roman" w:cs="Times New Roman"/>
          <w:lang w:val="es-ES"/>
        </w:rPr>
        <w:t xml:space="preserve">4. Estado/Provincia: </w:t>
      </w:r>
      <w:sdt>
        <w:sdtPr>
          <w:rPr>
            <w:rFonts w:ascii="Times New Roman" w:hAnsi="Times New Roman" w:cs="Times New Roman"/>
            <w:color w:val="A6A6A6" w:themeColor="background1" w:themeShade="A6"/>
            <w:lang w:val="es-ES"/>
          </w:rPr>
          <w:id w:val="-197159584"/>
        </w:sdtPr>
        <w:sdtEndPr/>
        <w:sdtContent>
          <w:r w:rsidR="004A131E" w:rsidRPr="001B5179">
            <w:rPr>
              <w:rFonts w:ascii="Times New Roman" w:hAnsi="Times New Roman" w:cs="Times New Roman"/>
              <w:color w:val="A6A6A6" w:themeColor="background1" w:themeShade="A6"/>
              <w:lang w:val="es-ES"/>
            </w:rPr>
            <w:t>San Salvador</w:t>
          </w:r>
        </w:sdtContent>
      </w:sdt>
    </w:p>
    <w:p w14:paraId="1EC7120D" w14:textId="77777777" w:rsidR="000D5C5A" w:rsidRPr="00912B66" w:rsidRDefault="000D5C5A" w:rsidP="00912B66">
      <w:pPr>
        <w:jc w:val="both"/>
        <w:rPr>
          <w:rFonts w:ascii="Times New Roman" w:hAnsi="Times New Roman" w:cs="Times New Roman"/>
          <w:lang w:val="es-ES"/>
        </w:rPr>
      </w:pPr>
    </w:p>
    <w:p w14:paraId="5E036B12" w14:textId="2ECDDB1F"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5. País (indique su región o "internacional" si el trabajo de su organización abarca varios países); </w:t>
      </w:r>
      <w:sdt>
        <w:sdtPr>
          <w:rPr>
            <w:rFonts w:ascii="Times New Roman" w:hAnsi="Times New Roman" w:cs="Times New Roman"/>
            <w:lang w:val="es-ES"/>
          </w:rPr>
          <w:id w:val="1486665757"/>
        </w:sdtPr>
        <w:sdtEndPr>
          <w:rPr>
            <w:color w:val="A6A6A6" w:themeColor="background1" w:themeShade="A6"/>
          </w:rPr>
        </w:sdtEndPr>
        <w:sdtContent>
          <w:r w:rsidR="004A131E" w:rsidRPr="001B5179">
            <w:rPr>
              <w:rFonts w:ascii="Times New Roman" w:hAnsi="Times New Roman" w:cs="Times New Roman"/>
              <w:color w:val="A6A6A6" w:themeColor="background1" w:themeShade="A6"/>
              <w:lang w:val="es-ES"/>
            </w:rPr>
            <w:t>El Salvador</w:t>
          </w:r>
        </w:sdtContent>
      </w:sdt>
    </w:p>
    <w:p w14:paraId="442F7139" w14:textId="77777777" w:rsidR="00F670E1" w:rsidRPr="00912B66" w:rsidRDefault="00F670E1" w:rsidP="00912B66">
      <w:pPr>
        <w:jc w:val="both"/>
        <w:rPr>
          <w:rFonts w:ascii="Times New Roman" w:hAnsi="Times New Roman" w:cs="Times New Roman"/>
          <w:lang w:val="es-ES"/>
        </w:rPr>
      </w:pPr>
    </w:p>
    <w:p w14:paraId="6B176FD2" w14:textId="39BA4A39"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6. Correo electrónico de contacto (será confidencial) en caso de que tengamos preguntas:  </w:t>
      </w:r>
      <w:sdt>
        <w:sdtPr>
          <w:rPr>
            <w:rFonts w:ascii="Times New Roman" w:hAnsi="Times New Roman" w:cs="Times New Roman"/>
            <w:lang w:val="es-ES"/>
          </w:rPr>
          <w:id w:val="-879860119"/>
        </w:sdtPr>
        <w:sdtEndPr/>
        <w:sdtContent>
          <w:bookmarkStart w:id="0" w:name="_GoBack"/>
          <w:bookmarkEnd w:id="0"/>
        </w:sdtContent>
      </w:sdt>
    </w:p>
    <w:p w14:paraId="7D29BC81" w14:textId="4C6CDA05" w:rsidR="00F670E1" w:rsidRDefault="00F670E1" w:rsidP="00912B66">
      <w:pPr>
        <w:jc w:val="both"/>
        <w:rPr>
          <w:rFonts w:ascii="Times New Roman" w:hAnsi="Times New Roman" w:cs="Times New Roman"/>
          <w:lang w:val="es-ES"/>
        </w:rPr>
      </w:pPr>
    </w:p>
    <w:p w14:paraId="06F4D660" w14:textId="79D0CB35" w:rsidR="00513F6C" w:rsidRDefault="00513F6C" w:rsidP="00912B66">
      <w:pPr>
        <w:jc w:val="both"/>
        <w:rPr>
          <w:rFonts w:ascii="Times New Roman" w:hAnsi="Times New Roman" w:cs="Times New Roman"/>
          <w:lang w:val="es-ES"/>
        </w:rPr>
      </w:pPr>
    </w:p>
    <w:p w14:paraId="5A10A225" w14:textId="4B2942E0" w:rsidR="00513F6C" w:rsidRDefault="00513F6C" w:rsidP="00912B66">
      <w:pPr>
        <w:jc w:val="both"/>
        <w:rPr>
          <w:rFonts w:ascii="Times New Roman" w:hAnsi="Times New Roman" w:cs="Times New Roman"/>
          <w:lang w:val="es-ES"/>
        </w:rPr>
      </w:pPr>
    </w:p>
    <w:p w14:paraId="08F778A0" w14:textId="18DB3F29" w:rsidR="00513F6C" w:rsidRDefault="00513F6C" w:rsidP="00912B66">
      <w:pPr>
        <w:jc w:val="both"/>
        <w:rPr>
          <w:rFonts w:ascii="Times New Roman" w:hAnsi="Times New Roman" w:cs="Times New Roman"/>
          <w:lang w:val="es-ES"/>
        </w:rPr>
      </w:pPr>
    </w:p>
    <w:p w14:paraId="2E12C1BE" w14:textId="383C9B7D" w:rsidR="00513F6C" w:rsidRPr="00912B66" w:rsidRDefault="000D5C5A" w:rsidP="00912B66">
      <w:pPr>
        <w:jc w:val="both"/>
        <w:rPr>
          <w:rFonts w:ascii="Times New Roman" w:hAnsi="Times New Roman" w:cs="Times New Roman"/>
          <w:lang w:val="es-ES"/>
        </w:rPr>
      </w:pPr>
      <w:r>
        <w:rPr>
          <w:rFonts w:ascii="Times New Roman" w:hAnsi="Times New Roman" w:cs="Times New Roman"/>
          <w:lang w:val="es-ES"/>
        </w:rPr>
        <w:br w:type="column"/>
      </w:r>
    </w:p>
    <w:p w14:paraId="45318C63" w14:textId="77777777" w:rsidR="00F670E1" w:rsidRPr="00912B66" w:rsidRDefault="00F670E1" w:rsidP="00912B66">
      <w:pPr>
        <w:jc w:val="both"/>
        <w:rPr>
          <w:rFonts w:ascii="Times New Roman" w:hAnsi="Times New Roman" w:cs="Times New Roman"/>
          <w:b/>
          <w:u w:val="single"/>
          <w:lang w:val="es-ES"/>
        </w:rPr>
      </w:pPr>
      <w:r w:rsidRPr="00912B66">
        <w:rPr>
          <w:rFonts w:ascii="Times New Roman" w:hAnsi="Times New Roman" w:cs="Times New Roman"/>
          <w:b/>
          <w:u w:val="single"/>
          <w:lang w:val="es-ES"/>
        </w:rPr>
        <w:t>DISCRIMINACIÓN EN LA VIVIENDA</w:t>
      </w:r>
    </w:p>
    <w:p w14:paraId="18E37E9F" w14:textId="77777777" w:rsidR="00F670E1" w:rsidRPr="00912B66" w:rsidRDefault="00F670E1" w:rsidP="00912B66">
      <w:pPr>
        <w:jc w:val="both"/>
        <w:rPr>
          <w:rFonts w:ascii="Times New Roman" w:hAnsi="Times New Roman" w:cs="Times New Roman"/>
          <w:lang w:val="es-ES"/>
        </w:rPr>
      </w:pPr>
    </w:p>
    <w:p w14:paraId="6A7D4644" w14:textId="5234D782"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7. ¿Qué formas específicas de discriminación legal o de facto </w:t>
      </w:r>
      <w:r w:rsidR="00A649C8" w:rsidRPr="00912B66">
        <w:rPr>
          <w:rFonts w:ascii="Times New Roman" w:hAnsi="Times New Roman" w:cs="Times New Roman"/>
          <w:lang w:val="es-ES"/>
        </w:rPr>
        <w:t>y/</w:t>
      </w:r>
      <w:r w:rsidRPr="00912B66">
        <w:rPr>
          <w:rFonts w:ascii="Times New Roman" w:hAnsi="Times New Roman" w:cs="Times New Roman"/>
          <w:lang w:val="es-ES"/>
        </w:rPr>
        <w:t xml:space="preserve">o qué obstáculos </w:t>
      </w:r>
      <w:r w:rsidR="008B3000" w:rsidRPr="00912B66">
        <w:rPr>
          <w:rFonts w:ascii="Times New Roman" w:hAnsi="Times New Roman" w:cs="Times New Roman"/>
          <w:lang w:val="es-ES"/>
        </w:rPr>
        <w:t xml:space="preserve">afrontan los siguientes grupos en su país en relación al </w:t>
      </w:r>
      <w:r w:rsidRPr="00912B66">
        <w:rPr>
          <w:rFonts w:ascii="Times New Roman" w:hAnsi="Times New Roman" w:cs="Times New Roman"/>
          <w:lang w:val="es-ES"/>
        </w:rPr>
        <w:t>disfrute</w:t>
      </w:r>
      <w:r w:rsidR="008B3000" w:rsidRPr="00912B66">
        <w:rPr>
          <w:rFonts w:ascii="Times New Roman" w:hAnsi="Times New Roman" w:cs="Times New Roman"/>
          <w:lang w:val="es-ES"/>
        </w:rPr>
        <w:t xml:space="preserve"> en condiciones de igualdad</w:t>
      </w:r>
      <w:r w:rsidR="005A6FD9" w:rsidRPr="00912B66">
        <w:rPr>
          <w:rFonts w:ascii="Times New Roman" w:hAnsi="Times New Roman" w:cs="Times New Roman"/>
          <w:lang w:val="es-ES"/>
        </w:rPr>
        <w:t xml:space="preserve"> al</w:t>
      </w:r>
      <w:r w:rsidRPr="00912B66">
        <w:rPr>
          <w:rFonts w:ascii="Times New Roman" w:hAnsi="Times New Roman" w:cs="Times New Roman"/>
          <w:lang w:val="es-ES"/>
        </w:rPr>
        <w:t xml:space="preserve"> derecho a una vivienda adecuada</w:t>
      </w:r>
      <w:r w:rsidR="00007F30" w:rsidRPr="00912B66">
        <w:rPr>
          <w:rFonts w:ascii="Times New Roman" w:hAnsi="Times New Roman" w:cs="Times New Roman"/>
          <w:lang w:val="es-ES"/>
        </w:rPr>
        <w:t>?</w:t>
      </w:r>
      <w:r w:rsidRPr="00912B66">
        <w:rPr>
          <w:rFonts w:ascii="Times New Roman" w:hAnsi="Times New Roman" w:cs="Times New Roman"/>
          <w:lang w:val="es-ES"/>
        </w:rPr>
        <w:t xml:space="preserve"> (</w:t>
      </w:r>
      <w:r w:rsidR="00007F30" w:rsidRPr="00912B66">
        <w:rPr>
          <w:rFonts w:ascii="Times New Roman" w:hAnsi="Times New Roman" w:cs="Times New Roman"/>
          <w:lang w:val="es-ES"/>
        </w:rPr>
        <w:t>por favor proporcionar evidencias con</w:t>
      </w:r>
      <w:r w:rsidRPr="00912B66">
        <w:rPr>
          <w:rFonts w:ascii="Times New Roman" w:hAnsi="Times New Roman" w:cs="Times New Roman"/>
          <w:lang w:val="es-ES"/>
        </w:rPr>
        <w:t xml:space="preserve"> ejemplos, estudios, informes e info</w:t>
      </w:r>
      <w:r w:rsidR="00007F30" w:rsidRPr="00912B66">
        <w:rPr>
          <w:rFonts w:ascii="Times New Roman" w:hAnsi="Times New Roman" w:cs="Times New Roman"/>
          <w:lang w:val="es-ES"/>
        </w:rPr>
        <w:t>rmación estadística pertinente):</w:t>
      </w:r>
    </w:p>
    <w:p w14:paraId="62FD9ADC" w14:textId="77777777" w:rsidR="00F670E1" w:rsidRPr="00912B66" w:rsidRDefault="00F670E1" w:rsidP="00912B66">
      <w:pPr>
        <w:jc w:val="both"/>
        <w:rPr>
          <w:rFonts w:ascii="Times New Roman" w:hAnsi="Times New Roman" w:cs="Times New Roman"/>
          <w:lang w:val="es-ES"/>
        </w:rPr>
      </w:pPr>
    </w:p>
    <w:p w14:paraId="362AC2F0" w14:textId="77777777"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Grupos/minorías raciales, de casta, étnicas, religiosas o de otro tipo</w:t>
      </w:r>
    </w:p>
    <w:p w14:paraId="218542F0" w14:textId="7BFC5F38"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 </w:t>
      </w:r>
      <w:r w:rsidR="00253D38" w:rsidRPr="00912B66">
        <w:rPr>
          <w:rFonts w:ascii="Times New Roman" w:hAnsi="Times New Roman" w:cs="Times New Roman"/>
          <w:lang w:val="es-ES"/>
        </w:rPr>
        <w:t xml:space="preserve">Personas </w:t>
      </w:r>
      <w:r w:rsidRPr="00912B66">
        <w:rPr>
          <w:rFonts w:ascii="Times New Roman" w:hAnsi="Times New Roman" w:cs="Times New Roman"/>
          <w:lang w:val="es-ES"/>
        </w:rPr>
        <w:t xml:space="preserve">Afrodescendientes o </w:t>
      </w:r>
      <w:r w:rsidR="00253D38" w:rsidRPr="00912B66">
        <w:rPr>
          <w:rFonts w:ascii="Times New Roman" w:hAnsi="Times New Roman" w:cs="Times New Roman"/>
          <w:lang w:val="es-ES"/>
        </w:rPr>
        <w:t>Roma</w:t>
      </w:r>
    </w:p>
    <w:p w14:paraId="1065AB2F" w14:textId="77777777"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 Migrantes, extranjeros, refugiados, desplazados internos </w:t>
      </w:r>
    </w:p>
    <w:p w14:paraId="2764F42E" w14:textId="77777777"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 Mujeres, niños o personas mayores </w:t>
      </w:r>
    </w:p>
    <w:p w14:paraId="66F854D6" w14:textId="77777777"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Pueblos indígenas</w:t>
      </w:r>
    </w:p>
    <w:p w14:paraId="5FDB848F" w14:textId="77777777"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 Personas con discapacidades </w:t>
      </w:r>
    </w:p>
    <w:p w14:paraId="03795498" w14:textId="0C7A44AF" w:rsidR="00F670E1" w:rsidRPr="00912B66" w:rsidRDefault="00FC5BE9" w:rsidP="00912B66">
      <w:pPr>
        <w:jc w:val="both"/>
        <w:rPr>
          <w:rFonts w:ascii="Times New Roman" w:hAnsi="Times New Roman" w:cs="Times New Roman"/>
          <w:lang w:val="es-ES"/>
        </w:rPr>
      </w:pPr>
      <w:r w:rsidRPr="00912B66">
        <w:rPr>
          <w:rFonts w:ascii="Times New Roman" w:hAnsi="Times New Roman" w:cs="Times New Roman"/>
          <w:lang w:val="es-ES"/>
        </w:rPr>
        <w:t>- Personas LGBTI</w:t>
      </w:r>
    </w:p>
    <w:p w14:paraId="60AEFB3F" w14:textId="77777777"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 Personas con bajos ingresos, incluidas las que viven en la pobreza </w:t>
      </w:r>
    </w:p>
    <w:p w14:paraId="33E98A49" w14:textId="77777777"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Residentes de asentamientos informales; personas sin hogar</w:t>
      </w:r>
    </w:p>
    <w:p w14:paraId="216AE9AA" w14:textId="747AC42B"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 Otros grupos sociales, </w:t>
      </w:r>
      <w:r w:rsidR="00253D38" w:rsidRPr="00912B66">
        <w:rPr>
          <w:rFonts w:ascii="Times New Roman" w:hAnsi="Times New Roman" w:cs="Times New Roman"/>
          <w:lang w:val="es-ES"/>
        </w:rPr>
        <w:t xml:space="preserve">por favor especificar </w:t>
      </w:r>
    </w:p>
    <w:p w14:paraId="1D92DBC0" w14:textId="77777777" w:rsidR="00F670E1" w:rsidRPr="00912B66" w:rsidRDefault="00F670E1" w:rsidP="00912B66">
      <w:pPr>
        <w:jc w:val="both"/>
        <w:rPr>
          <w:rFonts w:ascii="Times New Roman" w:hAnsi="Times New Roman" w:cs="Times New Roman"/>
          <w:lang w:val="es-ES"/>
        </w:rPr>
      </w:pPr>
    </w:p>
    <w:sdt>
      <w:sdtPr>
        <w:rPr>
          <w:rFonts w:ascii="Times New Roman" w:hAnsi="Times New Roman" w:cs="Times New Roman"/>
          <w:color w:val="A6A6A6" w:themeColor="background1" w:themeShade="A6"/>
          <w:lang w:val="es-ES"/>
        </w:rPr>
        <w:id w:val="93908398"/>
      </w:sdtPr>
      <w:sdtEndPr/>
      <w:sdtContent>
        <w:p w14:paraId="2A95E85C" w14:textId="6CAF73C4" w:rsidR="00403527" w:rsidRPr="00414E7A" w:rsidRDefault="005F7727" w:rsidP="00912B66">
          <w:pPr>
            <w:jc w:val="both"/>
            <w:rPr>
              <w:rFonts w:ascii="Times New Roman" w:hAnsi="Times New Roman" w:cs="Times New Roman"/>
              <w:color w:val="A6A6A6" w:themeColor="background1" w:themeShade="A6"/>
              <w:u w:val="single"/>
              <w:lang w:val="es-ES"/>
            </w:rPr>
          </w:pPr>
          <w:r w:rsidRPr="00414E7A">
            <w:rPr>
              <w:rFonts w:ascii="Times New Roman" w:hAnsi="Times New Roman" w:cs="Times New Roman"/>
              <w:color w:val="A6A6A6" w:themeColor="background1" w:themeShade="A6"/>
              <w:lang w:val="es-ES"/>
            </w:rPr>
            <w:t xml:space="preserve"> </w:t>
          </w:r>
          <w:r w:rsidR="00403527" w:rsidRPr="00414E7A">
            <w:rPr>
              <w:rFonts w:ascii="Times New Roman" w:hAnsi="Times New Roman" w:cs="Times New Roman"/>
              <w:color w:val="A6A6A6" w:themeColor="background1" w:themeShade="A6"/>
              <w:u w:val="single"/>
              <w:lang w:val="es-ES"/>
            </w:rPr>
            <w:t>Migrantes, extranjeros, refugiados, desplazados internos</w:t>
          </w:r>
        </w:p>
        <w:p w14:paraId="1A2B0F73" w14:textId="77777777" w:rsidR="00403527" w:rsidRDefault="00403527" w:rsidP="00912B66">
          <w:pPr>
            <w:jc w:val="both"/>
            <w:rPr>
              <w:rFonts w:ascii="Times New Roman" w:hAnsi="Times New Roman" w:cs="Times New Roman"/>
              <w:color w:val="A6A6A6" w:themeColor="background1" w:themeShade="A6"/>
              <w:lang w:val="es-ES"/>
            </w:rPr>
          </w:pPr>
        </w:p>
        <w:p w14:paraId="77F9B979" w14:textId="6F76859B" w:rsidR="008F18BD" w:rsidRDefault="008F18BD" w:rsidP="00912B66">
          <w:pPr>
            <w:jc w:val="both"/>
            <w:rPr>
              <w:rFonts w:ascii="Times New Roman" w:hAnsi="Times New Roman" w:cs="Times New Roman"/>
              <w:color w:val="A6A6A6" w:themeColor="background1" w:themeShade="A6"/>
              <w:lang w:val="es-ES"/>
            </w:rPr>
          </w:pPr>
          <w:r>
            <w:rPr>
              <w:rFonts w:ascii="Times New Roman" w:hAnsi="Times New Roman" w:cs="Times New Roman"/>
              <w:color w:val="A6A6A6" w:themeColor="background1" w:themeShade="A6"/>
              <w:lang w:val="es-ES"/>
            </w:rPr>
            <w:t>E</w:t>
          </w:r>
          <w:r w:rsidRPr="008F18BD">
            <w:rPr>
              <w:rFonts w:ascii="Times New Roman" w:hAnsi="Times New Roman" w:cs="Times New Roman"/>
              <w:color w:val="A6A6A6" w:themeColor="background1" w:themeShade="A6"/>
              <w:lang w:val="es-ES"/>
            </w:rPr>
            <w:t>n  la  zona  conurbada de San Salvador y el municipio de La Libertad las extorsiones, amenazas, violaciones y violencia física se han propagado, manteniendo a la población en suspenso, con el temor de no saber cuándo y de dónde vendrá el  ataque.  Muchas  familias  comienzan  a  planear  la  salida</w:t>
          </w:r>
          <w:r w:rsidR="00EA2242">
            <w:rPr>
              <w:rFonts w:ascii="Times New Roman" w:hAnsi="Times New Roman" w:cs="Times New Roman"/>
              <w:color w:val="A6A6A6" w:themeColor="background1" w:themeShade="A6"/>
              <w:lang w:val="es-ES"/>
            </w:rPr>
            <w:t xml:space="preserve"> de las zonas en las que habitan.</w:t>
          </w:r>
        </w:p>
        <w:p w14:paraId="424D4DA5" w14:textId="77777777" w:rsidR="008F18BD" w:rsidRPr="00414E7A" w:rsidRDefault="008F18BD" w:rsidP="00912B66">
          <w:pPr>
            <w:jc w:val="both"/>
            <w:rPr>
              <w:rFonts w:ascii="Times New Roman" w:hAnsi="Times New Roman" w:cs="Times New Roman"/>
              <w:color w:val="A6A6A6" w:themeColor="background1" w:themeShade="A6"/>
              <w:lang w:val="es-ES"/>
            </w:rPr>
          </w:pPr>
        </w:p>
        <w:p w14:paraId="4D7AB647" w14:textId="0ECAD913" w:rsidR="00403527" w:rsidRDefault="0062461B" w:rsidP="00912B66">
          <w:pPr>
            <w:jc w:val="both"/>
            <w:rPr>
              <w:rFonts w:ascii="Times New Roman" w:hAnsi="Times New Roman" w:cs="Times New Roman"/>
              <w:color w:val="A6A6A6" w:themeColor="background1" w:themeShade="A6"/>
              <w:lang w:val="es-ES"/>
            </w:rPr>
          </w:pPr>
          <w:r w:rsidRPr="00414E7A">
            <w:rPr>
              <w:rFonts w:ascii="Times New Roman" w:hAnsi="Times New Roman" w:cs="Times New Roman"/>
              <w:color w:val="A6A6A6" w:themeColor="background1" w:themeShade="A6"/>
              <w:lang w:val="es-ES"/>
            </w:rPr>
            <w:t xml:space="preserve">Con respecto al desplazamiento interno </w:t>
          </w:r>
          <w:r w:rsidR="00A50820" w:rsidRPr="00414E7A">
            <w:rPr>
              <w:rFonts w:ascii="Times New Roman" w:hAnsi="Times New Roman" w:cs="Times New Roman"/>
              <w:color w:val="A6A6A6" w:themeColor="background1" w:themeShade="A6"/>
              <w:lang w:val="es-ES"/>
            </w:rPr>
            <w:t>en El Salvador, u</w:t>
          </w:r>
          <w:r w:rsidR="00403527" w:rsidRPr="00414E7A">
            <w:rPr>
              <w:rFonts w:ascii="Times New Roman" w:hAnsi="Times New Roman" w:cs="Times New Roman"/>
              <w:color w:val="A6A6A6" w:themeColor="background1" w:themeShade="A6"/>
              <w:lang w:val="es-ES"/>
            </w:rPr>
            <w:t xml:space="preserve">na parte de </w:t>
          </w:r>
          <w:r w:rsidR="00A50820" w:rsidRPr="00414E7A">
            <w:rPr>
              <w:rFonts w:ascii="Times New Roman" w:hAnsi="Times New Roman" w:cs="Times New Roman"/>
              <w:color w:val="A6A6A6" w:themeColor="background1" w:themeShade="A6"/>
              <w:lang w:val="es-ES"/>
            </w:rPr>
            <w:t>las</w:t>
          </w:r>
          <w:r w:rsidR="00403527" w:rsidRPr="00414E7A">
            <w:rPr>
              <w:rFonts w:ascii="Times New Roman" w:hAnsi="Times New Roman" w:cs="Times New Roman"/>
              <w:color w:val="A6A6A6" w:themeColor="background1" w:themeShade="A6"/>
              <w:lang w:val="es-ES"/>
            </w:rPr>
            <w:t xml:space="preserve"> personas afectadas se ven obligadas a abandonar sus viviendas por situaciones relacionadas a la presión que ejercen los grupos de pandillas en diferentes territorios, en donde el papel de las autoridades es muy pobre y solo se queda en el acompañamiento a estas familias a</w:t>
          </w:r>
          <w:r w:rsidR="00A50820" w:rsidRPr="00414E7A">
            <w:rPr>
              <w:rFonts w:ascii="Times New Roman" w:hAnsi="Times New Roman" w:cs="Times New Roman"/>
              <w:color w:val="A6A6A6" w:themeColor="background1" w:themeShade="A6"/>
              <w:lang w:val="es-ES"/>
            </w:rPr>
            <w:t>l momento de</w:t>
          </w:r>
          <w:r w:rsidR="00403527" w:rsidRPr="00414E7A">
            <w:rPr>
              <w:rFonts w:ascii="Times New Roman" w:hAnsi="Times New Roman" w:cs="Times New Roman"/>
              <w:color w:val="A6A6A6" w:themeColor="background1" w:themeShade="A6"/>
              <w:lang w:val="es-ES"/>
            </w:rPr>
            <w:t xml:space="preserve"> dejar sus domicilios.</w:t>
          </w:r>
        </w:p>
        <w:p w14:paraId="42E4F9FB" w14:textId="77777777" w:rsidR="00077167" w:rsidRDefault="00077167" w:rsidP="00912B66">
          <w:pPr>
            <w:jc w:val="both"/>
            <w:rPr>
              <w:rFonts w:ascii="Times New Roman" w:hAnsi="Times New Roman" w:cs="Times New Roman"/>
              <w:color w:val="A6A6A6" w:themeColor="background1" w:themeShade="A6"/>
              <w:lang w:val="es-ES"/>
            </w:rPr>
          </w:pPr>
        </w:p>
        <w:p w14:paraId="1B45FC40" w14:textId="30F087D7" w:rsidR="00A50820" w:rsidRPr="00414E7A" w:rsidRDefault="00EA2242" w:rsidP="00A50820">
          <w:pPr>
            <w:jc w:val="both"/>
            <w:rPr>
              <w:rFonts w:ascii="Times New Roman" w:hAnsi="Times New Roman" w:cs="Times New Roman"/>
              <w:color w:val="A6A6A6" w:themeColor="background1" w:themeShade="A6"/>
              <w:lang w:val="es-ES"/>
            </w:rPr>
          </w:pPr>
          <w:r w:rsidRPr="00414E7A">
            <w:rPr>
              <w:rFonts w:ascii="Times New Roman" w:hAnsi="Times New Roman" w:cs="Times New Roman"/>
              <w:b/>
              <w:bCs/>
              <w:color w:val="A6A6A6" w:themeColor="background1" w:themeShade="A6"/>
              <w:lang w:val="es-ES"/>
            </w:rPr>
            <w:t xml:space="preserve"> </w:t>
          </w:r>
          <w:r w:rsidR="00A50820" w:rsidRPr="00414E7A">
            <w:rPr>
              <w:rFonts w:ascii="Times New Roman" w:hAnsi="Times New Roman" w:cs="Times New Roman"/>
              <w:b/>
              <w:bCs/>
              <w:color w:val="A6A6A6" w:themeColor="background1" w:themeShade="A6"/>
              <w:lang w:val="es-ES"/>
            </w:rPr>
            <w:t xml:space="preserve">“A nivel interno también hay desplazamiento porque las pandillas y organizaciones criminales se mantienen en los territorios y están desplazando a la gente, exigiendo la renta de los lugares donde residen y está demostrando que son ellos los que tienen el control territorial y no la policía. La policía lo que hace es acompañar en su desplazamiento, pero no acompañar donde residen”. </w:t>
          </w:r>
          <w:r w:rsidR="00A50820" w:rsidRPr="00414E7A">
            <w:rPr>
              <w:rFonts w:ascii="Times New Roman" w:hAnsi="Times New Roman" w:cs="Times New Roman"/>
              <w:color w:val="A6A6A6" w:themeColor="background1" w:themeShade="A6"/>
              <w:lang w:val="es-ES"/>
            </w:rPr>
            <w:t>Ovidio Mauricio González, director de Tutela Legal “María Julia Hernández”</w:t>
          </w:r>
        </w:p>
        <w:p w14:paraId="672D91D8" w14:textId="77777777" w:rsidR="00A50820" w:rsidRPr="00414E7A" w:rsidRDefault="00A50820" w:rsidP="00A50820">
          <w:pPr>
            <w:jc w:val="both"/>
            <w:rPr>
              <w:rFonts w:ascii="Times New Roman" w:hAnsi="Times New Roman" w:cs="Times New Roman"/>
              <w:color w:val="A6A6A6" w:themeColor="background1" w:themeShade="A6"/>
              <w:lang w:val="es-ES"/>
            </w:rPr>
          </w:pPr>
        </w:p>
        <w:p w14:paraId="0EBEE4A5" w14:textId="5CA2020B" w:rsidR="00A50820" w:rsidRPr="00414E7A" w:rsidRDefault="00A50820" w:rsidP="00A50820">
          <w:pPr>
            <w:jc w:val="both"/>
            <w:rPr>
              <w:rFonts w:ascii="Times New Roman" w:hAnsi="Times New Roman" w:cs="Times New Roman"/>
              <w:color w:val="A6A6A6" w:themeColor="background1" w:themeShade="A6"/>
              <w:lang w:val="es-SV"/>
            </w:rPr>
          </w:pPr>
          <w:r w:rsidRPr="00414E7A">
            <w:rPr>
              <w:rFonts w:ascii="Times New Roman" w:hAnsi="Times New Roman" w:cs="Times New Roman"/>
              <w:color w:val="A6A6A6" w:themeColor="background1" w:themeShade="A6"/>
              <w:lang w:val="es-SV"/>
            </w:rPr>
            <w:t>Por otro lado, el Gobierno de El Salvador (GOES) aún no ha elaborado ni puesto en vigencia el reglamento de la Ley Especial para la Atención y Protección Integral a las Personas en Condición de Desplazamiento Forzada.</w:t>
          </w:r>
        </w:p>
        <w:p w14:paraId="4C563A39" w14:textId="77777777" w:rsidR="00A50820" w:rsidRPr="00414E7A" w:rsidRDefault="00A50820" w:rsidP="00A50820">
          <w:pPr>
            <w:jc w:val="both"/>
            <w:rPr>
              <w:rFonts w:ascii="Times New Roman" w:hAnsi="Times New Roman" w:cs="Times New Roman"/>
              <w:color w:val="A6A6A6" w:themeColor="background1" w:themeShade="A6"/>
              <w:lang w:val="es-SV"/>
            </w:rPr>
          </w:pPr>
        </w:p>
        <w:p w14:paraId="5A40FEC8" w14:textId="3FBAC340" w:rsidR="00A50820" w:rsidRPr="00414E7A" w:rsidRDefault="00753DAF" w:rsidP="00A50820">
          <w:pPr>
            <w:jc w:val="both"/>
            <w:rPr>
              <w:rFonts w:ascii="Times New Roman" w:hAnsi="Times New Roman" w:cs="Times New Roman"/>
              <w:color w:val="A6A6A6" w:themeColor="background1" w:themeShade="A6"/>
              <w:lang w:val="es-SV"/>
            </w:rPr>
          </w:pPr>
          <w:r w:rsidRPr="00414E7A">
            <w:rPr>
              <w:rFonts w:ascii="Times New Roman" w:hAnsi="Times New Roman" w:cs="Times New Roman"/>
              <w:color w:val="A6A6A6" w:themeColor="background1" w:themeShade="A6"/>
              <w:lang w:val="es-SV"/>
            </w:rPr>
            <w:t xml:space="preserve">Otra situación a la cual pueden enfrentarse las personas desplazadas es a la falta de confianza en las diferentes instituciones estatales, por lo que se considera que existe un </w:t>
          </w:r>
          <w:r w:rsidR="00A50820" w:rsidRPr="00414E7A">
            <w:rPr>
              <w:rFonts w:ascii="Times New Roman" w:hAnsi="Times New Roman" w:cs="Times New Roman"/>
              <w:color w:val="A6A6A6" w:themeColor="background1" w:themeShade="A6"/>
              <w:lang w:val="es-SV"/>
            </w:rPr>
            <w:t>subregistro de</w:t>
          </w:r>
          <w:r w:rsidRPr="00414E7A">
            <w:rPr>
              <w:rFonts w:ascii="Times New Roman" w:hAnsi="Times New Roman" w:cs="Times New Roman"/>
              <w:color w:val="A6A6A6" w:themeColor="background1" w:themeShade="A6"/>
              <w:lang w:val="es-SV"/>
            </w:rPr>
            <w:t xml:space="preserve"> estos casos, ya que las</w:t>
          </w:r>
          <w:r w:rsidR="00A50820" w:rsidRPr="00414E7A">
            <w:rPr>
              <w:rFonts w:ascii="Times New Roman" w:hAnsi="Times New Roman" w:cs="Times New Roman"/>
              <w:color w:val="A6A6A6" w:themeColor="background1" w:themeShade="A6"/>
              <w:lang w:val="es-SV"/>
            </w:rPr>
            <w:t xml:space="preserve"> personas </w:t>
          </w:r>
          <w:r w:rsidRPr="00414E7A">
            <w:rPr>
              <w:rFonts w:ascii="Times New Roman" w:hAnsi="Times New Roman" w:cs="Times New Roman"/>
              <w:color w:val="A6A6A6" w:themeColor="background1" w:themeShade="A6"/>
              <w:lang w:val="es-SV"/>
            </w:rPr>
            <w:t>optan</w:t>
          </w:r>
          <w:r w:rsidR="00A50820" w:rsidRPr="00414E7A">
            <w:rPr>
              <w:rFonts w:ascii="Times New Roman" w:hAnsi="Times New Roman" w:cs="Times New Roman"/>
              <w:color w:val="A6A6A6" w:themeColor="background1" w:themeShade="A6"/>
              <w:lang w:val="es-SV"/>
            </w:rPr>
            <w:t xml:space="preserve"> desplaza</w:t>
          </w:r>
          <w:r w:rsidRPr="00414E7A">
            <w:rPr>
              <w:rFonts w:ascii="Times New Roman" w:hAnsi="Times New Roman" w:cs="Times New Roman"/>
              <w:color w:val="A6A6A6" w:themeColor="background1" w:themeShade="A6"/>
              <w:lang w:val="es-SV"/>
            </w:rPr>
            <w:t>rse</w:t>
          </w:r>
          <w:r w:rsidR="00A50820" w:rsidRPr="00414E7A">
            <w:rPr>
              <w:rFonts w:ascii="Times New Roman" w:hAnsi="Times New Roman" w:cs="Times New Roman"/>
              <w:color w:val="A6A6A6" w:themeColor="background1" w:themeShade="A6"/>
              <w:lang w:val="es-SV"/>
            </w:rPr>
            <w:t xml:space="preserve"> sin denunciar.</w:t>
          </w:r>
        </w:p>
        <w:p w14:paraId="1D9240C0" w14:textId="3745E632" w:rsidR="00A50820" w:rsidRDefault="00A50820" w:rsidP="00912B66">
          <w:pPr>
            <w:jc w:val="both"/>
            <w:rPr>
              <w:rFonts w:ascii="Times New Roman" w:hAnsi="Times New Roman" w:cs="Times New Roman"/>
              <w:color w:val="A6A6A6" w:themeColor="background1" w:themeShade="A6"/>
              <w:lang w:val="es-SV"/>
            </w:rPr>
          </w:pPr>
        </w:p>
        <w:p w14:paraId="0F9CDAEB" w14:textId="4C216FBB" w:rsidR="00912E1F" w:rsidRDefault="00912E1F" w:rsidP="00912B66">
          <w:pPr>
            <w:jc w:val="both"/>
            <w:rPr>
              <w:rFonts w:ascii="Times New Roman" w:hAnsi="Times New Roman" w:cs="Times New Roman"/>
              <w:color w:val="A6A6A6" w:themeColor="background1" w:themeShade="A6"/>
              <w:lang w:val="es-SV"/>
            </w:rPr>
          </w:pPr>
          <w:r>
            <w:rPr>
              <w:rFonts w:ascii="Times New Roman" w:hAnsi="Times New Roman" w:cs="Times New Roman"/>
              <w:color w:val="A6A6A6" w:themeColor="background1" w:themeShade="A6"/>
              <w:lang w:val="es-SV"/>
            </w:rPr>
            <w:t xml:space="preserve">Referencias: </w:t>
          </w:r>
        </w:p>
        <w:p w14:paraId="39C830D3" w14:textId="77777777" w:rsidR="00912E1F" w:rsidRPr="00414E7A" w:rsidRDefault="00912E1F" w:rsidP="00912B66">
          <w:pPr>
            <w:jc w:val="both"/>
            <w:rPr>
              <w:rFonts w:ascii="Times New Roman" w:hAnsi="Times New Roman" w:cs="Times New Roman"/>
              <w:color w:val="A6A6A6" w:themeColor="background1" w:themeShade="A6"/>
              <w:lang w:val="es-SV"/>
            </w:rPr>
          </w:pPr>
        </w:p>
        <w:p w14:paraId="31864D83" w14:textId="230D8CF7" w:rsidR="00A50820" w:rsidRPr="00414E7A" w:rsidRDefault="00F135B1" w:rsidP="00912B66">
          <w:pPr>
            <w:jc w:val="both"/>
            <w:rPr>
              <w:rFonts w:ascii="Times New Roman" w:hAnsi="Times New Roman" w:cs="Times New Roman"/>
              <w:color w:val="A6A6A6" w:themeColor="background1" w:themeShade="A6"/>
              <w:lang w:val="es-SV"/>
            </w:rPr>
          </w:pPr>
          <w:hyperlink r:id="rId11" w:history="1">
            <w:r w:rsidR="00AB5FA1" w:rsidRPr="00414E7A">
              <w:rPr>
                <w:rStyle w:val="Hyperlink"/>
                <w:rFonts w:ascii="Times New Roman" w:hAnsi="Times New Roman" w:cs="Times New Roman"/>
                <w:color w:val="A6A6A6" w:themeColor="background1" w:themeShade="A6"/>
                <w:lang w:val="es-SV"/>
              </w:rPr>
              <w:t>https://www.acnur.org/5cf979cc4.pdf</w:t>
            </w:r>
          </w:hyperlink>
        </w:p>
        <w:p w14:paraId="51F76125" w14:textId="77777777" w:rsidR="00AB5FA1" w:rsidRPr="00414E7A" w:rsidRDefault="00AB5FA1" w:rsidP="00912B66">
          <w:pPr>
            <w:jc w:val="both"/>
            <w:rPr>
              <w:rFonts w:ascii="Times New Roman" w:hAnsi="Times New Roman" w:cs="Times New Roman"/>
              <w:color w:val="A6A6A6" w:themeColor="background1" w:themeShade="A6"/>
              <w:lang w:val="es-SV"/>
            </w:rPr>
          </w:pPr>
        </w:p>
        <w:p w14:paraId="59E59BAC" w14:textId="0BB05749" w:rsidR="00AB5FA1" w:rsidRPr="00414E7A" w:rsidRDefault="00AB5FA1" w:rsidP="00912B66">
          <w:pPr>
            <w:jc w:val="both"/>
            <w:rPr>
              <w:rFonts w:ascii="Times New Roman" w:hAnsi="Times New Roman" w:cs="Times New Roman"/>
              <w:color w:val="A6A6A6" w:themeColor="background1" w:themeShade="A6"/>
              <w:lang w:val="es-SV"/>
            </w:rPr>
          </w:pPr>
          <w:r w:rsidRPr="00414E7A">
            <w:rPr>
              <w:rFonts w:ascii="Times New Roman" w:hAnsi="Times New Roman" w:cs="Times New Roman"/>
              <w:color w:val="A6A6A6" w:themeColor="background1" w:themeShade="A6"/>
              <w:lang w:val="es-SV"/>
            </w:rPr>
            <w:t>https://www.elsalvador.com/noticias/nacional/pandillas-accionar-de-las-exodo-desterrados-conchagua-la-union/750619/2020/</w:t>
          </w:r>
        </w:p>
        <w:p w14:paraId="08586E37" w14:textId="77777777" w:rsidR="00A50820" w:rsidRPr="00414E7A" w:rsidRDefault="00A50820" w:rsidP="00912B66">
          <w:pPr>
            <w:jc w:val="both"/>
            <w:rPr>
              <w:rFonts w:ascii="Times New Roman" w:hAnsi="Times New Roman" w:cs="Times New Roman"/>
              <w:color w:val="A6A6A6" w:themeColor="background1" w:themeShade="A6"/>
              <w:lang w:val="es-SV"/>
            </w:rPr>
          </w:pPr>
        </w:p>
        <w:p w14:paraId="32FFF897" w14:textId="471ED502" w:rsidR="003D5FBA" w:rsidRPr="00414E7A" w:rsidRDefault="003D5FBA" w:rsidP="003D5FBA">
          <w:pPr>
            <w:jc w:val="both"/>
            <w:rPr>
              <w:rFonts w:ascii="Times New Roman" w:hAnsi="Times New Roman" w:cs="Times New Roman"/>
              <w:color w:val="A6A6A6" w:themeColor="background1" w:themeShade="A6"/>
              <w:u w:val="single"/>
              <w:lang w:val="es-ES"/>
            </w:rPr>
          </w:pPr>
          <w:r w:rsidRPr="00414E7A">
            <w:rPr>
              <w:rFonts w:ascii="Times New Roman" w:hAnsi="Times New Roman" w:cs="Times New Roman"/>
              <w:color w:val="A6A6A6" w:themeColor="background1" w:themeShade="A6"/>
              <w:u w:val="single"/>
              <w:lang w:val="es-ES"/>
            </w:rPr>
            <w:t>Mujeres</w:t>
          </w:r>
        </w:p>
        <w:p w14:paraId="30931CD3" w14:textId="77777777" w:rsidR="003D5FBA" w:rsidRPr="00414E7A" w:rsidRDefault="003D5FBA" w:rsidP="00912B66">
          <w:pPr>
            <w:jc w:val="both"/>
            <w:rPr>
              <w:rFonts w:ascii="Times New Roman" w:hAnsi="Times New Roman" w:cs="Times New Roman"/>
              <w:color w:val="A6A6A6" w:themeColor="background1" w:themeShade="A6"/>
              <w:lang w:val="es-ES"/>
            </w:rPr>
          </w:pPr>
        </w:p>
        <w:p w14:paraId="5C52365E" w14:textId="39E1264D" w:rsidR="003D5FBA" w:rsidRPr="00414E7A" w:rsidRDefault="00B34153" w:rsidP="00912B66">
          <w:pPr>
            <w:jc w:val="both"/>
            <w:rPr>
              <w:rFonts w:ascii="Times New Roman" w:hAnsi="Times New Roman" w:cs="Times New Roman"/>
              <w:color w:val="A6A6A6" w:themeColor="background1" w:themeShade="A6"/>
              <w:lang w:val="es-ES"/>
            </w:rPr>
          </w:pPr>
          <w:r w:rsidRPr="00414E7A">
            <w:rPr>
              <w:rFonts w:ascii="Times New Roman" w:hAnsi="Times New Roman" w:cs="Times New Roman"/>
              <w:color w:val="A6A6A6" w:themeColor="background1" w:themeShade="A6"/>
              <w:lang w:val="es-ES"/>
            </w:rPr>
            <w:t>Las mujeres se enfrentan a una diversidad de desigualdades y ret</w:t>
          </w:r>
          <w:r w:rsidR="0062461B" w:rsidRPr="00414E7A">
            <w:rPr>
              <w:rFonts w:ascii="Times New Roman" w:hAnsi="Times New Roman" w:cs="Times New Roman"/>
              <w:color w:val="A6A6A6" w:themeColor="background1" w:themeShade="A6"/>
              <w:lang w:val="es-ES"/>
            </w:rPr>
            <w:t xml:space="preserve">os en los territorios, por ejemplo, </w:t>
          </w:r>
          <w:r w:rsidRPr="00414E7A">
            <w:rPr>
              <w:rFonts w:ascii="Times New Roman" w:hAnsi="Times New Roman" w:cs="Times New Roman"/>
              <w:color w:val="A6A6A6" w:themeColor="background1" w:themeShade="A6"/>
              <w:lang w:val="es-ES"/>
            </w:rPr>
            <w:t>según la E</w:t>
          </w:r>
          <w:r w:rsidR="0062461B" w:rsidRPr="00414E7A">
            <w:rPr>
              <w:rFonts w:ascii="Times New Roman" w:hAnsi="Times New Roman" w:cs="Times New Roman"/>
              <w:color w:val="A6A6A6" w:themeColor="background1" w:themeShade="A6"/>
              <w:lang w:val="es-ES"/>
            </w:rPr>
            <w:t xml:space="preserve">ncuesta de </w:t>
          </w:r>
          <w:r w:rsidRPr="00414E7A">
            <w:rPr>
              <w:rFonts w:ascii="Times New Roman" w:hAnsi="Times New Roman" w:cs="Times New Roman"/>
              <w:color w:val="A6A6A6" w:themeColor="background1" w:themeShade="A6"/>
              <w:lang w:val="es-ES"/>
            </w:rPr>
            <w:t>H</w:t>
          </w:r>
          <w:r w:rsidR="0062461B" w:rsidRPr="00414E7A">
            <w:rPr>
              <w:rFonts w:ascii="Times New Roman" w:hAnsi="Times New Roman" w:cs="Times New Roman"/>
              <w:color w:val="A6A6A6" w:themeColor="background1" w:themeShade="A6"/>
              <w:lang w:val="es-ES"/>
            </w:rPr>
            <w:t xml:space="preserve">ogares y </w:t>
          </w:r>
          <w:r w:rsidRPr="00414E7A">
            <w:rPr>
              <w:rFonts w:ascii="Times New Roman" w:hAnsi="Times New Roman" w:cs="Times New Roman"/>
              <w:color w:val="A6A6A6" w:themeColor="background1" w:themeShade="A6"/>
              <w:lang w:val="es-ES"/>
            </w:rPr>
            <w:t>P</w:t>
          </w:r>
          <w:r w:rsidR="0062461B" w:rsidRPr="00414E7A">
            <w:rPr>
              <w:rFonts w:ascii="Times New Roman" w:hAnsi="Times New Roman" w:cs="Times New Roman"/>
              <w:color w:val="A6A6A6" w:themeColor="background1" w:themeShade="A6"/>
              <w:lang w:val="es-ES"/>
            </w:rPr>
            <w:t>ropósitos Múltiples</w:t>
          </w:r>
          <w:r w:rsidRPr="00414E7A">
            <w:rPr>
              <w:rFonts w:ascii="Times New Roman" w:hAnsi="Times New Roman" w:cs="Times New Roman"/>
              <w:color w:val="A6A6A6" w:themeColor="background1" w:themeShade="A6"/>
              <w:lang w:val="es-ES"/>
            </w:rPr>
            <w:t>, para el 2018 solo el 10.3% de los propietarios agropecuarios de tierra son mujeres, muchas de las cuales se ven obligadas a trabajar en tierras que son prestadas o alquiladas.</w:t>
          </w:r>
          <w:r w:rsidR="00C75390" w:rsidRPr="00414E7A">
            <w:rPr>
              <w:rFonts w:ascii="Times New Roman" w:hAnsi="Times New Roman" w:cs="Times New Roman"/>
              <w:color w:val="A6A6A6" w:themeColor="background1" w:themeShade="A6"/>
              <w:lang w:val="es-ES"/>
            </w:rPr>
            <w:t xml:space="preserve"> </w:t>
          </w:r>
          <w:r w:rsidRPr="00414E7A">
            <w:rPr>
              <w:rFonts w:ascii="Times New Roman" w:hAnsi="Times New Roman" w:cs="Times New Roman"/>
              <w:color w:val="A6A6A6" w:themeColor="background1" w:themeShade="A6"/>
              <w:lang w:val="es-ES"/>
            </w:rPr>
            <w:t xml:space="preserve">Además, los trabajos domésticos y de cuido recaen casi exclusivamente en las mujeres, que llegan a tener jornadas de hasta </w:t>
          </w:r>
          <w:r w:rsidRPr="00414E7A">
            <w:rPr>
              <w:rFonts w:ascii="Times New Roman" w:hAnsi="Times New Roman" w:cs="Times New Roman"/>
              <w:color w:val="A6A6A6" w:themeColor="background1" w:themeShade="A6"/>
              <w:lang w:val="es-ES"/>
            </w:rPr>
            <w:lastRenderedPageBreak/>
            <w:t>16 horas diarias. En el ámbito rural, los hombres apenas aportan un 13.8% del total del trabajo de cuido</w:t>
          </w:r>
          <w:r w:rsidR="0062461B" w:rsidRPr="00414E7A">
            <w:rPr>
              <w:rFonts w:ascii="Times New Roman" w:hAnsi="Times New Roman" w:cs="Times New Roman"/>
              <w:color w:val="A6A6A6" w:themeColor="background1" w:themeShade="A6"/>
              <w:lang w:val="es-ES"/>
            </w:rPr>
            <w:t>.</w:t>
          </w:r>
        </w:p>
        <w:p w14:paraId="3BDAECDF" w14:textId="77777777" w:rsidR="00B34153" w:rsidRPr="00414E7A" w:rsidRDefault="00B34153" w:rsidP="00912B66">
          <w:pPr>
            <w:jc w:val="both"/>
            <w:rPr>
              <w:rFonts w:ascii="Times New Roman" w:hAnsi="Times New Roman" w:cs="Times New Roman"/>
              <w:color w:val="A6A6A6" w:themeColor="background1" w:themeShade="A6"/>
              <w:lang w:val="es-ES"/>
            </w:rPr>
          </w:pPr>
        </w:p>
        <w:p w14:paraId="797E7815" w14:textId="7137C581" w:rsidR="00753DAF" w:rsidRPr="00414E7A" w:rsidRDefault="00753DAF" w:rsidP="00753DAF">
          <w:pPr>
            <w:jc w:val="both"/>
            <w:rPr>
              <w:rFonts w:ascii="Times New Roman" w:hAnsi="Times New Roman" w:cs="Times New Roman"/>
              <w:color w:val="A6A6A6" w:themeColor="background1" w:themeShade="A6"/>
              <w:lang w:val="es-SV"/>
            </w:rPr>
          </w:pPr>
          <w:r w:rsidRPr="00414E7A">
            <w:rPr>
              <w:rFonts w:ascii="Times New Roman" w:hAnsi="Times New Roman" w:cs="Times New Roman"/>
              <w:color w:val="A6A6A6" w:themeColor="background1" w:themeShade="A6"/>
              <w:lang w:val="es-ES"/>
            </w:rPr>
            <w:t xml:space="preserve">Con respecto a la situación de la violencia </w:t>
          </w:r>
          <w:r w:rsidR="00C75390" w:rsidRPr="00414E7A">
            <w:rPr>
              <w:rFonts w:ascii="Times New Roman" w:hAnsi="Times New Roman" w:cs="Times New Roman"/>
              <w:color w:val="A6A6A6" w:themeColor="background1" w:themeShade="A6"/>
              <w:lang w:val="es-ES"/>
            </w:rPr>
            <w:t xml:space="preserve">intrafamiliar </w:t>
          </w:r>
          <w:r w:rsidRPr="00414E7A">
            <w:rPr>
              <w:rFonts w:ascii="Times New Roman" w:hAnsi="Times New Roman" w:cs="Times New Roman"/>
              <w:color w:val="A6A6A6" w:themeColor="background1" w:themeShade="A6"/>
              <w:lang w:val="es-ES"/>
            </w:rPr>
            <w:t>y la vivienda, la cuarentena por la pandemia de COVID-19 implicó que en el caso de El Salvador, miles de mujeres tuvieran que encerrarse con sus agresores. Ninguna campaña por medios masivos se destinó a prevenir la violencia de género durante el confinamiento, pues la atención se centralizó sobre el tema del COVID-19. De acuerdo con información de diferentes organizaciones, el Instituto Salvadoreño de la Mujer (ISDEMU) tardó tres semanas en habilitar y difundir un teléfono en el que se pudieran procesar las denuncias y asistencia para las mujeres, víctimas de violencia en confinamiento.</w:t>
          </w:r>
        </w:p>
        <w:p w14:paraId="36729D71" w14:textId="5005EAF7" w:rsidR="00753DAF" w:rsidRDefault="00753DAF" w:rsidP="00912B66">
          <w:pPr>
            <w:jc w:val="both"/>
            <w:rPr>
              <w:rFonts w:ascii="Times New Roman" w:hAnsi="Times New Roman" w:cs="Times New Roman"/>
              <w:color w:val="A6A6A6" w:themeColor="background1" w:themeShade="A6"/>
              <w:lang w:val="es-SV"/>
            </w:rPr>
          </w:pPr>
        </w:p>
        <w:p w14:paraId="0E13D72E" w14:textId="0DF56136" w:rsidR="00912E1F" w:rsidRDefault="00912E1F" w:rsidP="00912B66">
          <w:pPr>
            <w:jc w:val="both"/>
            <w:rPr>
              <w:rFonts w:ascii="Times New Roman" w:hAnsi="Times New Roman" w:cs="Times New Roman"/>
              <w:color w:val="A6A6A6" w:themeColor="background1" w:themeShade="A6"/>
              <w:lang w:val="es-SV"/>
            </w:rPr>
          </w:pPr>
          <w:r>
            <w:rPr>
              <w:rFonts w:ascii="Times New Roman" w:hAnsi="Times New Roman" w:cs="Times New Roman"/>
              <w:color w:val="A6A6A6" w:themeColor="background1" w:themeShade="A6"/>
              <w:lang w:val="es-SV"/>
            </w:rPr>
            <w:t>Referencias:</w:t>
          </w:r>
        </w:p>
        <w:p w14:paraId="199F0ACB" w14:textId="77777777" w:rsidR="00912E1F" w:rsidRPr="00414E7A" w:rsidRDefault="00912E1F" w:rsidP="00912B66">
          <w:pPr>
            <w:jc w:val="both"/>
            <w:rPr>
              <w:rFonts w:ascii="Times New Roman" w:hAnsi="Times New Roman" w:cs="Times New Roman"/>
              <w:color w:val="A6A6A6" w:themeColor="background1" w:themeShade="A6"/>
              <w:lang w:val="es-SV"/>
            </w:rPr>
          </w:pPr>
        </w:p>
        <w:p w14:paraId="0C35EAB1" w14:textId="57089D01" w:rsidR="005F3ED9" w:rsidRPr="00414E7A" w:rsidRDefault="005F7727" w:rsidP="00912B66">
          <w:pPr>
            <w:jc w:val="both"/>
            <w:rPr>
              <w:rFonts w:ascii="Times New Roman" w:hAnsi="Times New Roman" w:cs="Times New Roman"/>
              <w:color w:val="A6A6A6" w:themeColor="background1" w:themeShade="A6"/>
              <w:lang w:val="es-ES"/>
            </w:rPr>
          </w:pPr>
          <w:r w:rsidRPr="00414E7A">
            <w:rPr>
              <w:rFonts w:ascii="Times New Roman" w:hAnsi="Times New Roman" w:cs="Times New Roman"/>
              <w:color w:val="A6A6A6" w:themeColor="background1" w:themeShade="A6"/>
              <w:lang w:val="es-ES"/>
            </w:rPr>
            <w:t>Aguilar, C. (2020). Situación de las mujeres rurales en El Salvador. Recuperado de: http://www.funde.org/situacion-de-las-mujeres-rurales-en-el-salvador</w:t>
          </w:r>
        </w:p>
        <w:p w14:paraId="08C8E2CD" w14:textId="77777777" w:rsidR="005F7727" w:rsidRPr="00414E7A" w:rsidRDefault="005F7727" w:rsidP="00912B66">
          <w:pPr>
            <w:jc w:val="both"/>
            <w:rPr>
              <w:rFonts w:ascii="Times New Roman" w:hAnsi="Times New Roman" w:cs="Times New Roman"/>
              <w:color w:val="A6A6A6" w:themeColor="background1" w:themeShade="A6"/>
              <w:lang w:val="es-ES"/>
            </w:rPr>
          </w:pPr>
        </w:p>
        <w:p w14:paraId="64E2EC9A" w14:textId="31E91B61" w:rsidR="00B34153" w:rsidRPr="00414E7A" w:rsidRDefault="00753DAF" w:rsidP="00912B66">
          <w:pPr>
            <w:jc w:val="both"/>
            <w:rPr>
              <w:rFonts w:ascii="Times New Roman" w:hAnsi="Times New Roman" w:cs="Times New Roman"/>
              <w:color w:val="A6A6A6" w:themeColor="background1" w:themeShade="A6"/>
              <w:lang w:val="es-ES"/>
            </w:rPr>
          </w:pPr>
          <w:r w:rsidRPr="00414E7A">
            <w:rPr>
              <w:rFonts w:ascii="Times New Roman" w:hAnsi="Times New Roman" w:cs="Times New Roman"/>
              <w:color w:val="A6A6A6" w:themeColor="background1" w:themeShade="A6"/>
              <w:lang w:val="es-ES"/>
            </w:rPr>
            <w:t>FUSADES y UNICEF. (2015). Una mirada a las familias salvadoreñas: sus transformaciones y desafíos desde la óptica de las políticas sociales con enfoque de niñez. San Salvador: FUSADES y UNICEF.</w:t>
          </w:r>
        </w:p>
        <w:p w14:paraId="56CC1634" w14:textId="77777777" w:rsidR="00753DAF" w:rsidRPr="00414E7A" w:rsidRDefault="00753DAF" w:rsidP="00912B66">
          <w:pPr>
            <w:jc w:val="both"/>
            <w:rPr>
              <w:rFonts w:ascii="Times New Roman" w:hAnsi="Times New Roman" w:cs="Times New Roman"/>
              <w:color w:val="A6A6A6" w:themeColor="background1" w:themeShade="A6"/>
              <w:lang w:val="es-ES"/>
            </w:rPr>
          </w:pPr>
        </w:p>
        <w:p w14:paraId="34E7DFDE" w14:textId="440919F8" w:rsidR="003D5FBA" w:rsidRPr="00414E7A" w:rsidRDefault="003D5FBA" w:rsidP="003D5FBA">
          <w:pPr>
            <w:jc w:val="both"/>
            <w:rPr>
              <w:rFonts w:ascii="Times New Roman" w:hAnsi="Times New Roman" w:cs="Times New Roman"/>
              <w:color w:val="A6A6A6" w:themeColor="background1" w:themeShade="A6"/>
              <w:u w:val="single"/>
              <w:lang w:val="es-ES"/>
            </w:rPr>
          </w:pPr>
          <w:r w:rsidRPr="00414E7A">
            <w:rPr>
              <w:rFonts w:ascii="Times New Roman" w:hAnsi="Times New Roman" w:cs="Times New Roman"/>
              <w:color w:val="A6A6A6" w:themeColor="background1" w:themeShade="A6"/>
              <w:u w:val="single"/>
              <w:lang w:val="es-ES"/>
            </w:rPr>
            <w:t>Pueblos indígenas</w:t>
          </w:r>
        </w:p>
        <w:p w14:paraId="58FC9C26" w14:textId="77777777" w:rsidR="003D5FBA" w:rsidRPr="00414E7A" w:rsidRDefault="003D5FBA" w:rsidP="00912B66">
          <w:pPr>
            <w:jc w:val="both"/>
            <w:rPr>
              <w:rFonts w:ascii="Times New Roman" w:hAnsi="Times New Roman" w:cs="Times New Roman"/>
              <w:color w:val="A6A6A6" w:themeColor="background1" w:themeShade="A6"/>
              <w:lang w:val="es-ES"/>
            </w:rPr>
          </w:pPr>
        </w:p>
        <w:p w14:paraId="4E185F7D" w14:textId="05F0E3F2" w:rsidR="005F7727" w:rsidRPr="00414E7A" w:rsidRDefault="005F7727" w:rsidP="00403527">
          <w:pPr>
            <w:jc w:val="both"/>
            <w:rPr>
              <w:rFonts w:ascii="Times New Roman" w:hAnsi="Times New Roman" w:cs="Times New Roman"/>
              <w:color w:val="A6A6A6" w:themeColor="background1" w:themeShade="A6"/>
              <w:lang w:val="es-ES"/>
            </w:rPr>
          </w:pPr>
          <w:r w:rsidRPr="00414E7A">
            <w:rPr>
              <w:rFonts w:ascii="Times New Roman" w:hAnsi="Times New Roman" w:cs="Times New Roman"/>
              <w:color w:val="A6A6A6" w:themeColor="background1" w:themeShade="A6"/>
              <w:lang w:val="es-ES"/>
            </w:rPr>
            <w:t>Los pueblos indígenas en</w:t>
          </w:r>
          <w:r w:rsidR="00403527" w:rsidRPr="00414E7A">
            <w:rPr>
              <w:rFonts w:ascii="Times New Roman" w:hAnsi="Times New Roman" w:cs="Times New Roman"/>
              <w:color w:val="A6A6A6" w:themeColor="background1" w:themeShade="A6"/>
              <w:lang w:val="es-ES"/>
            </w:rPr>
            <w:t xml:space="preserve"> El Salvador</w:t>
          </w:r>
          <w:r w:rsidRPr="00414E7A">
            <w:rPr>
              <w:rFonts w:ascii="Times New Roman" w:hAnsi="Times New Roman" w:cs="Times New Roman"/>
              <w:color w:val="A6A6A6" w:themeColor="background1" w:themeShade="A6"/>
              <w:lang w:val="es-ES"/>
            </w:rPr>
            <w:t xml:space="preserve"> fueron obligados a esconderse, </w:t>
          </w:r>
          <w:r w:rsidR="00EA2242">
            <w:rPr>
              <w:rFonts w:ascii="Times New Roman" w:hAnsi="Times New Roman" w:cs="Times New Roman"/>
              <w:color w:val="A6A6A6" w:themeColor="background1" w:themeShade="A6"/>
              <w:lang w:val="es-ES"/>
            </w:rPr>
            <w:t>a negar</w:t>
          </w:r>
          <w:r w:rsidR="00403527" w:rsidRPr="00414E7A">
            <w:rPr>
              <w:rFonts w:ascii="Times New Roman" w:hAnsi="Times New Roman" w:cs="Times New Roman"/>
              <w:color w:val="A6A6A6" w:themeColor="background1" w:themeShade="A6"/>
              <w:lang w:val="es-ES"/>
            </w:rPr>
            <w:t xml:space="preserve"> su existencia y su identidad y</w:t>
          </w:r>
          <w:r w:rsidR="00C03F9B" w:rsidRPr="00414E7A">
            <w:rPr>
              <w:rFonts w:ascii="Times New Roman" w:hAnsi="Times New Roman" w:cs="Times New Roman"/>
              <w:color w:val="A6A6A6" w:themeColor="background1" w:themeShade="A6"/>
              <w:lang w:val="es-ES"/>
            </w:rPr>
            <w:t xml:space="preserve"> </w:t>
          </w:r>
          <w:r w:rsidR="00403527" w:rsidRPr="00414E7A">
            <w:rPr>
              <w:rFonts w:ascii="Times New Roman" w:hAnsi="Times New Roman" w:cs="Times New Roman"/>
              <w:color w:val="A6A6A6" w:themeColor="background1" w:themeShade="A6"/>
              <w:lang w:val="es-ES"/>
            </w:rPr>
            <w:t>continuaron viviendo en el medio rural, especial</w:t>
          </w:r>
          <w:r w:rsidR="00EA2242">
            <w:rPr>
              <w:rFonts w:ascii="Times New Roman" w:hAnsi="Times New Roman" w:cs="Times New Roman"/>
              <w:color w:val="A6A6A6" w:themeColor="background1" w:themeShade="A6"/>
              <w:lang w:val="es-ES"/>
            </w:rPr>
            <w:t>mente en remotos asentamientos, sin acceso a servicios y en viviendas en precarias condiciones.</w:t>
          </w:r>
        </w:p>
        <w:p w14:paraId="57858ED1" w14:textId="77777777" w:rsidR="005F7727" w:rsidRPr="00414E7A" w:rsidRDefault="005F7727" w:rsidP="00403527">
          <w:pPr>
            <w:jc w:val="both"/>
            <w:rPr>
              <w:rFonts w:ascii="Times New Roman" w:hAnsi="Times New Roman" w:cs="Times New Roman"/>
              <w:color w:val="A6A6A6" w:themeColor="background1" w:themeShade="A6"/>
              <w:lang w:val="es-ES"/>
            </w:rPr>
          </w:pPr>
        </w:p>
        <w:p w14:paraId="2FA51AC7" w14:textId="7C761C01" w:rsidR="00403527" w:rsidRPr="00414E7A" w:rsidRDefault="00403527" w:rsidP="00403527">
          <w:pPr>
            <w:jc w:val="both"/>
            <w:rPr>
              <w:rFonts w:ascii="Times New Roman" w:hAnsi="Times New Roman" w:cs="Times New Roman"/>
              <w:color w:val="A6A6A6" w:themeColor="background1" w:themeShade="A6"/>
              <w:lang w:val="es-ES"/>
            </w:rPr>
          </w:pPr>
          <w:r w:rsidRPr="00414E7A">
            <w:rPr>
              <w:rFonts w:ascii="Times New Roman" w:hAnsi="Times New Roman" w:cs="Times New Roman"/>
              <w:color w:val="A6A6A6" w:themeColor="background1" w:themeShade="A6"/>
              <w:lang w:val="es-ES"/>
            </w:rPr>
            <w:t>Aunque son agricultores,</w:t>
          </w:r>
          <w:r w:rsidR="00C03F9B" w:rsidRPr="00414E7A">
            <w:rPr>
              <w:rFonts w:ascii="Times New Roman" w:hAnsi="Times New Roman" w:cs="Times New Roman"/>
              <w:color w:val="A6A6A6" w:themeColor="background1" w:themeShade="A6"/>
              <w:lang w:val="es-ES"/>
            </w:rPr>
            <w:t xml:space="preserve"> </w:t>
          </w:r>
          <w:r w:rsidRPr="00414E7A">
            <w:rPr>
              <w:rFonts w:ascii="Times New Roman" w:hAnsi="Times New Roman" w:cs="Times New Roman"/>
              <w:color w:val="A6A6A6" w:themeColor="background1" w:themeShade="A6"/>
              <w:lang w:val="es-ES"/>
            </w:rPr>
            <w:t>generalmente carecen de tierra y gran parte de sus ingresos provienen de la mano de obra asalariada. La</w:t>
          </w:r>
          <w:r w:rsidR="00C03F9B" w:rsidRPr="00414E7A">
            <w:rPr>
              <w:rFonts w:ascii="Times New Roman" w:hAnsi="Times New Roman" w:cs="Times New Roman"/>
              <w:color w:val="A6A6A6" w:themeColor="background1" w:themeShade="A6"/>
              <w:lang w:val="es-ES"/>
            </w:rPr>
            <w:t xml:space="preserve"> </w:t>
          </w:r>
          <w:r w:rsidRPr="00414E7A">
            <w:rPr>
              <w:rFonts w:ascii="Times New Roman" w:hAnsi="Times New Roman" w:cs="Times New Roman"/>
              <w:color w:val="A6A6A6" w:themeColor="background1" w:themeShade="A6"/>
              <w:lang w:val="es-ES"/>
            </w:rPr>
            <w:t>inmensa</w:t>
          </w:r>
          <w:r w:rsidR="00C03F9B" w:rsidRPr="00414E7A">
            <w:rPr>
              <w:rFonts w:ascii="Times New Roman" w:hAnsi="Times New Roman" w:cs="Times New Roman"/>
              <w:color w:val="A6A6A6" w:themeColor="background1" w:themeShade="A6"/>
              <w:lang w:val="es-ES"/>
            </w:rPr>
            <w:t xml:space="preserve"> </w:t>
          </w:r>
          <w:r w:rsidRPr="00414E7A">
            <w:rPr>
              <w:rFonts w:ascii="Times New Roman" w:hAnsi="Times New Roman" w:cs="Times New Roman"/>
              <w:color w:val="A6A6A6" w:themeColor="background1" w:themeShade="A6"/>
              <w:lang w:val="es-ES"/>
            </w:rPr>
            <w:t>mayoría</w:t>
          </w:r>
          <w:r w:rsidR="00EA2242">
            <w:rPr>
              <w:rFonts w:ascii="Times New Roman" w:hAnsi="Times New Roman" w:cs="Times New Roman"/>
              <w:color w:val="A6A6A6" w:themeColor="background1" w:themeShade="A6"/>
              <w:lang w:val="es-ES"/>
            </w:rPr>
            <w:t xml:space="preserve"> </w:t>
          </w:r>
          <w:r w:rsidRPr="00414E7A">
            <w:rPr>
              <w:rFonts w:ascii="Times New Roman" w:hAnsi="Times New Roman" w:cs="Times New Roman"/>
              <w:color w:val="A6A6A6" w:themeColor="background1" w:themeShade="A6"/>
              <w:lang w:val="es-ES"/>
            </w:rPr>
            <w:t>no</w:t>
          </w:r>
          <w:r w:rsidR="00C03F9B" w:rsidRPr="00414E7A">
            <w:rPr>
              <w:rFonts w:ascii="Times New Roman" w:hAnsi="Times New Roman" w:cs="Times New Roman"/>
              <w:color w:val="A6A6A6" w:themeColor="background1" w:themeShade="A6"/>
              <w:lang w:val="es-ES"/>
            </w:rPr>
            <w:t xml:space="preserve"> </w:t>
          </w:r>
          <w:r w:rsidR="00EA2242">
            <w:rPr>
              <w:rFonts w:ascii="Times New Roman" w:hAnsi="Times New Roman" w:cs="Times New Roman"/>
              <w:color w:val="A6A6A6" w:themeColor="background1" w:themeShade="A6"/>
              <w:lang w:val="es-ES"/>
            </w:rPr>
            <w:t>tiene</w:t>
          </w:r>
          <w:r w:rsidR="00C03F9B" w:rsidRPr="00414E7A">
            <w:rPr>
              <w:rFonts w:ascii="Times New Roman" w:hAnsi="Times New Roman" w:cs="Times New Roman"/>
              <w:color w:val="A6A6A6" w:themeColor="background1" w:themeShade="A6"/>
              <w:lang w:val="es-ES"/>
            </w:rPr>
            <w:t xml:space="preserve"> </w:t>
          </w:r>
          <w:r w:rsidRPr="00414E7A">
            <w:rPr>
              <w:rFonts w:ascii="Times New Roman" w:hAnsi="Times New Roman" w:cs="Times New Roman"/>
              <w:color w:val="A6A6A6" w:themeColor="background1" w:themeShade="A6"/>
              <w:lang w:val="es-ES"/>
            </w:rPr>
            <w:t>oportunidades de</w:t>
          </w:r>
          <w:r w:rsidR="00C03F9B" w:rsidRPr="00414E7A">
            <w:rPr>
              <w:rFonts w:ascii="Times New Roman" w:hAnsi="Times New Roman" w:cs="Times New Roman"/>
              <w:color w:val="A6A6A6" w:themeColor="background1" w:themeShade="A6"/>
              <w:lang w:val="es-ES"/>
            </w:rPr>
            <w:t xml:space="preserve"> </w:t>
          </w:r>
          <w:r w:rsidRPr="00414E7A">
            <w:rPr>
              <w:rFonts w:ascii="Times New Roman" w:hAnsi="Times New Roman" w:cs="Times New Roman"/>
              <w:color w:val="A6A6A6" w:themeColor="background1" w:themeShade="A6"/>
              <w:lang w:val="es-ES"/>
            </w:rPr>
            <w:t>mejorar su</w:t>
          </w:r>
          <w:r w:rsidR="00C03F9B" w:rsidRPr="00414E7A">
            <w:rPr>
              <w:rFonts w:ascii="Times New Roman" w:hAnsi="Times New Roman" w:cs="Times New Roman"/>
              <w:color w:val="A6A6A6" w:themeColor="background1" w:themeShade="A6"/>
              <w:lang w:val="es-ES"/>
            </w:rPr>
            <w:t xml:space="preserve"> </w:t>
          </w:r>
          <w:r w:rsidRPr="00414E7A">
            <w:rPr>
              <w:rFonts w:ascii="Times New Roman" w:hAnsi="Times New Roman" w:cs="Times New Roman"/>
              <w:color w:val="A6A6A6" w:themeColor="background1" w:themeShade="A6"/>
              <w:lang w:val="es-ES"/>
            </w:rPr>
            <w:t>nivel de</w:t>
          </w:r>
          <w:r w:rsidR="005F7727" w:rsidRPr="00414E7A">
            <w:rPr>
              <w:rFonts w:ascii="Times New Roman" w:hAnsi="Times New Roman" w:cs="Times New Roman"/>
              <w:color w:val="A6A6A6" w:themeColor="background1" w:themeShade="A6"/>
              <w:lang w:val="es-ES"/>
            </w:rPr>
            <w:t xml:space="preserve"> </w:t>
          </w:r>
          <w:r w:rsidRPr="00414E7A">
            <w:rPr>
              <w:rFonts w:ascii="Times New Roman" w:hAnsi="Times New Roman" w:cs="Times New Roman"/>
              <w:color w:val="A6A6A6" w:themeColor="background1" w:themeShade="A6"/>
              <w:lang w:val="es-ES"/>
            </w:rPr>
            <w:t>vida.</w:t>
          </w:r>
          <w:r w:rsidR="005F7727" w:rsidRPr="00414E7A">
            <w:rPr>
              <w:rFonts w:ascii="Times New Roman" w:hAnsi="Times New Roman" w:cs="Times New Roman"/>
              <w:color w:val="A6A6A6" w:themeColor="background1" w:themeShade="A6"/>
              <w:lang w:val="es-ES"/>
            </w:rPr>
            <w:t xml:space="preserve"> </w:t>
          </w:r>
          <w:r w:rsidRPr="00414E7A">
            <w:rPr>
              <w:rFonts w:ascii="Times New Roman" w:hAnsi="Times New Roman" w:cs="Times New Roman"/>
              <w:color w:val="A6A6A6" w:themeColor="background1" w:themeShade="A6"/>
              <w:lang w:val="es-ES"/>
            </w:rPr>
            <w:t>Su vivienda es construida con zacate, caña de</w:t>
          </w:r>
          <w:r w:rsidR="00C03F9B" w:rsidRPr="00414E7A">
            <w:rPr>
              <w:rFonts w:ascii="Times New Roman" w:hAnsi="Times New Roman" w:cs="Times New Roman"/>
              <w:color w:val="A6A6A6" w:themeColor="background1" w:themeShade="A6"/>
              <w:lang w:val="es-ES"/>
            </w:rPr>
            <w:t xml:space="preserve"> </w:t>
          </w:r>
          <w:r w:rsidRPr="00414E7A">
            <w:rPr>
              <w:rFonts w:ascii="Times New Roman" w:hAnsi="Times New Roman" w:cs="Times New Roman"/>
              <w:color w:val="A6A6A6" w:themeColor="background1" w:themeShade="A6"/>
              <w:lang w:val="es-ES"/>
            </w:rPr>
            <w:t>maicillo y varas, a</w:t>
          </w:r>
          <w:r w:rsidR="00C03F9B" w:rsidRPr="00414E7A">
            <w:rPr>
              <w:rFonts w:ascii="Times New Roman" w:hAnsi="Times New Roman" w:cs="Times New Roman"/>
              <w:color w:val="A6A6A6" w:themeColor="background1" w:themeShade="A6"/>
              <w:lang w:val="es-ES"/>
            </w:rPr>
            <w:t xml:space="preserve"> </w:t>
          </w:r>
          <w:r w:rsidRPr="00414E7A">
            <w:rPr>
              <w:rFonts w:ascii="Times New Roman" w:hAnsi="Times New Roman" w:cs="Times New Roman"/>
              <w:color w:val="A6A6A6" w:themeColor="background1" w:themeShade="A6"/>
              <w:lang w:val="es-ES"/>
            </w:rPr>
            <w:t>veces con</w:t>
          </w:r>
          <w:r w:rsidR="00C03F9B" w:rsidRPr="00414E7A">
            <w:rPr>
              <w:rFonts w:ascii="Times New Roman" w:hAnsi="Times New Roman" w:cs="Times New Roman"/>
              <w:color w:val="A6A6A6" w:themeColor="background1" w:themeShade="A6"/>
              <w:lang w:val="es-ES"/>
            </w:rPr>
            <w:t xml:space="preserve"> </w:t>
          </w:r>
          <w:r w:rsidRPr="00414E7A">
            <w:rPr>
              <w:rFonts w:ascii="Times New Roman" w:hAnsi="Times New Roman" w:cs="Times New Roman"/>
              <w:color w:val="A6A6A6" w:themeColor="background1" w:themeShade="A6"/>
              <w:lang w:val="es-ES"/>
            </w:rPr>
            <w:t>bahareque</w:t>
          </w:r>
          <w:r w:rsidR="00EA2242">
            <w:rPr>
              <w:rFonts w:ascii="Times New Roman" w:hAnsi="Times New Roman" w:cs="Times New Roman"/>
              <w:color w:val="A6A6A6" w:themeColor="background1" w:themeShade="A6"/>
              <w:lang w:val="es-ES"/>
            </w:rPr>
            <w:t xml:space="preserve"> y</w:t>
          </w:r>
          <w:r w:rsidR="00C03F9B" w:rsidRPr="00414E7A">
            <w:rPr>
              <w:rFonts w:ascii="Times New Roman" w:hAnsi="Times New Roman" w:cs="Times New Roman"/>
              <w:color w:val="A6A6A6" w:themeColor="background1" w:themeShade="A6"/>
              <w:lang w:val="es-ES"/>
            </w:rPr>
            <w:t xml:space="preserve"> </w:t>
          </w:r>
          <w:r w:rsidRPr="00414E7A">
            <w:rPr>
              <w:rFonts w:ascii="Times New Roman" w:hAnsi="Times New Roman" w:cs="Times New Roman"/>
              <w:color w:val="A6A6A6" w:themeColor="background1" w:themeShade="A6"/>
              <w:lang w:val="es-ES"/>
            </w:rPr>
            <w:t>en</w:t>
          </w:r>
          <w:r w:rsidR="00C03F9B" w:rsidRPr="00414E7A">
            <w:rPr>
              <w:rFonts w:ascii="Times New Roman" w:hAnsi="Times New Roman" w:cs="Times New Roman"/>
              <w:color w:val="A6A6A6" w:themeColor="background1" w:themeShade="A6"/>
              <w:lang w:val="es-ES"/>
            </w:rPr>
            <w:t xml:space="preserve"> </w:t>
          </w:r>
          <w:r w:rsidRPr="00414E7A">
            <w:rPr>
              <w:rFonts w:ascii="Times New Roman" w:hAnsi="Times New Roman" w:cs="Times New Roman"/>
              <w:color w:val="A6A6A6" w:themeColor="background1" w:themeShade="A6"/>
              <w:lang w:val="es-ES"/>
            </w:rPr>
            <w:t>pocos casos con</w:t>
          </w:r>
          <w:r w:rsidR="00C03F9B" w:rsidRPr="00414E7A">
            <w:rPr>
              <w:rFonts w:ascii="Times New Roman" w:hAnsi="Times New Roman" w:cs="Times New Roman"/>
              <w:color w:val="A6A6A6" w:themeColor="background1" w:themeShade="A6"/>
              <w:lang w:val="es-ES"/>
            </w:rPr>
            <w:t xml:space="preserve"> </w:t>
          </w:r>
          <w:r w:rsidR="005F7727" w:rsidRPr="00414E7A">
            <w:rPr>
              <w:rFonts w:ascii="Times New Roman" w:hAnsi="Times New Roman" w:cs="Times New Roman"/>
              <w:color w:val="A6A6A6" w:themeColor="background1" w:themeShade="A6"/>
              <w:lang w:val="es-ES"/>
            </w:rPr>
            <w:t xml:space="preserve">adobe. </w:t>
          </w:r>
          <w:r w:rsidRPr="00414E7A">
            <w:rPr>
              <w:rFonts w:ascii="Times New Roman" w:hAnsi="Times New Roman" w:cs="Times New Roman"/>
              <w:color w:val="A6A6A6" w:themeColor="background1" w:themeShade="A6"/>
              <w:lang w:val="es-ES"/>
            </w:rPr>
            <w:t xml:space="preserve">De cada 100, al menos 2 han logrado </w:t>
          </w:r>
          <w:r w:rsidRPr="00414E7A">
            <w:rPr>
              <w:rFonts w:ascii="Times New Roman" w:hAnsi="Times New Roman" w:cs="Times New Roman"/>
              <w:color w:val="A6A6A6" w:themeColor="background1" w:themeShade="A6"/>
              <w:lang w:val="es-ES"/>
            </w:rPr>
            <w:lastRenderedPageBreak/>
            <w:t>construirla con sistema mixto y confundirse con el resto de la población</w:t>
          </w:r>
          <w:r w:rsidR="005F7727" w:rsidRPr="00414E7A">
            <w:rPr>
              <w:rFonts w:ascii="Times New Roman" w:hAnsi="Times New Roman" w:cs="Times New Roman"/>
              <w:color w:val="A6A6A6" w:themeColor="background1" w:themeShade="A6"/>
              <w:lang w:val="es-ES"/>
            </w:rPr>
            <w:t xml:space="preserve"> </w:t>
          </w:r>
          <w:r w:rsidRPr="00414E7A">
            <w:rPr>
              <w:rFonts w:ascii="Times New Roman" w:hAnsi="Times New Roman" w:cs="Times New Roman"/>
              <w:color w:val="A6A6A6" w:themeColor="background1" w:themeShade="A6"/>
              <w:lang w:val="es-ES"/>
            </w:rPr>
            <w:t>ladina del pueblo o villa. Vive en condiciones de promiscuidad y hacinamiento, en familias con muchos/as</w:t>
          </w:r>
          <w:r w:rsidR="005F7727" w:rsidRPr="00414E7A">
            <w:rPr>
              <w:rFonts w:ascii="Times New Roman" w:hAnsi="Times New Roman" w:cs="Times New Roman"/>
              <w:color w:val="A6A6A6" w:themeColor="background1" w:themeShade="A6"/>
              <w:lang w:val="es-ES"/>
            </w:rPr>
            <w:t xml:space="preserve"> </w:t>
          </w:r>
          <w:r w:rsidRPr="00414E7A">
            <w:rPr>
              <w:rFonts w:ascii="Times New Roman" w:hAnsi="Times New Roman" w:cs="Times New Roman"/>
              <w:color w:val="A6A6A6" w:themeColor="background1" w:themeShade="A6"/>
              <w:lang w:val="es-ES"/>
            </w:rPr>
            <w:t>hijos/as, combinadas con</w:t>
          </w:r>
          <w:r w:rsidR="005F7727" w:rsidRPr="00414E7A">
            <w:rPr>
              <w:rFonts w:ascii="Times New Roman" w:hAnsi="Times New Roman" w:cs="Times New Roman"/>
              <w:color w:val="A6A6A6" w:themeColor="background1" w:themeShade="A6"/>
              <w:lang w:val="es-ES"/>
            </w:rPr>
            <w:t xml:space="preserve"> </w:t>
          </w:r>
          <w:r w:rsidRPr="00414E7A">
            <w:rPr>
              <w:rFonts w:ascii="Times New Roman" w:hAnsi="Times New Roman" w:cs="Times New Roman"/>
              <w:color w:val="A6A6A6" w:themeColor="background1" w:themeShade="A6"/>
              <w:lang w:val="es-ES"/>
            </w:rPr>
            <w:t>la</w:t>
          </w:r>
          <w:r w:rsidR="005F7727" w:rsidRPr="00414E7A">
            <w:rPr>
              <w:rFonts w:ascii="Times New Roman" w:hAnsi="Times New Roman" w:cs="Times New Roman"/>
              <w:color w:val="A6A6A6" w:themeColor="background1" w:themeShade="A6"/>
              <w:lang w:val="es-ES"/>
            </w:rPr>
            <w:t xml:space="preserve"> </w:t>
          </w:r>
          <w:r w:rsidRPr="00414E7A">
            <w:rPr>
              <w:rFonts w:ascii="Times New Roman" w:hAnsi="Times New Roman" w:cs="Times New Roman"/>
              <w:color w:val="A6A6A6" w:themeColor="background1" w:themeShade="A6"/>
              <w:lang w:val="es-ES"/>
            </w:rPr>
            <w:t>convivencia</w:t>
          </w:r>
          <w:r w:rsidR="005F7727" w:rsidRPr="00414E7A">
            <w:rPr>
              <w:rFonts w:ascii="Times New Roman" w:hAnsi="Times New Roman" w:cs="Times New Roman"/>
              <w:color w:val="A6A6A6" w:themeColor="background1" w:themeShade="A6"/>
              <w:lang w:val="es-ES"/>
            </w:rPr>
            <w:t xml:space="preserve"> </w:t>
          </w:r>
          <w:r w:rsidRPr="00414E7A">
            <w:rPr>
              <w:rFonts w:ascii="Times New Roman" w:hAnsi="Times New Roman" w:cs="Times New Roman"/>
              <w:color w:val="A6A6A6" w:themeColor="background1" w:themeShade="A6"/>
              <w:lang w:val="es-ES"/>
            </w:rPr>
            <w:t>con</w:t>
          </w:r>
          <w:r w:rsidR="005F7727" w:rsidRPr="00414E7A">
            <w:rPr>
              <w:rFonts w:ascii="Times New Roman" w:hAnsi="Times New Roman" w:cs="Times New Roman"/>
              <w:color w:val="A6A6A6" w:themeColor="background1" w:themeShade="A6"/>
              <w:lang w:val="es-ES"/>
            </w:rPr>
            <w:t xml:space="preserve"> </w:t>
          </w:r>
          <w:r w:rsidRPr="00414E7A">
            <w:rPr>
              <w:rFonts w:ascii="Times New Roman" w:hAnsi="Times New Roman" w:cs="Times New Roman"/>
              <w:color w:val="A6A6A6" w:themeColor="background1" w:themeShade="A6"/>
              <w:lang w:val="es-ES"/>
            </w:rPr>
            <w:t>animales domésticos.</w:t>
          </w:r>
        </w:p>
        <w:p w14:paraId="3F8A6BD6" w14:textId="77777777" w:rsidR="005F7727" w:rsidRPr="00414E7A" w:rsidRDefault="005F7727" w:rsidP="00403527">
          <w:pPr>
            <w:jc w:val="both"/>
            <w:rPr>
              <w:rFonts w:ascii="Times New Roman" w:hAnsi="Times New Roman" w:cs="Times New Roman"/>
              <w:color w:val="A6A6A6" w:themeColor="background1" w:themeShade="A6"/>
              <w:lang w:val="es-ES"/>
            </w:rPr>
          </w:pPr>
        </w:p>
        <w:p w14:paraId="6DFF3C23" w14:textId="76AB7164" w:rsidR="003D5FBA" w:rsidRDefault="00403527" w:rsidP="00403527">
          <w:pPr>
            <w:jc w:val="both"/>
            <w:rPr>
              <w:rFonts w:ascii="Times New Roman" w:hAnsi="Times New Roman" w:cs="Times New Roman"/>
              <w:color w:val="A6A6A6" w:themeColor="background1" w:themeShade="A6"/>
              <w:lang w:val="es-ES"/>
            </w:rPr>
          </w:pPr>
          <w:r w:rsidRPr="00414E7A">
            <w:rPr>
              <w:rFonts w:ascii="Times New Roman" w:hAnsi="Times New Roman" w:cs="Times New Roman"/>
              <w:color w:val="A6A6A6" w:themeColor="background1" w:themeShade="A6"/>
              <w:lang w:val="es-ES"/>
            </w:rPr>
            <w:t>La población indígena vive los mismos problemas de sa</w:t>
          </w:r>
          <w:r w:rsidR="005F7727" w:rsidRPr="00414E7A">
            <w:rPr>
              <w:rFonts w:ascii="Times New Roman" w:hAnsi="Times New Roman" w:cs="Times New Roman"/>
              <w:color w:val="A6A6A6" w:themeColor="background1" w:themeShade="A6"/>
              <w:lang w:val="es-ES"/>
            </w:rPr>
            <w:t>lud ambiental, escaso acceso a u</w:t>
          </w:r>
          <w:r w:rsidRPr="00414E7A">
            <w:rPr>
              <w:rFonts w:ascii="Times New Roman" w:hAnsi="Times New Roman" w:cs="Times New Roman"/>
              <w:color w:val="A6A6A6" w:themeColor="background1" w:themeShade="A6"/>
              <w:lang w:val="es-ES"/>
            </w:rPr>
            <w:t xml:space="preserve">nidades de </w:t>
          </w:r>
          <w:r w:rsidR="005F7727" w:rsidRPr="00414E7A">
            <w:rPr>
              <w:rFonts w:ascii="Times New Roman" w:hAnsi="Times New Roman" w:cs="Times New Roman"/>
              <w:color w:val="A6A6A6" w:themeColor="background1" w:themeShade="A6"/>
              <w:lang w:val="es-ES"/>
            </w:rPr>
            <w:t>s</w:t>
          </w:r>
          <w:r w:rsidRPr="00414E7A">
            <w:rPr>
              <w:rFonts w:ascii="Times New Roman" w:hAnsi="Times New Roman" w:cs="Times New Roman"/>
              <w:color w:val="A6A6A6" w:themeColor="background1" w:themeShade="A6"/>
              <w:lang w:val="es-ES"/>
            </w:rPr>
            <w:t>alud y</w:t>
          </w:r>
          <w:r w:rsidR="005F7727" w:rsidRPr="00414E7A">
            <w:rPr>
              <w:rFonts w:ascii="Times New Roman" w:hAnsi="Times New Roman" w:cs="Times New Roman"/>
              <w:color w:val="A6A6A6" w:themeColor="background1" w:themeShade="A6"/>
              <w:lang w:val="es-ES"/>
            </w:rPr>
            <w:t xml:space="preserve"> </w:t>
          </w:r>
          <w:r w:rsidRPr="00414E7A">
            <w:rPr>
              <w:rFonts w:ascii="Times New Roman" w:hAnsi="Times New Roman" w:cs="Times New Roman"/>
              <w:color w:val="A6A6A6" w:themeColor="background1" w:themeShade="A6"/>
              <w:lang w:val="es-ES"/>
            </w:rPr>
            <w:t>dificultades de</w:t>
          </w:r>
          <w:r w:rsidR="005F7727" w:rsidRPr="00414E7A">
            <w:rPr>
              <w:rFonts w:ascii="Times New Roman" w:hAnsi="Times New Roman" w:cs="Times New Roman"/>
              <w:color w:val="A6A6A6" w:themeColor="background1" w:themeShade="A6"/>
              <w:lang w:val="es-ES"/>
            </w:rPr>
            <w:t xml:space="preserve"> </w:t>
          </w:r>
          <w:r w:rsidRPr="00414E7A">
            <w:rPr>
              <w:rFonts w:ascii="Times New Roman" w:hAnsi="Times New Roman" w:cs="Times New Roman"/>
              <w:color w:val="A6A6A6" w:themeColor="background1" w:themeShade="A6"/>
              <w:lang w:val="es-ES"/>
            </w:rPr>
            <w:t>atención</w:t>
          </w:r>
          <w:r w:rsidR="005F7727" w:rsidRPr="00414E7A">
            <w:rPr>
              <w:rFonts w:ascii="Times New Roman" w:hAnsi="Times New Roman" w:cs="Times New Roman"/>
              <w:color w:val="A6A6A6" w:themeColor="background1" w:themeShade="A6"/>
              <w:lang w:val="es-ES"/>
            </w:rPr>
            <w:t xml:space="preserve"> </w:t>
          </w:r>
          <w:r w:rsidRPr="00414E7A">
            <w:rPr>
              <w:rFonts w:ascii="Times New Roman" w:hAnsi="Times New Roman" w:cs="Times New Roman"/>
              <w:color w:val="A6A6A6" w:themeColor="background1" w:themeShade="A6"/>
              <w:lang w:val="es-ES"/>
            </w:rPr>
            <w:t>en</w:t>
          </w:r>
          <w:r w:rsidR="005F7727" w:rsidRPr="00414E7A">
            <w:rPr>
              <w:rFonts w:ascii="Times New Roman" w:hAnsi="Times New Roman" w:cs="Times New Roman"/>
              <w:color w:val="A6A6A6" w:themeColor="background1" w:themeShade="A6"/>
              <w:lang w:val="es-ES"/>
            </w:rPr>
            <w:t xml:space="preserve"> </w:t>
          </w:r>
          <w:r w:rsidRPr="00414E7A">
            <w:rPr>
              <w:rFonts w:ascii="Times New Roman" w:hAnsi="Times New Roman" w:cs="Times New Roman"/>
              <w:color w:val="A6A6A6" w:themeColor="background1" w:themeShade="A6"/>
              <w:lang w:val="es-ES"/>
            </w:rPr>
            <w:t>hospitales públicos, que</w:t>
          </w:r>
          <w:r w:rsidR="005F7727" w:rsidRPr="00414E7A">
            <w:rPr>
              <w:rFonts w:ascii="Times New Roman" w:hAnsi="Times New Roman" w:cs="Times New Roman"/>
              <w:color w:val="A6A6A6" w:themeColor="background1" w:themeShade="A6"/>
              <w:lang w:val="es-ES"/>
            </w:rPr>
            <w:t xml:space="preserve"> </w:t>
          </w:r>
          <w:r w:rsidRPr="00414E7A">
            <w:rPr>
              <w:rFonts w:ascii="Times New Roman" w:hAnsi="Times New Roman" w:cs="Times New Roman"/>
              <w:color w:val="A6A6A6" w:themeColor="background1" w:themeShade="A6"/>
              <w:lang w:val="es-ES"/>
            </w:rPr>
            <w:t>el resto</w:t>
          </w:r>
          <w:r w:rsidR="005F7727" w:rsidRPr="00414E7A">
            <w:rPr>
              <w:rFonts w:ascii="Times New Roman" w:hAnsi="Times New Roman" w:cs="Times New Roman"/>
              <w:color w:val="A6A6A6" w:themeColor="background1" w:themeShade="A6"/>
              <w:lang w:val="es-ES"/>
            </w:rPr>
            <w:t xml:space="preserve"> </w:t>
          </w:r>
          <w:r w:rsidRPr="00414E7A">
            <w:rPr>
              <w:rFonts w:ascii="Times New Roman" w:hAnsi="Times New Roman" w:cs="Times New Roman"/>
              <w:color w:val="A6A6A6" w:themeColor="background1" w:themeShade="A6"/>
              <w:lang w:val="es-ES"/>
            </w:rPr>
            <w:t>de</w:t>
          </w:r>
          <w:r w:rsidR="005F7727" w:rsidRPr="00414E7A">
            <w:rPr>
              <w:rFonts w:ascii="Times New Roman" w:hAnsi="Times New Roman" w:cs="Times New Roman"/>
              <w:color w:val="A6A6A6" w:themeColor="background1" w:themeShade="A6"/>
              <w:lang w:val="es-ES"/>
            </w:rPr>
            <w:t xml:space="preserve"> </w:t>
          </w:r>
          <w:r w:rsidRPr="00414E7A">
            <w:rPr>
              <w:rFonts w:ascii="Times New Roman" w:hAnsi="Times New Roman" w:cs="Times New Roman"/>
              <w:color w:val="A6A6A6" w:themeColor="background1" w:themeShade="A6"/>
              <w:lang w:val="es-ES"/>
            </w:rPr>
            <w:t>la</w:t>
          </w:r>
          <w:r w:rsidR="005F7727" w:rsidRPr="00414E7A">
            <w:rPr>
              <w:rFonts w:ascii="Times New Roman" w:hAnsi="Times New Roman" w:cs="Times New Roman"/>
              <w:color w:val="A6A6A6" w:themeColor="background1" w:themeShade="A6"/>
              <w:lang w:val="es-ES"/>
            </w:rPr>
            <w:t xml:space="preserve"> </w:t>
          </w:r>
          <w:r w:rsidRPr="00414E7A">
            <w:rPr>
              <w:rFonts w:ascii="Times New Roman" w:hAnsi="Times New Roman" w:cs="Times New Roman"/>
              <w:color w:val="A6A6A6" w:themeColor="background1" w:themeShade="A6"/>
              <w:lang w:val="es-ES"/>
            </w:rPr>
            <w:t>población</w:t>
          </w:r>
          <w:r w:rsidR="005F7727" w:rsidRPr="00414E7A">
            <w:rPr>
              <w:rFonts w:ascii="Times New Roman" w:hAnsi="Times New Roman" w:cs="Times New Roman"/>
              <w:color w:val="A6A6A6" w:themeColor="background1" w:themeShade="A6"/>
              <w:lang w:val="es-ES"/>
            </w:rPr>
            <w:t xml:space="preserve"> </w:t>
          </w:r>
          <w:r w:rsidRPr="00414E7A">
            <w:rPr>
              <w:rFonts w:ascii="Times New Roman" w:hAnsi="Times New Roman" w:cs="Times New Roman"/>
              <w:color w:val="A6A6A6" w:themeColor="background1" w:themeShade="A6"/>
              <w:lang w:val="es-ES"/>
            </w:rPr>
            <w:t>rural salvadoreña.</w:t>
          </w:r>
        </w:p>
        <w:p w14:paraId="5A1D4647" w14:textId="77777777" w:rsidR="00EA2242" w:rsidRPr="00414E7A" w:rsidRDefault="00EA2242" w:rsidP="00403527">
          <w:pPr>
            <w:jc w:val="both"/>
            <w:rPr>
              <w:rFonts w:ascii="Times New Roman" w:hAnsi="Times New Roman" w:cs="Times New Roman"/>
              <w:color w:val="A6A6A6" w:themeColor="background1" w:themeShade="A6"/>
              <w:lang w:val="es-ES"/>
            </w:rPr>
          </w:pPr>
        </w:p>
        <w:p w14:paraId="73B2FEDA" w14:textId="4AFA811C" w:rsidR="003D5FBA" w:rsidRDefault="00912E1F" w:rsidP="00912B66">
          <w:pPr>
            <w:jc w:val="both"/>
            <w:rPr>
              <w:rFonts w:ascii="Times New Roman" w:hAnsi="Times New Roman" w:cs="Times New Roman"/>
              <w:color w:val="A6A6A6" w:themeColor="background1" w:themeShade="A6"/>
              <w:lang w:val="es-ES"/>
            </w:rPr>
          </w:pPr>
          <w:r>
            <w:rPr>
              <w:rFonts w:ascii="Times New Roman" w:hAnsi="Times New Roman" w:cs="Times New Roman"/>
              <w:color w:val="A6A6A6" w:themeColor="background1" w:themeShade="A6"/>
              <w:lang w:val="es-ES"/>
            </w:rPr>
            <w:t>Referencias:</w:t>
          </w:r>
        </w:p>
        <w:p w14:paraId="0737F53A" w14:textId="77777777" w:rsidR="00912E1F" w:rsidRPr="00414E7A" w:rsidRDefault="00912E1F" w:rsidP="00912B66">
          <w:pPr>
            <w:jc w:val="both"/>
            <w:rPr>
              <w:rFonts w:ascii="Times New Roman" w:hAnsi="Times New Roman" w:cs="Times New Roman"/>
              <w:color w:val="A6A6A6" w:themeColor="background1" w:themeShade="A6"/>
              <w:lang w:val="es-ES"/>
            </w:rPr>
          </w:pPr>
        </w:p>
        <w:p w14:paraId="0F204683" w14:textId="39BF046D" w:rsidR="005F7727" w:rsidRPr="00414E7A" w:rsidRDefault="005F7727" w:rsidP="00912B66">
          <w:pPr>
            <w:jc w:val="both"/>
            <w:rPr>
              <w:rFonts w:ascii="Times New Roman" w:hAnsi="Times New Roman" w:cs="Times New Roman"/>
              <w:color w:val="A6A6A6" w:themeColor="background1" w:themeShade="A6"/>
              <w:lang w:val="es-ES"/>
            </w:rPr>
          </w:pPr>
          <w:r w:rsidRPr="00414E7A">
            <w:rPr>
              <w:rFonts w:ascii="Times New Roman" w:hAnsi="Times New Roman" w:cs="Times New Roman"/>
              <w:color w:val="A6A6A6" w:themeColor="background1" w:themeShade="A6"/>
              <w:lang w:val="es-ES"/>
            </w:rPr>
            <w:t>Pueblos Indígenas, salud y calidad de vida en El Salvado</w:t>
          </w:r>
          <w:r w:rsidR="00AB5FA1" w:rsidRPr="00414E7A">
            <w:rPr>
              <w:rFonts w:ascii="Times New Roman" w:hAnsi="Times New Roman" w:cs="Times New Roman"/>
              <w:color w:val="A6A6A6" w:themeColor="background1" w:themeShade="A6"/>
              <w:lang w:val="es-ES"/>
            </w:rPr>
            <w:t>r.</w:t>
          </w:r>
        </w:p>
        <w:p w14:paraId="16C58805" w14:textId="77777777" w:rsidR="003D5FBA" w:rsidRPr="00414E7A" w:rsidRDefault="003D5FBA" w:rsidP="00912B66">
          <w:pPr>
            <w:jc w:val="both"/>
            <w:rPr>
              <w:rFonts w:ascii="Times New Roman" w:hAnsi="Times New Roman" w:cs="Times New Roman"/>
              <w:color w:val="A6A6A6" w:themeColor="background1" w:themeShade="A6"/>
              <w:lang w:val="es-ES"/>
            </w:rPr>
          </w:pPr>
        </w:p>
        <w:p w14:paraId="5BBD73C1" w14:textId="21A9AE3C" w:rsidR="00614755" w:rsidRPr="00414E7A" w:rsidRDefault="00614755" w:rsidP="00912B66">
          <w:pPr>
            <w:jc w:val="both"/>
            <w:rPr>
              <w:rFonts w:ascii="Times New Roman" w:hAnsi="Times New Roman" w:cs="Times New Roman"/>
              <w:color w:val="A6A6A6" w:themeColor="background1" w:themeShade="A6"/>
              <w:u w:val="single"/>
              <w:lang w:val="es-ES"/>
            </w:rPr>
          </w:pPr>
          <w:r w:rsidRPr="00414E7A">
            <w:rPr>
              <w:rFonts w:ascii="Times New Roman" w:hAnsi="Times New Roman" w:cs="Times New Roman"/>
              <w:color w:val="A6A6A6" w:themeColor="background1" w:themeShade="A6"/>
              <w:u w:val="single"/>
              <w:lang w:val="es-ES"/>
            </w:rPr>
            <w:t>Personas LGBTI</w:t>
          </w:r>
        </w:p>
        <w:p w14:paraId="5F873B35" w14:textId="77777777" w:rsidR="00614755" w:rsidRPr="00414E7A" w:rsidRDefault="00614755" w:rsidP="00912B66">
          <w:pPr>
            <w:jc w:val="both"/>
            <w:rPr>
              <w:rFonts w:ascii="Times New Roman" w:hAnsi="Times New Roman" w:cs="Times New Roman"/>
              <w:color w:val="A6A6A6" w:themeColor="background1" w:themeShade="A6"/>
              <w:lang w:val="es-ES"/>
            </w:rPr>
          </w:pPr>
        </w:p>
        <w:p w14:paraId="6BF2AB6B" w14:textId="315F8AF0" w:rsidR="00C701EF" w:rsidRPr="00414E7A" w:rsidRDefault="00492B23" w:rsidP="00912B66">
          <w:pPr>
            <w:jc w:val="both"/>
            <w:rPr>
              <w:rFonts w:ascii="Times New Roman" w:hAnsi="Times New Roman" w:cs="Times New Roman"/>
              <w:color w:val="A6A6A6" w:themeColor="background1" w:themeShade="A6"/>
              <w:lang w:val="es-ES"/>
            </w:rPr>
          </w:pPr>
          <w:r>
            <w:rPr>
              <w:rFonts w:ascii="Times New Roman" w:hAnsi="Times New Roman" w:cs="Times New Roman"/>
              <w:color w:val="A6A6A6" w:themeColor="background1" w:themeShade="A6"/>
              <w:lang w:val="es-ES"/>
            </w:rPr>
            <w:t xml:space="preserve">Una de las situaciones que experimentan las personas LGBT es la inseguridad de permanecer en sus viviendas. </w:t>
          </w:r>
          <w:r w:rsidR="00EA2242">
            <w:rPr>
              <w:rFonts w:ascii="Times New Roman" w:hAnsi="Times New Roman" w:cs="Times New Roman"/>
              <w:color w:val="A6A6A6" w:themeColor="background1" w:themeShade="A6"/>
              <w:lang w:val="es-ES"/>
            </w:rPr>
            <w:t>Cuando fue la cuarentena obligatoria por la pandemia de COVID-19, e</w:t>
          </w:r>
          <w:r w:rsidR="00117E25" w:rsidRPr="00414E7A">
            <w:rPr>
              <w:rFonts w:ascii="Times New Roman" w:hAnsi="Times New Roman" w:cs="Times New Roman"/>
              <w:color w:val="A6A6A6" w:themeColor="background1" w:themeShade="A6"/>
              <w:lang w:val="es-ES"/>
            </w:rPr>
            <w:t xml:space="preserve">l mensaje es ‘quédate en casa’ pero ese quédate en casa no significa lo mismo para una persona gay, para una persona lesbiana, para una persona trans. </w:t>
          </w:r>
          <w:r w:rsidR="00EA2242">
            <w:rPr>
              <w:rFonts w:ascii="Times New Roman" w:hAnsi="Times New Roman" w:cs="Times New Roman"/>
              <w:color w:val="A6A6A6" w:themeColor="background1" w:themeShade="A6"/>
              <w:lang w:val="es-ES"/>
            </w:rPr>
            <w:t>“</w:t>
          </w:r>
          <w:r w:rsidR="00117E25" w:rsidRPr="00414E7A">
            <w:rPr>
              <w:rFonts w:ascii="Times New Roman" w:hAnsi="Times New Roman" w:cs="Times New Roman"/>
              <w:color w:val="A6A6A6" w:themeColor="background1" w:themeShade="A6"/>
              <w:lang w:val="es-ES"/>
            </w:rPr>
            <w:t>[Para muchas personas LGBTI] Ese es el primer lugar donde se te violentan los derechos, donde se te violenta física, emocional y ps</w:t>
          </w:r>
          <w:r>
            <w:rPr>
              <w:rFonts w:ascii="Times New Roman" w:hAnsi="Times New Roman" w:cs="Times New Roman"/>
              <w:color w:val="A6A6A6" w:themeColor="background1" w:themeShade="A6"/>
              <w:lang w:val="es-ES"/>
            </w:rPr>
            <w:t>icológicamente”, explica Bianka, una representante de la comunidad transgénero en El Salvador.</w:t>
          </w:r>
        </w:p>
        <w:p w14:paraId="40692438" w14:textId="77777777" w:rsidR="00C701EF" w:rsidRPr="00414E7A" w:rsidRDefault="00C701EF" w:rsidP="00912B66">
          <w:pPr>
            <w:jc w:val="both"/>
            <w:rPr>
              <w:rFonts w:ascii="Times New Roman" w:hAnsi="Times New Roman" w:cs="Times New Roman"/>
              <w:color w:val="A6A6A6" w:themeColor="background1" w:themeShade="A6"/>
              <w:lang w:val="es-ES"/>
            </w:rPr>
          </w:pPr>
        </w:p>
        <w:p w14:paraId="192237F4" w14:textId="77777777" w:rsidR="00C701EF" w:rsidRPr="00414E7A" w:rsidRDefault="00C701EF" w:rsidP="00912B66">
          <w:pPr>
            <w:jc w:val="both"/>
            <w:rPr>
              <w:rFonts w:ascii="Times New Roman" w:hAnsi="Times New Roman" w:cs="Times New Roman"/>
              <w:color w:val="A6A6A6" w:themeColor="background1" w:themeShade="A6"/>
              <w:lang w:val="es-ES"/>
            </w:rPr>
          </w:pPr>
          <w:r w:rsidRPr="00414E7A">
            <w:rPr>
              <w:rFonts w:ascii="Times New Roman" w:hAnsi="Times New Roman" w:cs="Times New Roman"/>
              <w:color w:val="A6A6A6" w:themeColor="background1" w:themeShade="A6"/>
              <w:lang w:val="es-ES"/>
            </w:rPr>
            <w:t xml:space="preserve">Aunque la gran mayoría de las </w:t>
          </w:r>
          <w:hyperlink r:id="rId12" w:history="1">
            <w:r w:rsidRPr="00414E7A">
              <w:rPr>
                <w:rFonts w:ascii="Times New Roman" w:hAnsi="Times New Roman" w:cs="Times New Roman"/>
                <w:color w:val="A6A6A6" w:themeColor="background1" w:themeShade="A6"/>
                <w:lang w:val="es-ES"/>
              </w:rPr>
              <w:t>víctimas de asesinato</w:t>
            </w:r>
          </w:hyperlink>
          <w:r w:rsidRPr="00414E7A">
            <w:rPr>
              <w:rFonts w:ascii="Times New Roman" w:hAnsi="Times New Roman" w:cs="Times New Roman"/>
              <w:color w:val="A6A6A6" w:themeColor="background1" w:themeShade="A6"/>
              <w:lang w:val="es-ES"/>
            </w:rPr>
            <w:t xml:space="preserve"> de El Salvador, uno de los países con mayor índice de homicidios del mundo, son hombres jóvenes, las mujeres y las personas LGBTI están sometidas a </w:t>
          </w:r>
          <w:hyperlink r:id="rId13" w:history="1">
            <w:r w:rsidRPr="00414E7A">
              <w:rPr>
                <w:rFonts w:ascii="Times New Roman" w:hAnsi="Times New Roman" w:cs="Times New Roman"/>
                <w:color w:val="A6A6A6" w:themeColor="background1" w:themeShade="A6"/>
                <w:lang w:val="es-ES"/>
              </w:rPr>
              <w:t>formas particulares de violencia</w:t>
            </w:r>
          </w:hyperlink>
          <w:r w:rsidRPr="00414E7A">
            <w:rPr>
              <w:rFonts w:ascii="Times New Roman" w:hAnsi="Times New Roman" w:cs="Times New Roman"/>
              <w:color w:val="A6A6A6" w:themeColor="background1" w:themeShade="A6"/>
              <w:lang w:val="es-ES"/>
            </w:rPr>
            <w:t>, como los crímenes de odio basados específicamente en su orientación sexual o identidad de género.</w:t>
          </w:r>
        </w:p>
        <w:p w14:paraId="579AA4A0" w14:textId="77777777" w:rsidR="00C701EF" w:rsidRPr="00414E7A" w:rsidRDefault="00C701EF" w:rsidP="00912B66">
          <w:pPr>
            <w:jc w:val="both"/>
            <w:rPr>
              <w:rFonts w:ascii="Times New Roman" w:hAnsi="Times New Roman" w:cs="Times New Roman"/>
              <w:color w:val="A6A6A6" w:themeColor="background1" w:themeShade="A6"/>
              <w:lang w:val="es-ES"/>
            </w:rPr>
          </w:pPr>
        </w:p>
        <w:p w14:paraId="3150E6E6" w14:textId="77777777" w:rsidR="00C701EF" w:rsidRPr="00414E7A" w:rsidRDefault="00C701EF" w:rsidP="00912B66">
          <w:pPr>
            <w:jc w:val="both"/>
            <w:rPr>
              <w:rFonts w:ascii="Times New Roman" w:hAnsi="Times New Roman" w:cs="Times New Roman"/>
              <w:color w:val="A6A6A6" w:themeColor="background1" w:themeShade="A6"/>
              <w:lang w:val="es-ES"/>
            </w:rPr>
          </w:pPr>
          <w:r w:rsidRPr="00414E7A">
            <w:rPr>
              <w:rFonts w:ascii="Times New Roman" w:hAnsi="Times New Roman" w:cs="Times New Roman"/>
              <w:color w:val="A6A6A6" w:themeColor="background1" w:themeShade="A6"/>
              <w:lang w:val="es-ES"/>
            </w:rPr>
            <w:t xml:space="preserve">Las mujeres transgénero, que están particularmente estigmatizadas a causa de las normas sociales patriarcales, son especialmente vulnerables a la violencia y la extorsión de las maras y, debido a la discriminación, con frecuencia encuentran mayores </w:t>
          </w:r>
          <w:hyperlink r:id="rId14" w:history="1">
            <w:r w:rsidRPr="00414E7A">
              <w:rPr>
                <w:rFonts w:ascii="Times New Roman" w:hAnsi="Times New Roman" w:cs="Times New Roman"/>
                <w:color w:val="A6A6A6" w:themeColor="background1" w:themeShade="A6"/>
                <w:lang w:val="es-ES"/>
              </w:rPr>
              <w:t>obstáculos</w:t>
            </w:r>
          </w:hyperlink>
          <w:r w:rsidRPr="00414E7A">
            <w:rPr>
              <w:rFonts w:ascii="Times New Roman" w:hAnsi="Times New Roman" w:cs="Times New Roman"/>
              <w:color w:val="A6A6A6" w:themeColor="background1" w:themeShade="A6"/>
              <w:lang w:val="es-ES"/>
            </w:rPr>
            <w:t xml:space="preserve"> para acceder a la justicia.</w:t>
          </w:r>
        </w:p>
        <w:p w14:paraId="0D575ADC" w14:textId="77777777" w:rsidR="00C701EF" w:rsidRPr="00414E7A" w:rsidRDefault="00C701EF" w:rsidP="00912B66">
          <w:pPr>
            <w:jc w:val="both"/>
            <w:rPr>
              <w:rFonts w:ascii="Times New Roman" w:hAnsi="Times New Roman" w:cs="Times New Roman"/>
              <w:color w:val="A6A6A6" w:themeColor="background1" w:themeShade="A6"/>
              <w:lang w:val="es-ES"/>
            </w:rPr>
          </w:pPr>
        </w:p>
        <w:p w14:paraId="295C1E87" w14:textId="62B96A25" w:rsidR="00C701EF" w:rsidRPr="00414E7A" w:rsidRDefault="00C701EF" w:rsidP="00912B66">
          <w:pPr>
            <w:jc w:val="both"/>
            <w:rPr>
              <w:rFonts w:ascii="Times New Roman" w:hAnsi="Times New Roman" w:cs="Times New Roman"/>
              <w:color w:val="A6A6A6" w:themeColor="background1" w:themeShade="A6"/>
              <w:lang w:val="es-ES"/>
            </w:rPr>
          </w:pPr>
          <w:r w:rsidRPr="00414E7A">
            <w:rPr>
              <w:rFonts w:ascii="Times New Roman" w:hAnsi="Times New Roman" w:cs="Times New Roman"/>
              <w:color w:val="A6A6A6" w:themeColor="background1" w:themeShade="A6"/>
              <w:lang w:val="es-ES"/>
            </w:rPr>
            <w:t>Al menos 85 casos de des</w:t>
          </w:r>
          <w:r w:rsidR="00EA2242">
            <w:rPr>
              <w:rFonts w:ascii="Times New Roman" w:hAnsi="Times New Roman" w:cs="Times New Roman"/>
              <w:color w:val="A6A6A6" w:themeColor="background1" w:themeShade="A6"/>
              <w:lang w:val="es-ES"/>
            </w:rPr>
            <w:t>plazamiento interno forzado de m</w:t>
          </w:r>
          <w:r w:rsidRPr="00414E7A">
            <w:rPr>
              <w:rFonts w:ascii="Times New Roman" w:hAnsi="Times New Roman" w:cs="Times New Roman"/>
              <w:color w:val="A6A6A6" w:themeColor="background1" w:themeShade="A6"/>
              <w:lang w:val="es-ES"/>
            </w:rPr>
            <w:t xml:space="preserve">iembros de la Comunidad LGBT se </w:t>
          </w:r>
          <w:r w:rsidR="00492B23">
            <w:rPr>
              <w:rFonts w:ascii="Times New Roman" w:hAnsi="Times New Roman" w:cs="Times New Roman"/>
              <w:color w:val="A6A6A6" w:themeColor="background1" w:themeShade="A6"/>
              <w:lang w:val="es-ES"/>
            </w:rPr>
            <w:t xml:space="preserve">reportaron </w:t>
          </w:r>
          <w:r w:rsidRPr="00414E7A">
            <w:rPr>
              <w:rFonts w:ascii="Times New Roman" w:hAnsi="Times New Roman" w:cs="Times New Roman"/>
              <w:color w:val="A6A6A6" w:themeColor="background1" w:themeShade="A6"/>
              <w:lang w:val="es-ES"/>
            </w:rPr>
            <w:t>en el curso de</w:t>
          </w:r>
          <w:r w:rsidR="00492B23">
            <w:rPr>
              <w:rFonts w:ascii="Times New Roman" w:hAnsi="Times New Roman" w:cs="Times New Roman"/>
              <w:color w:val="A6A6A6" w:themeColor="background1" w:themeShade="A6"/>
              <w:lang w:val="es-ES"/>
            </w:rPr>
            <w:t xml:space="preserve">l Estado de Emergencia Nacional ocasionada por la cuarentena por COVID-19, </w:t>
          </w:r>
          <w:r w:rsidRPr="00414E7A">
            <w:rPr>
              <w:rFonts w:ascii="Times New Roman" w:hAnsi="Times New Roman" w:cs="Times New Roman"/>
              <w:color w:val="A6A6A6" w:themeColor="background1" w:themeShade="A6"/>
              <w:lang w:val="es-ES"/>
            </w:rPr>
            <w:t xml:space="preserve"> período en el que también se realizaron 160 demandas de asesoría jurídica, y 116 de atención psicológica ante la prolongación del confinamiento domiciliario en medio de la cual afrontan situaciones de violencia, migración interna y abusos de autoridad, de acuerdo con datos de la Organización </w:t>
          </w:r>
          <w:proofErr w:type="spellStart"/>
          <w:r w:rsidRPr="00414E7A">
            <w:rPr>
              <w:rFonts w:ascii="Times New Roman" w:hAnsi="Times New Roman" w:cs="Times New Roman"/>
              <w:color w:val="A6A6A6" w:themeColor="background1" w:themeShade="A6"/>
              <w:lang w:val="es-ES"/>
            </w:rPr>
            <w:t>Comcavis</w:t>
          </w:r>
          <w:proofErr w:type="spellEnd"/>
          <w:r w:rsidRPr="00414E7A">
            <w:rPr>
              <w:rFonts w:ascii="Times New Roman" w:hAnsi="Times New Roman" w:cs="Times New Roman"/>
              <w:color w:val="A6A6A6" w:themeColor="background1" w:themeShade="A6"/>
              <w:lang w:val="es-ES"/>
            </w:rPr>
            <w:t xml:space="preserve"> </w:t>
          </w:r>
          <w:proofErr w:type="spellStart"/>
          <w:r w:rsidRPr="00414E7A">
            <w:rPr>
              <w:rFonts w:ascii="Times New Roman" w:hAnsi="Times New Roman" w:cs="Times New Roman"/>
              <w:color w:val="A6A6A6" w:themeColor="background1" w:themeShade="A6"/>
              <w:lang w:val="es-ES"/>
            </w:rPr>
            <w:t>Trans</w:t>
          </w:r>
          <w:proofErr w:type="spellEnd"/>
          <w:r w:rsidRPr="00414E7A">
            <w:rPr>
              <w:rFonts w:ascii="Times New Roman" w:hAnsi="Times New Roman" w:cs="Times New Roman"/>
              <w:color w:val="A6A6A6" w:themeColor="background1" w:themeShade="A6"/>
              <w:lang w:val="es-ES"/>
            </w:rPr>
            <w:t>.</w:t>
          </w:r>
        </w:p>
        <w:p w14:paraId="3B8ACE73" w14:textId="77777777" w:rsidR="00C701EF" w:rsidRPr="00414E7A" w:rsidRDefault="00C701EF" w:rsidP="00912B66">
          <w:pPr>
            <w:jc w:val="both"/>
            <w:rPr>
              <w:rFonts w:ascii="Times New Roman" w:hAnsi="Times New Roman" w:cs="Times New Roman"/>
              <w:color w:val="A6A6A6" w:themeColor="background1" w:themeShade="A6"/>
              <w:lang w:val="es-ES"/>
            </w:rPr>
          </w:pPr>
        </w:p>
        <w:p w14:paraId="53FE946A" w14:textId="77777777" w:rsidR="00F95A0E" w:rsidRPr="00414E7A" w:rsidRDefault="00F95A0E" w:rsidP="00912B66">
          <w:pPr>
            <w:jc w:val="both"/>
            <w:rPr>
              <w:rFonts w:ascii="Times New Roman" w:hAnsi="Times New Roman" w:cs="Times New Roman"/>
              <w:color w:val="A6A6A6" w:themeColor="background1" w:themeShade="A6"/>
              <w:lang w:val="es-ES"/>
            </w:rPr>
          </w:pPr>
          <w:r w:rsidRPr="00414E7A">
            <w:rPr>
              <w:rFonts w:ascii="Times New Roman" w:hAnsi="Times New Roman" w:cs="Times New Roman"/>
              <w:color w:val="A6A6A6" w:themeColor="background1" w:themeShade="A6"/>
              <w:lang w:val="es-ES"/>
            </w:rPr>
            <w:t>Fuentes:</w:t>
          </w:r>
        </w:p>
        <w:p w14:paraId="0E52FD12" w14:textId="77777777" w:rsidR="00F95A0E" w:rsidRPr="00414E7A" w:rsidRDefault="00F95A0E" w:rsidP="00912B66">
          <w:pPr>
            <w:jc w:val="both"/>
            <w:rPr>
              <w:rFonts w:ascii="Times New Roman" w:hAnsi="Times New Roman" w:cs="Times New Roman"/>
              <w:color w:val="A6A6A6" w:themeColor="background1" w:themeShade="A6"/>
              <w:lang w:val="es-ES"/>
            </w:rPr>
          </w:pPr>
        </w:p>
        <w:p w14:paraId="4680C04C" w14:textId="011151A4" w:rsidR="003D5FBA" w:rsidRPr="00414E7A" w:rsidRDefault="00F135B1" w:rsidP="00912B66">
          <w:pPr>
            <w:jc w:val="both"/>
            <w:rPr>
              <w:rFonts w:ascii="Times New Roman" w:hAnsi="Times New Roman" w:cs="Times New Roman"/>
              <w:color w:val="A6A6A6" w:themeColor="background1" w:themeShade="A6"/>
              <w:lang w:val="es-ES"/>
            </w:rPr>
          </w:pPr>
          <w:hyperlink r:id="rId15" w:history="1">
            <w:r w:rsidR="003D5FBA" w:rsidRPr="00414E7A">
              <w:rPr>
                <w:rStyle w:val="Hyperlink"/>
                <w:rFonts w:ascii="Times New Roman" w:hAnsi="Times New Roman" w:cs="Times New Roman"/>
                <w:color w:val="A6A6A6" w:themeColor="background1" w:themeShade="A6"/>
                <w:lang w:val="es-ES"/>
              </w:rPr>
              <w:t>https://www.hrw.org/es/report/2020/10/07/vivo-cada-dia-con-miedo/violencia-y-discriminacion-contra-las-personas-lgbt-en-el</w:t>
            </w:r>
          </w:hyperlink>
        </w:p>
        <w:p w14:paraId="1075A37F" w14:textId="77777777" w:rsidR="003D5FBA" w:rsidRPr="00414E7A" w:rsidRDefault="003D5FBA" w:rsidP="00912B66">
          <w:pPr>
            <w:jc w:val="both"/>
            <w:rPr>
              <w:rFonts w:ascii="Times New Roman" w:hAnsi="Times New Roman" w:cs="Times New Roman"/>
              <w:color w:val="A6A6A6" w:themeColor="background1" w:themeShade="A6"/>
              <w:lang w:val="es-ES"/>
            </w:rPr>
          </w:pPr>
        </w:p>
        <w:p w14:paraId="0C0E0B58" w14:textId="1B70C17C" w:rsidR="003D5FBA" w:rsidRPr="00414E7A" w:rsidRDefault="00F135B1" w:rsidP="00912B66">
          <w:pPr>
            <w:jc w:val="both"/>
            <w:rPr>
              <w:rFonts w:ascii="Times New Roman" w:hAnsi="Times New Roman" w:cs="Times New Roman"/>
              <w:color w:val="A6A6A6" w:themeColor="background1" w:themeShade="A6"/>
              <w:lang w:val="es-ES"/>
            </w:rPr>
          </w:pPr>
          <w:hyperlink r:id="rId16" w:history="1">
            <w:r w:rsidR="00AB5FA1" w:rsidRPr="00414E7A">
              <w:rPr>
                <w:rStyle w:val="Hyperlink"/>
                <w:rFonts w:ascii="Times New Roman" w:hAnsi="Times New Roman" w:cs="Times New Roman"/>
                <w:color w:val="A6A6A6" w:themeColor="background1" w:themeShade="A6"/>
                <w:lang w:val="es-ES"/>
              </w:rPr>
              <w:t>https://www.elsalvador.com/noticias/nacional/desplazamientos-forzados-lgtbi-trans-atencion-victimas/819624/2021/</w:t>
            </w:r>
          </w:hyperlink>
        </w:p>
        <w:p w14:paraId="1DB55A7B" w14:textId="77777777" w:rsidR="00AB5FA1" w:rsidRPr="00414E7A" w:rsidRDefault="00AB5FA1" w:rsidP="00912B66">
          <w:pPr>
            <w:jc w:val="both"/>
            <w:rPr>
              <w:rFonts w:ascii="Times New Roman" w:hAnsi="Times New Roman" w:cs="Times New Roman"/>
              <w:color w:val="A6A6A6" w:themeColor="background1" w:themeShade="A6"/>
              <w:lang w:val="es-ES"/>
            </w:rPr>
          </w:pPr>
        </w:p>
        <w:p w14:paraId="2AFC81CC" w14:textId="77777777" w:rsidR="003D5FBA" w:rsidRPr="00414E7A" w:rsidRDefault="003D5FBA" w:rsidP="003D5FBA">
          <w:pPr>
            <w:jc w:val="both"/>
            <w:rPr>
              <w:rFonts w:ascii="Times New Roman" w:hAnsi="Times New Roman" w:cs="Times New Roman"/>
              <w:color w:val="A6A6A6" w:themeColor="background1" w:themeShade="A6"/>
              <w:u w:val="single"/>
              <w:lang w:val="es-ES"/>
            </w:rPr>
          </w:pPr>
          <w:r w:rsidRPr="00414E7A">
            <w:rPr>
              <w:rFonts w:ascii="Times New Roman" w:hAnsi="Times New Roman" w:cs="Times New Roman"/>
              <w:color w:val="A6A6A6" w:themeColor="background1" w:themeShade="A6"/>
              <w:u w:val="single"/>
              <w:lang w:val="es-ES"/>
            </w:rPr>
            <w:t>Personas con bajos ingresos.</w:t>
          </w:r>
        </w:p>
        <w:p w14:paraId="340C42CE" w14:textId="77777777" w:rsidR="003D5FBA" w:rsidRPr="00414E7A" w:rsidRDefault="003D5FBA" w:rsidP="003D5FBA">
          <w:pPr>
            <w:jc w:val="both"/>
            <w:rPr>
              <w:rFonts w:ascii="Times New Roman" w:hAnsi="Times New Roman" w:cs="Times New Roman"/>
              <w:color w:val="A6A6A6" w:themeColor="background1" w:themeShade="A6"/>
              <w:lang w:val="es-ES"/>
            </w:rPr>
          </w:pPr>
        </w:p>
        <w:p w14:paraId="556BAE8E" w14:textId="31AF28DB" w:rsidR="003D5FBA" w:rsidRPr="00414E7A" w:rsidRDefault="003D5FBA" w:rsidP="003D5FBA">
          <w:pPr>
            <w:jc w:val="both"/>
            <w:rPr>
              <w:rFonts w:ascii="Times New Roman" w:hAnsi="Times New Roman" w:cs="Times New Roman"/>
              <w:color w:val="A6A6A6" w:themeColor="background1" w:themeShade="A6"/>
              <w:lang w:val="es-ES"/>
            </w:rPr>
          </w:pPr>
          <w:r w:rsidRPr="00414E7A">
            <w:rPr>
              <w:rFonts w:ascii="Times New Roman" w:hAnsi="Times New Roman" w:cs="Times New Roman"/>
              <w:color w:val="A6A6A6" w:themeColor="background1" w:themeShade="A6"/>
              <w:lang w:val="es-ES"/>
            </w:rPr>
            <w:t>Es importante mencionar que la producción de vivienda en El Salvador se rige bajo una visión mercantilista, en donde el lucro es el fin de producir vivienda y son las personas con suficiente capacidad económica las únicas que pueden acceder a ella, dejando excluida a aquella población que difícilmente reúne los requisitos individuales para obtener una vivienda a través del mercado; incluso, el Fondo Social para la Vivienda (FSV), una institución estatal, se enfoca en otorgar créditos a aquellas personas que sean empleados activos con un mínimo de seis meses, y coticen en el Sistema de Ahorro para Pensiones, o tengan una actividad económica comprobable por más de dos años, además de tener un buen historial crediticio en el sistema financiero, dejando excluidas a las familias que no poseen un trabajo fijo y que se encuentran fuera del sistema bancario.</w:t>
          </w:r>
        </w:p>
        <w:p w14:paraId="1F144FA2" w14:textId="08C774AF" w:rsidR="003D5FBA" w:rsidRDefault="003D5FBA" w:rsidP="003D5FBA">
          <w:pPr>
            <w:jc w:val="both"/>
            <w:rPr>
              <w:rFonts w:ascii="Times New Roman" w:hAnsi="Times New Roman" w:cs="Times New Roman"/>
              <w:color w:val="A6A6A6" w:themeColor="background1" w:themeShade="A6"/>
              <w:lang w:val="es-ES"/>
            </w:rPr>
          </w:pPr>
        </w:p>
        <w:p w14:paraId="66D42368" w14:textId="6CC2D00D" w:rsidR="00912E1F" w:rsidRDefault="00912E1F" w:rsidP="003D5FBA">
          <w:pPr>
            <w:jc w:val="both"/>
            <w:rPr>
              <w:rFonts w:ascii="Times New Roman" w:hAnsi="Times New Roman" w:cs="Times New Roman"/>
              <w:color w:val="A6A6A6" w:themeColor="background1" w:themeShade="A6"/>
              <w:lang w:val="es-ES"/>
            </w:rPr>
          </w:pPr>
          <w:r>
            <w:rPr>
              <w:rFonts w:ascii="Times New Roman" w:hAnsi="Times New Roman" w:cs="Times New Roman"/>
              <w:color w:val="A6A6A6" w:themeColor="background1" w:themeShade="A6"/>
              <w:lang w:val="es-ES"/>
            </w:rPr>
            <w:t>Referencias:</w:t>
          </w:r>
        </w:p>
        <w:p w14:paraId="08B47D16" w14:textId="77777777" w:rsidR="00912E1F" w:rsidRPr="00414E7A" w:rsidRDefault="00912E1F" w:rsidP="003D5FBA">
          <w:pPr>
            <w:jc w:val="both"/>
            <w:rPr>
              <w:rFonts w:ascii="Times New Roman" w:hAnsi="Times New Roman" w:cs="Times New Roman"/>
              <w:color w:val="A6A6A6" w:themeColor="background1" w:themeShade="A6"/>
              <w:lang w:val="es-ES"/>
            </w:rPr>
          </w:pPr>
        </w:p>
        <w:p w14:paraId="693FCFB8" w14:textId="77777777" w:rsidR="003D5FBA" w:rsidRPr="00414E7A" w:rsidRDefault="003D5FBA" w:rsidP="003D5FBA">
          <w:pPr>
            <w:jc w:val="both"/>
            <w:rPr>
              <w:rFonts w:ascii="Times New Roman" w:hAnsi="Times New Roman" w:cs="Times New Roman"/>
              <w:color w:val="A6A6A6" w:themeColor="background1" w:themeShade="A6"/>
              <w:lang w:val="es-ES"/>
            </w:rPr>
          </w:pPr>
          <w:r w:rsidRPr="00414E7A">
            <w:rPr>
              <w:rFonts w:ascii="Times New Roman" w:hAnsi="Times New Roman" w:cs="Times New Roman"/>
              <w:color w:val="A6A6A6" w:themeColor="background1" w:themeShade="A6"/>
              <w:lang w:val="es-ES"/>
            </w:rPr>
            <w:lastRenderedPageBreak/>
            <w:t>FUNDASAL. (2015). El Cooperativismo de Vivienda por Ayuda Mutua: un Proyecto de Vida para los Sectores Populares de El Salvador. Carta Urbana No.173. San Salvador: FUNDASAL.</w:t>
          </w:r>
        </w:p>
        <w:p w14:paraId="5010A5D4" w14:textId="77777777" w:rsidR="003D5FBA" w:rsidRPr="00414E7A" w:rsidRDefault="003D5FBA" w:rsidP="003D5FBA">
          <w:pPr>
            <w:jc w:val="both"/>
            <w:rPr>
              <w:rFonts w:ascii="Times New Roman" w:hAnsi="Times New Roman" w:cs="Times New Roman"/>
              <w:color w:val="A6A6A6" w:themeColor="background1" w:themeShade="A6"/>
              <w:lang w:val="es-ES"/>
            </w:rPr>
          </w:pPr>
        </w:p>
        <w:p w14:paraId="59E50B4F" w14:textId="030B11D5" w:rsidR="003D5FBA" w:rsidRPr="00414E7A" w:rsidRDefault="003D5FBA" w:rsidP="003D5FBA">
          <w:pPr>
            <w:jc w:val="both"/>
            <w:rPr>
              <w:rFonts w:ascii="Times New Roman" w:hAnsi="Times New Roman" w:cs="Times New Roman"/>
              <w:color w:val="A6A6A6" w:themeColor="background1" w:themeShade="A6"/>
              <w:u w:val="single"/>
              <w:lang w:val="es-ES"/>
            </w:rPr>
          </w:pPr>
          <w:r w:rsidRPr="00414E7A">
            <w:rPr>
              <w:rFonts w:ascii="Times New Roman" w:hAnsi="Times New Roman" w:cs="Times New Roman"/>
              <w:color w:val="A6A6A6" w:themeColor="background1" w:themeShade="A6"/>
              <w:u w:val="single"/>
              <w:lang w:val="es-ES"/>
            </w:rPr>
            <w:t>Residentes de asentamientos informales</w:t>
          </w:r>
        </w:p>
        <w:p w14:paraId="5586AF36" w14:textId="77777777" w:rsidR="003D5FBA" w:rsidRPr="00414E7A" w:rsidRDefault="003D5FBA" w:rsidP="00912B66">
          <w:pPr>
            <w:jc w:val="both"/>
            <w:rPr>
              <w:rFonts w:ascii="Times New Roman" w:hAnsi="Times New Roman" w:cs="Times New Roman"/>
              <w:color w:val="A6A6A6" w:themeColor="background1" w:themeShade="A6"/>
              <w:lang w:val="es-ES"/>
            </w:rPr>
          </w:pPr>
        </w:p>
        <w:p w14:paraId="71961999" w14:textId="2B4C67CB" w:rsidR="00B34153" w:rsidRDefault="00285201" w:rsidP="00912B66">
          <w:pPr>
            <w:jc w:val="both"/>
            <w:rPr>
              <w:rFonts w:ascii="Times New Roman" w:hAnsi="Times New Roman" w:cs="Times New Roman"/>
              <w:color w:val="A6A6A6" w:themeColor="background1" w:themeShade="A6"/>
              <w:lang w:val="es-ES"/>
            </w:rPr>
          </w:pPr>
          <w:r>
            <w:rPr>
              <w:rFonts w:ascii="Times New Roman" w:hAnsi="Times New Roman" w:cs="Times New Roman"/>
              <w:color w:val="A6A6A6" w:themeColor="background1" w:themeShade="A6"/>
              <w:lang w:val="es-ES"/>
            </w:rPr>
            <w:t>Estas personas se</w:t>
          </w:r>
          <w:r w:rsidR="00B34153" w:rsidRPr="00414E7A">
            <w:rPr>
              <w:rFonts w:ascii="Times New Roman" w:hAnsi="Times New Roman" w:cs="Times New Roman"/>
              <w:color w:val="A6A6A6" w:themeColor="background1" w:themeShade="A6"/>
              <w:lang w:val="es-ES"/>
            </w:rPr>
            <w:t xml:space="preserve"> enfrentan a </w:t>
          </w:r>
          <w:r>
            <w:rPr>
              <w:rFonts w:ascii="Times New Roman" w:hAnsi="Times New Roman" w:cs="Times New Roman"/>
              <w:color w:val="A6A6A6" w:themeColor="background1" w:themeShade="A6"/>
              <w:lang w:val="es-ES"/>
            </w:rPr>
            <w:t xml:space="preserve">diferentes situaciones, como la vulnerabilidad por acontecimientos climáticos, como lo fueron las tormentas Amanda y Cristóbal, lo que obligó a muchas </w:t>
          </w:r>
          <w:r w:rsidR="00EA2242">
            <w:rPr>
              <w:rFonts w:ascii="Times New Roman" w:hAnsi="Times New Roman" w:cs="Times New Roman"/>
              <w:color w:val="A6A6A6" w:themeColor="background1" w:themeShade="A6"/>
              <w:lang w:val="es-ES"/>
            </w:rPr>
            <w:t>familias</w:t>
          </w:r>
          <w:r>
            <w:rPr>
              <w:rFonts w:ascii="Times New Roman" w:hAnsi="Times New Roman" w:cs="Times New Roman"/>
              <w:color w:val="A6A6A6" w:themeColor="background1" w:themeShade="A6"/>
              <w:lang w:val="es-ES"/>
            </w:rPr>
            <w:t xml:space="preserve"> ir a albergues improvisados en centros escolares u otros, mientras que sus viviendas fueron destruidas o quedaron en condiciones graves, que las hacen inhabitables; sin embargo, la necesidad obliga </w:t>
          </w:r>
          <w:r w:rsidR="004837C9">
            <w:rPr>
              <w:rFonts w:ascii="Times New Roman" w:hAnsi="Times New Roman" w:cs="Times New Roman"/>
              <w:color w:val="A6A6A6" w:themeColor="background1" w:themeShade="A6"/>
              <w:lang w:val="es-ES"/>
            </w:rPr>
            <w:t xml:space="preserve">muchas veces </w:t>
          </w:r>
          <w:r>
            <w:rPr>
              <w:rFonts w:ascii="Times New Roman" w:hAnsi="Times New Roman" w:cs="Times New Roman"/>
              <w:color w:val="A6A6A6" w:themeColor="background1" w:themeShade="A6"/>
              <w:lang w:val="es-ES"/>
            </w:rPr>
            <w:t xml:space="preserve">a que estas familias regresen a estos lugares en donde corren riesgo sus vidas, y no solo por futuras tormentas, sino por los riesgos que existen </w:t>
          </w:r>
          <w:r w:rsidR="004837C9">
            <w:rPr>
              <w:rFonts w:ascii="Times New Roman" w:hAnsi="Times New Roman" w:cs="Times New Roman"/>
              <w:color w:val="A6A6A6" w:themeColor="background1" w:themeShade="A6"/>
              <w:lang w:val="es-ES"/>
            </w:rPr>
            <w:t xml:space="preserve">por la violencia de las pandillas. </w:t>
          </w:r>
        </w:p>
        <w:p w14:paraId="5AA4C038" w14:textId="77777777" w:rsidR="00AC12AB" w:rsidRDefault="00AC12AB" w:rsidP="00912B66">
          <w:pPr>
            <w:jc w:val="both"/>
            <w:rPr>
              <w:rFonts w:ascii="Times New Roman" w:hAnsi="Times New Roman" w:cs="Times New Roman"/>
              <w:color w:val="A6A6A6" w:themeColor="background1" w:themeShade="A6"/>
              <w:lang w:val="es-ES"/>
            </w:rPr>
          </w:pPr>
        </w:p>
        <w:p w14:paraId="60EB9F45" w14:textId="19C910AE" w:rsidR="00AC12AB" w:rsidRPr="00414E7A" w:rsidRDefault="00AC12AB" w:rsidP="00912B66">
          <w:pPr>
            <w:jc w:val="both"/>
            <w:rPr>
              <w:rFonts w:ascii="Times New Roman" w:hAnsi="Times New Roman" w:cs="Times New Roman"/>
              <w:color w:val="A6A6A6" w:themeColor="background1" w:themeShade="A6"/>
              <w:lang w:val="es-ES"/>
            </w:rPr>
          </w:pPr>
          <w:r w:rsidRPr="00AC12AB">
            <w:rPr>
              <w:rFonts w:ascii="Times New Roman" w:hAnsi="Times New Roman" w:cs="Times New Roman"/>
              <w:color w:val="A6A6A6" w:themeColor="background1" w:themeShade="A6"/>
              <w:lang w:val="es-ES"/>
            </w:rPr>
            <w:t>http://www.especiales.elfaro.net/es/mis_pobres_vecinos/</w:t>
          </w:r>
        </w:p>
        <w:p w14:paraId="6E22BF53" w14:textId="77777777" w:rsidR="00B34153" w:rsidRPr="004837C9" w:rsidRDefault="00B34153" w:rsidP="00912B66">
          <w:pPr>
            <w:jc w:val="both"/>
            <w:rPr>
              <w:rFonts w:ascii="Times New Roman" w:hAnsi="Times New Roman" w:cs="Times New Roman"/>
              <w:color w:val="A6A6A6" w:themeColor="background1" w:themeShade="A6"/>
              <w:lang w:val="es-ES"/>
            </w:rPr>
          </w:pPr>
        </w:p>
        <w:p w14:paraId="07E180D0" w14:textId="2BDBF445" w:rsidR="004837C9" w:rsidRPr="004837C9" w:rsidRDefault="00F135B1" w:rsidP="00912B66">
          <w:pPr>
            <w:jc w:val="both"/>
            <w:rPr>
              <w:rFonts w:ascii="Times New Roman" w:hAnsi="Times New Roman" w:cs="Times New Roman"/>
              <w:color w:val="A6A6A6" w:themeColor="background1" w:themeShade="A6"/>
              <w:lang w:val="es-ES"/>
            </w:rPr>
          </w:pPr>
          <w:hyperlink r:id="rId17" w:history="1">
            <w:r w:rsidR="004837C9" w:rsidRPr="004837C9">
              <w:rPr>
                <w:rStyle w:val="Hyperlink"/>
                <w:rFonts w:ascii="Times New Roman" w:hAnsi="Times New Roman" w:cs="Times New Roman"/>
                <w:color w:val="A6A6A6" w:themeColor="background1" w:themeShade="A6"/>
                <w:lang w:val="es-ES"/>
              </w:rPr>
              <w:t>https://gatoencerrado.news/2020/06/17/14-familias-de-la-cuchilla-quedaron-sin-casa-tras-la-tormenta-amanda/</w:t>
            </w:r>
          </w:hyperlink>
        </w:p>
        <w:p w14:paraId="3036BD61" w14:textId="77777777" w:rsidR="004837C9" w:rsidRDefault="004837C9" w:rsidP="00912B66">
          <w:pPr>
            <w:jc w:val="both"/>
            <w:rPr>
              <w:rFonts w:ascii="Times New Roman" w:hAnsi="Times New Roman" w:cs="Times New Roman"/>
              <w:color w:val="A6A6A6" w:themeColor="background1" w:themeShade="A6"/>
              <w:lang w:val="es-ES"/>
            </w:rPr>
          </w:pPr>
        </w:p>
        <w:p w14:paraId="3F0C0290" w14:textId="4E50F3EB" w:rsidR="004837C9" w:rsidRDefault="004837C9" w:rsidP="00912B66">
          <w:pPr>
            <w:jc w:val="both"/>
            <w:rPr>
              <w:rFonts w:ascii="Times New Roman" w:hAnsi="Times New Roman" w:cs="Times New Roman"/>
              <w:color w:val="A6A6A6" w:themeColor="background1" w:themeShade="A6"/>
              <w:lang w:val="es-ES"/>
            </w:rPr>
          </w:pPr>
          <w:r w:rsidRPr="004837C9">
            <w:rPr>
              <w:rFonts w:ascii="Times New Roman" w:hAnsi="Times New Roman" w:cs="Times New Roman"/>
              <w:color w:val="A6A6A6" w:themeColor="background1" w:themeShade="A6"/>
              <w:lang w:val="es-ES"/>
            </w:rPr>
            <w:t>https://www.elsalvador.com/noticias/nacional/tormenta-amanda-damnificados-buscan-casa-soyapango/829832/2021/</w:t>
          </w:r>
        </w:p>
        <w:p w14:paraId="2F047219" w14:textId="71174DE1" w:rsidR="00F670E1" w:rsidRPr="00414E7A" w:rsidRDefault="00F135B1" w:rsidP="00912B66">
          <w:pPr>
            <w:jc w:val="both"/>
            <w:rPr>
              <w:rFonts w:ascii="Times New Roman" w:hAnsi="Times New Roman" w:cs="Times New Roman"/>
              <w:color w:val="A6A6A6" w:themeColor="background1" w:themeShade="A6"/>
              <w:lang w:val="es-ES"/>
            </w:rPr>
          </w:pPr>
        </w:p>
      </w:sdtContent>
    </w:sdt>
    <w:p w14:paraId="17F1100C" w14:textId="77777777" w:rsidR="000D5C5A" w:rsidRPr="00912B66" w:rsidRDefault="000D5C5A" w:rsidP="00912B66">
      <w:pPr>
        <w:jc w:val="both"/>
        <w:rPr>
          <w:rFonts w:ascii="Times New Roman" w:hAnsi="Times New Roman" w:cs="Times New Roman"/>
          <w:lang w:val="es-ES"/>
        </w:rPr>
      </w:pPr>
    </w:p>
    <w:p w14:paraId="589A0086" w14:textId="68BCF49E"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8. La discriminación en la vivienda puede afectar a varias dimensiones del derecho a una vivienda adecuada y a otros derechos humanos. ¿Podría dar más detalles sobre las áreas específic</w:t>
      </w:r>
      <w:r w:rsidR="00F071E0" w:rsidRPr="00912B66">
        <w:rPr>
          <w:rFonts w:ascii="Times New Roman" w:hAnsi="Times New Roman" w:cs="Times New Roman"/>
          <w:lang w:val="es-ES"/>
        </w:rPr>
        <w:t xml:space="preserve">as en las que se experimenta </w:t>
      </w:r>
      <w:r w:rsidRPr="00912B66">
        <w:rPr>
          <w:rFonts w:ascii="Times New Roman" w:hAnsi="Times New Roman" w:cs="Times New Roman"/>
          <w:lang w:val="es-ES"/>
        </w:rPr>
        <w:t xml:space="preserve">discriminación en </w:t>
      </w:r>
      <w:r w:rsidR="00F071E0" w:rsidRPr="00912B66">
        <w:rPr>
          <w:rFonts w:ascii="Times New Roman" w:hAnsi="Times New Roman" w:cs="Times New Roman"/>
          <w:lang w:val="es-ES"/>
        </w:rPr>
        <w:t>relación a la</w:t>
      </w:r>
      <w:r w:rsidRPr="00912B66">
        <w:rPr>
          <w:rFonts w:ascii="Times New Roman" w:hAnsi="Times New Roman" w:cs="Times New Roman"/>
          <w:lang w:val="es-ES"/>
        </w:rPr>
        <w:t xml:space="preserve"> vivienda? A continuación se presentan ejemplos de diversas formas de discriminación que pueden</w:t>
      </w:r>
      <w:r w:rsidR="00F071E0" w:rsidRPr="00912B66">
        <w:rPr>
          <w:rFonts w:ascii="Times New Roman" w:hAnsi="Times New Roman" w:cs="Times New Roman"/>
          <w:lang w:val="es-ES"/>
        </w:rPr>
        <w:t xml:space="preserve"> experimentarse en relación a las </w:t>
      </w:r>
      <w:r w:rsidRPr="00912B66">
        <w:rPr>
          <w:rFonts w:ascii="Times New Roman" w:hAnsi="Times New Roman" w:cs="Times New Roman"/>
          <w:lang w:val="es-ES"/>
        </w:rPr>
        <w:t xml:space="preserve">diferentes dimensiones del derecho a una vivienda adecuada: </w:t>
      </w:r>
    </w:p>
    <w:p w14:paraId="2712ED8C" w14:textId="77777777" w:rsidR="00F670E1" w:rsidRPr="00912B66" w:rsidRDefault="00F670E1" w:rsidP="00912B66">
      <w:pPr>
        <w:jc w:val="both"/>
        <w:rPr>
          <w:rFonts w:ascii="Times New Roman" w:hAnsi="Times New Roman" w:cs="Times New Roman"/>
          <w:lang w:val="es-ES"/>
        </w:rPr>
      </w:pPr>
    </w:p>
    <w:p w14:paraId="1C2FD7AC" w14:textId="77777777" w:rsidR="00F670E1" w:rsidRPr="00912B66" w:rsidRDefault="00F670E1" w:rsidP="00912B66">
      <w:pPr>
        <w:jc w:val="both"/>
        <w:rPr>
          <w:rFonts w:ascii="Times New Roman" w:hAnsi="Times New Roman" w:cs="Times New Roman"/>
          <w:i/>
          <w:lang w:val="es-ES"/>
        </w:rPr>
      </w:pPr>
      <w:r w:rsidRPr="00912B66">
        <w:rPr>
          <w:rFonts w:ascii="Times New Roman" w:hAnsi="Times New Roman" w:cs="Times New Roman"/>
          <w:i/>
          <w:lang w:val="es-ES"/>
        </w:rPr>
        <w:t>Accesibilidad</w:t>
      </w:r>
    </w:p>
    <w:p w14:paraId="7271A3B8" w14:textId="04C6AF8E" w:rsidR="00F670E1" w:rsidRDefault="00F670E1" w:rsidP="00912B66">
      <w:pPr>
        <w:jc w:val="both"/>
        <w:rPr>
          <w:rFonts w:ascii="Times New Roman" w:hAnsi="Times New Roman" w:cs="Times New Roman"/>
          <w:lang w:val="es-ES"/>
        </w:rPr>
      </w:pPr>
      <w:r w:rsidRPr="00912B66">
        <w:rPr>
          <w:rFonts w:ascii="Times New Roman" w:hAnsi="Times New Roman" w:cs="Times New Roman"/>
          <w:lang w:val="es-ES"/>
        </w:rPr>
        <w:lastRenderedPageBreak/>
        <w:t>- Discriminación en relación con e</w:t>
      </w:r>
      <w:r w:rsidR="00F071E0" w:rsidRPr="00912B66">
        <w:rPr>
          <w:rFonts w:ascii="Times New Roman" w:hAnsi="Times New Roman" w:cs="Times New Roman"/>
          <w:lang w:val="es-ES"/>
        </w:rPr>
        <w:t xml:space="preserve">l acceso a la tierra, incluyendo </w:t>
      </w:r>
      <w:r w:rsidRPr="00912B66">
        <w:rPr>
          <w:rFonts w:ascii="Times New Roman" w:hAnsi="Times New Roman" w:cs="Times New Roman"/>
          <w:lang w:val="es-ES"/>
        </w:rPr>
        <w:t>el</w:t>
      </w:r>
      <w:r w:rsidR="00F071E0" w:rsidRPr="00912B66">
        <w:rPr>
          <w:rFonts w:ascii="Times New Roman" w:hAnsi="Times New Roman" w:cs="Times New Roman"/>
          <w:lang w:val="es-ES"/>
        </w:rPr>
        <w:t xml:space="preserve"> acceso </w:t>
      </w:r>
      <w:r w:rsidR="006255AB" w:rsidRPr="00912B66">
        <w:rPr>
          <w:rFonts w:ascii="Times New Roman" w:hAnsi="Times New Roman" w:cs="Times New Roman"/>
          <w:lang w:val="es-ES"/>
        </w:rPr>
        <w:t>al agua</w:t>
      </w:r>
      <w:r w:rsidRPr="00912B66">
        <w:rPr>
          <w:rFonts w:ascii="Times New Roman" w:hAnsi="Times New Roman" w:cs="Times New Roman"/>
          <w:lang w:val="es-ES"/>
        </w:rPr>
        <w:t xml:space="preserve"> y los recursos naturales esenciales para la habitabilidad; </w:t>
      </w:r>
    </w:p>
    <w:p w14:paraId="0CA2B991" w14:textId="1164E04F"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 Discriminación en relación con </w:t>
      </w:r>
      <w:r w:rsidR="006255AB" w:rsidRPr="00912B66">
        <w:rPr>
          <w:rFonts w:ascii="Times New Roman" w:hAnsi="Times New Roman" w:cs="Times New Roman"/>
          <w:lang w:val="es-ES"/>
        </w:rPr>
        <w:t>el</w:t>
      </w:r>
      <w:r w:rsidRPr="00912B66">
        <w:rPr>
          <w:rFonts w:ascii="Times New Roman" w:hAnsi="Times New Roman" w:cs="Times New Roman"/>
          <w:lang w:val="es-ES"/>
        </w:rPr>
        <w:t xml:space="preserve"> alquiler</w:t>
      </w:r>
      <w:r w:rsidR="006255AB" w:rsidRPr="00912B66">
        <w:rPr>
          <w:rFonts w:ascii="Times New Roman" w:hAnsi="Times New Roman" w:cs="Times New Roman"/>
          <w:lang w:val="es-ES"/>
        </w:rPr>
        <w:t xml:space="preserve"> de vivienda</w:t>
      </w:r>
      <w:r w:rsidRPr="00912B66">
        <w:rPr>
          <w:rFonts w:ascii="Times New Roman" w:hAnsi="Times New Roman" w:cs="Times New Roman"/>
          <w:lang w:val="es-ES"/>
        </w:rPr>
        <w:t xml:space="preserve"> o </w:t>
      </w:r>
      <w:r w:rsidR="006255AB" w:rsidRPr="00912B66">
        <w:rPr>
          <w:rFonts w:ascii="Times New Roman" w:hAnsi="Times New Roman" w:cs="Times New Roman"/>
          <w:lang w:val="es-ES"/>
        </w:rPr>
        <w:t>con</w:t>
      </w:r>
      <w:r w:rsidRPr="00912B66">
        <w:rPr>
          <w:rFonts w:ascii="Times New Roman" w:hAnsi="Times New Roman" w:cs="Times New Roman"/>
          <w:lang w:val="es-ES"/>
        </w:rPr>
        <w:t xml:space="preserve"> su adquisición o en el acceso a la vivienda pública o social; </w:t>
      </w:r>
    </w:p>
    <w:p w14:paraId="59B59C8E" w14:textId="1A31AB34" w:rsidR="00F670E1" w:rsidRDefault="00F670E1" w:rsidP="00912B66">
      <w:pPr>
        <w:jc w:val="both"/>
        <w:rPr>
          <w:rFonts w:ascii="Times New Roman" w:hAnsi="Times New Roman" w:cs="Times New Roman"/>
          <w:lang w:val="es-ES"/>
        </w:rPr>
      </w:pPr>
      <w:r w:rsidRPr="00912B66">
        <w:rPr>
          <w:rFonts w:ascii="Times New Roman" w:hAnsi="Times New Roman" w:cs="Times New Roman"/>
          <w:lang w:val="es-ES"/>
        </w:rPr>
        <w:t>- el acceso a una vivienda de emergencia y/o de transición después de una catástrofe, un desplazamiento relacio</w:t>
      </w:r>
      <w:r w:rsidR="00271423" w:rsidRPr="00912B66">
        <w:rPr>
          <w:rFonts w:ascii="Times New Roman" w:hAnsi="Times New Roman" w:cs="Times New Roman"/>
          <w:lang w:val="es-ES"/>
        </w:rPr>
        <w:t>nado con un conflicto, o en caso</w:t>
      </w:r>
      <w:r w:rsidRPr="00912B66">
        <w:rPr>
          <w:rFonts w:ascii="Times New Roman" w:hAnsi="Times New Roman" w:cs="Times New Roman"/>
          <w:lang w:val="es-ES"/>
        </w:rPr>
        <w:t xml:space="preserve"> </w:t>
      </w:r>
      <w:r w:rsidR="00271423" w:rsidRPr="00912B66">
        <w:rPr>
          <w:rFonts w:ascii="Times New Roman" w:hAnsi="Times New Roman" w:cs="Times New Roman"/>
          <w:lang w:val="es-ES"/>
        </w:rPr>
        <w:t xml:space="preserve">de falta de hogar o </w:t>
      </w:r>
      <w:r w:rsidRPr="00912B66">
        <w:rPr>
          <w:rFonts w:ascii="Times New Roman" w:hAnsi="Times New Roman" w:cs="Times New Roman"/>
          <w:lang w:val="es-ES"/>
        </w:rPr>
        <w:t xml:space="preserve">violencia </w:t>
      </w:r>
      <w:proofErr w:type="spellStart"/>
      <w:r w:rsidR="00271423" w:rsidRPr="00912B66">
        <w:rPr>
          <w:rFonts w:ascii="Times New Roman" w:hAnsi="Times New Roman" w:cs="Times New Roman"/>
          <w:lang w:val="es-ES"/>
        </w:rPr>
        <w:t>intra</w:t>
      </w:r>
      <w:proofErr w:type="spellEnd"/>
      <w:r w:rsidR="00271423" w:rsidRPr="00912B66">
        <w:rPr>
          <w:rFonts w:ascii="Times New Roman" w:hAnsi="Times New Roman" w:cs="Times New Roman"/>
          <w:lang w:val="es-ES"/>
        </w:rPr>
        <w:t>-familiar</w:t>
      </w:r>
    </w:p>
    <w:p w14:paraId="2743EC39" w14:textId="28CE4D97" w:rsidR="00F670E1" w:rsidRDefault="00271423" w:rsidP="00912B66">
      <w:pPr>
        <w:jc w:val="both"/>
        <w:rPr>
          <w:rFonts w:ascii="Times New Roman" w:hAnsi="Times New Roman" w:cs="Times New Roman"/>
          <w:lang w:val="es-ES"/>
        </w:rPr>
      </w:pPr>
      <w:r w:rsidRPr="00912B66">
        <w:rPr>
          <w:rFonts w:ascii="Times New Roman" w:hAnsi="Times New Roman" w:cs="Times New Roman"/>
          <w:lang w:val="es-ES"/>
        </w:rPr>
        <w:t>- la accesibilidad a</w:t>
      </w:r>
      <w:r w:rsidR="00F670E1" w:rsidRPr="00912B66">
        <w:rPr>
          <w:rFonts w:ascii="Times New Roman" w:hAnsi="Times New Roman" w:cs="Times New Roman"/>
          <w:lang w:val="es-ES"/>
        </w:rPr>
        <w:t xml:space="preserve"> la vivienda para las personas con discapacidad o las personas mayores, incluido el acceso a vivienda para la vida independiente o a las residencias de ancianos; </w:t>
      </w:r>
    </w:p>
    <w:p w14:paraId="73CA0B1D" w14:textId="05E96901" w:rsidR="00F670E1" w:rsidRPr="00912B66"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 la recopilación de datos o la exigencia de presentar determinadas certificaciones que den lugar a la exclusión de determinadas personas </w:t>
      </w:r>
      <w:r w:rsidR="00985095" w:rsidRPr="00912B66">
        <w:rPr>
          <w:rFonts w:ascii="Times New Roman" w:hAnsi="Times New Roman" w:cs="Times New Roman"/>
          <w:lang w:val="es-ES"/>
        </w:rPr>
        <w:t xml:space="preserve">al </w:t>
      </w:r>
      <w:r w:rsidRPr="00912B66">
        <w:rPr>
          <w:rFonts w:ascii="Times New Roman" w:hAnsi="Times New Roman" w:cs="Times New Roman"/>
          <w:lang w:val="es-ES"/>
        </w:rPr>
        <w:t xml:space="preserve">acceso a la vivienda; </w:t>
      </w:r>
    </w:p>
    <w:p w14:paraId="4B592A11" w14:textId="77777777" w:rsidR="00F670E1" w:rsidRPr="00912B66" w:rsidRDefault="00F670E1" w:rsidP="00912B66">
      <w:pPr>
        <w:jc w:val="both"/>
        <w:rPr>
          <w:rFonts w:ascii="Times New Roman" w:hAnsi="Times New Roman" w:cs="Times New Roman"/>
          <w:i/>
          <w:lang w:val="es-ES"/>
        </w:rPr>
      </w:pPr>
      <w:r w:rsidRPr="00912B66">
        <w:rPr>
          <w:rFonts w:ascii="Times New Roman" w:hAnsi="Times New Roman" w:cs="Times New Roman"/>
          <w:i/>
          <w:lang w:val="es-ES"/>
        </w:rPr>
        <w:t>Habitabilidad</w:t>
      </w:r>
    </w:p>
    <w:p w14:paraId="36AFA458" w14:textId="3D5940BA" w:rsidR="00F670E1"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 discriminación en relación con las condiciones de la vivienda, </w:t>
      </w:r>
      <w:r w:rsidR="001B1A90" w:rsidRPr="00912B66">
        <w:rPr>
          <w:rFonts w:ascii="Times New Roman" w:hAnsi="Times New Roman" w:cs="Times New Roman"/>
          <w:lang w:val="es-ES"/>
        </w:rPr>
        <w:t xml:space="preserve">como </w:t>
      </w:r>
      <w:r w:rsidRPr="00912B66">
        <w:rPr>
          <w:rFonts w:ascii="Times New Roman" w:hAnsi="Times New Roman" w:cs="Times New Roman"/>
          <w:lang w:val="es-ES"/>
        </w:rPr>
        <w:t xml:space="preserve">el hacinamiento o el mantenimiento de la misma </w:t>
      </w:r>
    </w:p>
    <w:p w14:paraId="0B409977" w14:textId="29203481" w:rsidR="00F670E1" w:rsidRDefault="00F670E1" w:rsidP="00912B66">
      <w:pPr>
        <w:jc w:val="both"/>
        <w:rPr>
          <w:rFonts w:ascii="Times New Roman" w:hAnsi="Times New Roman" w:cs="Times New Roman"/>
          <w:lang w:val="es-ES"/>
        </w:rPr>
      </w:pPr>
      <w:r w:rsidRPr="00912B66">
        <w:rPr>
          <w:rFonts w:ascii="Times New Roman" w:hAnsi="Times New Roman" w:cs="Times New Roman"/>
          <w:lang w:val="es-ES"/>
        </w:rPr>
        <w:t>- La exposición a riesgos para la salud</w:t>
      </w:r>
      <w:r w:rsidR="00B11C11" w:rsidRPr="00912B66">
        <w:rPr>
          <w:rFonts w:ascii="Times New Roman" w:hAnsi="Times New Roman" w:cs="Times New Roman"/>
          <w:lang w:val="es-ES"/>
        </w:rPr>
        <w:t xml:space="preserve"> dentro de la vivienda, como es</w:t>
      </w:r>
      <w:r w:rsidRPr="00912B66">
        <w:rPr>
          <w:rFonts w:ascii="Times New Roman" w:hAnsi="Times New Roman" w:cs="Times New Roman"/>
          <w:lang w:val="es-ES"/>
        </w:rPr>
        <w:t xml:space="preserve"> la falta de ventilación, calefacción o aislamiento, la exposición </w:t>
      </w:r>
      <w:r w:rsidR="00005FBC" w:rsidRPr="00912B66">
        <w:rPr>
          <w:rFonts w:ascii="Times New Roman" w:hAnsi="Times New Roman" w:cs="Times New Roman"/>
          <w:lang w:val="es-ES"/>
        </w:rPr>
        <w:t xml:space="preserve">al fuego o al riesgo </w:t>
      </w:r>
      <w:r w:rsidR="00600A3F" w:rsidRPr="00912B66">
        <w:rPr>
          <w:rFonts w:ascii="Times New Roman" w:hAnsi="Times New Roman" w:cs="Times New Roman"/>
          <w:lang w:val="es-ES"/>
        </w:rPr>
        <w:t>a de</w:t>
      </w:r>
      <w:r w:rsidR="00CF5B05" w:rsidRPr="00912B66">
        <w:rPr>
          <w:rFonts w:ascii="Times New Roman" w:hAnsi="Times New Roman" w:cs="Times New Roman"/>
          <w:lang w:val="es-ES"/>
        </w:rPr>
        <w:t>sl</w:t>
      </w:r>
      <w:r w:rsidR="00600A3F" w:rsidRPr="00912B66">
        <w:rPr>
          <w:rFonts w:ascii="Times New Roman" w:hAnsi="Times New Roman" w:cs="Times New Roman"/>
          <w:lang w:val="es-ES"/>
        </w:rPr>
        <w:t>izamientos</w:t>
      </w:r>
      <w:r w:rsidRPr="00912B66">
        <w:rPr>
          <w:rFonts w:ascii="Times New Roman" w:hAnsi="Times New Roman" w:cs="Times New Roman"/>
          <w:lang w:val="es-ES"/>
        </w:rPr>
        <w:t xml:space="preserve">, </w:t>
      </w:r>
      <w:r w:rsidR="00005FBC" w:rsidRPr="00912B66">
        <w:rPr>
          <w:rFonts w:ascii="Times New Roman" w:hAnsi="Times New Roman" w:cs="Times New Roman"/>
          <w:lang w:val="es-ES"/>
        </w:rPr>
        <w:t xml:space="preserve">el uso de </w:t>
      </w:r>
      <w:r w:rsidRPr="00912B66">
        <w:rPr>
          <w:rFonts w:ascii="Times New Roman" w:hAnsi="Times New Roman" w:cs="Times New Roman"/>
          <w:lang w:val="es-ES"/>
        </w:rPr>
        <w:t>materia</w:t>
      </w:r>
      <w:r w:rsidR="00005FBC" w:rsidRPr="00912B66">
        <w:rPr>
          <w:rFonts w:ascii="Times New Roman" w:hAnsi="Times New Roman" w:cs="Times New Roman"/>
          <w:lang w:val="es-ES"/>
        </w:rPr>
        <w:t>les de construcción insalubres u otro</w:t>
      </w:r>
      <w:r w:rsidRPr="00912B66">
        <w:rPr>
          <w:rFonts w:ascii="Times New Roman" w:hAnsi="Times New Roman" w:cs="Times New Roman"/>
          <w:lang w:val="es-ES"/>
        </w:rPr>
        <w:t xml:space="preserve">s </w:t>
      </w:r>
      <w:r w:rsidR="00005FBC" w:rsidRPr="00912B66">
        <w:rPr>
          <w:rFonts w:ascii="Times New Roman" w:hAnsi="Times New Roman" w:cs="Times New Roman"/>
          <w:lang w:val="es-ES"/>
        </w:rPr>
        <w:t>tipos de vivienda insalubre contemplada</w:t>
      </w:r>
      <w:r w:rsidRPr="00912B66">
        <w:rPr>
          <w:rFonts w:ascii="Times New Roman" w:hAnsi="Times New Roman" w:cs="Times New Roman"/>
          <w:lang w:val="es-ES"/>
        </w:rPr>
        <w:t xml:space="preserve"> en las Directrices de la OMS sobre vivienda y salud;</w:t>
      </w:r>
    </w:p>
    <w:p w14:paraId="484C275F" w14:textId="48AF87C1" w:rsidR="00F670E1" w:rsidRDefault="00F670E1" w:rsidP="00912B66">
      <w:pPr>
        <w:jc w:val="both"/>
        <w:rPr>
          <w:rFonts w:ascii="Times New Roman" w:hAnsi="Times New Roman" w:cs="Times New Roman"/>
          <w:lang w:val="es-ES"/>
        </w:rPr>
      </w:pPr>
      <w:r w:rsidRPr="00912B66">
        <w:rPr>
          <w:rFonts w:ascii="Times New Roman" w:hAnsi="Times New Roman" w:cs="Times New Roman"/>
          <w:lang w:val="es-ES"/>
        </w:rPr>
        <w:t xml:space="preserve">- La exposición a otros riesgos que hacen que la vivienda sea inhabitable, incluida la violencia sexual o de género, la interferencia con la privacidad y la </w:t>
      </w:r>
      <w:r w:rsidR="0092581B" w:rsidRPr="00912B66">
        <w:rPr>
          <w:rFonts w:ascii="Times New Roman" w:hAnsi="Times New Roman" w:cs="Times New Roman"/>
          <w:lang w:val="es-ES"/>
        </w:rPr>
        <w:t>in</w:t>
      </w:r>
      <w:r w:rsidRPr="00912B66">
        <w:rPr>
          <w:rFonts w:ascii="Times New Roman" w:hAnsi="Times New Roman" w:cs="Times New Roman"/>
          <w:lang w:val="es-ES"/>
        </w:rPr>
        <w:t xml:space="preserve">seguridad física en el hogar y el vecindario; </w:t>
      </w:r>
    </w:p>
    <w:p w14:paraId="2C8F49BF" w14:textId="04694167" w:rsidR="008D5212" w:rsidRDefault="008D5212" w:rsidP="00912B66">
      <w:pPr>
        <w:jc w:val="both"/>
        <w:rPr>
          <w:rFonts w:ascii="Times New Roman" w:hAnsi="Times New Roman" w:cs="Times New Roman"/>
          <w:lang w:val="es-ES"/>
        </w:rPr>
      </w:pPr>
      <w:r w:rsidRPr="00912B66">
        <w:rPr>
          <w:rFonts w:ascii="Times New Roman" w:hAnsi="Times New Roman" w:cs="Times New Roman"/>
          <w:lang w:val="es-ES"/>
        </w:rPr>
        <w:t>- D</w:t>
      </w:r>
      <w:r w:rsidR="0092581B" w:rsidRPr="00912B66">
        <w:rPr>
          <w:rFonts w:ascii="Times New Roman" w:hAnsi="Times New Roman" w:cs="Times New Roman"/>
          <w:lang w:val="es-ES"/>
        </w:rPr>
        <w:t>iscriminación en relación con permisos para la</w:t>
      </w:r>
      <w:r w:rsidRPr="00912B66">
        <w:rPr>
          <w:rFonts w:ascii="Times New Roman" w:hAnsi="Times New Roman" w:cs="Times New Roman"/>
          <w:lang w:val="es-ES"/>
        </w:rPr>
        <w:t xml:space="preserve"> renovación de la vivienda o </w:t>
      </w:r>
      <w:r w:rsidR="0092581B" w:rsidRPr="00912B66">
        <w:rPr>
          <w:rFonts w:ascii="Times New Roman" w:hAnsi="Times New Roman" w:cs="Times New Roman"/>
          <w:lang w:val="es-ES"/>
        </w:rPr>
        <w:t>la</w:t>
      </w:r>
      <w:r w:rsidRPr="00912B66">
        <w:rPr>
          <w:rFonts w:ascii="Times New Roman" w:hAnsi="Times New Roman" w:cs="Times New Roman"/>
          <w:lang w:val="es-ES"/>
        </w:rPr>
        <w:t xml:space="preserve"> ampliación de la misma;</w:t>
      </w:r>
    </w:p>
    <w:p w14:paraId="40B7B219" w14:textId="77777777" w:rsidR="00AD3A77" w:rsidRDefault="00AD3A77" w:rsidP="00912B66">
      <w:pPr>
        <w:jc w:val="both"/>
        <w:rPr>
          <w:rFonts w:ascii="Times New Roman" w:hAnsi="Times New Roman" w:cs="Times New Roman"/>
          <w:lang w:val="es-ES"/>
        </w:rPr>
      </w:pPr>
    </w:p>
    <w:p w14:paraId="5882A24A" w14:textId="77777777" w:rsidR="008D5212" w:rsidRPr="00912B66" w:rsidRDefault="008D5212" w:rsidP="00912B66">
      <w:pPr>
        <w:jc w:val="both"/>
        <w:rPr>
          <w:rFonts w:ascii="Times New Roman" w:hAnsi="Times New Roman" w:cs="Times New Roman"/>
          <w:i/>
          <w:lang w:val="es-ES"/>
        </w:rPr>
      </w:pPr>
      <w:r w:rsidRPr="00912B66">
        <w:rPr>
          <w:rFonts w:ascii="Times New Roman" w:hAnsi="Times New Roman" w:cs="Times New Roman"/>
          <w:i/>
          <w:lang w:val="es-ES"/>
        </w:rPr>
        <w:t>Asequibilidad</w:t>
      </w:r>
    </w:p>
    <w:p w14:paraId="2698E912" w14:textId="681FB7F2" w:rsidR="008D5212" w:rsidRDefault="008D5212" w:rsidP="00912B66">
      <w:pPr>
        <w:jc w:val="both"/>
        <w:rPr>
          <w:rFonts w:ascii="Times New Roman" w:hAnsi="Times New Roman" w:cs="Times New Roman"/>
          <w:lang w:val="es-ES"/>
        </w:rPr>
      </w:pPr>
      <w:r w:rsidRPr="00912B66">
        <w:rPr>
          <w:rFonts w:ascii="Times New Roman" w:hAnsi="Times New Roman" w:cs="Times New Roman"/>
          <w:lang w:val="es-ES"/>
        </w:rPr>
        <w:t xml:space="preserve">- Discriminación en relación con el acceso a </w:t>
      </w:r>
      <w:r w:rsidR="005F66E3" w:rsidRPr="00912B66">
        <w:rPr>
          <w:rFonts w:ascii="Times New Roman" w:hAnsi="Times New Roman" w:cs="Times New Roman"/>
          <w:lang w:val="es-ES"/>
        </w:rPr>
        <w:t>beneficios público</w:t>
      </w:r>
      <w:r w:rsidRPr="00912B66">
        <w:rPr>
          <w:rFonts w:ascii="Times New Roman" w:hAnsi="Times New Roman" w:cs="Times New Roman"/>
          <w:lang w:val="es-ES"/>
        </w:rPr>
        <w:t xml:space="preserve">s </w:t>
      </w:r>
      <w:r w:rsidR="008D6E85" w:rsidRPr="00912B66">
        <w:rPr>
          <w:rFonts w:ascii="Times New Roman" w:hAnsi="Times New Roman" w:cs="Times New Roman"/>
          <w:lang w:val="es-ES"/>
        </w:rPr>
        <w:t>relacionados</w:t>
      </w:r>
      <w:r w:rsidRPr="00912B66">
        <w:rPr>
          <w:rFonts w:ascii="Times New Roman" w:hAnsi="Times New Roman" w:cs="Times New Roman"/>
          <w:lang w:val="es-ES"/>
        </w:rPr>
        <w:t xml:space="preserve"> con la vivienda;</w:t>
      </w:r>
    </w:p>
    <w:p w14:paraId="53321880" w14:textId="244FE829" w:rsidR="008D5212" w:rsidRDefault="00197352" w:rsidP="00912B66">
      <w:pPr>
        <w:jc w:val="both"/>
        <w:rPr>
          <w:rFonts w:ascii="Times New Roman" w:hAnsi="Times New Roman" w:cs="Times New Roman"/>
          <w:lang w:val="es-ES"/>
        </w:rPr>
      </w:pPr>
      <w:r w:rsidRPr="00912B66">
        <w:rPr>
          <w:rFonts w:ascii="Times New Roman" w:hAnsi="Times New Roman" w:cs="Times New Roman"/>
          <w:lang w:val="es-ES"/>
        </w:rPr>
        <w:t>- Falta de igualdad en</w:t>
      </w:r>
      <w:r w:rsidR="008D5212" w:rsidRPr="00912B66">
        <w:rPr>
          <w:rFonts w:ascii="Times New Roman" w:hAnsi="Times New Roman" w:cs="Times New Roman"/>
          <w:lang w:val="es-ES"/>
        </w:rPr>
        <w:t xml:space="preserve"> acceso a la vivienda asequible</w:t>
      </w:r>
      <w:r w:rsidR="005F66E3" w:rsidRPr="00912B66">
        <w:rPr>
          <w:rFonts w:ascii="Times New Roman" w:hAnsi="Times New Roman" w:cs="Times New Roman"/>
          <w:lang w:val="es-ES"/>
        </w:rPr>
        <w:t>/social</w:t>
      </w:r>
      <w:r w:rsidR="008D5212" w:rsidRPr="00912B66">
        <w:rPr>
          <w:rFonts w:ascii="Times New Roman" w:hAnsi="Times New Roman" w:cs="Times New Roman"/>
          <w:lang w:val="es-ES"/>
        </w:rPr>
        <w:t xml:space="preserve">; </w:t>
      </w:r>
    </w:p>
    <w:p w14:paraId="43E2D2D9" w14:textId="77777777" w:rsidR="008D5212" w:rsidRPr="00912B66" w:rsidRDefault="008D5212" w:rsidP="00912B66">
      <w:pPr>
        <w:jc w:val="both"/>
        <w:rPr>
          <w:rFonts w:ascii="Times New Roman" w:hAnsi="Times New Roman" w:cs="Times New Roman"/>
          <w:lang w:val="es-ES"/>
        </w:rPr>
      </w:pPr>
      <w:r w:rsidRPr="00912B66">
        <w:rPr>
          <w:rFonts w:ascii="Times New Roman" w:hAnsi="Times New Roman" w:cs="Times New Roman"/>
          <w:lang w:val="es-ES"/>
        </w:rPr>
        <w:t>- Discriminación en la financiación pública y privada de la vivienda;</w:t>
      </w:r>
    </w:p>
    <w:p w14:paraId="6FBF9B55" w14:textId="0C3876AC" w:rsidR="008D5212" w:rsidRPr="00912B66" w:rsidRDefault="008D5212" w:rsidP="00912B66">
      <w:pPr>
        <w:jc w:val="both"/>
        <w:rPr>
          <w:rFonts w:ascii="Times New Roman" w:hAnsi="Times New Roman" w:cs="Times New Roman"/>
          <w:lang w:val="es-ES"/>
        </w:rPr>
      </w:pPr>
      <w:r w:rsidRPr="00912B66">
        <w:rPr>
          <w:rFonts w:ascii="Times New Roman" w:hAnsi="Times New Roman" w:cs="Times New Roman"/>
          <w:lang w:val="es-ES"/>
        </w:rPr>
        <w:t>- Discriminación relacionada con l</w:t>
      </w:r>
      <w:r w:rsidR="005F66E3" w:rsidRPr="00912B66">
        <w:rPr>
          <w:rFonts w:ascii="Times New Roman" w:hAnsi="Times New Roman" w:cs="Times New Roman"/>
          <w:lang w:val="es-ES"/>
        </w:rPr>
        <w:t>os costes de la vivienda y s</w:t>
      </w:r>
      <w:r w:rsidRPr="00912B66">
        <w:rPr>
          <w:rFonts w:ascii="Times New Roman" w:hAnsi="Times New Roman" w:cs="Times New Roman"/>
          <w:lang w:val="es-ES"/>
        </w:rPr>
        <w:t>ervicios, las tasas relacionadas con la vivienda, los litigios o los impuestos;</w:t>
      </w:r>
    </w:p>
    <w:p w14:paraId="24B6F72E" w14:textId="01C10154" w:rsidR="008D5212" w:rsidRDefault="008D5212" w:rsidP="00912B66">
      <w:pPr>
        <w:jc w:val="both"/>
        <w:rPr>
          <w:rFonts w:ascii="Times New Roman" w:hAnsi="Times New Roman" w:cs="Times New Roman"/>
          <w:lang w:val="es-ES"/>
        </w:rPr>
      </w:pPr>
    </w:p>
    <w:p w14:paraId="1A355763" w14:textId="77777777" w:rsidR="008D5212" w:rsidRPr="00912B66" w:rsidRDefault="008D5212" w:rsidP="00912B66">
      <w:pPr>
        <w:jc w:val="both"/>
        <w:rPr>
          <w:rFonts w:ascii="Times New Roman" w:hAnsi="Times New Roman" w:cs="Times New Roman"/>
          <w:i/>
          <w:lang w:val="es-ES"/>
        </w:rPr>
      </w:pPr>
      <w:r w:rsidRPr="00912B66">
        <w:rPr>
          <w:rFonts w:ascii="Times New Roman" w:hAnsi="Times New Roman" w:cs="Times New Roman"/>
          <w:i/>
          <w:lang w:val="es-ES"/>
        </w:rPr>
        <w:t>Seguridad de la tenencia</w:t>
      </w:r>
    </w:p>
    <w:p w14:paraId="0B6622DF" w14:textId="7493B0F3" w:rsidR="008D5212" w:rsidRDefault="000E2C76" w:rsidP="00912B66">
      <w:pPr>
        <w:jc w:val="both"/>
        <w:rPr>
          <w:rFonts w:ascii="Times New Roman" w:hAnsi="Times New Roman" w:cs="Times New Roman"/>
          <w:lang w:val="es-ES"/>
        </w:rPr>
      </w:pPr>
      <w:r w:rsidRPr="00912B66">
        <w:rPr>
          <w:rFonts w:ascii="Times New Roman" w:hAnsi="Times New Roman" w:cs="Times New Roman"/>
          <w:lang w:val="es-ES"/>
        </w:rPr>
        <w:t xml:space="preserve">- </w:t>
      </w:r>
      <w:r w:rsidR="008D5212" w:rsidRPr="00912B66">
        <w:rPr>
          <w:rFonts w:ascii="Times New Roman" w:hAnsi="Times New Roman" w:cs="Times New Roman"/>
          <w:lang w:val="es-ES"/>
        </w:rPr>
        <w:t>discriminación en relación con la propiedad o la herencia de la vivienda y la tierra y los recursos naturales conexos, incluida el agua, incluso sobre la base de una distinción entre acuerdos de tenencia formales e informales</w:t>
      </w:r>
    </w:p>
    <w:p w14:paraId="68547770" w14:textId="6D4DFB43" w:rsidR="008D5212" w:rsidRPr="00912B66" w:rsidRDefault="00CF43FC" w:rsidP="00912B66">
      <w:pPr>
        <w:jc w:val="both"/>
        <w:rPr>
          <w:rFonts w:ascii="Times New Roman" w:hAnsi="Times New Roman" w:cs="Times New Roman"/>
          <w:lang w:val="es-ES"/>
        </w:rPr>
      </w:pPr>
      <w:r w:rsidRPr="00912B66">
        <w:rPr>
          <w:rFonts w:ascii="Times New Roman" w:hAnsi="Times New Roman" w:cs="Times New Roman"/>
          <w:lang w:val="es-ES"/>
        </w:rPr>
        <w:t xml:space="preserve">- </w:t>
      </w:r>
      <w:r w:rsidR="008D5212" w:rsidRPr="00912B66">
        <w:rPr>
          <w:rFonts w:ascii="Times New Roman" w:hAnsi="Times New Roman" w:cs="Times New Roman"/>
          <w:lang w:val="es-ES"/>
        </w:rPr>
        <w:t>discriminación en relación con los desalojos, el reasentamiento y la compensación por la pérdida o el daño de la vivienda, la tierra o los medios de subsistencia</w:t>
      </w:r>
    </w:p>
    <w:p w14:paraId="0B76E6E5" w14:textId="77777777" w:rsidR="008D5212" w:rsidRPr="00912B66" w:rsidRDefault="008D5212" w:rsidP="00912B66">
      <w:pPr>
        <w:jc w:val="both"/>
        <w:rPr>
          <w:rFonts w:ascii="Times New Roman" w:hAnsi="Times New Roman" w:cs="Times New Roman"/>
          <w:lang w:val="es-ES"/>
        </w:rPr>
      </w:pPr>
      <w:r w:rsidRPr="00912B66">
        <w:rPr>
          <w:rFonts w:ascii="Times New Roman" w:hAnsi="Times New Roman" w:cs="Times New Roman"/>
          <w:lang w:val="es-ES"/>
        </w:rPr>
        <w:t>- trato diferenciado en el registro de tierras o títulos de propiedad, permiso de construcción de viviendas;</w:t>
      </w:r>
    </w:p>
    <w:p w14:paraId="6B84A58C" w14:textId="77777777" w:rsidR="00F37434" w:rsidRPr="00912B66" w:rsidRDefault="00F37434" w:rsidP="00912B66">
      <w:pPr>
        <w:jc w:val="both"/>
        <w:rPr>
          <w:rFonts w:ascii="Times New Roman" w:hAnsi="Times New Roman" w:cs="Times New Roman"/>
          <w:lang w:val="es-ES"/>
        </w:rPr>
      </w:pPr>
    </w:p>
    <w:p w14:paraId="5ACFDB34" w14:textId="03B1276C" w:rsidR="00F37434" w:rsidRPr="00912B66" w:rsidRDefault="00F37434" w:rsidP="00912B66">
      <w:pPr>
        <w:jc w:val="both"/>
        <w:rPr>
          <w:rFonts w:ascii="Times New Roman" w:hAnsi="Times New Roman" w:cs="Times New Roman"/>
          <w:i/>
          <w:lang w:val="es-ES"/>
        </w:rPr>
      </w:pPr>
      <w:r w:rsidRPr="00912B66">
        <w:rPr>
          <w:rFonts w:ascii="Times New Roman" w:hAnsi="Times New Roman" w:cs="Times New Roman"/>
          <w:i/>
          <w:lang w:val="es-ES"/>
        </w:rPr>
        <w:t xml:space="preserve">Disponibilidad de servicios, materiales, </w:t>
      </w:r>
      <w:r w:rsidR="00CF43FC" w:rsidRPr="00912B66">
        <w:rPr>
          <w:rFonts w:ascii="Times New Roman" w:hAnsi="Times New Roman" w:cs="Times New Roman"/>
          <w:i/>
          <w:lang w:val="es-ES"/>
        </w:rPr>
        <w:t>instalaciones e infraestructura</w:t>
      </w:r>
      <w:r w:rsidRPr="00912B66">
        <w:rPr>
          <w:rFonts w:ascii="Times New Roman" w:hAnsi="Times New Roman" w:cs="Times New Roman"/>
          <w:i/>
          <w:lang w:val="es-ES"/>
        </w:rPr>
        <w:t xml:space="preserve"> </w:t>
      </w:r>
    </w:p>
    <w:p w14:paraId="731930BB" w14:textId="5F80DE54" w:rsidR="00F37434" w:rsidRDefault="00CF43FC" w:rsidP="00912B66">
      <w:pPr>
        <w:jc w:val="both"/>
        <w:rPr>
          <w:rFonts w:ascii="Times New Roman" w:hAnsi="Times New Roman" w:cs="Times New Roman"/>
          <w:lang w:val="es-ES"/>
        </w:rPr>
      </w:pPr>
      <w:r w:rsidRPr="00912B66">
        <w:rPr>
          <w:rFonts w:ascii="Times New Roman" w:hAnsi="Times New Roman" w:cs="Times New Roman"/>
          <w:lang w:val="es-ES"/>
        </w:rPr>
        <w:t xml:space="preserve">- </w:t>
      </w:r>
      <w:r w:rsidR="00F37434" w:rsidRPr="00912B66">
        <w:rPr>
          <w:rFonts w:ascii="Times New Roman" w:hAnsi="Times New Roman" w:cs="Times New Roman"/>
          <w:lang w:val="es-ES"/>
        </w:rPr>
        <w:t>discriminación en relación con el acceso al trabajo, la escolarización, la atención sanitaria o las prestaciones públicas basada en la dirección residencial o relacionada con la falta de una dirección oficial</w:t>
      </w:r>
    </w:p>
    <w:p w14:paraId="286F63C8" w14:textId="77777777" w:rsidR="00F37434" w:rsidRDefault="00F37434" w:rsidP="00912B66">
      <w:pPr>
        <w:jc w:val="both"/>
        <w:rPr>
          <w:rFonts w:ascii="Times New Roman" w:hAnsi="Times New Roman" w:cs="Times New Roman"/>
          <w:lang w:val="es-ES"/>
        </w:rPr>
      </w:pPr>
      <w:r w:rsidRPr="00912B66">
        <w:rPr>
          <w:rFonts w:ascii="Times New Roman" w:hAnsi="Times New Roman" w:cs="Times New Roman"/>
          <w:lang w:val="es-ES"/>
        </w:rPr>
        <w:t xml:space="preserve">- servicios de transporte público y costes de transporte; </w:t>
      </w:r>
    </w:p>
    <w:p w14:paraId="5453AE38" w14:textId="7EAFF456" w:rsidR="00F37434" w:rsidRDefault="00CF43FC" w:rsidP="00912B66">
      <w:pPr>
        <w:jc w:val="both"/>
        <w:rPr>
          <w:rFonts w:ascii="Times New Roman" w:hAnsi="Times New Roman" w:cs="Times New Roman"/>
          <w:lang w:val="es-ES"/>
        </w:rPr>
      </w:pPr>
      <w:r w:rsidRPr="00912B66">
        <w:rPr>
          <w:rFonts w:ascii="Times New Roman" w:hAnsi="Times New Roman" w:cs="Times New Roman"/>
          <w:lang w:val="es-ES"/>
        </w:rPr>
        <w:t>- inequidades en e</w:t>
      </w:r>
      <w:r w:rsidR="00F37434" w:rsidRPr="00912B66">
        <w:rPr>
          <w:rFonts w:ascii="Times New Roman" w:hAnsi="Times New Roman" w:cs="Times New Roman"/>
          <w:lang w:val="es-ES"/>
        </w:rPr>
        <w:t>l suministro de agua, saneamiento, energía, recogida de residuos y otros servicios públicos; su calidad o coste, incluidas las interrupciones/cortes de suministro, así como las políticas relativas a la desconexión de los servicios públicos</w:t>
      </w:r>
    </w:p>
    <w:p w14:paraId="294F8DE3" w14:textId="350C42F9" w:rsidR="00F37434" w:rsidRPr="00912B66" w:rsidRDefault="00F37434" w:rsidP="00912B66">
      <w:pPr>
        <w:jc w:val="both"/>
        <w:rPr>
          <w:rFonts w:ascii="Times New Roman" w:hAnsi="Times New Roman" w:cs="Times New Roman"/>
          <w:lang w:val="es-ES"/>
        </w:rPr>
      </w:pPr>
      <w:r w:rsidRPr="00912B66">
        <w:rPr>
          <w:rFonts w:ascii="Times New Roman" w:hAnsi="Times New Roman" w:cs="Times New Roman"/>
          <w:lang w:val="es-ES"/>
        </w:rPr>
        <w:t>- disparidades espaciales en el acceso a la atención sanitaria, la ed</w:t>
      </w:r>
      <w:r w:rsidR="00CF43FC" w:rsidRPr="00912B66">
        <w:rPr>
          <w:rFonts w:ascii="Times New Roman" w:hAnsi="Times New Roman" w:cs="Times New Roman"/>
          <w:lang w:val="es-ES"/>
        </w:rPr>
        <w:t xml:space="preserve">ucación, la atención infantil y </w:t>
      </w:r>
      <w:r w:rsidRPr="00912B66">
        <w:rPr>
          <w:rFonts w:ascii="Times New Roman" w:hAnsi="Times New Roman" w:cs="Times New Roman"/>
          <w:lang w:val="es-ES"/>
        </w:rPr>
        <w:t xml:space="preserve">las instalaciones culturales y recreativas; </w:t>
      </w:r>
    </w:p>
    <w:p w14:paraId="4759E064" w14:textId="77777777" w:rsidR="002B4867" w:rsidRDefault="002B4867" w:rsidP="00912B66">
      <w:pPr>
        <w:jc w:val="both"/>
        <w:rPr>
          <w:rFonts w:ascii="Times New Roman" w:hAnsi="Times New Roman" w:cs="Times New Roman"/>
          <w:lang w:val="es-ES"/>
        </w:rPr>
      </w:pPr>
    </w:p>
    <w:p w14:paraId="48665946" w14:textId="77777777" w:rsidR="00F37434" w:rsidRPr="00912B66" w:rsidRDefault="00F37434" w:rsidP="00912B66">
      <w:pPr>
        <w:jc w:val="both"/>
        <w:rPr>
          <w:rFonts w:ascii="Times New Roman" w:hAnsi="Times New Roman" w:cs="Times New Roman"/>
          <w:i/>
          <w:lang w:val="es-ES"/>
        </w:rPr>
      </w:pPr>
      <w:r w:rsidRPr="00912B66">
        <w:rPr>
          <w:rFonts w:ascii="Times New Roman" w:hAnsi="Times New Roman" w:cs="Times New Roman"/>
          <w:i/>
          <w:lang w:val="es-ES"/>
        </w:rPr>
        <w:t>Ubicación</w:t>
      </w:r>
    </w:p>
    <w:p w14:paraId="197BAE12" w14:textId="6D61EAD0" w:rsidR="00F37434" w:rsidRDefault="00F37434" w:rsidP="00912B66">
      <w:pPr>
        <w:jc w:val="both"/>
        <w:rPr>
          <w:rFonts w:ascii="Times New Roman" w:hAnsi="Times New Roman" w:cs="Times New Roman"/>
          <w:lang w:val="es-ES"/>
        </w:rPr>
      </w:pPr>
      <w:r w:rsidRPr="00912B66">
        <w:rPr>
          <w:rFonts w:ascii="Times New Roman" w:hAnsi="Times New Roman" w:cs="Times New Roman"/>
          <w:lang w:val="es-ES"/>
        </w:rPr>
        <w:t>- discriminación en relación con la libertad de elección del lugar de residencia dentro del país, de</w:t>
      </w:r>
      <w:r w:rsidR="00CF43FC" w:rsidRPr="00912B66">
        <w:rPr>
          <w:rFonts w:ascii="Times New Roman" w:hAnsi="Times New Roman" w:cs="Times New Roman"/>
          <w:lang w:val="es-ES"/>
        </w:rPr>
        <w:t>ntro de una región o localidad espec</w:t>
      </w:r>
      <w:r w:rsidR="00652D6D" w:rsidRPr="00912B66">
        <w:rPr>
          <w:rFonts w:ascii="Times New Roman" w:hAnsi="Times New Roman" w:cs="Times New Roman"/>
          <w:lang w:val="es-ES"/>
        </w:rPr>
        <w:t xml:space="preserve">ifico </w:t>
      </w:r>
    </w:p>
    <w:p w14:paraId="38D1A1A3" w14:textId="7806CE26" w:rsidR="00F37434" w:rsidRDefault="00F37434" w:rsidP="00912B66">
      <w:pPr>
        <w:jc w:val="both"/>
        <w:rPr>
          <w:rFonts w:ascii="Times New Roman" w:hAnsi="Times New Roman" w:cs="Times New Roman"/>
          <w:lang w:val="es-ES"/>
        </w:rPr>
      </w:pPr>
      <w:r w:rsidRPr="00912B66">
        <w:rPr>
          <w:rFonts w:ascii="Times New Roman" w:hAnsi="Times New Roman" w:cs="Times New Roman"/>
          <w:lang w:val="es-ES"/>
        </w:rPr>
        <w:t xml:space="preserve">- Discriminación basada en el lugar de residencia o la dirección, como </w:t>
      </w:r>
      <w:r w:rsidR="00CF43FC" w:rsidRPr="00912B66">
        <w:rPr>
          <w:rFonts w:ascii="Times New Roman" w:hAnsi="Times New Roman" w:cs="Times New Roman"/>
          <w:lang w:val="es-ES"/>
        </w:rPr>
        <w:t>puede ser la</w:t>
      </w:r>
      <w:r w:rsidRPr="00912B66">
        <w:rPr>
          <w:rFonts w:ascii="Times New Roman" w:hAnsi="Times New Roman" w:cs="Times New Roman"/>
          <w:lang w:val="es-ES"/>
        </w:rPr>
        <w:t xml:space="preserve"> exclusión de </w:t>
      </w:r>
      <w:r w:rsidR="00CF43FC" w:rsidRPr="00912B66">
        <w:rPr>
          <w:rFonts w:ascii="Times New Roman" w:hAnsi="Times New Roman" w:cs="Times New Roman"/>
          <w:lang w:val="es-ES"/>
        </w:rPr>
        <w:t>oportunidades de trabajo o al</w:t>
      </w:r>
      <w:r w:rsidRPr="00912B66">
        <w:rPr>
          <w:rFonts w:ascii="Times New Roman" w:hAnsi="Times New Roman" w:cs="Times New Roman"/>
          <w:lang w:val="es-ES"/>
        </w:rPr>
        <w:t xml:space="preserve"> acceso al</w:t>
      </w:r>
      <w:r w:rsidR="00CF43FC" w:rsidRPr="00912B66">
        <w:rPr>
          <w:rFonts w:ascii="Times New Roman" w:hAnsi="Times New Roman" w:cs="Times New Roman"/>
          <w:lang w:val="es-ES"/>
        </w:rPr>
        <w:t xml:space="preserve"> </w:t>
      </w:r>
      <w:r w:rsidRPr="00912B66">
        <w:rPr>
          <w:rFonts w:ascii="Times New Roman" w:hAnsi="Times New Roman" w:cs="Times New Roman"/>
          <w:lang w:val="es-ES"/>
        </w:rPr>
        <w:t>crédito;</w:t>
      </w:r>
    </w:p>
    <w:p w14:paraId="5D32AD6D" w14:textId="6064304C" w:rsidR="00F37434" w:rsidRPr="00912B66" w:rsidRDefault="00F37434" w:rsidP="00912B66">
      <w:pPr>
        <w:jc w:val="both"/>
        <w:rPr>
          <w:rFonts w:ascii="Times New Roman" w:hAnsi="Times New Roman" w:cs="Times New Roman"/>
          <w:lang w:val="es-ES"/>
        </w:rPr>
      </w:pPr>
      <w:r w:rsidRPr="00912B66">
        <w:rPr>
          <w:rFonts w:ascii="Times New Roman" w:hAnsi="Times New Roman" w:cs="Times New Roman"/>
          <w:lang w:val="es-ES"/>
        </w:rPr>
        <w:t>- la exposición a riesgos medioambientales para la salud, como la calidad del aire</w:t>
      </w:r>
      <w:r w:rsidR="00036265" w:rsidRPr="00912B66">
        <w:rPr>
          <w:rFonts w:ascii="Times New Roman" w:hAnsi="Times New Roman" w:cs="Times New Roman"/>
          <w:lang w:val="es-ES"/>
        </w:rPr>
        <w:t xml:space="preserve"> exterior</w:t>
      </w:r>
      <w:r w:rsidRPr="00912B66">
        <w:rPr>
          <w:rFonts w:ascii="Times New Roman" w:hAnsi="Times New Roman" w:cs="Times New Roman"/>
          <w:lang w:val="es-ES"/>
        </w:rPr>
        <w:t xml:space="preserve">, las inundaciones, la exposición a sustancias tóxicas en el suelo; el ruido; el riesgo de </w:t>
      </w:r>
      <w:r w:rsidR="003B2EA2" w:rsidRPr="00912B66">
        <w:rPr>
          <w:rFonts w:ascii="Times New Roman" w:hAnsi="Times New Roman" w:cs="Times New Roman"/>
          <w:lang w:val="es-ES"/>
        </w:rPr>
        <w:t>deslave</w:t>
      </w:r>
      <w:r w:rsidRPr="00912B66">
        <w:rPr>
          <w:rFonts w:ascii="Times New Roman" w:hAnsi="Times New Roman" w:cs="Times New Roman"/>
          <w:lang w:val="es-ES"/>
        </w:rPr>
        <w:t xml:space="preserve">, </w:t>
      </w:r>
      <w:r w:rsidR="00BC57D4" w:rsidRPr="00912B66">
        <w:rPr>
          <w:rFonts w:ascii="Times New Roman" w:hAnsi="Times New Roman" w:cs="Times New Roman"/>
          <w:lang w:val="es-ES"/>
        </w:rPr>
        <w:t>etc.</w:t>
      </w:r>
      <w:r w:rsidRPr="00912B66">
        <w:rPr>
          <w:rFonts w:ascii="Times New Roman" w:hAnsi="Times New Roman" w:cs="Times New Roman"/>
          <w:lang w:val="es-ES"/>
        </w:rPr>
        <w:t>;</w:t>
      </w:r>
    </w:p>
    <w:p w14:paraId="7C3405D0" w14:textId="4E4393BA" w:rsidR="00F37434" w:rsidRPr="00912B66" w:rsidRDefault="00F37434" w:rsidP="00912B66">
      <w:pPr>
        <w:jc w:val="both"/>
        <w:rPr>
          <w:rFonts w:ascii="Times New Roman" w:hAnsi="Times New Roman" w:cs="Times New Roman"/>
          <w:lang w:val="es-ES"/>
        </w:rPr>
      </w:pPr>
      <w:r w:rsidRPr="00912B66">
        <w:rPr>
          <w:rFonts w:ascii="Times New Roman" w:hAnsi="Times New Roman" w:cs="Times New Roman"/>
          <w:lang w:val="es-ES"/>
        </w:rPr>
        <w:t xml:space="preserve">- la calidad de vida y la seguridad física en el barrio, </w:t>
      </w:r>
      <w:r w:rsidR="001F53B2" w:rsidRPr="00912B66">
        <w:rPr>
          <w:rFonts w:ascii="Times New Roman" w:hAnsi="Times New Roman" w:cs="Times New Roman"/>
          <w:lang w:val="es-ES"/>
        </w:rPr>
        <w:t>incluyendo el impacto de</w:t>
      </w:r>
      <w:r w:rsidRPr="00912B66">
        <w:rPr>
          <w:rFonts w:ascii="Times New Roman" w:hAnsi="Times New Roman" w:cs="Times New Roman"/>
          <w:lang w:val="es-ES"/>
        </w:rPr>
        <w:t xml:space="preserve"> disparidades </w:t>
      </w:r>
      <w:r w:rsidR="001F53B2" w:rsidRPr="00912B66">
        <w:rPr>
          <w:rFonts w:ascii="Times New Roman" w:hAnsi="Times New Roman" w:cs="Times New Roman"/>
          <w:lang w:val="es-ES"/>
        </w:rPr>
        <w:t>en relación al comportamiento de la policía y la aplicación de la ley</w:t>
      </w:r>
      <w:r w:rsidRPr="00912B66">
        <w:rPr>
          <w:rFonts w:ascii="Times New Roman" w:hAnsi="Times New Roman" w:cs="Times New Roman"/>
          <w:lang w:val="es-ES"/>
        </w:rPr>
        <w:t xml:space="preserve">; </w:t>
      </w:r>
    </w:p>
    <w:p w14:paraId="72CFE6E2" w14:textId="77777777" w:rsidR="00F37434" w:rsidRDefault="00F37434" w:rsidP="00912B66">
      <w:pPr>
        <w:jc w:val="both"/>
        <w:rPr>
          <w:rFonts w:ascii="Times New Roman" w:hAnsi="Times New Roman" w:cs="Times New Roman"/>
          <w:lang w:val="es-ES"/>
        </w:rPr>
      </w:pPr>
    </w:p>
    <w:p w14:paraId="2CD962B7" w14:textId="77777777" w:rsidR="00F37434" w:rsidRPr="00912B66" w:rsidRDefault="00F37434" w:rsidP="00912B66">
      <w:pPr>
        <w:jc w:val="both"/>
        <w:rPr>
          <w:rFonts w:ascii="Times New Roman" w:hAnsi="Times New Roman" w:cs="Times New Roman"/>
          <w:i/>
          <w:lang w:val="es-ES"/>
        </w:rPr>
      </w:pPr>
      <w:r w:rsidRPr="00912B66">
        <w:rPr>
          <w:rFonts w:ascii="Times New Roman" w:hAnsi="Times New Roman" w:cs="Times New Roman"/>
          <w:i/>
          <w:lang w:val="es-ES"/>
        </w:rPr>
        <w:t>Adecuación cultural</w:t>
      </w:r>
    </w:p>
    <w:p w14:paraId="2AACCEA3" w14:textId="25FD8782" w:rsidR="00F37434" w:rsidRDefault="00F37434" w:rsidP="00912B66">
      <w:pPr>
        <w:jc w:val="both"/>
        <w:rPr>
          <w:rFonts w:ascii="Times New Roman" w:hAnsi="Times New Roman" w:cs="Times New Roman"/>
          <w:lang w:val="es-ES"/>
        </w:rPr>
      </w:pPr>
      <w:r w:rsidRPr="00912B66">
        <w:rPr>
          <w:rFonts w:ascii="Times New Roman" w:hAnsi="Times New Roman" w:cs="Times New Roman"/>
          <w:lang w:val="es-ES"/>
        </w:rPr>
        <w:t>- Discriminación en relaci</w:t>
      </w:r>
      <w:r w:rsidR="001F53B2" w:rsidRPr="00912B66">
        <w:rPr>
          <w:rFonts w:ascii="Times New Roman" w:hAnsi="Times New Roman" w:cs="Times New Roman"/>
          <w:lang w:val="es-ES"/>
        </w:rPr>
        <w:t>ón con el reconocimiento de espacios culturalmente adecuados</w:t>
      </w:r>
      <w:r w:rsidRPr="00912B66">
        <w:rPr>
          <w:rFonts w:ascii="Times New Roman" w:hAnsi="Times New Roman" w:cs="Times New Roman"/>
          <w:lang w:val="es-ES"/>
        </w:rPr>
        <w:t xml:space="preserve"> como vivienda, así como </w:t>
      </w:r>
      <w:r w:rsidR="001F53B2" w:rsidRPr="00912B66">
        <w:rPr>
          <w:rFonts w:ascii="Times New Roman" w:hAnsi="Times New Roman" w:cs="Times New Roman"/>
          <w:lang w:val="es-ES"/>
        </w:rPr>
        <w:t>el acceso equitativo</w:t>
      </w:r>
      <w:r w:rsidRPr="00912B66">
        <w:rPr>
          <w:rFonts w:ascii="Times New Roman" w:hAnsi="Times New Roman" w:cs="Times New Roman"/>
          <w:lang w:val="es-ES"/>
        </w:rPr>
        <w:t xml:space="preserve"> al espacio público; </w:t>
      </w:r>
    </w:p>
    <w:p w14:paraId="428019FB" w14:textId="607A2D50" w:rsidR="00F37434" w:rsidRDefault="00F37434" w:rsidP="00912B66">
      <w:pPr>
        <w:jc w:val="both"/>
        <w:rPr>
          <w:rFonts w:ascii="Times New Roman" w:hAnsi="Times New Roman" w:cs="Times New Roman"/>
          <w:lang w:val="es-ES"/>
        </w:rPr>
      </w:pPr>
      <w:r w:rsidRPr="00912B66">
        <w:rPr>
          <w:rFonts w:ascii="Times New Roman" w:hAnsi="Times New Roman" w:cs="Times New Roman"/>
          <w:lang w:val="es-ES"/>
        </w:rPr>
        <w:t xml:space="preserve">- </w:t>
      </w:r>
      <w:r w:rsidR="001F53B2" w:rsidRPr="00912B66">
        <w:rPr>
          <w:rFonts w:ascii="Times New Roman" w:hAnsi="Times New Roman" w:cs="Times New Roman"/>
          <w:lang w:val="es-ES"/>
        </w:rPr>
        <w:t>prohibiciones</w:t>
      </w:r>
      <w:r w:rsidRPr="00912B66">
        <w:rPr>
          <w:rFonts w:ascii="Times New Roman" w:hAnsi="Times New Roman" w:cs="Times New Roman"/>
          <w:lang w:val="es-ES"/>
        </w:rPr>
        <w:t xml:space="preserve"> </w:t>
      </w:r>
      <w:r w:rsidR="001F53B2" w:rsidRPr="00912B66">
        <w:rPr>
          <w:rFonts w:ascii="Times New Roman" w:hAnsi="Times New Roman" w:cs="Times New Roman"/>
          <w:lang w:val="es-ES"/>
        </w:rPr>
        <w:t xml:space="preserve">en </w:t>
      </w:r>
      <w:r w:rsidR="0055542B" w:rsidRPr="00912B66">
        <w:rPr>
          <w:rFonts w:ascii="Times New Roman" w:hAnsi="Times New Roman" w:cs="Times New Roman"/>
          <w:lang w:val="es-ES"/>
        </w:rPr>
        <w:t>acceder</w:t>
      </w:r>
      <w:r w:rsidR="001F53B2" w:rsidRPr="00912B66">
        <w:rPr>
          <w:rFonts w:ascii="Times New Roman" w:hAnsi="Times New Roman" w:cs="Times New Roman"/>
          <w:lang w:val="es-ES"/>
        </w:rPr>
        <w:t>,</w:t>
      </w:r>
      <w:r w:rsidRPr="00912B66">
        <w:rPr>
          <w:rFonts w:ascii="Times New Roman" w:hAnsi="Times New Roman" w:cs="Times New Roman"/>
          <w:lang w:val="es-ES"/>
        </w:rPr>
        <w:t xml:space="preserve"> mantener o construir viviendas culturalmente adecuadas</w:t>
      </w:r>
    </w:p>
    <w:p w14:paraId="4771990F" w14:textId="77777777" w:rsidR="00F37434" w:rsidRPr="00912B66" w:rsidRDefault="00F37434" w:rsidP="00912B66">
      <w:pPr>
        <w:jc w:val="both"/>
        <w:rPr>
          <w:rFonts w:ascii="Times New Roman" w:hAnsi="Times New Roman" w:cs="Times New Roman"/>
          <w:lang w:val="es-ES"/>
        </w:rPr>
      </w:pPr>
      <w:r w:rsidRPr="00912B66">
        <w:rPr>
          <w:rFonts w:ascii="Times New Roman" w:hAnsi="Times New Roman" w:cs="Times New Roman"/>
          <w:lang w:val="es-ES"/>
        </w:rPr>
        <w:t>- falta de reconocimiento de las formas móviles de residencia.</w:t>
      </w:r>
    </w:p>
    <w:p w14:paraId="6C09BD59" w14:textId="4D9D1193" w:rsidR="00F37434" w:rsidRDefault="00F37434" w:rsidP="00912B66">
      <w:pPr>
        <w:jc w:val="both"/>
        <w:rPr>
          <w:rFonts w:ascii="Times New Roman" w:hAnsi="Times New Roman" w:cs="Times New Roman"/>
          <w:lang w:val="es-ES"/>
        </w:rPr>
      </w:pPr>
    </w:p>
    <w:p w14:paraId="7BE07BFB" w14:textId="77777777" w:rsidR="00A308ED" w:rsidRPr="00445E42" w:rsidRDefault="00A308ED" w:rsidP="00A308ED">
      <w:pPr>
        <w:jc w:val="both"/>
        <w:rPr>
          <w:rFonts w:ascii="Times New Roman" w:hAnsi="Times New Roman" w:cs="Times New Roman"/>
          <w:color w:val="A6A6A6" w:themeColor="background1" w:themeShade="A6"/>
          <w:lang w:val="es-ES"/>
        </w:rPr>
      </w:pPr>
      <w:r w:rsidRPr="00445E42">
        <w:rPr>
          <w:rFonts w:ascii="Times New Roman" w:hAnsi="Times New Roman" w:cs="Times New Roman"/>
          <w:color w:val="A6A6A6" w:themeColor="background1" w:themeShade="A6"/>
          <w:lang w:val="es-ES"/>
        </w:rPr>
        <w:t>Uno de los indicadores básicos para evaluar la calidad de vida en los hogares, según la Encuesta de Hogares y Propósitos Múltiples (EHPM), es el hacinamiento, ya que cuando una vivienda se encuentra en esta condición sus habitantes presentan mayor riesgo de sufrir ciertas problemáticas como violencia doméstica, desintegración familiar y bajo rendimiento escolar, entre otros.</w:t>
      </w:r>
    </w:p>
    <w:p w14:paraId="6E015886" w14:textId="77777777" w:rsidR="00A308ED" w:rsidRPr="00445E42" w:rsidRDefault="00A308ED" w:rsidP="00A308ED">
      <w:pPr>
        <w:jc w:val="both"/>
        <w:rPr>
          <w:rFonts w:ascii="Times New Roman" w:hAnsi="Times New Roman" w:cs="Times New Roman"/>
          <w:color w:val="A6A6A6" w:themeColor="background1" w:themeShade="A6"/>
          <w:lang w:val="es-ES"/>
        </w:rPr>
      </w:pPr>
    </w:p>
    <w:p w14:paraId="44ADEEC3" w14:textId="77777777" w:rsidR="00A308ED" w:rsidRPr="00445E42" w:rsidRDefault="00A308ED" w:rsidP="00A308ED">
      <w:pPr>
        <w:jc w:val="both"/>
        <w:rPr>
          <w:rFonts w:ascii="Times New Roman" w:hAnsi="Times New Roman" w:cs="Times New Roman"/>
          <w:color w:val="A6A6A6" w:themeColor="background1" w:themeShade="A6"/>
          <w:lang w:val="es-ES"/>
        </w:rPr>
      </w:pPr>
      <w:r w:rsidRPr="00445E42">
        <w:rPr>
          <w:rFonts w:ascii="Times New Roman" w:hAnsi="Times New Roman" w:cs="Times New Roman"/>
          <w:color w:val="A6A6A6" w:themeColor="background1" w:themeShade="A6"/>
          <w:lang w:val="es-ES"/>
        </w:rPr>
        <w:t>“El hacinamiento se determina como porcentaje de hogares que viven en viviendas con 3 o más personas por dormitorio exclusivo. Como dormitorios exclusivos se consideran las habitaciones que el hogar destina exclusivamente para dormir, de ahí que hay viviendas que reportan no tener dormitorios exclusivos”, explica el informe.</w:t>
      </w:r>
    </w:p>
    <w:p w14:paraId="5FAD7FD6" w14:textId="77777777" w:rsidR="00A308ED" w:rsidRPr="00445E42" w:rsidRDefault="00A308ED" w:rsidP="00A308ED">
      <w:pPr>
        <w:jc w:val="both"/>
        <w:rPr>
          <w:rFonts w:ascii="Times New Roman" w:hAnsi="Times New Roman" w:cs="Times New Roman"/>
          <w:color w:val="A6A6A6" w:themeColor="background1" w:themeShade="A6"/>
          <w:lang w:val="es-ES"/>
        </w:rPr>
      </w:pPr>
    </w:p>
    <w:p w14:paraId="1E0E1C25" w14:textId="77777777" w:rsidR="00A308ED" w:rsidRPr="00445E42" w:rsidRDefault="00A308ED" w:rsidP="00A308ED">
      <w:pPr>
        <w:jc w:val="both"/>
        <w:rPr>
          <w:rFonts w:ascii="Times New Roman" w:hAnsi="Times New Roman" w:cs="Times New Roman"/>
          <w:color w:val="A6A6A6" w:themeColor="background1" w:themeShade="A6"/>
          <w:lang w:val="es-ES"/>
        </w:rPr>
      </w:pPr>
      <w:r w:rsidRPr="00445E42">
        <w:rPr>
          <w:rFonts w:ascii="Times New Roman" w:hAnsi="Times New Roman" w:cs="Times New Roman"/>
          <w:color w:val="A6A6A6" w:themeColor="background1" w:themeShade="A6"/>
          <w:lang w:val="es-ES"/>
        </w:rPr>
        <w:t>En El Salvador, el 44.4% de los hogares viven en condición de hacinamiento; esta situación se sufre más en el área rural donde el 61.4% de los hogares viven en esta situación; mientras que en el área urbana este porcentaje es de 34.9%.</w:t>
      </w:r>
    </w:p>
    <w:p w14:paraId="1E5A8465" w14:textId="77777777" w:rsidR="00A308ED" w:rsidRPr="00445E42" w:rsidRDefault="00A308ED" w:rsidP="00A308ED">
      <w:pPr>
        <w:jc w:val="both"/>
        <w:rPr>
          <w:rFonts w:ascii="Times New Roman" w:hAnsi="Times New Roman" w:cs="Times New Roman"/>
          <w:color w:val="A6A6A6" w:themeColor="background1" w:themeShade="A6"/>
          <w:lang w:val="es-ES"/>
        </w:rPr>
      </w:pPr>
    </w:p>
    <w:p w14:paraId="1195DF13" w14:textId="77777777" w:rsidR="00A308ED" w:rsidRPr="00445E42" w:rsidRDefault="00A308ED" w:rsidP="00A308ED">
      <w:pPr>
        <w:jc w:val="both"/>
        <w:rPr>
          <w:rFonts w:ascii="Times New Roman" w:hAnsi="Times New Roman" w:cs="Times New Roman"/>
          <w:color w:val="A6A6A6" w:themeColor="background1" w:themeShade="A6"/>
          <w:lang w:val="es-ES"/>
        </w:rPr>
      </w:pPr>
      <w:r w:rsidRPr="00445E42">
        <w:rPr>
          <w:rFonts w:ascii="Times New Roman" w:hAnsi="Times New Roman" w:cs="Times New Roman"/>
          <w:color w:val="A6A6A6" w:themeColor="background1" w:themeShade="A6"/>
          <w:lang w:val="es-ES"/>
        </w:rPr>
        <w:t xml:space="preserve">En cuanto a la situación de las mujeres, tomando en consideración la pandemia por COVID 19, la cuarentena obligatoria impuesta por el gobierno salvadoreño olvidó algo importante, y es el hecho de obligar a que muchas mujeres convivieran con sus agresores, y esto pudo ser constatado por las organizaciones de mujeres, en específico, con los grupos feministas salvadoreños. </w:t>
      </w:r>
    </w:p>
    <w:p w14:paraId="3D9BA136" w14:textId="77777777" w:rsidR="00A308ED" w:rsidRPr="00445E42" w:rsidRDefault="00A308ED" w:rsidP="00A308ED">
      <w:pPr>
        <w:jc w:val="both"/>
        <w:rPr>
          <w:rFonts w:ascii="Times New Roman" w:hAnsi="Times New Roman" w:cs="Times New Roman"/>
          <w:color w:val="A6A6A6" w:themeColor="background1" w:themeShade="A6"/>
          <w:lang w:val="es-ES"/>
        </w:rPr>
      </w:pPr>
      <w:r w:rsidRPr="00445E42">
        <w:rPr>
          <w:rFonts w:ascii="Times New Roman" w:hAnsi="Times New Roman" w:cs="Times New Roman"/>
          <w:color w:val="A6A6A6" w:themeColor="background1" w:themeShade="A6"/>
          <w:lang w:val="es-ES"/>
        </w:rPr>
        <w:tab/>
      </w:r>
    </w:p>
    <w:p w14:paraId="16846F22" w14:textId="77777777" w:rsidR="00A308ED" w:rsidRPr="00445E42" w:rsidRDefault="00A308ED" w:rsidP="00A308ED">
      <w:pPr>
        <w:jc w:val="both"/>
        <w:rPr>
          <w:rFonts w:ascii="Times New Roman" w:hAnsi="Times New Roman" w:cs="Times New Roman"/>
          <w:color w:val="A6A6A6" w:themeColor="background1" w:themeShade="A6"/>
          <w:lang w:val="es-ES"/>
        </w:rPr>
      </w:pPr>
      <w:r w:rsidRPr="00445E42">
        <w:rPr>
          <w:rFonts w:ascii="Times New Roman" w:hAnsi="Times New Roman" w:cs="Times New Roman"/>
          <w:color w:val="A6A6A6" w:themeColor="background1" w:themeShade="A6"/>
          <w:lang w:val="es-ES"/>
        </w:rPr>
        <w:t xml:space="preserve">El ISDEMU, una institución estatal que tiene a su cargo garantizar el cumplimiento de los derechos de las niñas y mujeres, no tuve un rol fuerte ante esta situación, hasta casi un mes </w:t>
      </w:r>
      <w:r w:rsidRPr="00445E42">
        <w:rPr>
          <w:rFonts w:ascii="Times New Roman" w:hAnsi="Times New Roman" w:cs="Times New Roman"/>
          <w:color w:val="A6A6A6" w:themeColor="background1" w:themeShade="A6"/>
          <w:lang w:val="es-ES"/>
        </w:rPr>
        <w:lastRenderedPageBreak/>
        <w:t xml:space="preserve">luego de que iniciara la cuarentena obligatoria, lo cual significa que estuvo ausente dentro de estas políticas y decretos gubernamentales un enfoque de género. </w:t>
      </w:r>
    </w:p>
    <w:p w14:paraId="71A82F02" w14:textId="77777777" w:rsidR="00A308ED" w:rsidRPr="00445E42" w:rsidRDefault="00A308ED" w:rsidP="00A308ED">
      <w:pPr>
        <w:jc w:val="both"/>
        <w:rPr>
          <w:rFonts w:ascii="Times New Roman" w:hAnsi="Times New Roman" w:cs="Times New Roman"/>
          <w:color w:val="A6A6A6" w:themeColor="background1" w:themeShade="A6"/>
          <w:lang w:val="es-ES"/>
        </w:rPr>
      </w:pPr>
    </w:p>
    <w:p w14:paraId="07AB218B" w14:textId="77777777" w:rsidR="00A308ED" w:rsidRPr="00445E42" w:rsidRDefault="00A308ED" w:rsidP="00A308ED">
      <w:pPr>
        <w:jc w:val="both"/>
        <w:rPr>
          <w:rFonts w:ascii="Times New Roman" w:hAnsi="Times New Roman" w:cs="Times New Roman"/>
          <w:color w:val="A6A6A6" w:themeColor="background1" w:themeShade="A6"/>
          <w:lang w:val="es-ES"/>
        </w:rPr>
      </w:pPr>
      <w:r w:rsidRPr="00445E42">
        <w:rPr>
          <w:rFonts w:ascii="Times New Roman" w:hAnsi="Times New Roman" w:cs="Times New Roman"/>
          <w:color w:val="A6A6A6" w:themeColor="background1" w:themeShade="A6"/>
          <w:lang w:val="es-ES"/>
        </w:rPr>
        <w:t>En comunidades de El Salvador, las barreras al acceso a la salud debido a la violencia se viven día a día. Personas que viven en comunidades estigmatizadas como ‘zonas rojas’ han sido las víctimas de estas consecuencias.</w:t>
      </w:r>
    </w:p>
    <w:p w14:paraId="4B327D7B" w14:textId="77777777" w:rsidR="00A308ED" w:rsidRPr="00445E42" w:rsidRDefault="00A308ED" w:rsidP="00A308ED">
      <w:pPr>
        <w:jc w:val="both"/>
        <w:rPr>
          <w:rFonts w:ascii="Times New Roman" w:hAnsi="Times New Roman" w:cs="Times New Roman"/>
          <w:color w:val="A6A6A6" w:themeColor="background1" w:themeShade="A6"/>
          <w:lang w:val="es-ES"/>
        </w:rPr>
      </w:pPr>
    </w:p>
    <w:p w14:paraId="6B04A30F" w14:textId="77777777" w:rsidR="00A308ED" w:rsidRPr="00445E42" w:rsidRDefault="00A308ED" w:rsidP="00A308ED">
      <w:pPr>
        <w:jc w:val="both"/>
        <w:rPr>
          <w:rFonts w:ascii="Times New Roman" w:hAnsi="Times New Roman" w:cs="Times New Roman"/>
          <w:color w:val="A6A6A6" w:themeColor="background1" w:themeShade="A6"/>
          <w:lang w:val="es-ES"/>
        </w:rPr>
      </w:pPr>
      <w:r w:rsidRPr="00445E42">
        <w:rPr>
          <w:rFonts w:ascii="Times New Roman" w:hAnsi="Times New Roman" w:cs="Times New Roman"/>
          <w:color w:val="A6A6A6" w:themeColor="background1" w:themeShade="A6"/>
          <w:lang w:val="es-ES"/>
        </w:rPr>
        <w:t>Muchos habitantes en Ilopango, municipio vecino de Soyapango, han sido excluidos de los servicios de ambulancias por las instituciones de salud y cuerpos de socorro. De 190 zonas en Ilopango, casi 30 han sido etiquetadas -por estos mismos actores- como ‘zonas rojas’ y de riesgo para el personal médico.</w:t>
      </w:r>
    </w:p>
    <w:p w14:paraId="2BF06C50" w14:textId="77777777" w:rsidR="00A308ED" w:rsidRPr="00445E42" w:rsidRDefault="00A308ED" w:rsidP="00A308ED">
      <w:pPr>
        <w:jc w:val="both"/>
        <w:rPr>
          <w:rFonts w:ascii="Times New Roman" w:hAnsi="Times New Roman" w:cs="Times New Roman"/>
          <w:color w:val="A6A6A6" w:themeColor="background1" w:themeShade="A6"/>
          <w:lang w:val="es-ES"/>
        </w:rPr>
      </w:pPr>
    </w:p>
    <w:p w14:paraId="41780843" w14:textId="1EE51AF4" w:rsidR="00A308ED" w:rsidRPr="00445E42" w:rsidRDefault="00A308ED" w:rsidP="00A308ED">
      <w:pPr>
        <w:jc w:val="both"/>
        <w:rPr>
          <w:rFonts w:ascii="Times New Roman" w:hAnsi="Times New Roman" w:cs="Times New Roman"/>
          <w:color w:val="A6A6A6" w:themeColor="background1" w:themeShade="A6"/>
          <w:lang w:val="es-ES"/>
        </w:rPr>
      </w:pPr>
      <w:r w:rsidRPr="00445E42">
        <w:rPr>
          <w:rFonts w:ascii="Times New Roman" w:hAnsi="Times New Roman" w:cs="Times New Roman"/>
          <w:color w:val="A6A6A6" w:themeColor="background1" w:themeShade="A6"/>
          <w:lang w:val="es-ES"/>
        </w:rPr>
        <w:t>Existe cada vez más una mayor dificultad pa</w:t>
      </w:r>
      <w:r w:rsidR="00445E42" w:rsidRPr="00445E42">
        <w:rPr>
          <w:rFonts w:ascii="Times New Roman" w:hAnsi="Times New Roman" w:cs="Times New Roman"/>
          <w:color w:val="A6A6A6" w:themeColor="background1" w:themeShade="A6"/>
          <w:lang w:val="es-ES"/>
        </w:rPr>
        <w:t>ra acceder al agua potable pues</w:t>
      </w:r>
      <w:r w:rsidRPr="00445E42">
        <w:rPr>
          <w:rFonts w:ascii="Times New Roman" w:hAnsi="Times New Roman" w:cs="Times New Roman"/>
          <w:color w:val="A6A6A6" w:themeColor="background1" w:themeShade="A6"/>
          <w:lang w:val="es-ES"/>
        </w:rPr>
        <w:t xml:space="preserve"> aún no se cuenta con una ley que establezca que el agua es un derecho humano, y los niveles de contaminación de este recurso han ido en aumento.</w:t>
      </w:r>
    </w:p>
    <w:p w14:paraId="34E1CBF5" w14:textId="77777777" w:rsidR="00A308ED" w:rsidRPr="00445E42" w:rsidRDefault="00A308ED" w:rsidP="00A308ED">
      <w:pPr>
        <w:jc w:val="both"/>
        <w:rPr>
          <w:rFonts w:ascii="Times New Roman" w:hAnsi="Times New Roman" w:cs="Times New Roman"/>
          <w:color w:val="A6A6A6" w:themeColor="background1" w:themeShade="A6"/>
          <w:lang w:val="es-ES"/>
        </w:rPr>
      </w:pPr>
    </w:p>
    <w:p w14:paraId="6EB358BE" w14:textId="77777777" w:rsidR="004837C9" w:rsidRPr="00445E42" w:rsidRDefault="004837C9" w:rsidP="004837C9">
      <w:pPr>
        <w:jc w:val="both"/>
        <w:rPr>
          <w:rFonts w:ascii="Times New Roman" w:hAnsi="Times New Roman" w:cs="Times New Roman"/>
          <w:color w:val="A6A6A6" w:themeColor="background1" w:themeShade="A6"/>
          <w:lang w:val="es-ES"/>
        </w:rPr>
      </w:pPr>
      <w:r w:rsidRPr="00445E42">
        <w:rPr>
          <w:rFonts w:ascii="Times New Roman" w:hAnsi="Times New Roman" w:cs="Times New Roman"/>
          <w:color w:val="A6A6A6" w:themeColor="background1" w:themeShade="A6"/>
          <w:lang w:val="es-ES"/>
        </w:rPr>
        <w:t>https://historico.elsalvador.com/historico/365921/el-34-de-salvadorenos-vive-en-condicion-de-pobreza.html</w:t>
      </w:r>
    </w:p>
    <w:p w14:paraId="71606755" w14:textId="77777777" w:rsidR="004837C9" w:rsidRPr="00445E42" w:rsidRDefault="004837C9" w:rsidP="004837C9">
      <w:pPr>
        <w:jc w:val="both"/>
        <w:rPr>
          <w:rFonts w:ascii="Times New Roman" w:hAnsi="Times New Roman" w:cs="Times New Roman"/>
          <w:color w:val="A6A6A6" w:themeColor="background1" w:themeShade="A6"/>
          <w:lang w:val="es-ES"/>
        </w:rPr>
      </w:pPr>
    </w:p>
    <w:p w14:paraId="3E03E4A1" w14:textId="77777777" w:rsidR="00912E1F" w:rsidRPr="00445E42" w:rsidRDefault="00912E1F" w:rsidP="00912E1F">
      <w:pPr>
        <w:jc w:val="both"/>
        <w:rPr>
          <w:rFonts w:ascii="Times New Roman" w:hAnsi="Times New Roman" w:cs="Times New Roman"/>
          <w:color w:val="A6A6A6" w:themeColor="background1" w:themeShade="A6"/>
          <w:lang w:val="es-ES"/>
        </w:rPr>
      </w:pPr>
      <w:r w:rsidRPr="00445E42">
        <w:rPr>
          <w:rFonts w:ascii="Times New Roman" w:hAnsi="Times New Roman" w:cs="Times New Roman"/>
          <w:color w:val="A6A6A6" w:themeColor="background1" w:themeShade="A6"/>
          <w:lang w:val="es-ES"/>
        </w:rPr>
        <w:t>https://www.elsalvador.com/noticias/nacional/tormenta-amanda-damnificados-buscan-casa-soyapango/829832/2021/</w:t>
      </w:r>
    </w:p>
    <w:p w14:paraId="3666B77A" w14:textId="77777777" w:rsidR="00912E1F" w:rsidRPr="00445E42" w:rsidRDefault="00912E1F" w:rsidP="00912E1F">
      <w:pPr>
        <w:jc w:val="both"/>
        <w:rPr>
          <w:rFonts w:ascii="Times New Roman" w:hAnsi="Times New Roman" w:cs="Times New Roman"/>
          <w:color w:val="A6A6A6" w:themeColor="background1" w:themeShade="A6"/>
          <w:lang w:val="es-ES"/>
        </w:rPr>
      </w:pPr>
    </w:p>
    <w:p w14:paraId="1D9985A2" w14:textId="77777777" w:rsidR="00912E1F" w:rsidRPr="00445E42" w:rsidRDefault="00912E1F" w:rsidP="00912E1F">
      <w:pPr>
        <w:jc w:val="both"/>
        <w:rPr>
          <w:rFonts w:ascii="Times New Roman" w:hAnsi="Times New Roman" w:cs="Times New Roman"/>
          <w:color w:val="A6A6A6" w:themeColor="background1" w:themeShade="A6"/>
          <w:lang w:val="es-ES"/>
        </w:rPr>
      </w:pPr>
      <w:r w:rsidRPr="00445E42">
        <w:rPr>
          <w:rFonts w:ascii="Times New Roman" w:hAnsi="Times New Roman" w:cs="Times New Roman"/>
          <w:color w:val="A6A6A6" w:themeColor="background1" w:themeShade="A6"/>
          <w:lang w:val="es-ES"/>
        </w:rPr>
        <w:t>https://www.elsalvador.com/noticias/nacional/fsv-fondo-social-para-la-vivienda-desalojo-casa-dinora-aguilar/831075/2021/</w:t>
      </w:r>
    </w:p>
    <w:p w14:paraId="25A8682D" w14:textId="77777777" w:rsidR="00912E1F" w:rsidRPr="00445E42" w:rsidRDefault="00912E1F" w:rsidP="00912E1F">
      <w:pPr>
        <w:jc w:val="both"/>
        <w:rPr>
          <w:rFonts w:ascii="Times New Roman" w:hAnsi="Times New Roman" w:cs="Times New Roman"/>
          <w:color w:val="A6A6A6" w:themeColor="background1" w:themeShade="A6"/>
          <w:lang w:val="es-ES"/>
        </w:rPr>
      </w:pPr>
    </w:p>
    <w:p w14:paraId="48B15566" w14:textId="77777777" w:rsidR="00912E1F" w:rsidRPr="00445E42" w:rsidRDefault="00F135B1" w:rsidP="00912E1F">
      <w:pPr>
        <w:jc w:val="both"/>
        <w:rPr>
          <w:rFonts w:ascii="Times New Roman" w:hAnsi="Times New Roman" w:cs="Times New Roman"/>
          <w:color w:val="A6A6A6" w:themeColor="background1" w:themeShade="A6"/>
          <w:lang w:val="es-ES"/>
        </w:rPr>
      </w:pPr>
      <w:hyperlink r:id="rId18" w:history="1">
        <w:r w:rsidR="00912E1F" w:rsidRPr="00445E42">
          <w:rPr>
            <w:rStyle w:val="Hyperlink"/>
            <w:rFonts w:ascii="Times New Roman" w:hAnsi="Times New Roman" w:cs="Times New Roman"/>
            <w:color w:val="A6A6A6" w:themeColor="background1" w:themeShade="A6"/>
            <w:lang w:val="es-ES"/>
          </w:rPr>
          <w:t>https://www.elsalvador.com/opinion/editoriales/construccion-de-viviendas-precio-la-vivienda/827520/2021/</w:t>
        </w:r>
      </w:hyperlink>
    </w:p>
    <w:p w14:paraId="5625F5BB" w14:textId="77777777" w:rsidR="00912E1F" w:rsidRPr="00445E42" w:rsidRDefault="00912E1F" w:rsidP="00912E1F">
      <w:pPr>
        <w:jc w:val="both"/>
        <w:rPr>
          <w:rFonts w:ascii="Times New Roman" w:hAnsi="Times New Roman" w:cs="Times New Roman"/>
          <w:color w:val="A6A6A6" w:themeColor="background1" w:themeShade="A6"/>
          <w:lang w:val="es-ES"/>
        </w:rPr>
      </w:pPr>
    </w:p>
    <w:p w14:paraId="4344C8FF" w14:textId="77777777" w:rsidR="00912E1F" w:rsidRPr="00445E42" w:rsidRDefault="00912E1F" w:rsidP="00912E1F">
      <w:pPr>
        <w:jc w:val="both"/>
        <w:rPr>
          <w:rFonts w:ascii="Times New Roman" w:hAnsi="Times New Roman" w:cs="Times New Roman"/>
          <w:color w:val="A6A6A6" w:themeColor="background1" w:themeShade="A6"/>
          <w:lang w:val="es-ES"/>
        </w:rPr>
      </w:pPr>
      <w:r w:rsidRPr="00445E42">
        <w:rPr>
          <w:rFonts w:ascii="Times New Roman" w:hAnsi="Times New Roman" w:cs="Times New Roman"/>
          <w:color w:val="A6A6A6" w:themeColor="background1" w:themeShade="A6"/>
          <w:lang w:val="es-ES"/>
        </w:rPr>
        <w:t>https://www.msf.es/actualidad/salvador/las-comunidades-estigmatizadas-salvador-tambien-necesitan-asistencia</w:t>
      </w:r>
    </w:p>
    <w:p w14:paraId="40DFB6AE" w14:textId="77777777" w:rsidR="00912E1F" w:rsidRPr="00445E42" w:rsidRDefault="00912E1F" w:rsidP="00912E1F">
      <w:pPr>
        <w:jc w:val="both"/>
        <w:rPr>
          <w:rFonts w:ascii="Times New Roman" w:hAnsi="Times New Roman" w:cs="Times New Roman"/>
          <w:color w:val="A6A6A6" w:themeColor="background1" w:themeShade="A6"/>
          <w:lang w:val="es-ES"/>
        </w:rPr>
      </w:pPr>
    </w:p>
    <w:sdt>
      <w:sdtPr>
        <w:rPr>
          <w:rFonts w:ascii="Times New Roman" w:hAnsi="Times New Roman" w:cs="Times New Roman"/>
          <w:color w:val="A6A6A6" w:themeColor="background1" w:themeShade="A6"/>
          <w:lang w:val="es-ES"/>
        </w:rPr>
        <w:id w:val="-1777405473"/>
      </w:sdtPr>
      <w:sdtEndPr/>
      <w:sdtContent>
        <w:p w14:paraId="5F9A2B12" w14:textId="7F4A0420" w:rsidR="00F37434" w:rsidRPr="00445E42" w:rsidRDefault="009F7666" w:rsidP="00912B66">
          <w:pPr>
            <w:jc w:val="both"/>
            <w:rPr>
              <w:rFonts w:ascii="Times New Roman" w:hAnsi="Times New Roman" w:cs="Times New Roman"/>
              <w:color w:val="A6A6A6" w:themeColor="background1" w:themeShade="A6"/>
            </w:rPr>
          </w:pPr>
          <w:r w:rsidRPr="00445E42">
            <w:rPr>
              <w:rFonts w:ascii="Times New Roman" w:hAnsi="Times New Roman" w:cs="Times New Roman"/>
              <w:color w:val="A6A6A6" w:themeColor="background1" w:themeShade="A6"/>
              <w:lang w:val="es-ES"/>
            </w:rPr>
            <w:t>https://www.elsalvador.com/noticias/nacional/tormenta-amanda-damnificados-buscan-casa-soyapango/829832/2021/</w:t>
          </w:r>
        </w:p>
      </w:sdtContent>
    </w:sdt>
    <w:p w14:paraId="16014D84" w14:textId="77777777" w:rsidR="000D5C5A" w:rsidRPr="00445E42" w:rsidRDefault="000D5C5A" w:rsidP="00912B66">
      <w:pPr>
        <w:jc w:val="both"/>
        <w:rPr>
          <w:rFonts w:ascii="Times New Roman" w:hAnsi="Times New Roman" w:cs="Times New Roman"/>
          <w:color w:val="A6A6A6" w:themeColor="background1" w:themeShade="A6"/>
        </w:rPr>
      </w:pPr>
    </w:p>
    <w:p w14:paraId="38734BAC" w14:textId="3E42B6B1" w:rsidR="00D007BF" w:rsidRPr="00912B66" w:rsidRDefault="00223C02" w:rsidP="00912B66">
      <w:pPr>
        <w:jc w:val="both"/>
        <w:rPr>
          <w:rFonts w:ascii="Times New Roman" w:hAnsi="Times New Roman" w:cs="Times New Roman"/>
          <w:lang w:val="es-ES"/>
        </w:rPr>
      </w:pPr>
      <w:r>
        <w:rPr>
          <w:rFonts w:ascii="Times New Roman" w:hAnsi="Times New Roman" w:cs="Times New Roman"/>
          <w:lang w:val="es-ES"/>
        </w:rPr>
        <w:t>9</w:t>
      </w:r>
      <w:r w:rsidR="00D007BF" w:rsidRPr="00912B66">
        <w:rPr>
          <w:rFonts w:ascii="Times New Roman" w:hAnsi="Times New Roman" w:cs="Times New Roman"/>
          <w:lang w:val="es-ES"/>
        </w:rPr>
        <w:t>. ¿Existen leyes, políticas o prácticas actuales en su país, región o ciudad/comunidad que cont</w:t>
      </w:r>
      <w:r w:rsidR="0055542B" w:rsidRPr="00912B66">
        <w:rPr>
          <w:rFonts w:ascii="Times New Roman" w:hAnsi="Times New Roman" w:cs="Times New Roman"/>
          <w:lang w:val="es-ES"/>
        </w:rPr>
        <w:t>ribuyan a o agraven la discriminación en relación a</w:t>
      </w:r>
      <w:r w:rsidR="00D007BF" w:rsidRPr="00912B66">
        <w:rPr>
          <w:rFonts w:ascii="Times New Roman" w:hAnsi="Times New Roman" w:cs="Times New Roman"/>
          <w:lang w:val="es-ES"/>
        </w:rPr>
        <w:t xml:space="preserve">l derecho a una vivienda adecuada? </w:t>
      </w:r>
    </w:p>
    <w:p w14:paraId="3A2AE22C" w14:textId="77777777" w:rsidR="00D007BF" w:rsidRDefault="00D007BF" w:rsidP="00912B66">
      <w:pPr>
        <w:jc w:val="both"/>
        <w:rPr>
          <w:rFonts w:ascii="Times New Roman" w:hAnsi="Times New Roman" w:cs="Times New Roman"/>
          <w:lang w:val="es-ES"/>
        </w:rPr>
      </w:pPr>
    </w:p>
    <w:sdt>
      <w:sdtPr>
        <w:rPr>
          <w:rFonts w:ascii="Times New Roman" w:hAnsi="Times New Roman" w:cs="Times New Roman"/>
          <w:lang w:val="es-ES"/>
        </w:rPr>
        <w:id w:val="-1289434657"/>
      </w:sdtPr>
      <w:sdtEndPr>
        <w:rPr>
          <w:color w:val="A6A6A6" w:themeColor="background1" w:themeShade="A6"/>
        </w:rPr>
      </w:sdtEndPr>
      <w:sdtContent>
        <w:p w14:paraId="0792F3B3" w14:textId="6A6AA269" w:rsidR="00FD158D" w:rsidRPr="00492B23" w:rsidRDefault="00FD158D" w:rsidP="00912B66">
          <w:pPr>
            <w:jc w:val="both"/>
            <w:rPr>
              <w:rFonts w:ascii="Times New Roman" w:hAnsi="Times New Roman" w:cs="Times New Roman"/>
              <w:color w:val="A6A6A6" w:themeColor="background1" w:themeShade="A6"/>
              <w:lang w:val="es-ES"/>
            </w:rPr>
          </w:pPr>
          <w:r w:rsidRPr="00492B23">
            <w:rPr>
              <w:rFonts w:ascii="Times New Roman" w:hAnsi="Times New Roman" w:cs="Times New Roman"/>
              <w:color w:val="A6A6A6" w:themeColor="background1" w:themeShade="A6"/>
              <w:lang w:val="es-ES"/>
            </w:rPr>
            <w:t>En el caso de El Salvador, la Constitución de la República de 1983 establece en el Artículo 119 que “el Estado procurará que el mayor número de familias salvadoreñas lleguen a ser propietarias de su vivienda”; sin embargo, ha sucedido lo contrario y el Estado Salvadoreño no ha logrado resolver la situación de déficit habitacional</w:t>
          </w:r>
          <w:r w:rsidR="00912E1F" w:rsidRPr="00492B23">
            <w:rPr>
              <w:rFonts w:ascii="Times New Roman" w:hAnsi="Times New Roman" w:cs="Times New Roman"/>
              <w:color w:val="A6A6A6" w:themeColor="background1" w:themeShade="A6"/>
              <w:lang w:val="es-ES"/>
            </w:rPr>
            <w:t>.</w:t>
          </w:r>
        </w:p>
        <w:p w14:paraId="0A9D5D56" w14:textId="77777777" w:rsidR="00FD158D" w:rsidRPr="00492B23" w:rsidRDefault="00FD158D" w:rsidP="00912B66">
          <w:pPr>
            <w:jc w:val="both"/>
            <w:rPr>
              <w:rFonts w:ascii="Times New Roman" w:hAnsi="Times New Roman" w:cs="Times New Roman"/>
              <w:color w:val="A6A6A6" w:themeColor="background1" w:themeShade="A6"/>
              <w:lang w:val="es-ES"/>
            </w:rPr>
          </w:pPr>
        </w:p>
        <w:p w14:paraId="52613031" w14:textId="77777777" w:rsidR="00B44532" w:rsidRDefault="00FD158D" w:rsidP="00912B66">
          <w:pPr>
            <w:jc w:val="both"/>
            <w:rPr>
              <w:rFonts w:ascii="Times New Roman" w:hAnsi="Times New Roman" w:cs="Times New Roman"/>
              <w:color w:val="A6A6A6" w:themeColor="background1" w:themeShade="A6"/>
              <w:lang w:val="es-ES"/>
            </w:rPr>
          </w:pPr>
          <w:r w:rsidRPr="00492B23">
            <w:rPr>
              <w:rFonts w:ascii="Times New Roman" w:hAnsi="Times New Roman" w:cs="Times New Roman"/>
              <w:color w:val="A6A6A6" w:themeColor="background1" w:themeShade="A6"/>
              <w:lang w:val="es-ES"/>
            </w:rPr>
            <w:t>Esto también responde a que en El Salvador no existe una legislación sobre vivienda que establezca que esta sea un derecho humano, aunque han existido esfuerzos de organizaciones como la de Comisión Nacional de Pobladores (CONAPO) que en noviembre de 2010 entregó a la Asamblea Legislativa el Anteproyecto de Ley de Vivienda de Interés Social (ALVIS), que desarrolla principios y normas legales para reducir el déficit habitacional cualitativo y cuantitativo; sin embargo, este anteproyecto se quedó engavetado desde entonces.</w:t>
          </w:r>
        </w:p>
        <w:p w14:paraId="30D8D2BB" w14:textId="77777777" w:rsidR="00B44532" w:rsidRDefault="00B44532" w:rsidP="00912B66">
          <w:pPr>
            <w:jc w:val="both"/>
            <w:rPr>
              <w:rFonts w:ascii="Times New Roman" w:hAnsi="Times New Roman" w:cs="Times New Roman"/>
              <w:color w:val="A6A6A6" w:themeColor="background1" w:themeShade="A6"/>
              <w:lang w:val="es-ES"/>
            </w:rPr>
          </w:pPr>
        </w:p>
        <w:p w14:paraId="31FFECFC" w14:textId="1CC128B7" w:rsidR="00B44532" w:rsidRDefault="00990FC5" w:rsidP="00912B66">
          <w:pPr>
            <w:jc w:val="both"/>
            <w:rPr>
              <w:rFonts w:ascii="Times New Roman" w:hAnsi="Times New Roman" w:cs="Times New Roman"/>
              <w:color w:val="A6A6A6" w:themeColor="background1" w:themeShade="A6"/>
              <w:lang w:val="es-ES"/>
            </w:rPr>
          </w:pPr>
          <w:r>
            <w:rPr>
              <w:rFonts w:ascii="Times New Roman" w:hAnsi="Times New Roman" w:cs="Times New Roman"/>
              <w:color w:val="A6A6A6" w:themeColor="background1" w:themeShade="A6"/>
              <w:lang w:val="es-ES"/>
            </w:rPr>
            <w:t>Por otro lado, p</w:t>
          </w:r>
          <w:r w:rsidR="00B44532">
            <w:rPr>
              <w:rFonts w:ascii="Times New Roman" w:hAnsi="Times New Roman" w:cs="Times New Roman"/>
              <w:color w:val="A6A6A6" w:themeColor="background1" w:themeShade="A6"/>
              <w:lang w:val="es-ES"/>
            </w:rPr>
            <w:t xml:space="preserve">ara instituciones a favor de los derechos humanos, tales como </w:t>
          </w:r>
          <w:r w:rsidR="00331529">
            <w:rPr>
              <w:rFonts w:ascii="Times New Roman" w:hAnsi="Times New Roman" w:cs="Times New Roman"/>
              <w:color w:val="A6A6A6" w:themeColor="background1" w:themeShade="A6"/>
              <w:lang w:val="es-ES"/>
            </w:rPr>
            <w:t xml:space="preserve">la </w:t>
          </w:r>
          <w:r w:rsidR="00331529" w:rsidRPr="00331529">
            <w:rPr>
              <w:rFonts w:ascii="Times New Roman" w:hAnsi="Times New Roman" w:cs="Times New Roman"/>
              <w:color w:val="A6A6A6" w:themeColor="background1" w:themeShade="A6"/>
              <w:lang w:val="es-ES"/>
            </w:rPr>
            <w:t>Fundación de Estudios para la Aplicación del Derecho</w:t>
          </w:r>
          <w:r w:rsidR="00331529">
            <w:rPr>
              <w:rFonts w:ascii="Times New Roman" w:hAnsi="Times New Roman" w:cs="Times New Roman"/>
              <w:color w:val="A6A6A6" w:themeColor="background1" w:themeShade="A6"/>
              <w:lang w:val="es-ES"/>
            </w:rPr>
            <w:t xml:space="preserve"> (</w:t>
          </w:r>
          <w:r w:rsidR="00B44532">
            <w:rPr>
              <w:rFonts w:ascii="Times New Roman" w:hAnsi="Times New Roman" w:cs="Times New Roman"/>
              <w:color w:val="A6A6A6" w:themeColor="background1" w:themeShade="A6"/>
              <w:lang w:val="es-ES"/>
            </w:rPr>
            <w:t>FESPAD</w:t>
          </w:r>
          <w:r w:rsidR="00331529">
            <w:rPr>
              <w:rFonts w:ascii="Times New Roman" w:hAnsi="Times New Roman" w:cs="Times New Roman"/>
              <w:color w:val="A6A6A6" w:themeColor="background1" w:themeShade="A6"/>
              <w:lang w:val="es-ES"/>
            </w:rPr>
            <w:t>)</w:t>
          </w:r>
          <w:r w:rsidR="00B44532">
            <w:rPr>
              <w:rFonts w:ascii="Times New Roman" w:hAnsi="Times New Roman" w:cs="Times New Roman"/>
              <w:color w:val="A6A6A6" w:themeColor="background1" w:themeShade="A6"/>
              <w:lang w:val="es-ES"/>
            </w:rPr>
            <w:t xml:space="preserve">, </w:t>
          </w:r>
          <w:r w:rsidR="00331529">
            <w:rPr>
              <w:rFonts w:ascii="Times New Roman" w:hAnsi="Times New Roman" w:cs="Times New Roman"/>
              <w:color w:val="A6A6A6" w:themeColor="background1" w:themeShade="A6"/>
              <w:lang w:val="es-ES"/>
            </w:rPr>
            <w:t>la L</w:t>
          </w:r>
          <w:r w:rsidR="00331529" w:rsidRPr="001F485F">
            <w:rPr>
              <w:rFonts w:ascii="Times New Roman" w:hAnsi="Times New Roman" w:cs="Times New Roman"/>
              <w:color w:val="A6A6A6" w:themeColor="background1" w:themeShade="A6"/>
              <w:lang w:val="es-ES"/>
            </w:rPr>
            <w:t xml:space="preserve">ey </w:t>
          </w:r>
          <w:r w:rsidR="00331529">
            <w:rPr>
              <w:rFonts w:ascii="Times New Roman" w:hAnsi="Times New Roman" w:cs="Times New Roman"/>
              <w:color w:val="A6A6A6" w:themeColor="background1" w:themeShade="A6"/>
              <w:lang w:val="es-ES"/>
            </w:rPr>
            <w:t>E</w:t>
          </w:r>
          <w:r w:rsidR="00331529" w:rsidRPr="001F485F">
            <w:rPr>
              <w:rFonts w:ascii="Times New Roman" w:hAnsi="Times New Roman" w:cs="Times New Roman"/>
              <w:color w:val="A6A6A6" w:themeColor="background1" w:themeShade="A6"/>
              <w:lang w:val="es-ES"/>
            </w:rPr>
            <w:t xml:space="preserve">special para la </w:t>
          </w:r>
          <w:r w:rsidR="00331529">
            <w:rPr>
              <w:rFonts w:ascii="Times New Roman" w:hAnsi="Times New Roman" w:cs="Times New Roman"/>
              <w:color w:val="A6A6A6" w:themeColor="background1" w:themeShade="A6"/>
              <w:lang w:val="es-ES"/>
            </w:rPr>
            <w:t>G</w:t>
          </w:r>
          <w:r w:rsidR="00331529" w:rsidRPr="001F485F">
            <w:rPr>
              <w:rFonts w:ascii="Times New Roman" w:hAnsi="Times New Roman" w:cs="Times New Roman"/>
              <w:color w:val="A6A6A6" w:themeColor="background1" w:themeShade="A6"/>
              <w:lang w:val="es-ES"/>
            </w:rPr>
            <w:t>arant</w:t>
          </w:r>
          <w:r w:rsidR="00331529">
            <w:rPr>
              <w:rFonts w:ascii="Times New Roman" w:hAnsi="Times New Roman" w:cs="Times New Roman"/>
              <w:color w:val="A6A6A6" w:themeColor="background1" w:themeShade="A6"/>
              <w:lang w:val="es-ES"/>
            </w:rPr>
            <w:t>í</w:t>
          </w:r>
          <w:r w:rsidR="00331529" w:rsidRPr="001F485F">
            <w:rPr>
              <w:rFonts w:ascii="Times New Roman" w:hAnsi="Times New Roman" w:cs="Times New Roman"/>
              <w:color w:val="A6A6A6" w:themeColor="background1" w:themeShade="A6"/>
              <w:lang w:val="es-ES"/>
            </w:rPr>
            <w:t xml:space="preserve">a de la </w:t>
          </w:r>
          <w:r w:rsidR="00331529">
            <w:rPr>
              <w:rFonts w:ascii="Times New Roman" w:hAnsi="Times New Roman" w:cs="Times New Roman"/>
              <w:color w:val="A6A6A6" w:themeColor="background1" w:themeShade="A6"/>
              <w:lang w:val="es-ES"/>
            </w:rPr>
            <w:t>P</w:t>
          </w:r>
          <w:r w:rsidR="00331529" w:rsidRPr="001F485F">
            <w:rPr>
              <w:rFonts w:ascii="Times New Roman" w:hAnsi="Times New Roman" w:cs="Times New Roman"/>
              <w:color w:val="A6A6A6" w:themeColor="background1" w:themeShade="A6"/>
              <w:lang w:val="es-ES"/>
            </w:rPr>
            <w:t>ropiedad</w:t>
          </w:r>
          <w:r w:rsidR="00331529">
            <w:rPr>
              <w:rFonts w:ascii="Times New Roman" w:hAnsi="Times New Roman" w:cs="Times New Roman"/>
              <w:color w:val="A6A6A6" w:themeColor="background1" w:themeShade="A6"/>
              <w:lang w:val="es-ES"/>
            </w:rPr>
            <w:t xml:space="preserve"> </w:t>
          </w:r>
          <w:r w:rsidR="00331529" w:rsidRPr="001F485F">
            <w:rPr>
              <w:rFonts w:ascii="Times New Roman" w:hAnsi="Times New Roman" w:cs="Times New Roman"/>
              <w:color w:val="A6A6A6" w:themeColor="background1" w:themeShade="A6"/>
              <w:lang w:val="es-ES"/>
            </w:rPr>
            <w:t xml:space="preserve">o </w:t>
          </w:r>
          <w:r w:rsidR="00331529">
            <w:rPr>
              <w:rFonts w:ascii="Times New Roman" w:hAnsi="Times New Roman" w:cs="Times New Roman"/>
              <w:color w:val="A6A6A6" w:themeColor="background1" w:themeShade="A6"/>
              <w:lang w:val="es-ES"/>
            </w:rPr>
            <w:t>P</w:t>
          </w:r>
          <w:r w:rsidR="00331529" w:rsidRPr="001F485F">
            <w:rPr>
              <w:rFonts w:ascii="Times New Roman" w:hAnsi="Times New Roman" w:cs="Times New Roman"/>
              <w:color w:val="A6A6A6" w:themeColor="background1" w:themeShade="A6"/>
              <w:lang w:val="es-ES"/>
            </w:rPr>
            <w:t xml:space="preserve">osesión </w:t>
          </w:r>
          <w:r w:rsidR="00331529">
            <w:rPr>
              <w:rFonts w:ascii="Times New Roman" w:hAnsi="Times New Roman" w:cs="Times New Roman"/>
              <w:color w:val="A6A6A6" w:themeColor="background1" w:themeShade="A6"/>
              <w:lang w:val="es-ES"/>
            </w:rPr>
            <w:t>R</w:t>
          </w:r>
          <w:r w:rsidR="00331529" w:rsidRPr="001F485F">
            <w:rPr>
              <w:rFonts w:ascii="Times New Roman" w:hAnsi="Times New Roman" w:cs="Times New Roman"/>
              <w:color w:val="A6A6A6" w:themeColor="background1" w:themeShade="A6"/>
              <w:lang w:val="es-ES"/>
            </w:rPr>
            <w:t xml:space="preserve">egular de </w:t>
          </w:r>
          <w:r w:rsidR="00331529">
            <w:rPr>
              <w:rFonts w:ascii="Times New Roman" w:hAnsi="Times New Roman" w:cs="Times New Roman"/>
              <w:color w:val="A6A6A6" w:themeColor="background1" w:themeShade="A6"/>
              <w:lang w:val="es-ES"/>
            </w:rPr>
            <w:t>I</w:t>
          </w:r>
          <w:r w:rsidR="00331529" w:rsidRPr="001F485F">
            <w:rPr>
              <w:rFonts w:ascii="Times New Roman" w:hAnsi="Times New Roman" w:cs="Times New Roman"/>
              <w:color w:val="A6A6A6" w:themeColor="background1" w:themeShade="A6"/>
              <w:lang w:val="es-ES"/>
            </w:rPr>
            <w:t>nmuebles</w:t>
          </w:r>
          <w:r w:rsidR="00331529">
            <w:rPr>
              <w:rFonts w:ascii="Times New Roman" w:hAnsi="Times New Roman" w:cs="Times New Roman"/>
              <w:color w:val="A6A6A6" w:themeColor="background1" w:themeShade="A6"/>
              <w:lang w:val="es-ES"/>
            </w:rPr>
            <w:t xml:space="preserve">, ha </w:t>
          </w:r>
          <w:r w:rsidR="00B44532">
            <w:rPr>
              <w:rFonts w:ascii="Times New Roman" w:hAnsi="Times New Roman" w:cs="Times New Roman"/>
              <w:color w:val="A6A6A6" w:themeColor="background1" w:themeShade="A6"/>
              <w:lang w:val="es-ES"/>
            </w:rPr>
            <w:t>logra</w:t>
          </w:r>
          <w:r w:rsidR="00331529">
            <w:rPr>
              <w:rFonts w:ascii="Times New Roman" w:hAnsi="Times New Roman" w:cs="Times New Roman"/>
              <w:color w:val="A6A6A6" w:themeColor="background1" w:themeShade="A6"/>
              <w:lang w:val="es-ES"/>
            </w:rPr>
            <w:t xml:space="preserve">do que de manera legal </w:t>
          </w:r>
          <w:r w:rsidR="00B44532">
            <w:rPr>
              <w:rFonts w:ascii="Times New Roman" w:hAnsi="Times New Roman" w:cs="Times New Roman"/>
              <w:color w:val="A6A6A6" w:themeColor="background1" w:themeShade="A6"/>
              <w:lang w:val="es-ES"/>
            </w:rPr>
            <w:t xml:space="preserve">muchas </w:t>
          </w:r>
          <w:r w:rsidR="00331529">
            <w:rPr>
              <w:rFonts w:ascii="Times New Roman" w:hAnsi="Times New Roman" w:cs="Times New Roman"/>
              <w:color w:val="A6A6A6" w:themeColor="background1" w:themeShade="A6"/>
              <w:lang w:val="es-ES"/>
            </w:rPr>
            <w:t>familias que no tienen acceso a la vivienda y que habitan en terrenos que no les pertenecen</w:t>
          </w:r>
          <w:r w:rsidR="004D6378">
            <w:rPr>
              <w:rFonts w:ascii="Times New Roman" w:hAnsi="Times New Roman" w:cs="Times New Roman"/>
              <w:color w:val="A6A6A6" w:themeColor="background1" w:themeShade="A6"/>
              <w:lang w:val="es-ES"/>
            </w:rPr>
            <w:t>, sean</w:t>
          </w:r>
          <w:r w:rsidR="00331529">
            <w:rPr>
              <w:rFonts w:ascii="Times New Roman" w:hAnsi="Times New Roman" w:cs="Times New Roman"/>
              <w:color w:val="A6A6A6" w:themeColor="background1" w:themeShade="A6"/>
              <w:lang w:val="es-ES"/>
            </w:rPr>
            <w:t xml:space="preserve"> </w:t>
          </w:r>
          <w:r w:rsidR="00B44532">
            <w:rPr>
              <w:rFonts w:ascii="Times New Roman" w:hAnsi="Times New Roman" w:cs="Times New Roman"/>
              <w:color w:val="A6A6A6" w:themeColor="background1" w:themeShade="A6"/>
              <w:lang w:val="es-ES"/>
            </w:rPr>
            <w:t xml:space="preserve">desalojadas a la fuerza, utilizando </w:t>
          </w:r>
          <w:r w:rsidR="004D6378">
            <w:rPr>
              <w:rFonts w:ascii="Times New Roman" w:hAnsi="Times New Roman" w:cs="Times New Roman"/>
              <w:color w:val="A6A6A6" w:themeColor="background1" w:themeShade="A6"/>
              <w:lang w:val="es-ES"/>
            </w:rPr>
            <w:t>incluso a la Unidad de Mantenimiento del Orden (</w:t>
          </w:r>
          <w:r w:rsidR="001F485F">
            <w:rPr>
              <w:rFonts w:ascii="Times New Roman" w:hAnsi="Times New Roman" w:cs="Times New Roman"/>
              <w:color w:val="A6A6A6" w:themeColor="background1" w:themeShade="A6"/>
              <w:lang w:val="es-ES"/>
            </w:rPr>
            <w:t>UMO</w:t>
          </w:r>
          <w:r w:rsidR="004D6378">
            <w:rPr>
              <w:rFonts w:ascii="Times New Roman" w:hAnsi="Times New Roman" w:cs="Times New Roman"/>
              <w:color w:val="A6A6A6" w:themeColor="background1" w:themeShade="A6"/>
              <w:lang w:val="es-ES"/>
            </w:rPr>
            <w:t>).</w:t>
          </w:r>
        </w:p>
        <w:p w14:paraId="3EA584FF" w14:textId="77777777" w:rsidR="00B44532" w:rsidRDefault="00B44532" w:rsidP="00912B66">
          <w:pPr>
            <w:jc w:val="both"/>
            <w:rPr>
              <w:rFonts w:ascii="Times New Roman" w:hAnsi="Times New Roman" w:cs="Times New Roman"/>
              <w:color w:val="A6A6A6" w:themeColor="background1" w:themeShade="A6"/>
              <w:lang w:val="es-ES"/>
            </w:rPr>
          </w:pPr>
        </w:p>
        <w:p w14:paraId="2A7EA7A8" w14:textId="4020BFFB" w:rsidR="001F485F" w:rsidRDefault="00F135B1" w:rsidP="00912B66">
          <w:pPr>
            <w:jc w:val="both"/>
            <w:rPr>
              <w:rStyle w:val="Hyperlink"/>
              <w:rFonts w:ascii="Times New Roman" w:hAnsi="Times New Roman" w:cs="Times New Roman"/>
              <w:lang w:val="es-ES"/>
            </w:rPr>
          </w:pPr>
          <w:hyperlink r:id="rId19" w:history="1">
            <w:r w:rsidR="001F485F" w:rsidRPr="0065258E">
              <w:rPr>
                <w:rStyle w:val="Hyperlink"/>
                <w:rFonts w:ascii="Times New Roman" w:hAnsi="Times New Roman" w:cs="Times New Roman"/>
                <w:lang w:val="es-ES"/>
              </w:rPr>
              <w:t>https://www.asamblea.gob.sv/sites/default/files/documents/decretos/171117_072941489_archivo_documento_legislativo.pdf</w:t>
            </w:r>
          </w:hyperlink>
        </w:p>
        <w:p w14:paraId="181D1EE9" w14:textId="77777777" w:rsidR="006B190C" w:rsidRDefault="006B190C" w:rsidP="00912B66">
          <w:pPr>
            <w:jc w:val="both"/>
            <w:rPr>
              <w:rStyle w:val="Hyperlink"/>
              <w:rFonts w:ascii="Times New Roman" w:hAnsi="Times New Roman" w:cs="Times New Roman"/>
              <w:lang w:val="es-ES"/>
            </w:rPr>
          </w:pPr>
        </w:p>
        <w:p w14:paraId="303798F4" w14:textId="1C8E29D2" w:rsidR="006B190C" w:rsidRDefault="006B190C" w:rsidP="00912B66">
          <w:pPr>
            <w:jc w:val="both"/>
            <w:rPr>
              <w:rFonts w:ascii="Times New Roman" w:hAnsi="Times New Roman" w:cs="Times New Roman"/>
              <w:color w:val="A6A6A6" w:themeColor="background1" w:themeShade="A6"/>
              <w:lang w:val="es-ES"/>
            </w:rPr>
          </w:pPr>
          <w:r w:rsidRPr="006B190C">
            <w:rPr>
              <w:rFonts w:ascii="Times New Roman" w:hAnsi="Times New Roman" w:cs="Times New Roman"/>
              <w:color w:val="A6A6A6" w:themeColor="background1" w:themeShade="A6"/>
              <w:lang w:val="es-ES"/>
            </w:rPr>
            <w:t>https://www.fespad.org.sv/comunicado-desalojos-forzados-en-la-isla-tasajera/</w:t>
          </w:r>
        </w:p>
        <w:p w14:paraId="1619099D" w14:textId="3943B4EB" w:rsidR="000D5C5A" w:rsidRPr="00492B23" w:rsidRDefault="00F135B1" w:rsidP="00912B66">
          <w:pPr>
            <w:jc w:val="both"/>
            <w:rPr>
              <w:rFonts w:ascii="Times New Roman" w:hAnsi="Times New Roman" w:cs="Times New Roman"/>
              <w:color w:val="A6A6A6" w:themeColor="background1" w:themeShade="A6"/>
              <w:lang w:val="es-ES"/>
            </w:rPr>
          </w:pPr>
        </w:p>
      </w:sdtContent>
    </w:sdt>
    <w:p w14:paraId="6A3957ED" w14:textId="77777777" w:rsidR="00D007BF" w:rsidRPr="00912B66" w:rsidRDefault="00D007BF" w:rsidP="00912B66">
      <w:pPr>
        <w:jc w:val="both"/>
        <w:rPr>
          <w:rFonts w:ascii="Times New Roman" w:hAnsi="Times New Roman" w:cs="Times New Roman"/>
          <w:lang w:val="es-ES"/>
        </w:rPr>
      </w:pPr>
    </w:p>
    <w:p w14:paraId="34EEFE7B" w14:textId="3EDA6BAE" w:rsidR="00D007BF" w:rsidRPr="00912B66" w:rsidRDefault="00D007BF" w:rsidP="00912B66">
      <w:pPr>
        <w:jc w:val="both"/>
        <w:rPr>
          <w:rFonts w:ascii="Times New Roman" w:hAnsi="Times New Roman" w:cs="Times New Roman"/>
          <w:lang w:val="es-ES"/>
        </w:rPr>
      </w:pPr>
      <w:r w:rsidRPr="00912B66">
        <w:rPr>
          <w:rFonts w:ascii="Times New Roman" w:hAnsi="Times New Roman" w:cs="Times New Roman"/>
          <w:lang w:val="es-ES"/>
        </w:rPr>
        <w:t>1</w:t>
      </w:r>
      <w:r w:rsidR="00223C02">
        <w:rPr>
          <w:rFonts w:ascii="Times New Roman" w:hAnsi="Times New Roman" w:cs="Times New Roman"/>
          <w:lang w:val="es-ES"/>
        </w:rPr>
        <w:t>0</w:t>
      </w:r>
      <w:r w:rsidRPr="00912B66">
        <w:rPr>
          <w:rFonts w:ascii="Times New Roman" w:hAnsi="Times New Roman" w:cs="Times New Roman"/>
          <w:lang w:val="es-ES"/>
        </w:rPr>
        <w:t>. ¿</w:t>
      </w:r>
      <w:r w:rsidR="00952878" w:rsidRPr="00912B66">
        <w:rPr>
          <w:rFonts w:ascii="Times New Roman" w:hAnsi="Times New Roman" w:cs="Times New Roman"/>
          <w:lang w:val="es-ES"/>
        </w:rPr>
        <w:t>Existen</w:t>
      </w:r>
      <w:r w:rsidRPr="00912B66">
        <w:rPr>
          <w:rFonts w:ascii="Times New Roman" w:hAnsi="Times New Roman" w:cs="Times New Roman"/>
          <w:lang w:val="es-ES"/>
        </w:rPr>
        <w:t xml:space="preserve"> exenciones </w:t>
      </w:r>
      <w:r w:rsidR="00CC2510" w:rsidRPr="00912B66">
        <w:rPr>
          <w:rFonts w:ascii="Times New Roman" w:hAnsi="Times New Roman" w:cs="Times New Roman"/>
          <w:lang w:val="es-ES"/>
        </w:rPr>
        <w:t xml:space="preserve">previstas en normativa o política </w:t>
      </w:r>
      <w:r w:rsidRPr="00912B66">
        <w:rPr>
          <w:rFonts w:ascii="Times New Roman" w:hAnsi="Times New Roman" w:cs="Times New Roman"/>
          <w:lang w:val="es-ES"/>
        </w:rPr>
        <w:t xml:space="preserve">nacional </w:t>
      </w:r>
      <w:r w:rsidR="00952878" w:rsidRPr="00912B66">
        <w:rPr>
          <w:rFonts w:ascii="Times New Roman" w:hAnsi="Times New Roman" w:cs="Times New Roman"/>
          <w:lang w:val="es-ES"/>
        </w:rPr>
        <w:t xml:space="preserve">que </w:t>
      </w:r>
      <w:r w:rsidRPr="00912B66">
        <w:rPr>
          <w:rFonts w:ascii="Times New Roman" w:hAnsi="Times New Roman" w:cs="Times New Roman"/>
          <w:lang w:val="es-ES"/>
        </w:rPr>
        <w:t xml:space="preserve">permiten a (ciertos) proveedores de vivienda públicos, privados o religiosos dar un acceso </w:t>
      </w:r>
      <w:r w:rsidR="00CC2510" w:rsidRPr="00912B66">
        <w:rPr>
          <w:rFonts w:ascii="Times New Roman" w:hAnsi="Times New Roman" w:cs="Times New Roman"/>
          <w:lang w:val="es-ES"/>
        </w:rPr>
        <w:t>exclusivo o preferido a la vivienda a miembros</w:t>
      </w:r>
      <w:r w:rsidRPr="00912B66">
        <w:rPr>
          <w:rFonts w:ascii="Times New Roman" w:hAnsi="Times New Roman" w:cs="Times New Roman"/>
          <w:lang w:val="es-ES"/>
        </w:rPr>
        <w:t xml:space="preserve"> de un grupo determinado</w:t>
      </w:r>
      <w:r w:rsidR="00CC2510" w:rsidRPr="00912B66">
        <w:rPr>
          <w:rFonts w:ascii="Times New Roman" w:hAnsi="Times New Roman" w:cs="Times New Roman"/>
          <w:lang w:val="es-ES"/>
        </w:rPr>
        <w:t>? P</w:t>
      </w:r>
      <w:r w:rsidRPr="00912B66">
        <w:rPr>
          <w:rFonts w:ascii="Times New Roman" w:hAnsi="Times New Roman" w:cs="Times New Roman"/>
          <w:lang w:val="es-ES"/>
        </w:rPr>
        <w:t>or ejemplo,</w:t>
      </w:r>
      <w:r w:rsidR="00952878" w:rsidRPr="00912B66">
        <w:rPr>
          <w:rFonts w:ascii="Times New Roman" w:hAnsi="Times New Roman" w:cs="Times New Roman"/>
          <w:lang w:val="es-ES"/>
        </w:rPr>
        <w:t xml:space="preserve"> en función de alguna </w:t>
      </w:r>
      <w:r w:rsidR="00CC2510" w:rsidRPr="00912B66">
        <w:rPr>
          <w:rFonts w:ascii="Times New Roman" w:hAnsi="Times New Roman" w:cs="Times New Roman"/>
          <w:lang w:val="es-ES"/>
        </w:rPr>
        <w:t xml:space="preserve">afiliación, el contrato </w:t>
      </w:r>
      <w:r w:rsidRPr="00912B66">
        <w:rPr>
          <w:rFonts w:ascii="Times New Roman" w:hAnsi="Times New Roman" w:cs="Times New Roman"/>
          <w:lang w:val="es-ES"/>
        </w:rPr>
        <w:t>de trabajo, el servicio público, la edad, la discapacidad, el estado civil, el sexo, el género, la religión, los ingresos u otros criterios</w:t>
      </w:r>
      <w:r w:rsidR="00CC2510" w:rsidRPr="00912B66">
        <w:rPr>
          <w:rFonts w:ascii="Times New Roman" w:hAnsi="Times New Roman" w:cs="Times New Roman"/>
          <w:lang w:val="es-ES"/>
        </w:rPr>
        <w:t>.</w:t>
      </w:r>
      <w:r w:rsidRPr="00912B66">
        <w:rPr>
          <w:rFonts w:ascii="Times New Roman" w:hAnsi="Times New Roman" w:cs="Times New Roman"/>
          <w:lang w:val="es-ES"/>
        </w:rPr>
        <w:t xml:space="preserve"> </w:t>
      </w:r>
    </w:p>
    <w:p w14:paraId="134750CA" w14:textId="77777777" w:rsidR="00CC2510" w:rsidRPr="00912B66" w:rsidRDefault="00CC2510" w:rsidP="00912B66">
      <w:pPr>
        <w:jc w:val="both"/>
        <w:rPr>
          <w:rFonts w:ascii="Times New Roman" w:hAnsi="Times New Roman" w:cs="Times New Roman"/>
          <w:lang w:val="es-ES"/>
        </w:rPr>
      </w:pPr>
    </w:p>
    <w:p w14:paraId="1EA9CD39" w14:textId="75807D4D" w:rsidR="00D007BF" w:rsidRPr="00EA43EA" w:rsidRDefault="00F135B1" w:rsidP="00912B66">
      <w:pPr>
        <w:jc w:val="both"/>
        <w:rPr>
          <w:rFonts w:ascii="Times New Roman" w:hAnsi="Times New Roman" w:cs="Times New Roman"/>
          <w:color w:val="A6A6A6" w:themeColor="background1" w:themeShade="A6"/>
          <w:lang w:val="es-SV"/>
        </w:rPr>
      </w:pPr>
      <w:sdt>
        <w:sdtPr>
          <w:rPr>
            <w:rFonts w:ascii="Times New Roman" w:hAnsi="Times New Roman" w:cs="Times New Roman"/>
            <w:color w:val="A6A6A6" w:themeColor="background1" w:themeShade="A6"/>
            <w:lang w:val="es-ES"/>
          </w:rPr>
          <w:id w:val="861091549"/>
        </w:sdtPr>
        <w:sdtEndPr/>
        <w:sdtContent>
          <w:r w:rsidR="00604AED" w:rsidRPr="00604AED">
            <w:rPr>
              <w:rFonts w:ascii="Times New Roman" w:hAnsi="Times New Roman" w:cs="Times New Roman"/>
              <w:color w:val="A6A6A6" w:themeColor="background1" w:themeShade="A6"/>
              <w:lang w:val="es-ES"/>
            </w:rPr>
            <w:t>Aunque se considera que el Estado según la Constitución de la República será garante de que los habitantes de El Salvador cuenten con una vivienda, esta es únicamente accesible para las personas que tengan los recursos económicos para poder pagar, esto es debido a que la vivienda se ve como una mercancía</w:t>
          </w:r>
          <w:r w:rsidR="004D6378">
            <w:rPr>
              <w:rFonts w:ascii="Times New Roman" w:hAnsi="Times New Roman" w:cs="Times New Roman"/>
              <w:color w:val="A6A6A6" w:themeColor="background1" w:themeShade="A6"/>
              <w:lang w:val="es-ES"/>
            </w:rPr>
            <w:t xml:space="preserve"> y no como un derecho humano.</w:t>
          </w:r>
          <w:r w:rsidR="00604AED" w:rsidRPr="00604AED">
            <w:rPr>
              <w:rFonts w:ascii="Times New Roman" w:hAnsi="Times New Roman" w:cs="Times New Roman"/>
              <w:color w:val="A6A6A6" w:themeColor="background1" w:themeShade="A6"/>
              <w:lang w:val="es-ES"/>
            </w:rPr>
            <w:t xml:space="preserve"> </w:t>
          </w:r>
        </w:sdtContent>
      </w:sdt>
    </w:p>
    <w:p w14:paraId="4ACD3064" w14:textId="77777777" w:rsidR="000D5C5A" w:rsidRPr="00EA43EA" w:rsidRDefault="000D5C5A" w:rsidP="00912B66">
      <w:pPr>
        <w:jc w:val="both"/>
        <w:rPr>
          <w:rFonts w:ascii="Times New Roman" w:hAnsi="Times New Roman" w:cs="Times New Roman"/>
          <w:lang w:val="es-SV"/>
        </w:rPr>
      </w:pPr>
    </w:p>
    <w:p w14:paraId="172D37EE" w14:textId="1300ABFC" w:rsidR="004C10D5" w:rsidRPr="00912B66" w:rsidRDefault="00223C02" w:rsidP="00912B66">
      <w:pPr>
        <w:jc w:val="both"/>
        <w:rPr>
          <w:rFonts w:ascii="Times New Roman" w:hAnsi="Times New Roman" w:cs="Times New Roman"/>
          <w:lang w:val="es-ES"/>
        </w:rPr>
      </w:pPr>
      <w:r>
        <w:rPr>
          <w:rFonts w:ascii="Times New Roman" w:hAnsi="Times New Roman" w:cs="Times New Roman"/>
          <w:lang w:val="es-ES"/>
        </w:rPr>
        <w:t xml:space="preserve">11. </w:t>
      </w:r>
      <w:r w:rsidR="004C10D5" w:rsidRPr="00912B66">
        <w:rPr>
          <w:rFonts w:ascii="Times New Roman" w:hAnsi="Times New Roman" w:cs="Times New Roman"/>
          <w:lang w:val="es-ES"/>
        </w:rPr>
        <w:t>En caso de que pueda haber un trato diferenciado hacia determinados grupos en relación con la vivienda, por favor explique por qué dicho trato podría ser justificable de acuerdo con las normas internacionales de derechos humanos, por ejemplo, medidas positivas, que beneficien a un grupo específico para superar una discriminación o desventaja sistemática o que qué dicho trato equivaldría a una discriminación.</w:t>
      </w:r>
    </w:p>
    <w:p w14:paraId="490D2571" w14:textId="38171F67" w:rsidR="004C10D5" w:rsidRPr="00912B66" w:rsidRDefault="004C10D5" w:rsidP="00912B66">
      <w:pPr>
        <w:jc w:val="both"/>
        <w:rPr>
          <w:rFonts w:ascii="Times New Roman" w:hAnsi="Times New Roman" w:cs="Times New Roman"/>
          <w:lang w:val="es-ES"/>
        </w:rPr>
      </w:pPr>
    </w:p>
    <w:p w14:paraId="6A1C7C98" w14:textId="573BC5D8" w:rsidR="004C10D5" w:rsidRPr="00C2531E" w:rsidRDefault="00F135B1" w:rsidP="00912B66">
      <w:pPr>
        <w:jc w:val="both"/>
        <w:rPr>
          <w:rFonts w:ascii="Times New Roman" w:hAnsi="Times New Roman" w:cs="Times New Roman"/>
          <w:color w:val="A6A6A6" w:themeColor="background1" w:themeShade="A6"/>
          <w:lang w:val="es-ES"/>
        </w:rPr>
      </w:pPr>
      <w:sdt>
        <w:sdtPr>
          <w:rPr>
            <w:rFonts w:ascii="Times New Roman" w:hAnsi="Times New Roman" w:cs="Times New Roman"/>
            <w:color w:val="A6A6A6" w:themeColor="background1" w:themeShade="A6"/>
            <w:lang w:val="es-ES"/>
          </w:rPr>
          <w:id w:val="940654916"/>
        </w:sdtPr>
        <w:sdtEndPr/>
        <w:sdtContent>
          <w:r w:rsidR="00FF2B4D" w:rsidRPr="00C2531E">
            <w:rPr>
              <w:rFonts w:ascii="Times New Roman" w:hAnsi="Times New Roman" w:cs="Times New Roman"/>
              <w:color w:val="A6A6A6" w:themeColor="background1" w:themeShade="A6"/>
              <w:lang w:val="es-ES"/>
            </w:rPr>
            <w:t xml:space="preserve"> </w:t>
          </w:r>
          <w:r w:rsidR="00C2531E" w:rsidRPr="00C2531E">
            <w:rPr>
              <w:rFonts w:ascii="Times New Roman" w:hAnsi="Times New Roman" w:cs="Times New Roman"/>
              <w:color w:val="A6A6A6" w:themeColor="background1" w:themeShade="A6"/>
              <w:lang w:val="es-ES"/>
            </w:rPr>
            <w:t xml:space="preserve">No se conocen tratos diferenciados a determinados grupos en relación con el acceso a la vivienda, </w:t>
          </w:r>
          <w:r w:rsidR="00C2531E">
            <w:rPr>
              <w:rFonts w:ascii="Times New Roman" w:hAnsi="Times New Roman" w:cs="Times New Roman"/>
              <w:color w:val="A6A6A6" w:themeColor="background1" w:themeShade="A6"/>
              <w:lang w:val="es-ES"/>
            </w:rPr>
            <w:t xml:space="preserve">lo que sí sucede es no </w:t>
          </w:r>
          <w:r w:rsidR="0002443A">
            <w:rPr>
              <w:rFonts w:ascii="Times New Roman" w:hAnsi="Times New Roman" w:cs="Times New Roman"/>
              <w:color w:val="A6A6A6" w:themeColor="background1" w:themeShade="A6"/>
              <w:lang w:val="es-ES"/>
            </w:rPr>
            <w:t xml:space="preserve">existe </w:t>
          </w:r>
          <w:r w:rsidR="00C2531E">
            <w:rPr>
              <w:rFonts w:ascii="Times New Roman" w:hAnsi="Times New Roman" w:cs="Times New Roman"/>
              <w:color w:val="A6A6A6" w:themeColor="background1" w:themeShade="A6"/>
              <w:lang w:val="es-ES"/>
            </w:rPr>
            <w:t>una legislación que esté a favor de que la vivienda se</w:t>
          </w:r>
          <w:r w:rsidR="006D5DBA">
            <w:rPr>
              <w:rFonts w:ascii="Times New Roman" w:hAnsi="Times New Roman" w:cs="Times New Roman"/>
              <w:color w:val="A6A6A6" w:themeColor="background1" w:themeShade="A6"/>
              <w:lang w:val="es-ES"/>
            </w:rPr>
            <w:t>a un derecho humano, dejando a un lado a aquellas personas que no tienen la capacidad económica para poder acceder a una vivienda digna.</w:t>
          </w:r>
          <w:r w:rsidR="00C2531E">
            <w:rPr>
              <w:rFonts w:ascii="Times New Roman" w:hAnsi="Times New Roman" w:cs="Times New Roman"/>
              <w:color w:val="A6A6A6" w:themeColor="background1" w:themeShade="A6"/>
              <w:lang w:val="es-ES"/>
            </w:rPr>
            <w:t xml:space="preserve"> </w:t>
          </w:r>
        </w:sdtContent>
      </w:sdt>
    </w:p>
    <w:p w14:paraId="3CC63C6D" w14:textId="77777777" w:rsidR="000D5C5A" w:rsidRPr="00EA43EA" w:rsidRDefault="000D5C5A" w:rsidP="00912B66">
      <w:pPr>
        <w:jc w:val="both"/>
        <w:rPr>
          <w:rFonts w:ascii="Times New Roman" w:hAnsi="Times New Roman" w:cs="Times New Roman"/>
          <w:lang w:val="es-SV"/>
        </w:rPr>
      </w:pPr>
    </w:p>
    <w:p w14:paraId="7332C74A" w14:textId="0FD9232F" w:rsidR="007E5469" w:rsidRPr="00912B66" w:rsidRDefault="00952878" w:rsidP="00912B66">
      <w:pPr>
        <w:jc w:val="both"/>
        <w:rPr>
          <w:rFonts w:ascii="Times New Roman" w:hAnsi="Times New Roman" w:cs="Times New Roman"/>
          <w:b/>
          <w:lang w:val="es-ES"/>
        </w:rPr>
      </w:pPr>
      <w:r w:rsidRPr="00912B66">
        <w:rPr>
          <w:rFonts w:ascii="Times New Roman" w:hAnsi="Times New Roman" w:cs="Times New Roman"/>
          <w:b/>
          <w:lang w:val="es-ES"/>
        </w:rPr>
        <w:t>S</w:t>
      </w:r>
      <w:r w:rsidR="007E5469" w:rsidRPr="00912B66">
        <w:rPr>
          <w:rFonts w:ascii="Times New Roman" w:hAnsi="Times New Roman" w:cs="Times New Roman"/>
          <w:b/>
          <w:lang w:val="es-ES"/>
        </w:rPr>
        <w:t xml:space="preserve">EGREGACIÓN </w:t>
      </w:r>
      <w:r w:rsidR="004C10D5" w:rsidRPr="00912B66">
        <w:rPr>
          <w:rFonts w:ascii="Times New Roman" w:hAnsi="Times New Roman" w:cs="Times New Roman"/>
          <w:b/>
          <w:lang w:val="es-ES"/>
        </w:rPr>
        <w:t xml:space="preserve">SOCIO-ESPACIAL Y </w:t>
      </w:r>
      <w:r w:rsidR="007E5469" w:rsidRPr="00912B66">
        <w:rPr>
          <w:rFonts w:ascii="Times New Roman" w:hAnsi="Times New Roman" w:cs="Times New Roman"/>
          <w:b/>
          <w:lang w:val="es-ES"/>
        </w:rPr>
        <w:t>RESIDENCIAL</w:t>
      </w:r>
    </w:p>
    <w:p w14:paraId="7E145BF0" w14:textId="77777777" w:rsidR="007E5469" w:rsidRPr="00912B66" w:rsidRDefault="007E5469" w:rsidP="00912B66">
      <w:pPr>
        <w:jc w:val="both"/>
        <w:rPr>
          <w:rFonts w:ascii="Times New Roman" w:hAnsi="Times New Roman" w:cs="Times New Roman"/>
          <w:lang w:val="es-ES"/>
        </w:rPr>
      </w:pPr>
    </w:p>
    <w:p w14:paraId="6E180257" w14:textId="3F4257F6" w:rsidR="007E5469" w:rsidRPr="00912B66" w:rsidRDefault="007E5469" w:rsidP="00912B66">
      <w:pPr>
        <w:jc w:val="both"/>
        <w:rPr>
          <w:rFonts w:ascii="Times New Roman" w:hAnsi="Times New Roman" w:cs="Times New Roman"/>
          <w:lang w:val="es-ES"/>
        </w:rPr>
      </w:pPr>
      <w:r w:rsidRPr="00912B66">
        <w:rPr>
          <w:rFonts w:ascii="Times New Roman" w:hAnsi="Times New Roman" w:cs="Times New Roman"/>
          <w:lang w:val="es-ES"/>
        </w:rPr>
        <w:t xml:space="preserve">12. ¿Qué formas de segregación </w:t>
      </w:r>
      <w:r w:rsidR="00CC2510" w:rsidRPr="00912B66">
        <w:rPr>
          <w:rFonts w:ascii="Times New Roman" w:hAnsi="Times New Roman" w:cs="Times New Roman"/>
          <w:lang w:val="es-ES"/>
        </w:rPr>
        <w:t>socio-espacial basado en</w:t>
      </w:r>
      <w:r w:rsidRPr="00912B66">
        <w:rPr>
          <w:rFonts w:ascii="Times New Roman" w:hAnsi="Times New Roman" w:cs="Times New Roman"/>
          <w:lang w:val="es-ES"/>
        </w:rPr>
        <w:t xml:space="preserve"> la raza, la casta, la etnia, la religión, la nacionalidad, la situación migratoria, el patrimonio, la situación económica/los ingresos u otros motivos sociales se observan en los contextos urbano</w:t>
      </w:r>
      <w:r w:rsidR="00952878" w:rsidRPr="00912B66">
        <w:rPr>
          <w:rFonts w:ascii="Times New Roman" w:hAnsi="Times New Roman" w:cs="Times New Roman"/>
          <w:lang w:val="es-ES"/>
        </w:rPr>
        <w:t>s</w:t>
      </w:r>
      <w:r w:rsidRPr="00912B66">
        <w:rPr>
          <w:rFonts w:ascii="Times New Roman" w:hAnsi="Times New Roman" w:cs="Times New Roman"/>
          <w:lang w:val="es-ES"/>
        </w:rPr>
        <w:t xml:space="preserve"> y</w:t>
      </w:r>
      <w:r w:rsidR="00952878" w:rsidRPr="00912B66">
        <w:rPr>
          <w:rFonts w:ascii="Times New Roman" w:hAnsi="Times New Roman" w:cs="Times New Roman"/>
          <w:lang w:val="es-ES"/>
        </w:rPr>
        <w:t xml:space="preserve">/o urbano-rurales </w:t>
      </w:r>
      <w:r w:rsidRPr="00912B66">
        <w:rPr>
          <w:rFonts w:ascii="Times New Roman" w:hAnsi="Times New Roman" w:cs="Times New Roman"/>
          <w:lang w:val="es-ES"/>
        </w:rPr>
        <w:t xml:space="preserve">de su país? </w:t>
      </w:r>
    </w:p>
    <w:p w14:paraId="22B26733" w14:textId="77777777" w:rsidR="00B87462" w:rsidRPr="00912B66" w:rsidRDefault="00B87462" w:rsidP="00912B66">
      <w:pPr>
        <w:jc w:val="both"/>
        <w:rPr>
          <w:rFonts w:ascii="Times New Roman" w:hAnsi="Times New Roman" w:cs="Times New Roman"/>
          <w:lang w:val="es-ES"/>
        </w:rPr>
      </w:pPr>
    </w:p>
    <w:sdt>
      <w:sdtPr>
        <w:rPr>
          <w:rFonts w:ascii="Times New Roman" w:hAnsi="Times New Roman" w:cs="Times New Roman"/>
          <w:color w:val="FF0000"/>
          <w:lang w:val="es-ES"/>
        </w:rPr>
        <w:id w:val="-888416267"/>
      </w:sdtPr>
      <w:sdtEndPr>
        <w:rPr>
          <w:color w:val="A6A6A6" w:themeColor="background1" w:themeShade="A6"/>
        </w:rPr>
      </w:sdtEndPr>
      <w:sdtContent>
        <w:p w14:paraId="069E64EB" w14:textId="77777777" w:rsidR="0088653E" w:rsidRPr="0088653E" w:rsidRDefault="00FF2B4D" w:rsidP="00912B66">
          <w:pPr>
            <w:jc w:val="both"/>
            <w:rPr>
              <w:rFonts w:ascii="Times New Roman" w:hAnsi="Times New Roman" w:cs="Times New Roman"/>
              <w:color w:val="A6A6A6" w:themeColor="background1" w:themeShade="A6"/>
              <w:lang w:val="es-ES"/>
            </w:rPr>
          </w:pPr>
          <w:r w:rsidRPr="0088653E">
            <w:rPr>
              <w:rFonts w:ascii="Times New Roman" w:hAnsi="Times New Roman" w:cs="Times New Roman"/>
              <w:color w:val="A6A6A6" w:themeColor="background1" w:themeShade="A6"/>
              <w:lang w:val="es-ES"/>
            </w:rPr>
            <w:t>La s</w:t>
          </w:r>
          <w:r w:rsidR="00587CFC" w:rsidRPr="0088653E">
            <w:rPr>
              <w:rFonts w:ascii="Times New Roman" w:hAnsi="Times New Roman" w:cs="Times New Roman"/>
              <w:color w:val="A6A6A6" w:themeColor="background1" w:themeShade="A6"/>
              <w:lang w:val="es-ES"/>
            </w:rPr>
            <w:t>egregación</w:t>
          </w:r>
          <w:r w:rsidR="00306359" w:rsidRPr="0088653E">
            <w:rPr>
              <w:rFonts w:ascii="Times New Roman" w:hAnsi="Times New Roman" w:cs="Times New Roman"/>
              <w:color w:val="A6A6A6" w:themeColor="background1" w:themeShade="A6"/>
              <w:lang w:val="es-ES"/>
            </w:rPr>
            <w:t xml:space="preserve"> </w:t>
          </w:r>
          <w:r w:rsidRPr="0088653E">
            <w:rPr>
              <w:rFonts w:ascii="Times New Roman" w:hAnsi="Times New Roman" w:cs="Times New Roman"/>
              <w:color w:val="A6A6A6" w:themeColor="background1" w:themeShade="A6"/>
              <w:lang w:val="es-ES"/>
            </w:rPr>
            <w:t xml:space="preserve">surge por </w:t>
          </w:r>
          <w:r w:rsidR="00306359" w:rsidRPr="0088653E">
            <w:rPr>
              <w:rFonts w:ascii="Times New Roman" w:hAnsi="Times New Roman" w:cs="Times New Roman"/>
              <w:color w:val="A6A6A6" w:themeColor="background1" w:themeShade="A6"/>
              <w:lang w:val="es-ES"/>
            </w:rPr>
            <w:t xml:space="preserve">las condiciones económicas de la </w:t>
          </w:r>
          <w:r w:rsidR="00587CFC" w:rsidRPr="0088653E">
            <w:rPr>
              <w:rFonts w:ascii="Times New Roman" w:hAnsi="Times New Roman" w:cs="Times New Roman"/>
              <w:color w:val="A6A6A6" w:themeColor="background1" w:themeShade="A6"/>
              <w:lang w:val="es-ES"/>
            </w:rPr>
            <w:t>población</w:t>
          </w:r>
          <w:r w:rsidR="00306359" w:rsidRPr="0088653E">
            <w:rPr>
              <w:rFonts w:ascii="Times New Roman" w:hAnsi="Times New Roman" w:cs="Times New Roman"/>
              <w:color w:val="A6A6A6" w:themeColor="background1" w:themeShade="A6"/>
              <w:lang w:val="es-ES"/>
            </w:rPr>
            <w:t xml:space="preserve">, es decir, </w:t>
          </w:r>
          <w:r w:rsidR="00587CFC" w:rsidRPr="0088653E">
            <w:rPr>
              <w:rFonts w:ascii="Times New Roman" w:hAnsi="Times New Roman" w:cs="Times New Roman"/>
              <w:color w:val="A6A6A6" w:themeColor="background1" w:themeShade="A6"/>
              <w:lang w:val="es-ES"/>
            </w:rPr>
            <w:t>quienes</w:t>
          </w:r>
          <w:r w:rsidR="00306359" w:rsidRPr="0088653E">
            <w:rPr>
              <w:rFonts w:ascii="Times New Roman" w:hAnsi="Times New Roman" w:cs="Times New Roman"/>
              <w:color w:val="A6A6A6" w:themeColor="background1" w:themeShade="A6"/>
              <w:lang w:val="es-ES"/>
            </w:rPr>
            <w:t xml:space="preserve"> no pueden tener acceso al suelo </w:t>
          </w:r>
          <w:r w:rsidR="0088653E" w:rsidRPr="0088653E">
            <w:rPr>
              <w:rFonts w:ascii="Times New Roman" w:hAnsi="Times New Roman" w:cs="Times New Roman"/>
              <w:color w:val="A6A6A6" w:themeColor="background1" w:themeShade="A6"/>
              <w:lang w:val="es-ES"/>
            </w:rPr>
            <w:t xml:space="preserve">o a la vivienda, </w:t>
          </w:r>
          <w:r w:rsidRPr="0088653E">
            <w:rPr>
              <w:rFonts w:ascii="Times New Roman" w:hAnsi="Times New Roman" w:cs="Times New Roman"/>
              <w:color w:val="A6A6A6" w:themeColor="background1" w:themeShade="A6"/>
              <w:lang w:val="es-ES"/>
            </w:rPr>
            <w:t>quienes no puedan acceder a créditos dentro de la banca</w:t>
          </w:r>
          <w:r w:rsidR="00306359" w:rsidRPr="0088653E">
            <w:rPr>
              <w:rFonts w:ascii="Times New Roman" w:hAnsi="Times New Roman" w:cs="Times New Roman"/>
              <w:color w:val="A6A6A6" w:themeColor="background1" w:themeShade="A6"/>
              <w:lang w:val="es-ES"/>
            </w:rPr>
            <w:t>, se v</w:t>
          </w:r>
          <w:r w:rsidRPr="0088653E">
            <w:rPr>
              <w:rFonts w:ascii="Times New Roman" w:hAnsi="Times New Roman" w:cs="Times New Roman"/>
              <w:color w:val="A6A6A6" w:themeColor="background1" w:themeShade="A6"/>
              <w:lang w:val="es-ES"/>
            </w:rPr>
            <w:t xml:space="preserve">en obligados a buscar alternativas para </w:t>
          </w:r>
          <w:r w:rsidR="0088653E" w:rsidRPr="0088653E">
            <w:rPr>
              <w:rFonts w:ascii="Times New Roman" w:hAnsi="Times New Roman" w:cs="Times New Roman"/>
              <w:color w:val="A6A6A6" w:themeColor="background1" w:themeShade="A6"/>
              <w:lang w:val="es-ES"/>
            </w:rPr>
            <w:t>sobre</w:t>
          </w:r>
          <w:r w:rsidRPr="0088653E">
            <w:rPr>
              <w:rFonts w:ascii="Times New Roman" w:hAnsi="Times New Roman" w:cs="Times New Roman"/>
              <w:color w:val="A6A6A6" w:themeColor="background1" w:themeShade="A6"/>
              <w:lang w:val="es-ES"/>
            </w:rPr>
            <w:t xml:space="preserve">vivir, conformándose comunidades </w:t>
          </w:r>
          <w:r w:rsidR="00587CFC" w:rsidRPr="0088653E">
            <w:rPr>
              <w:rFonts w:ascii="Times New Roman" w:hAnsi="Times New Roman" w:cs="Times New Roman"/>
              <w:color w:val="A6A6A6" w:themeColor="background1" w:themeShade="A6"/>
              <w:lang w:val="es-ES"/>
            </w:rPr>
            <w:t xml:space="preserve">en las periferias de las ciudades </w:t>
          </w:r>
          <w:r w:rsidRPr="0088653E">
            <w:rPr>
              <w:rFonts w:ascii="Times New Roman" w:hAnsi="Times New Roman" w:cs="Times New Roman"/>
              <w:color w:val="A6A6A6" w:themeColor="background1" w:themeShade="A6"/>
              <w:lang w:val="es-ES"/>
            </w:rPr>
            <w:t>o en zonas consideradas de</w:t>
          </w:r>
          <w:r w:rsidR="0088653E" w:rsidRPr="0088653E">
            <w:rPr>
              <w:rFonts w:ascii="Times New Roman" w:hAnsi="Times New Roman" w:cs="Times New Roman"/>
              <w:color w:val="A6A6A6" w:themeColor="background1" w:themeShade="A6"/>
              <w:lang w:val="es-ES"/>
            </w:rPr>
            <w:t xml:space="preserve"> alto </w:t>
          </w:r>
          <w:r w:rsidRPr="0088653E">
            <w:rPr>
              <w:rFonts w:ascii="Times New Roman" w:hAnsi="Times New Roman" w:cs="Times New Roman"/>
              <w:color w:val="A6A6A6" w:themeColor="background1" w:themeShade="A6"/>
              <w:lang w:val="es-ES"/>
            </w:rPr>
            <w:t xml:space="preserve">riesgo, sin poder acceder </w:t>
          </w:r>
          <w:r w:rsidR="00D34305" w:rsidRPr="0088653E">
            <w:rPr>
              <w:rFonts w:ascii="Times New Roman" w:hAnsi="Times New Roman" w:cs="Times New Roman"/>
              <w:color w:val="A6A6A6" w:themeColor="background1" w:themeShade="A6"/>
              <w:lang w:val="es-ES"/>
            </w:rPr>
            <w:t>a ciertos espacios dentro de la</w:t>
          </w:r>
          <w:r w:rsidRPr="0088653E">
            <w:rPr>
              <w:rFonts w:ascii="Times New Roman" w:hAnsi="Times New Roman" w:cs="Times New Roman"/>
              <w:color w:val="A6A6A6" w:themeColor="background1" w:themeShade="A6"/>
              <w:lang w:val="es-ES"/>
            </w:rPr>
            <w:t xml:space="preserve"> misma</w:t>
          </w:r>
          <w:r w:rsidR="00D34305" w:rsidRPr="0088653E">
            <w:rPr>
              <w:rFonts w:ascii="Times New Roman" w:hAnsi="Times New Roman" w:cs="Times New Roman"/>
              <w:color w:val="A6A6A6" w:themeColor="background1" w:themeShade="A6"/>
              <w:lang w:val="es-ES"/>
            </w:rPr>
            <w:t xml:space="preserve"> </w:t>
          </w:r>
          <w:r w:rsidRPr="0088653E">
            <w:rPr>
              <w:rFonts w:ascii="Times New Roman" w:hAnsi="Times New Roman" w:cs="Times New Roman"/>
              <w:color w:val="A6A6A6" w:themeColor="background1" w:themeShade="A6"/>
              <w:lang w:val="es-ES"/>
            </w:rPr>
            <w:t>ciudad, debido a la marginación y la estigmatización que sufren.</w:t>
          </w:r>
        </w:p>
        <w:p w14:paraId="57D50D3E" w14:textId="77777777" w:rsidR="0088653E" w:rsidRPr="0088653E" w:rsidRDefault="0088653E" w:rsidP="00912B66">
          <w:pPr>
            <w:jc w:val="both"/>
            <w:rPr>
              <w:rFonts w:ascii="Times New Roman" w:hAnsi="Times New Roman" w:cs="Times New Roman"/>
              <w:color w:val="A6A6A6" w:themeColor="background1" w:themeShade="A6"/>
              <w:lang w:val="es-ES"/>
            </w:rPr>
          </w:pPr>
        </w:p>
        <w:p w14:paraId="792DEF3C" w14:textId="21F8AA31" w:rsidR="007E5469" w:rsidRDefault="0088653E" w:rsidP="00912B66">
          <w:pPr>
            <w:jc w:val="both"/>
            <w:rPr>
              <w:rFonts w:ascii="Times New Roman" w:hAnsi="Times New Roman" w:cs="Times New Roman"/>
              <w:color w:val="FF0000"/>
              <w:lang w:val="es-ES"/>
            </w:rPr>
          </w:pPr>
          <w:r>
            <w:rPr>
              <w:rFonts w:ascii="Times New Roman" w:hAnsi="Times New Roman" w:cs="Times New Roman"/>
              <w:color w:val="A6A6A6" w:themeColor="background1" w:themeShade="A6"/>
              <w:lang w:val="es-ES"/>
            </w:rPr>
            <w:t>En las áreas rurales</w:t>
          </w:r>
          <w:r w:rsidRPr="0088653E">
            <w:rPr>
              <w:rFonts w:ascii="Times New Roman" w:hAnsi="Times New Roman" w:cs="Times New Roman"/>
              <w:color w:val="A6A6A6" w:themeColor="background1" w:themeShade="A6"/>
              <w:lang w:val="es-ES"/>
            </w:rPr>
            <w:t xml:space="preserve"> donde se encuentra un segmento de la población</w:t>
          </w:r>
          <w:r>
            <w:rPr>
              <w:rFonts w:ascii="Times New Roman" w:hAnsi="Times New Roman" w:cs="Times New Roman"/>
              <w:color w:val="A6A6A6" w:themeColor="background1" w:themeShade="A6"/>
              <w:lang w:val="es-ES"/>
            </w:rPr>
            <w:t xml:space="preserve"> de bajos recursos</w:t>
          </w:r>
          <w:r w:rsidRPr="0088653E">
            <w:rPr>
              <w:rFonts w:ascii="Times New Roman" w:hAnsi="Times New Roman" w:cs="Times New Roman"/>
              <w:color w:val="A6A6A6" w:themeColor="background1" w:themeShade="A6"/>
              <w:lang w:val="es-ES"/>
            </w:rPr>
            <w:t xml:space="preserve">, entre campesinos y miembros de la comunidad indígena, </w:t>
          </w:r>
          <w:r>
            <w:rPr>
              <w:rFonts w:ascii="Times New Roman" w:hAnsi="Times New Roman" w:cs="Times New Roman"/>
              <w:color w:val="A6A6A6" w:themeColor="background1" w:themeShade="A6"/>
              <w:lang w:val="es-ES"/>
            </w:rPr>
            <w:t xml:space="preserve">el acceso a servicios básicos y </w:t>
          </w:r>
          <w:r w:rsidR="00A36460">
            <w:rPr>
              <w:rFonts w:ascii="Times New Roman" w:hAnsi="Times New Roman" w:cs="Times New Roman"/>
              <w:color w:val="A6A6A6" w:themeColor="background1" w:themeShade="A6"/>
              <w:lang w:val="es-ES"/>
            </w:rPr>
            <w:t>áreas de esparcimiento como parques</w:t>
          </w:r>
          <w:r w:rsidR="006D5DBA">
            <w:rPr>
              <w:rFonts w:ascii="Times New Roman" w:hAnsi="Times New Roman" w:cs="Times New Roman"/>
              <w:color w:val="A6A6A6" w:themeColor="background1" w:themeShade="A6"/>
              <w:lang w:val="es-ES"/>
            </w:rPr>
            <w:t xml:space="preserve"> es escaso, tomando en cuenta la lejanía a los centros urbanos de los caseríos y cantones. </w:t>
          </w:r>
        </w:p>
      </w:sdtContent>
    </w:sdt>
    <w:p w14:paraId="45ABBBCE" w14:textId="77777777" w:rsidR="00FF2B4D" w:rsidRDefault="00FF2B4D" w:rsidP="00912B66">
      <w:pPr>
        <w:jc w:val="both"/>
        <w:rPr>
          <w:rFonts w:ascii="Times New Roman" w:hAnsi="Times New Roman" w:cs="Times New Roman"/>
          <w:color w:val="FF0000"/>
          <w:lang w:val="es-ES"/>
        </w:rPr>
      </w:pPr>
    </w:p>
    <w:p w14:paraId="6796DF3C" w14:textId="2AEF0B6C" w:rsidR="00A21DC1" w:rsidRPr="00912B66" w:rsidRDefault="00A21DC1" w:rsidP="00912B66">
      <w:pPr>
        <w:jc w:val="both"/>
        <w:rPr>
          <w:rFonts w:ascii="Times New Roman" w:hAnsi="Times New Roman" w:cs="Times New Roman"/>
          <w:lang w:val="es-ES"/>
        </w:rPr>
      </w:pPr>
      <w:r w:rsidRPr="00912B66">
        <w:rPr>
          <w:rFonts w:ascii="Times New Roman" w:hAnsi="Times New Roman" w:cs="Times New Roman"/>
          <w:lang w:val="es-ES"/>
        </w:rPr>
        <w:t>13. ¿Qué impacto tienen estas formas de segregación socio-espacial y residencial en las comunidades afectadas? Señale indicadores como las tasas de pobreza, desempleo y subempleo; las tasas de prevalencia de la malnutrición; las disparidades en el acceso a los servicios e instalaciones (como el acceso a la escolarización, la atención sanitaria u otras prestaciones públicas); las disparidades en el acceso a las infraestructuras (falta y/o mala calidad del suministro de agua, saneamiento, transporte, energía, recogida de residuos y otros servicios públicos); las tas</w:t>
      </w:r>
      <w:r w:rsidR="00E3658E" w:rsidRPr="00912B66">
        <w:rPr>
          <w:rFonts w:ascii="Times New Roman" w:hAnsi="Times New Roman" w:cs="Times New Roman"/>
          <w:lang w:val="es-ES"/>
        </w:rPr>
        <w:t xml:space="preserve">as de exposición a los riesgos </w:t>
      </w:r>
      <w:r w:rsidRPr="00912B66">
        <w:rPr>
          <w:rFonts w:ascii="Times New Roman" w:hAnsi="Times New Roman" w:cs="Times New Roman"/>
          <w:lang w:val="es-ES"/>
        </w:rPr>
        <w:t xml:space="preserve">ambientales para la salud (mala calidad del aire, inundaciones, exposición a sustancias tóxicas en el suelo, etc.).   </w:t>
      </w:r>
    </w:p>
    <w:p w14:paraId="21FEE86D" w14:textId="77777777" w:rsidR="00A21DC1" w:rsidRPr="00912B66" w:rsidRDefault="00A21DC1" w:rsidP="00912B66">
      <w:pPr>
        <w:jc w:val="both"/>
        <w:rPr>
          <w:rFonts w:ascii="Times New Roman" w:hAnsi="Times New Roman" w:cs="Times New Roman"/>
          <w:lang w:val="es-ES"/>
        </w:rPr>
      </w:pPr>
    </w:p>
    <w:sdt>
      <w:sdtPr>
        <w:rPr>
          <w:rFonts w:ascii="Times New Roman" w:hAnsi="Times New Roman" w:cs="Times New Roman"/>
          <w:color w:val="A6A6A6" w:themeColor="background1" w:themeShade="A6"/>
          <w:lang w:val="es-ES"/>
        </w:rPr>
        <w:id w:val="1790937973"/>
      </w:sdtPr>
      <w:sdtEndPr/>
      <w:sdtContent>
        <w:p w14:paraId="2610DE52" w14:textId="0685255B" w:rsidR="00F51F1B" w:rsidRPr="00D22578" w:rsidRDefault="00F51F1B" w:rsidP="00912B66">
          <w:pPr>
            <w:jc w:val="both"/>
            <w:rPr>
              <w:rFonts w:ascii="Times New Roman" w:hAnsi="Times New Roman" w:cs="Times New Roman"/>
              <w:color w:val="A6A6A6" w:themeColor="background1" w:themeShade="A6"/>
              <w:lang w:val="es-ES"/>
            </w:rPr>
          </w:pPr>
          <w:r w:rsidRPr="00D22578">
            <w:rPr>
              <w:rFonts w:ascii="Times New Roman" w:hAnsi="Times New Roman" w:cs="Times New Roman"/>
              <w:color w:val="A6A6A6" w:themeColor="background1" w:themeShade="A6"/>
              <w:lang w:val="es-ES"/>
            </w:rPr>
            <w:t xml:space="preserve">Los impactos que se identifican </w:t>
          </w:r>
          <w:r w:rsidR="00743530" w:rsidRPr="00D22578">
            <w:rPr>
              <w:rFonts w:ascii="Times New Roman" w:hAnsi="Times New Roman" w:cs="Times New Roman"/>
              <w:color w:val="A6A6A6" w:themeColor="background1" w:themeShade="A6"/>
              <w:lang w:val="es-ES"/>
            </w:rPr>
            <w:t xml:space="preserve">en los asentamientos precarios urbanos </w:t>
          </w:r>
          <w:r w:rsidRPr="00D22578">
            <w:rPr>
              <w:rFonts w:ascii="Times New Roman" w:hAnsi="Times New Roman" w:cs="Times New Roman"/>
              <w:color w:val="A6A6A6" w:themeColor="background1" w:themeShade="A6"/>
              <w:lang w:val="es-ES"/>
            </w:rPr>
            <w:t>son:</w:t>
          </w:r>
        </w:p>
        <w:p w14:paraId="7DC303E3" w14:textId="215B1DBA" w:rsidR="00F51F1B" w:rsidRPr="00D22578" w:rsidRDefault="00D22578" w:rsidP="00D22578">
          <w:pPr>
            <w:tabs>
              <w:tab w:val="left" w:pos="1440"/>
            </w:tabs>
            <w:jc w:val="both"/>
            <w:rPr>
              <w:rFonts w:ascii="Times New Roman" w:hAnsi="Times New Roman" w:cs="Times New Roman"/>
              <w:color w:val="A6A6A6" w:themeColor="background1" w:themeShade="A6"/>
              <w:lang w:val="es-ES"/>
            </w:rPr>
          </w:pPr>
          <w:r w:rsidRPr="00D22578">
            <w:rPr>
              <w:rFonts w:ascii="Times New Roman" w:hAnsi="Times New Roman" w:cs="Times New Roman"/>
              <w:color w:val="A6A6A6" w:themeColor="background1" w:themeShade="A6"/>
              <w:lang w:val="es-ES"/>
            </w:rPr>
            <w:tab/>
          </w:r>
        </w:p>
        <w:p w14:paraId="3CF6CEE1" w14:textId="27F3D19D" w:rsidR="00743530" w:rsidRPr="00D22578" w:rsidRDefault="00743530" w:rsidP="00D22578">
          <w:pPr>
            <w:pStyle w:val="ListParagraph"/>
            <w:numPr>
              <w:ilvl w:val="0"/>
              <w:numId w:val="3"/>
            </w:numPr>
            <w:ind w:left="284" w:hanging="284"/>
            <w:jc w:val="both"/>
            <w:rPr>
              <w:rFonts w:ascii="Times New Roman" w:hAnsi="Times New Roman" w:cs="Times New Roman"/>
              <w:color w:val="A6A6A6" w:themeColor="background1" w:themeShade="A6"/>
              <w:lang w:val="es-ES"/>
            </w:rPr>
          </w:pPr>
          <w:r w:rsidRPr="00D22578">
            <w:rPr>
              <w:rFonts w:ascii="Times New Roman" w:hAnsi="Times New Roman" w:cs="Times New Roman"/>
              <w:color w:val="A6A6A6" w:themeColor="background1" w:themeShade="A6"/>
              <w:lang w:val="es-ES"/>
            </w:rPr>
            <w:t>Techos de lámina u otro material de desecho.</w:t>
          </w:r>
        </w:p>
        <w:p w14:paraId="2812E5BA" w14:textId="0803D49B" w:rsidR="00743530" w:rsidRPr="00D22578" w:rsidRDefault="00743530" w:rsidP="00D22578">
          <w:pPr>
            <w:pStyle w:val="ListParagraph"/>
            <w:numPr>
              <w:ilvl w:val="0"/>
              <w:numId w:val="3"/>
            </w:numPr>
            <w:ind w:left="284" w:hanging="284"/>
            <w:jc w:val="both"/>
            <w:rPr>
              <w:rFonts w:ascii="Times New Roman" w:hAnsi="Times New Roman" w:cs="Times New Roman"/>
              <w:color w:val="A6A6A6" w:themeColor="background1" w:themeShade="A6"/>
              <w:lang w:val="es-ES"/>
            </w:rPr>
          </w:pPr>
          <w:r w:rsidRPr="00D22578">
            <w:rPr>
              <w:rFonts w:ascii="Times New Roman" w:hAnsi="Times New Roman" w:cs="Times New Roman"/>
              <w:color w:val="A6A6A6" w:themeColor="background1" w:themeShade="A6"/>
              <w:lang w:val="es-ES"/>
            </w:rPr>
            <w:t>Material de paredes de baja calidad, es decir, cuando no predomina el concreto o sistema mixto en las viviendas urbanas.</w:t>
          </w:r>
        </w:p>
        <w:p w14:paraId="61886EFF" w14:textId="72B809E1" w:rsidR="00743530" w:rsidRPr="00D22578" w:rsidRDefault="00743530" w:rsidP="00D22578">
          <w:pPr>
            <w:pStyle w:val="ListParagraph"/>
            <w:numPr>
              <w:ilvl w:val="0"/>
              <w:numId w:val="3"/>
            </w:numPr>
            <w:ind w:left="284" w:hanging="284"/>
            <w:jc w:val="both"/>
            <w:rPr>
              <w:rFonts w:ascii="Times New Roman" w:hAnsi="Times New Roman" w:cs="Times New Roman"/>
              <w:color w:val="A6A6A6" w:themeColor="background1" w:themeShade="A6"/>
              <w:lang w:val="es-ES"/>
            </w:rPr>
          </w:pPr>
          <w:r w:rsidRPr="00D22578">
            <w:rPr>
              <w:rFonts w:ascii="Times New Roman" w:hAnsi="Times New Roman" w:cs="Times New Roman"/>
              <w:color w:val="A6A6A6" w:themeColor="background1" w:themeShade="A6"/>
              <w:lang w:val="es-ES"/>
            </w:rPr>
            <w:t>Piso de tierra.</w:t>
          </w:r>
        </w:p>
        <w:p w14:paraId="5C475A21" w14:textId="0AEE8959" w:rsidR="00743530" w:rsidRPr="00D22578" w:rsidRDefault="00D22578" w:rsidP="00D22578">
          <w:pPr>
            <w:pStyle w:val="ListParagraph"/>
            <w:numPr>
              <w:ilvl w:val="0"/>
              <w:numId w:val="3"/>
            </w:numPr>
            <w:ind w:left="284" w:hanging="284"/>
            <w:jc w:val="both"/>
            <w:rPr>
              <w:rFonts w:ascii="Times New Roman" w:hAnsi="Times New Roman" w:cs="Times New Roman"/>
              <w:color w:val="A6A6A6" w:themeColor="background1" w:themeShade="A6"/>
              <w:lang w:val="es-ES"/>
            </w:rPr>
          </w:pPr>
          <w:r w:rsidRPr="00D22578">
            <w:rPr>
              <w:rFonts w:ascii="Times New Roman" w:hAnsi="Times New Roman" w:cs="Times New Roman"/>
              <w:color w:val="A6A6A6" w:themeColor="background1" w:themeShade="A6"/>
              <w:lang w:val="es-ES"/>
            </w:rPr>
            <w:t>Servicios sanitarios no exclusivos o no conectados a la red de alcantarillados.</w:t>
          </w:r>
        </w:p>
        <w:p w14:paraId="1E348235" w14:textId="7EBC622A" w:rsidR="00D22578" w:rsidRPr="00D22578" w:rsidRDefault="00D22578" w:rsidP="00D22578">
          <w:pPr>
            <w:pStyle w:val="ListParagraph"/>
            <w:numPr>
              <w:ilvl w:val="0"/>
              <w:numId w:val="3"/>
            </w:numPr>
            <w:ind w:left="284" w:hanging="284"/>
            <w:jc w:val="both"/>
            <w:rPr>
              <w:rFonts w:ascii="Times New Roman" w:hAnsi="Times New Roman" w:cs="Times New Roman"/>
              <w:color w:val="A6A6A6" w:themeColor="background1" w:themeShade="A6"/>
              <w:lang w:val="es-ES"/>
            </w:rPr>
          </w:pPr>
          <w:r w:rsidRPr="00D22578">
            <w:rPr>
              <w:rFonts w:ascii="Times New Roman" w:hAnsi="Times New Roman" w:cs="Times New Roman"/>
              <w:color w:val="A6A6A6" w:themeColor="background1" w:themeShade="A6"/>
              <w:lang w:val="es-ES"/>
            </w:rPr>
            <w:t xml:space="preserve">No servicio de agua por cañería dentro de la vivienda. </w:t>
          </w:r>
        </w:p>
        <w:p w14:paraId="388737C7" w14:textId="00C8E297" w:rsidR="00D22578" w:rsidRPr="00D22578" w:rsidRDefault="00D22578" w:rsidP="00D22578">
          <w:pPr>
            <w:pStyle w:val="ListParagraph"/>
            <w:numPr>
              <w:ilvl w:val="0"/>
              <w:numId w:val="3"/>
            </w:numPr>
            <w:ind w:left="284" w:hanging="284"/>
            <w:jc w:val="both"/>
            <w:rPr>
              <w:rFonts w:ascii="Times New Roman" w:hAnsi="Times New Roman" w:cs="Times New Roman"/>
              <w:color w:val="A6A6A6" w:themeColor="background1" w:themeShade="A6"/>
              <w:lang w:val="es-ES"/>
            </w:rPr>
          </w:pPr>
          <w:r w:rsidRPr="00D22578">
            <w:rPr>
              <w:rFonts w:ascii="Times New Roman" w:hAnsi="Times New Roman" w:cs="Times New Roman"/>
              <w:color w:val="A6A6A6" w:themeColor="background1" w:themeShade="A6"/>
              <w:lang w:val="es-ES"/>
            </w:rPr>
            <w:t>Hacinamiento de tres o más personas por habitación.</w:t>
          </w:r>
        </w:p>
        <w:p w14:paraId="6E6FC54C" w14:textId="2798860B" w:rsidR="00F51F1B" w:rsidRPr="00D22578" w:rsidRDefault="00D22578" w:rsidP="00D22578">
          <w:pPr>
            <w:tabs>
              <w:tab w:val="left" w:pos="2334"/>
            </w:tabs>
            <w:jc w:val="both"/>
            <w:rPr>
              <w:rFonts w:ascii="Times New Roman" w:hAnsi="Times New Roman" w:cs="Times New Roman"/>
              <w:color w:val="A6A6A6" w:themeColor="background1" w:themeShade="A6"/>
              <w:lang w:val="es-ES"/>
            </w:rPr>
          </w:pPr>
          <w:r w:rsidRPr="00D22578">
            <w:rPr>
              <w:rFonts w:ascii="Times New Roman" w:hAnsi="Times New Roman" w:cs="Times New Roman"/>
              <w:color w:val="A6A6A6" w:themeColor="background1" w:themeShade="A6"/>
              <w:lang w:val="es-ES"/>
            </w:rPr>
            <w:tab/>
          </w:r>
        </w:p>
        <w:p w14:paraId="2AA34BB4" w14:textId="679436F4" w:rsidR="00A21DC1" w:rsidRPr="00D22578" w:rsidRDefault="00743530" w:rsidP="00912B66">
          <w:pPr>
            <w:jc w:val="both"/>
            <w:rPr>
              <w:rFonts w:ascii="Times New Roman" w:hAnsi="Times New Roman" w:cs="Times New Roman"/>
              <w:color w:val="A6A6A6" w:themeColor="background1" w:themeShade="A6"/>
              <w:lang w:val="es-ES"/>
            </w:rPr>
          </w:pPr>
          <w:r w:rsidRPr="00D22578">
            <w:rPr>
              <w:rFonts w:ascii="Times New Roman" w:hAnsi="Times New Roman" w:cs="Times New Roman"/>
              <w:color w:val="A6A6A6" w:themeColor="background1" w:themeShade="A6"/>
              <w:lang w:val="es-ES"/>
            </w:rPr>
            <w:lastRenderedPageBreak/>
            <w:t>https://www.sv.undp.org/content/el_salvador/es/home/library/poverty/--mapa-de-pobreza-urbana-y-exclusion-social-el-salvador--volumen.html</w:t>
          </w:r>
        </w:p>
      </w:sdtContent>
    </w:sdt>
    <w:p w14:paraId="3BA7F49E" w14:textId="77777777" w:rsidR="000D5C5A" w:rsidRPr="00912B66" w:rsidRDefault="000D5C5A" w:rsidP="00912B66">
      <w:pPr>
        <w:jc w:val="both"/>
        <w:rPr>
          <w:rFonts w:ascii="Times New Roman" w:hAnsi="Times New Roman" w:cs="Times New Roman"/>
          <w:lang w:val="es-ES"/>
        </w:rPr>
      </w:pPr>
    </w:p>
    <w:p w14:paraId="723FDA5D" w14:textId="193AA546" w:rsidR="007E5469" w:rsidRPr="00912B66" w:rsidRDefault="00952878" w:rsidP="00912B66">
      <w:pPr>
        <w:jc w:val="both"/>
        <w:rPr>
          <w:rFonts w:ascii="Times New Roman" w:hAnsi="Times New Roman" w:cs="Times New Roman"/>
          <w:lang w:val="es-ES"/>
        </w:rPr>
      </w:pPr>
      <w:r w:rsidRPr="00912B66">
        <w:rPr>
          <w:rFonts w:ascii="Times New Roman" w:hAnsi="Times New Roman" w:cs="Times New Roman"/>
          <w:lang w:val="es-ES"/>
        </w:rPr>
        <w:t>1</w:t>
      </w:r>
      <w:r w:rsidR="00E3658E" w:rsidRPr="00912B66">
        <w:rPr>
          <w:rFonts w:ascii="Times New Roman" w:hAnsi="Times New Roman" w:cs="Times New Roman"/>
          <w:lang w:val="es-ES"/>
        </w:rPr>
        <w:t>4</w:t>
      </w:r>
      <w:r w:rsidRPr="00912B66">
        <w:rPr>
          <w:rFonts w:ascii="Times New Roman" w:hAnsi="Times New Roman" w:cs="Times New Roman"/>
          <w:lang w:val="es-ES"/>
        </w:rPr>
        <w:t xml:space="preserve">. </w:t>
      </w:r>
      <w:r w:rsidR="007E5469" w:rsidRPr="00912B66">
        <w:rPr>
          <w:rFonts w:ascii="Times New Roman" w:hAnsi="Times New Roman" w:cs="Times New Roman"/>
          <w:lang w:val="es-ES"/>
        </w:rPr>
        <w:t xml:space="preserve">¿Ha habido leyes, políticas o prácticas </w:t>
      </w:r>
      <w:r w:rsidR="00B87462" w:rsidRPr="00912B66">
        <w:rPr>
          <w:rFonts w:ascii="Times New Roman" w:hAnsi="Times New Roman" w:cs="Times New Roman"/>
          <w:lang w:val="es-ES"/>
        </w:rPr>
        <w:t>en la historia</w:t>
      </w:r>
      <w:r w:rsidR="00672E83" w:rsidRPr="00912B66">
        <w:rPr>
          <w:rFonts w:ascii="Times New Roman" w:hAnsi="Times New Roman" w:cs="Times New Roman"/>
          <w:lang w:val="es-ES"/>
        </w:rPr>
        <w:t xml:space="preserve"> reciente</w:t>
      </w:r>
      <w:r w:rsidR="00B87462" w:rsidRPr="00912B66">
        <w:rPr>
          <w:rFonts w:ascii="Times New Roman" w:hAnsi="Times New Roman" w:cs="Times New Roman"/>
          <w:lang w:val="es-ES"/>
        </w:rPr>
        <w:t xml:space="preserve"> </w:t>
      </w:r>
      <w:r w:rsidR="00E3658E" w:rsidRPr="00912B66">
        <w:rPr>
          <w:rFonts w:ascii="Times New Roman" w:hAnsi="Times New Roman" w:cs="Times New Roman"/>
          <w:lang w:val="es-ES"/>
        </w:rPr>
        <w:t xml:space="preserve">a actual </w:t>
      </w:r>
      <w:r w:rsidRPr="00912B66">
        <w:rPr>
          <w:rFonts w:ascii="Times New Roman" w:hAnsi="Times New Roman" w:cs="Times New Roman"/>
          <w:lang w:val="es-ES"/>
        </w:rPr>
        <w:t xml:space="preserve">de </w:t>
      </w:r>
      <w:r w:rsidR="007E5469" w:rsidRPr="00912B66">
        <w:rPr>
          <w:rFonts w:ascii="Times New Roman" w:hAnsi="Times New Roman" w:cs="Times New Roman"/>
          <w:lang w:val="es-ES"/>
        </w:rPr>
        <w:t xml:space="preserve">su país, región o ciudad/comunidad que hayan </w:t>
      </w:r>
      <w:r w:rsidR="00E3658E" w:rsidRPr="00912B66">
        <w:rPr>
          <w:rFonts w:ascii="Times New Roman" w:hAnsi="Times New Roman" w:cs="Times New Roman"/>
          <w:lang w:val="es-ES"/>
        </w:rPr>
        <w:t xml:space="preserve">causado o </w:t>
      </w:r>
      <w:r w:rsidR="007E5469" w:rsidRPr="00912B66">
        <w:rPr>
          <w:rFonts w:ascii="Times New Roman" w:hAnsi="Times New Roman" w:cs="Times New Roman"/>
          <w:lang w:val="es-ES"/>
        </w:rPr>
        <w:t xml:space="preserve">exacerbado la segregación residencial? </w:t>
      </w:r>
    </w:p>
    <w:p w14:paraId="312DDB48" w14:textId="77777777" w:rsidR="00B87462" w:rsidRPr="00912B66" w:rsidRDefault="00B87462" w:rsidP="00912B66">
      <w:pPr>
        <w:jc w:val="both"/>
        <w:rPr>
          <w:rFonts w:ascii="Times New Roman" w:hAnsi="Times New Roman" w:cs="Times New Roman"/>
          <w:lang w:val="es-ES"/>
        </w:rPr>
      </w:pPr>
    </w:p>
    <w:sdt>
      <w:sdtPr>
        <w:rPr>
          <w:rFonts w:ascii="Times New Roman" w:hAnsi="Times New Roman" w:cs="Times New Roman"/>
          <w:color w:val="FF0000"/>
          <w:lang w:val="es-ES"/>
        </w:rPr>
        <w:id w:val="-1551678173"/>
      </w:sdtPr>
      <w:sdtEndPr/>
      <w:sdtContent>
        <w:p w14:paraId="254D93D2" w14:textId="37D3A830" w:rsidR="00D001BE" w:rsidRPr="0088653E" w:rsidRDefault="00664EBC" w:rsidP="00912B66">
          <w:pPr>
            <w:jc w:val="both"/>
            <w:rPr>
              <w:rFonts w:ascii="Times New Roman" w:hAnsi="Times New Roman" w:cs="Times New Roman"/>
              <w:color w:val="A6A6A6" w:themeColor="background1" w:themeShade="A6"/>
              <w:lang w:val="es-ES"/>
            </w:rPr>
          </w:pPr>
          <w:r w:rsidRPr="0088653E">
            <w:rPr>
              <w:rFonts w:ascii="Times New Roman" w:hAnsi="Times New Roman" w:cs="Times New Roman"/>
              <w:color w:val="A6A6A6" w:themeColor="background1" w:themeShade="A6"/>
              <w:lang w:val="es-ES"/>
            </w:rPr>
            <w:t>La falta de leyes que toquen el tema de vivienda desde un punto de vista relacionado a los der</w:t>
          </w:r>
          <w:r w:rsidR="00D001BE" w:rsidRPr="0088653E">
            <w:rPr>
              <w:rFonts w:ascii="Times New Roman" w:hAnsi="Times New Roman" w:cs="Times New Roman"/>
              <w:color w:val="A6A6A6" w:themeColor="background1" w:themeShade="A6"/>
              <w:lang w:val="es-ES"/>
            </w:rPr>
            <w:t>echos humanos, ha implicado la exclusión social y el incremento de la vulnerabilidad a la cual están expuestas miles de familias s</w:t>
          </w:r>
          <w:r w:rsidR="00A36460">
            <w:rPr>
              <w:rFonts w:ascii="Times New Roman" w:hAnsi="Times New Roman" w:cs="Times New Roman"/>
              <w:color w:val="A6A6A6" w:themeColor="background1" w:themeShade="A6"/>
              <w:lang w:val="es-ES"/>
            </w:rPr>
            <w:t>alvadoreñas de escasos recursos</w:t>
          </w:r>
          <w:r w:rsidR="00D001BE" w:rsidRPr="0088653E">
            <w:rPr>
              <w:rFonts w:ascii="Times New Roman" w:hAnsi="Times New Roman" w:cs="Times New Roman"/>
              <w:color w:val="A6A6A6" w:themeColor="background1" w:themeShade="A6"/>
              <w:lang w:val="es-ES"/>
            </w:rPr>
            <w:t>.</w:t>
          </w:r>
        </w:p>
        <w:p w14:paraId="7065A151" w14:textId="77777777" w:rsidR="00D001BE" w:rsidRPr="0088653E" w:rsidRDefault="00D001BE" w:rsidP="00912B66">
          <w:pPr>
            <w:jc w:val="both"/>
            <w:rPr>
              <w:rFonts w:ascii="Times New Roman" w:hAnsi="Times New Roman" w:cs="Times New Roman"/>
              <w:color w:val="A6A6A6" w:themeColor="background1" w:themeShade="A6"/>
              <w:lang w:val="es-ES"/>
            </w:rPr>
          </w:pPr>
        </w:p>
        <w:p w14:paraId="6E9E5A47" w14:textId="4F084A4F" w:rsidR="007E5469" w:rsidRPr="00664EBC" w:rsidRDefault="00D001BE" w:rsidP="00912B66">
          <w:pPr>
            <w:jc w:val="both"/>
            <w:rPr>
              <w:rFonts w:ascii="Times New Roman" w:hAnsi="Times New Roman" w:cs="Times New Roman"/>
              <w:color w:val="FF0000"/>
              <w:lang w:val="es-ES"/>
            </w:rPr>
          </w:pPr>
          <w:r w:rsidRPr="0088653E">
            <w:rPr>
              <w:rFonts w:ascii="Times New Roman" w:hAnsi="Times New Roman" w:cs="Times New Roman"/>
              <w:color w:val="A6A6A6" w:themeColor="background1" w:themeShade="A6"/>
              <w:lang w:val="es-ES"/>
            </w:rPr>
            <w:t>En cuanto a las prácticas, al estar en manos de la empresa privada la mayor producción de vivienda</w:t>
          </w:r>
          <w:r w:rsidR="0088653E" w:rsidRPr="0088653E">
            <w:rPr>
              <w:rFonts w:ascii="Times New Roman" w:hAnsi="Times New Roman" w:cs="Times New Roman"/>
              <w:color w:val="A6A6A6" w:themeColor="background1" w:themeShade="A6"/>
              <w:lang w:val="es-ES"/>
            </w:rPr>
            <w:t xml:space="preserve"> en El Salvador</w:t>
          </w:r>
          <w:r w:rsidR="004A37E1">
            <w:rPr>
              <w:rFonts w:ascii="Times New Roman" w:hAnsi="Times New Roman" w:cs="Times New Roman"/>
              <w:color w:val="A6A6A6" w:themeColor="background1" w:themeShade="A6"/>
              <w:lang w:val="es-ES"/>
            </w:rPr>
            <w:t xml:space="preserve">, </w:t>
          </w:r>
          <w:r w:rsidR="00AD1293">
            <w:rPr>
              <w:rFonts w:ascii="Times New Roman" w:hAnsi="Times New Roman" w:cs="Times New Roman"/>
              <w:color w:val="A6A6A6" w:themeColor="background1" w:themeShade="A6"/>
              <w:lang w:val="es-ES"/>
            </w:rPr>
            <w:t xml:space="preserve">implica que esta tendrá un costo al que muchas personas no podrán acceder, lo que les lleva a recurrir a prácticas de autoconstrucción sin criterios técnicos de viviendas en zonas que muchas veces no son adecuadas para habitar. </w:t>
          </w:r>
        </w:p>
      </w:sdtContent>
    </w:sdt>
    <w:p w14:paraId="0B4CD70C" w14:textId="77777777" w:rsidR="000D5C5A" w:rsidRPr="00912B66" w:rsidRDefault="000D5C5A" w:rsidP="00912B66">
      <w:pPr>
        <w:jc w:val="both"/>
        <w:rPr>
          <w:rFonts w:ascii="Times New Roman" w:hAnsi="Times New Roman" w:cs="Times New Roman"/>
          <w:lang w:val="es-ES"/>
        </w:rPr>
      </w:pPr>
    </w:p>
    <w:p w14:paraId="4BFA59D1" w14:textId="5EF33461" w:rsidR="007E5469" w:rsidRPr="00912B66" w:rsidRDefault="007E5469" w:rsidP="00912B66">
      <w:pPr>
        <w:jc w:val="both"/>
        <w:rPr>
          <w:rFonts w:ascii="Times New Roman" w:hAnsi="Times New Roman" w:cs="Times New Roman"/>
          <w:lang w:val="es-ES"/>
        </w:rPr>
      </w:pPr>
      <w:r w:rsidRPr="00912B66">
        <w:rPr>
          <w:rFonts w:ascii="Times New Roman" w:hAnsi="Times New Roman" w:cs="Times New Roman"/>
          <w:lang w:val="es-ES"/>
        </w:rPr>
        <w:t>1</w:t>
      </w:r>
      <w:r w:rsidR="00E3658E" w:rsidRPr="00912B66">
        <w:rPr>
          <w:rFonts w:ascii="Times New Roman" w:hAnsi="Times New Roman" w:cs="Times New Roman"/>
          <w:lang w:val="es-ES"/>
        </w:rPr>
        <w:t>5</w:t>
      </w:r>
      <w:r w:rsidRPr="00912B66">
        <w:rPr>
          <w:rFonts w:ascii="Times New Roman" w:hAnsi="Times New Roman" w:cs="Times New Roman"/>
          <w:lang w:val="es-ES"/>
        </w:rPr>
        <w:t xml:space="preserve">. En su opinión, ¿qué factores (actuales o históricos) son los principales impulsores de la segregación </w:t>
      </w:r>
      <w:r w:rsidR="00E3658E" w:rsidRPr="00912B66">
        <w:rPr>
          <w:rFonts w:ascii="Times New Roman" w:hAnsi="Times New Roman" w:cs="Times New Roman"/>
          <w:lang w:val="es-ES"/>
        </w:rPr>
        <w:t xml:space="preserve">socio-espacial y </w:t>
      </w:r>
      <w:r w:rsidRPr="00912B66">
        <w:rPr>
          <w:rFonts w:ascii="Times New Roman" w:hAnsi="Times New Roman" w:cs="Times New Roman"/>
          <w:lang w:val="es-ES"/>
        </w:rPr>
        <w:t xml:space="preserve">residencial en contextos urbanos y urbano-rurales en su país? </w:t>
      </w:r>
    </w:p>
    <w:p w14:paraId="3B99267F" w14:textId="77777777" w:rsidR="00B87462" w:rsidRPr="00912B66" w:rsidRDefault="00B87462" w:rsidP="00912B66">
      <w:pPr>
        <w:jc w:val="both"/>
        <w:rPr>
          <w:rFonts w:ascii="Times New Roman" w:hAnsi="Times New Roman" w:cs="Times New Roman"/>
          <w:lang w:val="es-ES"/>
        </w:rPr>
      </w:pPr>
    </w:p>
    <w:sdt>
      <w:sdtPr>
        <w:rPr>
          <w:rFonts w:ascii="Times New Roman" w:hAnsi="Times New Roman" w:cs="Times New Roman"/>
          <w:color w:val="A6A6A6" w:themeColor="background1" w:themeShade="A6"/>
          <w:lang w:val="es-ES"/>
        </w:rPr>
        <w:id w:val="1002713810"/>
      </w:sdtPr>
      <w:sdtEndPr/>
      <w:sdtContent>
        <w:p w14:paraId="32936ABA" w14:textId="77777777" w:rsidR="00540A1B" w:rsidRPr="00E036E9" w:rsidRDefault="00CC1798" w:rsidP="00912B66">
          <w:pPr>
            <w:jc w:val="both"/>
            <w:rPr>
              <w:rFonts w:ascii="Times New Roman" w:hAnsi="Times New Roman" w:cs="Times New Roman"/>
              <w:color w:val="A6A6A6" w:themeColor="background1" w:themeShade="A6"/>
              <w:lang w:val="es-ES"/>
            </w:rPr>
          </w:pPr>
          <w:r w:rsidRPr="00E036E9">
            <w:rPr>
              <w:rFonts w:ascii="Times New Roman" w:hAnsi="Times New Roman" w:cs="Times New Roman"/>
              <w:color w:val="A6A6A6" w:themeColor="background1" w:themeShade="A6"/>
              <w:lang w:val="es-ES"/>
            </w:rPr>
            <w:t>Con respecto a las comunidades</w:t>
          </w:r>
          <w:r w:rsidR="001D5EB4" w:rsidRPr="00E036E9">
            <w:rPr>
              <w:rFonts w:ascii="Times New Roman" w:hAnsi="Times New Roman" w:cs="Times New Roman"/>
              <w:color w:val="A6A6A6" w:themeColor="background1" w:themeShade="A6"/>
              <w:lang w:val="es-ES"/>
            </w:rPr>
            <w:t xml:space="preserve"> indígenas</w:t>
          </w:r>
          <w:r w:rsidRPr="00E036E9">
            <w:rPr>
              <w:rFonts w:ascii="Times New Roman" w:hAnsi="Times New Roman" w:cs="Times New Roman"/>
              <w:color w:val="A6A6A6" w:themeColor="background1" w:themeShade="A6"/>
              <w:lang w:val="es-ES"/>
            </w:rPr>
            <w:t xml:space="preserve">, las reformas </w:t>
          </w:r>
          <w:r w:rsidR="00FF2B4D" w:rsidRPr="00E036E9">
            <w:rPr>
              <w:rFonts w:ascii="Times New Roman" w:hAnsi="Times New Roman" w:cs="Times New Roman"/>
              <w:color w:val="A6A6A6" w:themeColor="background1" w:themeShade="A6"/>
              <w:lang w:val="es-ES"/>
            </w:rPr>
            <w:t>que buscaron “modernizar”</w:t>
          </w:r>
          <w:r w:rsidR="00540A1B" w:rsidRPr="00E036E9">
            <w:rPr>
              <w:rFonts w:ascii="Times New Roman" w:hAnsi="Times New Roman" w:cs="Times New Roman"/>
              <w:color w:val="A6A6A6" w:themeColor="background1" w:themeShade="A6"/>
              <w:lang w:val="es-ES"/>
            </w:rPr>
            <w:t xml:space="preserve"> el Estado a finales del S. XIX</w:t>
          </w:r>
          <w:r w:rsidR="00FF2B4D" w:rsidRPr="00E036E9">
            <w:rPr>
              <w:rFonts w:ascii="Times New Roman" w:hAnsi="Times New Roman" w:cs="Times New Roman"/>
              <w:color w:val="A6A6A6" w:themeColor="background1" w:themeShade="A6"/>
              <w:lang w:val="es-ES"/>
            </w:rPr>
            <w:t xml:space="preserve"> continuaron reduciendo e invisibilizando a estas personas, lo cual incluyó el arrebatamiento de</w:t>
          </w:r>
          <w:r w:rsidRPr="00E036E9">
            <w:rPr>
              <w:rFonts w:ascii="Times New Roman" w:hAnsi="Times New Roman" w:cs="Times New Roman"/>
              <w:color w:val="A6A6A6" w:themeColor="background1" w:themeShade="A6"/>
              <w:lang w:val="es-ES"/>
            </w:rPr>
            <w:t xml:space="preserve"> sus tierras.</w:t>
          </w:r>
          <w:r w:rsidR="001D5EB4" w:rsidRPr="00E036E9">
            <w:rPr>
              <w:rFonts w:ascii="Times New Roman" w:hAnsi="Times New Roman" w:cs="Times New Roman"/>
              <w:color w:val="A6A6A6" w:themeColor="background1" w:themeShade="A6"/>
              <w:lang w:val="es-ES"/>
            </w:rPr>
            <w:t xml:space="preserve"> </w:t>
          </w:r>
          <w:r w:rsidR="00161138" w:rsidRPr="00E036E9">
            <w:rPr>
              <w:rFonts w:ascii="Times New Roman" w:hAnsi="Times New Roman" w:cs="Times New Roman"/>
              <w:color w:val="A6A6A6" w:themeColor="background1" w:themeShade="A6"/>
              <w:lang w:val="es-ES"/>
            </w:rPr>
            <w:t xml:space="preserve">Estas dinámicas les han llevado a encontrarse en condiciones de pobreza y vulnerabilidad, desde la violencia hasta las condiciones climáticas y telúricas, al ser marginados y obligados a vivir en casas producto de una </w:t>
          </w:r>
          <w:r w:rsidR="001D5EB4" w:rsidRPr="00E036E9">
            <w:rPr>
              <w:rFonts w:ascii="Times New Roman" w:hAnsi="Times New Roman" w:cs="Times New Roman"/>
              <w:color w:val="A6A6A6" w:themeColor="background1" w:themeShade="A6"/>
              <w:lang w:val="es-ES"/>
            </w:rPr>
            <w:t xml:space="preserve">autoconstrucción sin contar con </w:t>
          </w:r>
          <w:r w:rsidR="00161138" w:rsidRPr="00E036E9">
            <w:rPr>
              <w:rFonts w:ascii="Times New Roman" w:hAnsi="Times New Roman" w:cs="Times New Roman"/>
              <w:color w:val="A6A6A6" w:themeColor="background1" w:themeShade="A6"/>
              <w:lang w:val="es-ES"/>
            </w:rPr>
            <w:t xml:space="preserve">los </w:t>
          </w:r>
          <w:r w:rsidR="001D5EB4" w:rsidRPr="00E036E9">
            <w:rPr>
              <w:rFonts w:ascii="Times New Roman" w:hAnsi="Times New Roman" w:cs="Times New Roman"/>
              <w:color w:val="A6A6A6" w:themeColor="background1" w:themeShade="A6"/>
              <w:lang w:val="es-ES"/>
            </w:rPr>
            <w:t>criterios técnicos</w:t>
          </w:r>
          <w:r w:rsidR="00161138" w:rsidRPr="00E036E9">
            <w:rPr>
              <w:rFonts w:ascii="Times New Roman" w:hAnsi="Times New Roman" w:cs="Times New Roman"/>
              <w:color w:val="A6A6A6" w:themeColor="background1" w:themeShade="A6"/>
              <w:lang w:val="es-ES"/>
            </w:rPr>
            <w:t xml:space="preserve"> para una vivienda segura</w:t>
          </w:r>
          <w:r w:rsidR="001D5EB4" w:rsidRPr="00E036E9">
            <w:rPr>
              <w:rFonts w:ascii="Times New Roman" w:hAnsi="Times New Roman" w:cs="Times New Roman"/>
              <w:color w:val="A6A6A6" w:themeColor="background1" w:themeShade="A6"/>
              <w:lang w:val="es-ES"/>
            </w:rPr>
            <w:t>.</w:t>
          </w:r>
          <w:r w:rsidR="00161138" w:rsidRPr="00E036E9">
            <w:rPr>
              <w:rFonts w:ascii="Times New Roman" w:hAnsi="Times New Roman" w:cs="Times New Roman"/>
              <w:color w:val="A6A6A6" w:themeColor="background1" w:themeShade="A6"/>
              <w:lang w:val="es-ES"/>
            </w:rPr>
            <w:t xml:space="preserve"> </w:t>
          </w:r>
        </w:p>
        <w:p w14:paraId="20EBB008" w14:textId="77777777" w:rsidR="00540A1B" w:rsidRPr="00E036E9" w:rsidRDefault="00540A1B" w:rsidP="00912B66">
          <w:pPr>
            <w:jc w:val="both"/>
            <w:rPr>
              <w:rFonts w:ascii="Times New Roman" w:hAnsi="Times New Roman" w:cs="Times New Roman"/>
              <w:color w:val="A6A6A6" w:themeColor="background1" w:themeShade="A6"/>
              <w:lang w:val="es-ES"/>
            </w:rPr>
          </w:pPr>
        </w:p>
        <w:p w14:paraId="34BC6D01" w14:textId="77777777" w:rsidR="009E7F6C" w:rsidRDefault="00540A1B" w:rsidP="00912B66">
          <w:pPr>
            <w:jc w:val="both"/>
            <w:rPr>
              <w:rFonts w:ascii="Times New Roman" w:hAnsi="Times New Roman" w:cs="Times New Roman"/>
              <w:color w:val="A6A6A6" w:themeColor="background1" w:themeShade="A6"/>
              <w:lang w:val="es-ES"/>
            </w:rPr>
          </w:pPr>
          <w:r w:rsidRPr="00E036E9">
            <w:rPr>
              <w:rFonts w:ascii="Times New Roman" w:hAnsi="Times New Roman" w:cs="Times New Roman"/>
              <w:color w:val="A6A6A6" w:themeColor="background1" w:themeShade="A6"/>
              <w:lang w:val="es-ES"/>
            </w:rPr>
            <w:t xml:space="preserve">Por otro lado, la centralización de la actividad productiva </w:t>
          </w:r>
          <w:r w:rsidR="00227352" w:rsidRPr="00E036E9">
            <w:rPr>
              <w:rFonts w:ascii="Times New Roman" w:hAnsi="Times New Roman" w:cs="Times New Roman"/>
              <w:color w:val="A6A6A6" w:themeColor="background1" w:themeShade="A6"/>
              <w:lang w:val="es-ES"/>
            </w:rPr>
            <w:t>en</w:t>
          </w:r>
          <w:r w:rsidR="00E036E9" w:rsidRPr="00E036E9">
            <w:rPr>
              <w:rFonts w:ascii="Times New Roman" w:hAnsi="Times New Roman" w:cs="Times New Roman"/>
              <w:color w:val="A6A6A6" w:themeColor="background1" w:themeShade="A6"/>
              <w:lang w:val="es-ES"/>
            </w:rPr>
            <w:t xml:space="preserve"> el Área Metropolitana de</w:t>
          </w:r>
          <w:r w:rsidR="00227352" w:rsidRPr="00E036E9">
            <w:rPr>
              <w:rFonts w:ascii="Times New Roman" w:hAnsi="Times New Roman" w:cs="Times New Roman"/>
              <w:color w:val="A6A6A6" w:themeColor="background1" w:themeShade="A6"/>
              <w:lang w:val="es-ES"/>
            </w:rPr>
            <w:t xml:space="preserve"> San Salvador</w:t>
          </w:r>
          <w:r w:rsidR="00E036E9" w:rsidRPr="00E036E9">
            <w:rPr>
              <w:rFonts w:ascii="Times New Roman" w:hAnsi="Times New Roman" w:cs="Times New Roman"/>
              <w:color w:val="A6A6A6" w:themeColor="background1" w:themeShade="A6"/>
              <w:lang w:val="es-ES"/>
            </w:rPr>
            <w:t xml:space="preserve"> (AMSS)</w:t>
          </w:r>
          <w:r w:rsidR="00227352" w:rsidRPr="00E036E9">
            <w:rPr>
              <w:rFonts w:ascii="Times New Roman" w:hAnsi="Times New Roman" w:cs="Times New Roman"/>
              <w:color w:val="A6A6A6" w:themeColor="background1" w:themeShade="A6"/>
              <w:lang w:val="es-ES"/>
            </w:rPr>
            <w:t xml:space="preserve">, </w:t>
          </w:r>
          <w:r w:rsidR="00AD1293" w:rsidRPr="00E036E9">
            <w:rPr>
              <w:rFonts w:ascii="Times New Roman" w:hAnsi="Times New Roman" w:cs="Times New Roman"/>
              <w:color w:val="A6A6A6" w:themeColor="background1" w:themeShade="A6"/>
              <w:lang w:val="es-ES"/>
            </w:rPr>
            <w:t xml:space="preserve">ha llevado a la </w:t>
          </w:r>
          <w:r w:rsidRPr="00E036E9">
            <w:rPr>
              <w:rFonts w:ascii="Times New Roman" w:hAnsi="Times New Roman" w:cs="Times New Roman"/>
              <w:color w:val="A6A6A6" w:themeColor="background1" w:themeShade="A6"/>
              <w:lang w:val="es-ES"/>
            </w:rPr>
            <w:t>migración</w:t>
          </w:r>
          <w:r w:rsidR="00AD1293" w:rsidRPr="00E036E9">
            <w:rPr>
              <w:rFonts w:ascii="Times New Roman" w:hAnsi="Times New Roman" w:cs="Times New Roman"/>
              <w:color w:val="A6A6A6" w:themeColor="background1" w:themeShade="A6"/>
              <w:lang w:val="es-ES"/>
            </w:rPr>
            <w:t xml:space="preserve"> del campo a la ciudad, lo que ha generado que muchas familias </w:t>
          </w:r>
          <w:r w:rsidR="00E036E9" w:rsidRPr="00E036E9">
            <w:rPr>
              <w:rFonts w:ascii="Times New Roman" w:hAnsi="Times New Roman" w:cs="Times New Roman"/>
              <w:color w:val="A6A6A6" w:themeColor="background1" w:themeShade="A6"/>
              <w:lang w:val="es-ES"/>
            </w:rPr>
            <w:t xml:space="preserve">busquen asentarse en zonas que podrían considerarse como los remanentes de la ciudad, que no necesariamente se caracterizan por ser adecuadas para habitar, pero es el único lugar al que pueden acceder para sobrevivir, estableciéndose entonces estas </w:t>
          </w:r>
          <w:r w:rsidR="00E036E9" w:rsidRPr="00E036E9">
            <w:rPr>
              <w:rFonts w:ascii="Times New Roman" w:hAnsi="Times New Roman" w:cs="Times New Roman"/>
              <w:color w:val="A6A6A6" w:themeColor="background1" w:themeShade="A6"/>
              <w:lang w:val="es-ES"/>
            </w:rPr>
            <w:lastRenderedPageBreak/>
            <w:t xml:space="preserve">comunidades en zonas de quebradas y que corren el riesgo de sufrir daños por eventos climáticos. </w:t>
          </w:r>
        </w:p>
        <w:p w14:paraId="333B3CF2" w14:textId="77777777" w:rsidR="009E7F6C" w:rsidRDefault="009E7F6C" w:rsidP="00912B66">
          <w:pPr>
            <w:jc w:val="both"/>
            <w:rPr>
              <w:rFonts w:ascii="Times New Roman" w:hAnsi="Times New Roman" w:cs="Times New Roman"/>
              <w:color w:val="A6A6A6" w:themeColor="background1" w:themeShade="A6"/>
              <w:lang w:val="es-ES"/>
            </w:rPr>
          </w:pPr>
        </w:p>
        <w:p w14:paraId="029DD454" w14:textId="77777777" w:rsidR="009E7F6C" w:rsidRDefault="009E7F6C" w:rsidP="00912B66">
          <w:pPr>
            <w:jc w:val="both"/>
            <w:rPr>
              <w:rFonts w:ascii="Times New Roman" w:hAnsi="Times New Roman" w:cs="Times New Roman"/>
              <w:color w:val="A6A6A6" w:themeColor="background1" w:themeShade="A6"/>
              <w:lang w:val="es-ES"/>
            </w:rPr>
          </w:pPr>
          <w:r>
            <w:rPr>
              <w:rFonts w:ascii="Times New Roman" w:hAnsi="Times New Roman" w:cs="Times New Roman"/>
              <w:color w:val="A6A6A6" w:themeColor="background1" w:themeShade="A6"/>
              <w:lang w:val="es-ES"/>
            </w:rPr>
            <w:t>Fuentes:</w:t>
          </w:r>
        </w:p>
        <w:p w14:paraId="72B945AE" w14:textId="77777777" w:rsidR="009E7F6C" w:rsidRDefault="009E7F6C" w:rsidP="00912B66">
          <w:pPr>
            <w:jc w:val="both"/>
            <w:rPr>
              <w:rFonts w:ascii="Times New Roman" w:hAnsi="Times New Roman" w:cs="Times New Roman"/>
              <w:color w:val="A6A6A6" w:themeColor="background1" w:themeShade="A6"/>
              <w:lang w:val="es-ES"/>
            </w:rPr>
          </w:pPr>
        </w:p>
        <w:p w14:paraId="7F9A35BD" w14:textId="49A0F1BD" w:rsidR="009E7F6C" w:rsidRDefault="00F135B1" w:rsidP="00912B66">
          <w:pPr>
            <w:jc w:val="both"/>
            <w:rPr>
              <w:rFonts w:ascii="Times New Roman" w:hAnsi="Times New Roman" w:cs="Times New Roman"/>
              <w:color w:val="A6A6A6" w:themeColor="background1" w:themeShade="A6"/>
              <w:lang w:val="es-ES"/>
            </w:rPr>
          </w:pPr>
          <w:hyperlink r:id="rId20" w:history="1">
            <w:r w:rsidR="009E7F6C" w:rsidRPr="0031152B">
              <w:rPr>
                <w:rStyle w:val="Hyperlink"/>
                <w:rFonts w:ascii="Times New Roman" w:hAnsi="Times New Roman" w:cs="Times New Roman"/>
                <w:color w:val="03407D" w:themeColor="hyperlink" w:themeShade="A6"/>
                <w:lang w:val="es-ES"/>
              </w:rPr>
              <w:t>https://ccp.ucr.ac.cr/seminario/pdf/moran.pdf</w:t>
            </w:r>
          </w:hyperlink>
        </w:p>
        <w:p w14:paraId="3E66C590" w14:textId="77777777" w:rsidR="009E7F6C" w:rsidRDefault="009E7F6C" w:rsidP="00912B66">
          <w:pPr>
            <w:jc w:val="both"/>
            <w:rPr>
              <w:rFonts w:ascii="Times New Roman" w:hAnsi="Times New Roman" w:cs="Times New Roman"/>
              <w:color w:val="A6A6A6" w:themeColor="background1" w:themeShade="A6"/>
              <w:lang w:val="es-ES"/>
            </w:rPr>
          </w:pPr>
        </w:p>
        <w:p w14:paraId="6B2D2D40" w14:textId="46994BBF" w:rsidR="007E5469" w:rsidRPr="00E036E9" w:rsidRDefault="009E7F6C" w:rsidP="00912B66">
          <w:pPr>
            <w:jc w:val="both"/>
            <w:rPr>
              <w:rFonts w:ascii="Times New Roman" w:hAnsi="Times New Roman" w:cs="Times New Roman"/>
              <w:color w:val="A6A6A6" w:themeColor="background1" w:themeShade="A6"/>
              <w:lang w:val="es-ES"/>
            </w:rPr>
          </w:pPr>
          <w:r w:rsidRPr="009E7F6C">
            <w:rPr>
              <w:rFonts w:ascii="Times New Roman" w:hAnsi="Times New Roman" w:cs="Times New Roman"/>
              <w:color w:val="A6A6A6" w:themeColor="background1" w:themeShade="A6"/>
              <w:lang w:val="es-ES"/>
            </w:rPr>
            <w:t>https://www.prisma.org.sv/wp-content/uploads/2020/03/migraciones_medio_ambiente_y_pobreza_rural_en_ESV.pdf</w:t>
          </w:r>
        </w:p>
      </w:sdtContent>
    </w:sdt>
    <w:p w14:paraId="2B0CE93E" w14:textId="77777777" w:rsidR="000D5C5A" w:rsidRPr="00912B66" w:rsidRDefault="000D5C5A" w:rsidP="00912B66">
      <w:pPr>
        <w:jc w:val="both"/>
        <w:rPr>
          <w:rFonts w:ascii="Times New Roman" w:hAnsi="Times New Roman" w:cs="Times New Roman"/>
          <w:lang w:val="es-ES"/>
        </w:rPr>
      </w:pPr>
    </w:p>
    <w:p w14:paraId="3F2DEFB4" w14:textId="3522FF4A" w:rsidR="007E5469" w:rsidRPr="00912B66" w:rsidRDefault="007E5469" w:rsidP="00912B66">
      <w:pPr>
        <w:jc w:val="both"/>
        <w:rPr>
          <w:rFonts w:ascii="Times New Roman" w:hAnsi="Times New Roman" w:cs="Times New Roman"/>
          <w:lang w:val="es-ES"/>
        </w:rPr>
      </w:pPr>
      <w:r w:rsidRPr="00912B66">
        <w:rPr>
          <w:rFonts w:ascii="Times New Roman" w:hAnsi="Times New Roman" w:cs="Times New Roman"/>
          <w:lang w:val="es-ES"/>
        </w:rPr>
        <w:t>1</w:t>
      </w:r>
      <w:r w:rsidR="00E3658E" w:rsidRPr="00912B66">
        <w:rPr>
          <w:rFonts w:ascii="Times New Roman" w:hAnsi="Times New Roman" w:cs="Times New Roman"/>
          <w:lang w:val="es-ES"/>
        </w:rPr>
        <w:t>6</w:t>
      </w:r>
      <w:r w:rsidRPr="00912B66">
        <w:rPr>
          <w:rFonts w:ascii="Times New Roman" w:hAnsi="Times New Roman" w:cs="Times New Roman"/>
          <w:lang w:val="es-ES"/>
        </w:rPr>
        <w:t xml:space="preserve">. </w:t>
      </w:r>
      <w:r w:rsidR="00E3658E" w:rsidRPr="00912B66">
        <w:rPr>
          <w:rFonts w:ascii="Times New Roman" w:hAnsi="Times New Roman" w:cs="Times New Roman"/>
          <w:lang w:val="es-ES"/>
        </w:rPr>
        <w:t xml:space="preserve">Existen en su país casos en los que la agrupación socio-espacial y </w:t>
      </w:r>
      <w:r w:rsidRPr="00912B66">
        <w:rPr>
          <w:rFonts w:ascii="Times New Roman" w:hAnsi="Times New Roman" w:cs="Times New Roman"/>
          <w:lang w:val="es-ES"/>
        </w:rPr>
        <w:t>res</w:t>
      </w:r>
      <w:r w:rsidR="00B87462" w:rsidRPr="00912B66">
        <w:rPr>
          <w:rFonts w:ascii="Times New Roman" w:hAnsi="Times New Roman" w:cs="Times New Roman"/>
          <w:lang w:val="es-ES"/>
        </w:rPr>
        <w:t>idencial ha sido resultado de una</w:t>
      </w:r>
      <w:r w:rsidRPr="00912B66">
        <w:rPr>
          <w:rFonts w:ascii="Times New Roman" w:hAnsi="Times New Roman" w:cs="Times New Roman"/>
          <w:lang w:val="es-ES"/>
        </w:rPr>
        <w:t xml:space="preserve"> elección voluntaria de residencia por parte de los miembros de determinados grupos o? </w:t>
      </w:r>
    </w:p>
    <w:p w14:paraId="197BC09E" w14:textId="77777777" w:rsidR="00B87462" w:rsidRPr="00912B66" w:rsidRDefault="00B87462" w:rsidP="00912B66">
      <w:pPr>
        <w:jc w:val="both"/>
        <w:rPr>
          <w:rFonts w:ascii="Times New Roman" w:hAnsi="Times New Roman" w:cs="Times New Roman"/>
          <w:lang w:val="es-ES"/>
        </w:rPr>
      </w:pPr>
    </w:p>
    <w:sdt>
      <w:sdtPr>
        <w:rPr>
          <w:rFonts w:ascii="Times New Roman" w:hAnsi="Times New Roman" w:cs="Times New Roman"/>
          <w:color w:val="A6A6A6" w:themeColor="background1" w:themeShade="A6"/>
          <w:lang w:val="es-ES"/>
        </w:rPr>
        <w:id w:val="-973205576"/>
      </w:sdtPr>
      <w:sdtEndPr/>
      <w:sdtContent>
        <w:p w14:paraId="097F2E00" w14:textId="0043CC04" w:rsidR="00664EBC" w:rsidRPr="00DF5603" w:rsidRDefault="006177F0" w:rsidP="00912B66">
          <w:pPr>
            <w:jc w:val="both"/>
            <w:rPr>
              <w:rFonts w:ascii="Times New Roman" w:hAnsi="Times New Roman" w:cs="Times New Roman"/>
              <w:color w:val="A6A6A6" w:themeColor="background1" w:themeShade="A6"/>
              <w:lang w:val="es-ES"/>
            </w:rPr>
          </w:pPr>
          <w:r w:rsidRPr="00DF5603">
            <w:rPr>
              <w:rFonts w:ascii="Times New Roman" w:hAnsi="Times New Roman" w:cs="Times New Roman"/>
              <w:color w:val="A6A6A6" w:themeColor="background1" w:themeShade="A6"/>
              <w:lang w:val="es-ES"/>
            </w:rPr>
            <w:t>En el caso de las viviendas que son producidas por l</w:t>
          </w:r>
          <w:r w:rsidR="000C7573" w:rsidRPr="00DF5603">
            <w:rPr>
              <w:rFonts w:ascii="Times New Roman" w:hAnsi="Times New Roman" w:cs="Times New Roman"/>
              <w:color w:val="A6A6A6" w:themeColor="background1" w:themeShade="A6"/>
              <w:lang w:val="es-ES"/>
            </w:rPr>
            <w:t>a empresa privada</w:t>
          </w:r>
          <w:r w:rsidRPr="00DF5603">
            <w:rPr>
              <w:rFonts w:ascii="Times New Roman" w:hAnsi="Times New Roman" w:cs="Times New Roman"/>
              <w:color w:val="A6A6A6" w:themeColor="background1" w:themeShade="A6"/>
              <w:lang w:val="es-ES"/>
            </w:rPr>
            <w:t>, es esta quien</w:t>
          </w:r>
          <w:r w:rsidR="000C7573" w:rsidRPr="00DF5603">
            <w:rPr>
              <w:rFonts w:ascii="Times New Roman" w:hAnsi="Times New Roman" w:cs="Times New Roman"/>
              <w:color w:val="A6A6A6" w:themeColor="background1" w:themeShade="A6"/>
              <w:lang w:val="es-ES"/>
            </w:rPr>
            <w:t xml:space="preserve"> decide los diseños</w:t>
          </w:r>
          <w:r w:rsidR="00995BE4" w:rsidRPr="00DF5603">
            <w:rPr>
              <w:rFonts w:ascii="Times New Roman" w:hAnsi="Times New Roman" w:cs="Times New Roman"/>
              <w:color w:val="A6A6A6" w:themeColor="background1" w:themeShade="A6"/>
              <w:lang w:val="es-ES"/>
            </w:rPr>
            <w:t xml:space="preserve"> de las viviendas y los espacios con los que contará </w:t>
          </w:r>
          <w:r w:rsidR="00E32DAE" w:rsidRPr="00DF5603">
            <w:rPr>
              <w:rFonts w:ascii="Times New Roman" w:hAnsi="Times New Roman" w:cs="Times New Roman"/>
              <w:color w:val="A6A6A6" w:themeColor="background1" w:themeShade="A6"/>
              <w:lang w:val="es-ES"/>
            </w:rPr>
            <w:t>sin que exista una participación de los futuros habitantes. A</w:t>
          </w:r>
          <w:r w:rsidR="00995BE4" w:rsidRPr="00DF5603">
            <w:rPr>
              <w:rFonts w:ascii="Times New Roman" w:hAnsi="Times New Roman" w:cs="Times New Roman"/>
              <w:color w:val="A6A6A6" w:themeColor="background1" w:themeShade="A6"/>
              <w:lang w:val="es-ES"/>
            </w:rPr>
            <w:t>demás</w:t>
          </w:r>
          <w:r w:rsidR="00E32DAE" w:rsidRPr="00DF5603">
            <w:rPr>
              <w:rFonts w:ascii="Times New Roman" w:hAnsi="Times New Roman" w:cs="Times New Roman"/>
              <w:color w:val="A6A6A6" w:themeColor="background1" w:themeShade="A6"/>
              <w:lang w:val="es-ES"/>
            </w:rPr>
            <w:t xml:space="preserve">, </w:t>
          </w:r>
          <w:r w:rsidR="00995BE4" w:rsidRPr="00DF5603">
            <w:rPr>
              <w:rFonts w:ascii="Times New Roman" w:hAnsi="Times New Roman" w:cs="Times New Roman"/>
              <w:color w:val="A6A6A6" w:themeColor="background1" w:themeShade="A6"/>
              <w:lang w:val="es-ES"/>
            </w:rPr>
            <w:t xml:space="preserve">las </w:t>
          </w:r>
          <w:r w:rsidR="000C7573" w:rsidRPr="00DF5603">
            <w:rPr>
              <w:rFonts w:ascii="Times New Roman" w:hAnsi="Times New Roman" w:cs="Times New Roman"/>
              <w:color w:val="A6A6A6" w:themeColor="background1" w:themeShade="A6"/>
              <w:lang w:val="es-ES"/>
            </w:rPr>
            <w:t xml:space="preserve">colonias o residenciales </w:t>
          </w:r>
          <w:r w:rsidR="00E32DAE" w:rsidRPr="00DF5603">
            <w:rPr>
              <w:rFonts w:ascii="Times New Roman" w:hAnsi="Times New Roman" w:cs="Times New Roman"/>
              <w:color w:val="A6A6A6" w:themeColor="background1" w:themeShade="A6"/>
              <w:lang w:val="es-ES"/>
            </w:rPr>
            <w:t>que son construidas por la empresa privada son prácticamente cerradas con portones y casetas de seguridad, dando</w:t>
          </w:r>
          <w:r w:rsidR="000C7573" w:rsidRPr="00DF5603">
            <w:rPr>
              <w:rFonts w:ascii="Times New Roman" w:hAnsi="Times New Roman" w:cs="Times New Roman"/>
              <w:color w:val="A6A6A6" w:themeColor="background1" w:themeShade="A6"/>
              <w:lang w:val="es-ES"/>
            </w:rPr>
            <w:t xml:space="preserve"> una falsa sensación de seguridad y descone</w:t>
          </w:r>
          <w:r w:rsidR="00664EBC" w:rsidRPr="00DF5603">
            <w:rPr>
              <w:rFonts w:ascii="Times New Roman" w:hAnsi="Times New Roman" w:cs="Times New Roman"/>
              <w:color w:val="A6A6A6" w:themeColor="background1" w:themeShade="A6"/>
              <w:lang w:val="es-ES"/>
            </w:rPr>
            <w:t>ctándose del entorno que existe alrededor.</w:t>
          </w:r>
        </w:p>
        <w:p w14:paraId="10AFC69F" w14:textId="77777777" w:rsidR="00664EBC" w:rsidRPr="00DF5603" w:rsidRDefault="00664EBC" w:rsidP="00912B66">
          <w:pPr>
            <w:jc w:val="both"/>
            <w:rPr>
              <w:rFonts w:ascii="Times New Roman" w:hAnsi="Times New Roman" w:cs="Times New Roman"/>
              <w:color w:val="A6A6A6" w:themeColor="background1" w:themeShade="A6"/>
              <w:lang w:val="es-ES"/>
            </w:rPr>
          </w:pPr>
        </w:p>
        <w:p w14:paraId="373AB8EB" w14:textId="43201764" w:rsidR="007E5469" w:rsidRPr="00DF5603" w:rsidRDefault="00664EBC" w:rsidP="00912B66">
          <w:pPr>
            <w:jc w:val="both"/>
            <w:rPr>
              <w:rFonts w:ascii="Times New Roman" w:hAnsi="Times New Roman" w:cs="Times New Roman"/>
              <w:color w:val="A6A6A6" w:themeColor="background1" w:themeShade="A6"/>
              <w:lang w:val="es-ES"/>
            </w:rPr>
          </w:pPr>
          <w:r w:rsidRPr="00DF5603">
            <w:rPr>
              <w:rFonts w:ascii="Times New Roman" w:hAnsi="Times New Roman" w:cs="Times New Roman"/>
              <w:color w:val="A6A6A6" w:themeColor="background1" w:themeShade="A6"/>
              <w:lang w:val="es-ES"/>
            </w:rPr>
            <w:t xml:space="preserve">En otros casos, en donde </w:t>
          </w:r>
          <w:r w:rsidR="00995BE4" w:rsidRPr="00DF5603">
            <w:rPr>
              <w:rFonts w:ascii="Times New Roman" w:hAnsi="Times New Roman" w:cs="Times New Roman"/>
              <w:color w:val="A6A6A6" w:themeColor="background1" w:themeShade="A6"/>
              <w:lang w:val="es-ES"/>
            </w:rPr>
            <w:t xml:space="preserve">son las ONG quienes impulsan iniciativas de vivienda bajo una visión de derechos humanos, tal como es el caso de FUNDASAL a través de sus programas institucionales, se vela porque sea </w:t>
          </w:r>
          <w:r w:rsidRPr="00DF5603">
            <w:rPr>
              <w:rFonts w:ascii="Times New Roman" w:hAnsi="Times New Roman" w:cs="Times New Roman"/>
              <w:color w:val="A6A6A6" w:themeColor="background1" w:themeShade="A6"/>
              <w:lang w:val="es-ES"/>
            </w:rPr>
            <w:t>la población</w:t>
          </w:r>
          <w:r w:rsidR="00995BE4" w:rsidRPr="00DF5603">
            <w:rPr>
              <w:rFonts w:ascii="Times New Roman" w:hAnsi="Times New Roman" w:cs="Times New Roman"/>
              <w:color w:val="A6A6A6" w:themeColor="background1" w:themeShade="A6"/>
              <w:lang w:val="es-ES"/>
            </w:rPr>
            <w:t xml:space="preserve"> la que se involucre </w:t>
          </w:r>
          <w:r w:rsidR="00A403D7" w:rsidRPr="00DF5603">
            <w:rPr>
              <w:rFonts w:ascii="Times New Roman" w:hAnsi="Times New Roman" w:cs="Times New Roman"/>
              <w:color w:val="A6A6A6" w:themeColor="background1" w:themeShade="A6"/>
              <w:lang w:val="es-ES"/>
            </w:rPr>
            <w:t xml:space="preserve">de manera directa </w:t>
          </w:r>
          <w:r w:rsidR="00995BE4" w:rsidRPr="00DF5603">
            <w:rPr>
              <w:rFonts w:ascii="Times New Roman" w:hAnsi="Times New Roman" w:cs="Times New Roman"/>
              <w:color w:val="A6A6A6" w:themeColor="background1" w:themeShade="A6"/>
              <w:lang w:val="es-ES"/>
            </w:rPr>
            <w:t xml:space="preserve">en los procesos </w:t>
          </w:r>
          <w:r w:rsidR="00A403D7" w:rsidRPr="00DF5603">
            <w:rPr>
              <w:rFonts w:ascii="Times New Roman" w:hAnsi="Times New Roman" w:cs="Times New Roman"/>
              <w:color w:val="A6A6A6" w:themeColor="background1" w:themeShade="A6"/>
              <w:lang w:val="es-ES"/>
            </w:rPr>
            <w:t>de transformación de su territorio, apostando por su em</w:t>
          </w:r>
          <w:r w:rsidR="009F6C88">
            <w:rPr>
              <w:rFonts w:ascii="Times New Roman" w:hAnsi="Times New Roman" w:cs="Times New Roman"/>
              <w:color w:val="A6A6A6" w:themeColor="background1" w:themeShade="A6"/>
              <w:lang w:val="es-ES"/>
            </w:rPr>
            <w:t xml:space="preserve">poderamiento y </w:t>
          </w:r>
          <w:r w:rsidR="00A403D7" w:rsidRPr="00DF5603">
            <w:rPr>
              <w:rFonts w:ascii="Times New Roman" w:hAnsi="Times New Roman" w:cs="Times New Roman"/>
              <w:color w:val="A6A6A6" w:themeColor="background1" w:themeShade="A6"/>
              <w:lang w:val="es-ES"/>
            </w:rPr>
            <w:t xml:space="preserve">participación. Un ejemplo </w:t>
          </w:r>
          <w:r w:rsidR="009F6C88">
            <w:rPr>
              <w:rFonts w:ascii="Times New Roman" w:hAnsi="Times New Roman" w:cs="Times New Roman"/>
              <w:color w:val="A6A6A6" w:themeColor="background1" w:themeShade="A6"/>
              <w:lang w:val="es-ES"/>
            </w:rPr>
            <w:t xml:space="preserve">de esto se puede visualizar </w:t>
          </w:r>
          <w:r w:rsidR="00A403D7" w:rsidRPr="00DF5603">
            <w:rPr>
              <w:rFonts w:ascii="Times New Roman" w:hAnsi="Times New Roman" w:cs="Times New Roman"/>
              <w:color w:val="A6A6A6" w:themeColor="background1" w:themeShade="A6"/>
              <w:lang w:val="es-ES"/>
            </w:rPr>
            <w:t>en el Programa de Cooperativismo de Vivienda por Ayuda Mutua</w:t>
          </w:r>
          <w:r w:rsidR="00DC703E">
            <w:rPr>
              <w:rFonts w:ascii="Times New Roman" w:hAnsi="Times New Roman" w:cs="Times New Roman"/>
              <w:color w:val="A6A6A6" w:themeColor="background1" w:themeShade="A6"/>
              <w:lang w:val="es-ES"/>
            </w:rPr>
            <w:t xml:space="preserve"> (CVAM)</w:t>
          </w:r>
          <w:r w:rsidR="00A403D7" w:rsidRPr="00DF5603">
            <w:rPr>
              <w:rFonts w:ascii="Times New Roman" w:hAnsi="Times New Roman" w:cs="Times New Roman"/>
              <w:color w:val="A6A6A6" w:themeColor="background1" w:themeShade="A6"/>
              <w:lang w:val="es-ES"/>
            </w:rPr>
            <w:t xml:space="preserve">, en donde uno de los pilares que es </w:t>
          </w:r>
          <w:r w:rsidRPr="00DF5603">
            <w:rPr>
              <w:rFonts w:ascii="Times New Roman" w:hAnsi="Times New Roman" w:cs="Times New Roman"/>
              <w:color w:val="A6A6A6" w:themeColor="background1" w:themeShade="A6"/>
              <w:lang w:val="es-ES"/>
            </w:rPr>
            <w:t>la autogestión</w:t>
          </w:r>
          <w:r w:rsidR="00A403D7" w:rsidRPr="00DF5603">
            <w:rPr>
              <w:rFonts w:ascii="Times New Roman" w:hAnsi="Times New Roman" w:cs="Times New Roman"/>
              <w:color w:val="A6A6A6" w:themeColor="background1" w:themeShade="A6"/>
              <w:lang w:val="es-ES"/>
            </w:rPr>
            <w:t>,</w:t>
          </w:r>
          <w:r w:rsidRPr="00DF5603">
            <w:rPr>
              <w:rFonts w:ascii="Times New Roman" w:hAnsi="Times New Roman" w:cs="Times New Roman"/>
              <w:color w:val="A6A6A6" w:themeColor="background1" w:themeShade="A6"/>
              <w:lang w:val="es-ES"/>
            </w:rPr>
            <w:t xml:space="preserve"> lleva a que </w:t>
          </w:r>
          <w:r w:rsidR="00A403D7" w:rsidRPr="00DF5603">
            <w:rPr>
              <w:rFonts w:ascii="Times New Roman" w:hAnsi="Times New Roman" w:cs="Times New Roman"/>
              <w:color w:val="A6A6A6" w:themeColor="background1" w:themeShade="A6"/>
              <w:lang w:val="es-ES"/>
            </w:rPr>
            <w:t xml:space="preserve">las personas </w:t>
          </w:r>
          <w:r w:rsidRPr="00DF5603">
            <w:rPr>
              <w:rFonts w:ascii="Times New Roman" w:hAnsi="Times New Roman" w:cs="Times New Roman"/>
              <w:color w:val="A6A6A6" w:themeColor="background1" w:themeShade="A6"/>
              <w:lang w:val="es-ES"/>
            </w:rPr>
            <w:t xml:space="preserve">se apropien de todos los procesos que implica la obtención de una vivienda, en donde se integran a la búsqueda del terreno, </w:t>
          </w:r>
          <w:r w:rsidR="00A403D7" w:rsidRPr="00DF5603">
            <w:rPr>
              <w:rFonts w:ascii="Times New Roman" w:hAnsi="Times New Roman" w:cs="Times New Roman"/>
              <w:color w:val="A6A6A6" w:themeColor="background1" w:themeShade="A6"/>
              <w:lang w:val="es-ES"/>
            </w:rPr>
            <w:t xml:space="preserve">hacen las gestiones </w:t>
          </w:r>
          <w:r w:rsidRPr="00DF5603">
            <w:rPr>
              <w:rFonts w:ascii="Times New Roman" w:hAnsi="Times New Roman" w:cs="Times New Roman"/>
              <w:color w:val="A6A6A6" w:themeColor="background1" w:themeShade="A6"/>
              <w:lang w:val="es-ES"/>
            </w:rPr>
            <w:t>para su com</w:t>
          </w:r>
          <w:r w:rsidRPr="00DF5603">
            <w:rPr>
              <w:rFonts w:ascii="Times New Roman" w:hAnsi="Times New Roman" w:cs="Times New Roman"/>
              <w:color w:val="A6A6A6" w:themeColor="background1" w:themeShade="A6"/>
              <w:lang w:val="es-ES"/>
            </w:rPr>
            <w:lastRenderedPageBreak/>
            <w:t>pra, diseñan la distribución espacial</w:t>
          </w:r>
          <w:r w:rsidR="00A403D7" w:rsidRPr="00DF5603">
            <w:rPr>
              <w:rFonts w:ascii="Times New Roman" w:hAnsi="Times New Roman" w:cs="Times New Roman"/>
              <w:color w:val="A6A6A6" w:themeColor="background1" w:themeShade="A6"/>
              <w:lang w:val="es-ES"/>
            </w:rPr>
            <w:t xml:space="preserve"> de las futuras viviendas para luego construirlas</w:t>
          </w:r>
          <w:r w:rsidRPr="00DF5603">
            <w:rPr>
              <w:rFonts w:ascii="Times New Roman" w:hAnsi="Times New Roman" w:cs="Times New Roman"/>
              <w:color w:val="A6A6A6" w:themeColor="background1" w:themeShade="A6"/>
              <w:lang w:val="es-ES"/>
            </w:rPr>
            <w:t xml:space="preserve">, siempre acompañándose del equipo de asesoría técnica de la institución que implementa este modelo de producción social del hábitat. </w:t>
          </w:r>
        </w:p>
      </w:sdtContent>
    </w:sdt>
    <w:p w14:paraId="295CAA58" w14:textId="77777777" w:rsidR="000D5C5A" w:rsidRPr="00912B66" w:rsidRDefault="000D5C5A" w:rsidP="00912B66">
      <w:pPr>
        <w:jc w:val="both"/>
        <w:rPr>
          <w:rFonts w:ascii="Times New Roman" w:hAnsi="Times New Roman" w:cs="Times New Roman"/>
          <w:lang w:val="es-ES"/>
        </w:rPr>
      </w:pPr>
    </w:p>
    <w:p w14:paraId="753D1EFF" w14:textId="1AA88B42" w:rsidR="00E3658E" w:rsidRDefault="007E5469" w:rsidP="00912B66">
      <w:pPr>
        <w:jc w:val="both"/>
        <w:rPr>
          <w:rFonts w:ascii="Times New Roman" w:hAnsi="Times New Roman" w:cs="Times New Roman"/>
          <w:lang w:val="es-ES"/>
        </w:rPr>
      </w:pPr>
      <w:r w:rsidRPr="00912B66">
        <w:rPr>
          <w:rFonts w:ascii="Times New Roman" w:hAnsi="Times New Roman" w:cs="Times New Roman"/>
          <w:lang w:val="es-ES"/>
        </w:rPr>
        <w:t>1</w:t>
      </w:r>
      <w:r w:rsidR="00E3658E" w:rsidRPr="00912B66">
        <w:rPr>
          <w:rFonts w:ascii="Times New Roman" w:hAnsi="Times New Roman" w:cs="Times New Roman"/>
          <w:lang w:val="es-ES"/>
        </w:rPr>
        <w:t>7</w:t>
      </w:r>
      <w:r w:rsidRPr="00912B66">
        <w:rPr>
          <w:rFonts w:ascii="Times New Roman" w:hAnsi="Times New Roman" w:cs="Times New Roman"/>
          <w:lang w:val="es-ES"/>
        </w:rPr>
        <w:t xml:space="preserve">. </w:t>
      </w:r>
      <w:r w:rsidR="00E3658E" w:rsidRPr="00912B66">
        <w:rPr>
          <w:rFonts w:ascii="Times New Roman" w:hAnsi="Times New Roman" w:cs="Times New Roman"/>
          <w:lang w:val="es-ES"/>
        </w:rPr>
        <w:t xml:space="preserve">La preservación de la identidad cultural, el derecho a la autodeterminación de los pueblos indígenas y la protección de otros derechos de las minorías son ejemplos de motivos por los que los grupos pueden elegir vivir separados. ¿Puede comentar cómo se evidencian estas formas de separación socio-espacial/territorial en su país, si estas comunidades son objeto de discriminación y sufren consecuencias adversas de la segregación espacial (por ejemplo, a través de disparidades en el acceso a servicios, infraestructuras, condiciones de vida, etc.)?   </w:t>
      </w:r>
    </w:p>
    <w:p w14:paraId="5C463244" w14:textId="77777777" w:rsidR="000D5C5A" w:rsidRPr="0041403A" w:rsidRDefault="000D5C5A" w:rsidP="00912B66">
      <w:pPr>
        <w:jc w:val="both"/>
        <w:rPr>
          <w:rFonts w:ascii="Times New Roman" w:hAnsi="Times New Roman" w:cs="Times New Roman"/>
          <w:color w:val="FF0000"/>
          <w:lang w:val="es-ES"/>
        </w:rPr>
      </w:pPr>
    </w:p>
    <w:sdt>
      <w:sdtPr>
        <w:rPr>
          <w:rFonts w:ascii="Times New Roman" w:hAnsi="Times New Roman" w:cs="Times New Roman"/>
          <w:color w:val="A6A6A6" w:themeColor="background1" w:themeShade="A6"/>
          <w:lang w:val="es-ES"/>
        </w:rPr>
        <w:id w:val="-449714614"/>
      </w:sdtPr>
      <w:sdtEndPr/>
      <w:sdtContent>
        <w:p w14:paraId="2CACCABF" w14:textId="77777777" w:rsidR="008B2DA5" w:rsidRPr="006A19CC" w:rsidRDefault="000C7573" w:rsidP="005F6192">
          <w:pPr>
            <w:jc w:val="both"/>
            <w:rPr>
              <w:rFonts w:ascii="Times New Roman" w:hAnsi="Times New Roman" w:cs="Times New Roman"/>
              <w:color w:val="A6A6A6" w:themeColor="background1" w:themeShade="A6"/>
              <w:lang w:val="es-ES"/>
            </w:rPr>
          </w:pPr>
          <w:r w:rsidRPr="006A19CC">
            <w:rPr>
              <w:rFonts w:ascii="Times New Roman" w:hAnsi="Times New Roman" w:cs="Times New Roman"/>
              <w:color w:val="A6A6A6" w:themeColor="background1" w:themeShade="A6"/>
              <w:lang w:val="es-ES"/>
            </w:rPr>
            <w:t>Históricamente</w:t>
          </w:r>
          <w:r w:rsidR="008B2DA5" w:rsidRPr="006A19CC">
            <w:rPr>
              <w:rFonts w:ascii="Times New Roman" w:hAnsi="Times New Roman" w:cs="Times New Roman"/>
              <w:color w:val="A6A6A6" w:themeColor="background1" w:themeShade="A6"/>
              <w:lang w:val="es-ES"/>
            </w:rPr>
            <w:t>,</w:t>
          </w:r>
          <w:r w:rsidRPr="006A19CC">
            <w:rPr>
              <w:rFonts w:ascii="Times New Roman" w:hAnsi="Times New Roman" w:cs="Times New Roman"/>
              <w:color w:val="A6A6A6" w:themeColor="background1" w:themeShade="A6"/>
              <w:lang w:val="es-ES"/>
            </w:rPr>
            <w:t xml:space="preserve"> las comunidades indígenas han sufrido un patrón de discriminación desde la ép</w:t>
          </w:r>
          <w:r w:rsidR="008B2DA5" w:rsidRPr="006A19CC">
            <w:rPr>
              <w:rFonts w:ascii="Times New Roman" w:hAnsi="Times New Roman" w:cs="Times New Roman"/>
              <w:color w:val="A6A6A6" w:themeColor="background1" w:themeShade="A6"/>
              <w:lang w:val="es-ES"/>
            </w:rPr>
            <w:t>oca de la conquista, en donde</w:t>
          </w:r>
          <w:r w:rsidRPr="006A19CC">
            <w:rPr>
              <w:rFonts w:ascii="Times New Roman" w:hAnsi="Times New Roman" w:cs="Times New Roman"/>
              <w:color w:val="A6A6A6" w:themeColor="background1" w:themeShade="A6"/>
              <w:lang w:val="es-ES"/>
            </w:rPr>
            <w:t xml:space="preserve"> </w:t>
          </w:r>
          <w:r w:rsidR="005F6192" w:rsidRPr="006A19CC">
            <w:rPr>
              <w:rFonts w:ascii="Times New Roman" w:hAnsi="Times New Roman" w:cs="Times New Roman"/>
              <w:color w:val="A6A6A6" w:themeColor="background1" w:themeShade="A6"/>
              <w:lang w:val="es-ES"/>
            </w:rPr>
            <w:t xml:space="preserve">han </w:t>
          </w:r>
          <w:r w:rsidR="00914DFA" w:rsidRPr="006A19CC">
            <w:rPr>
              <w:rFonts w:ascii="Times New Roman" w:hAnsi="Times New Roman" w:cs="Times New Roman"/>
              <w:color w:val="A6A6A6" w:themeColor="background1" w:themeShade="A6"/>
              <w:lang w:val="es-ES"/>
            </w:rPr>
            <w:t>sido sometida</w:t>
          </w:r>
          <w:r w:rsidR="008B2DA5" w:rsidRPr="006A19CC">
            <w:rPr>
              <w:rFonts w:ascii="Times New Roman" w:hAnsi="Times New Roman" w:cs="Times New Roman"/>
              <w:color w:val="A6A6A6" w:themeColor="background1" w:themeShade="A6"/>
              <w:lang w:val="es-ES"/>
            </w:rPr>
            <w:t>s y violentad</w:t>
          </w:r>
          <w:r w:rsidR="00914DFA" w:rsidRPr="006A19CC">
            <w:rPr>
              <w:rFonts w:ascii="Times New Roman" w:hAnsi="Times New Roman" w:cs="Times New Roman"/>
              <w:color w:val="A6A6A6" w:themeColor="background1" w:themeShade="A6"/>
              <w:lang w:val="es-ES"/>
            </w:rPr>
            <w:t>a</w:t>
          </w:r>
          <w:r w:rsidR="008B2DA5" w:rsidRPr="006A19CC">
            <w:rPr>
              <w:rFonts w:ascii="Times New Roman" w:hAnsi="Times New Roman" w:cs="Times New Roman"/>
              <w:color w:val="A6A6A6" w:themeColor="background1" w:themeShade="A6"/>
              <w:lang w:val="es-ES"/>
            </w:rPr>
            <w:t xml:space="preserve">s, no solo a un nivel físico, sino que con el paso del tiempo se les ha intentado </w:t>
          </w:r>
          <w:proofErr w:type="spellStart"/>
          <w:r w:rsidR="008B2DA5" w:rsidRPr="006A19CC">
            <w:rPr>
              <w:rFonts w:ascii="Times New Roman" w:hAnsi="Times New Roman" w:cs="Times New Roman"/>
              <w:color w:val="A6A6A6" w:themeColor="background1" w:themeShade="A6"/>
              <w:lang w:val="es-ES"/>
            </w:rPr>
            <w:t>invisibilizar</w:t>
          </w:r>
          <w:proofErr w:type="spellEnd"/>
          <w:r w:rsidR="00914DFA" w:rsidRPr="006A19CC">
            <w:rPr>
              <w:rFonts w:ascii="Times New Roman" w:hAnsi="Times New Roman" w:cs="Times New Roman"/>
              <w:color w:val="A6A6A6" w:themeColor="background1" w:themeShade="A6"/>
              <w:lang w:val="es-ES"/>
            </w:rPr>
            <w:t xml:space="preserve"> y se encuentran normalmente marginadas, por lo que no</w:t>
          </w:r>
          <w:r w:rsidR="00DF5603" w:rsidRPr="006A19CC">
            <w:rPr>
              <w:rFonts w:ascii="Times New Roman" w:hAnsi="Times New Roman" w:cs="Times New Roman"/>
              <w:color w:val="A6A6A6" w:themeColor="background1" w:themeShade="A6"/>
              <w:lang w:val="es-ES"/>
            </w:rPr>
            <w:t xml:space="preserve"> se puede decir que sean segregaciones voluntarias, </w:t>
          </w:r>
          <w:r w:rsidR="008B2DA5" w:rsidRPr="006A19CC">
            <w:rPr>
              <w:rFonts w:ascii="Times New Roman" w:hAnsi="Times New Roman" w:cs="Times New Roman"/>
              <w:color w:val="A6A6A6" w:themeColor="background1" w:themeShade="A6"/>
              <w:lang w:val="es-ES"/>
            </w:rPr>
            <w:t>sino que la segregación y las condiciones de pobreza en las que muchos viven, viene de situac</w:t>
          </w:r>
          <w:r w:rsidR="00DF5603" w:rsidRPr="006A19CC">
            <w:rPr>
              <w:rFonts w:ascii="Times New Roman" w:hAnsi="Times New Roman" w:cs="Times New Roman"/>
              <w:color w:val="A6A6A6" w:themeColor="background1" w:themeShade="A6"/>
              <w:lang w:val="es-ES"/>
            </w:rPr>
            <w:t>iones est</w:t>
          </w:r>
          <w:r w:rsidR="005F6192" w:rsidRPr="006A19CC">
            <w:rPr>
              <w:rFonts w:ascii="Times New Roman" w:hAnsi="Times New Roman" w:cs="Times New Roman"/>
              <w:color w:val="A6A6A6" w:themeColor="background1" w:themeShade="A6"/>
              <w:lang w:val="es-ES"/>
            </w:rPr>
            <w:t>ructurales</w:t>
          </w:r>
          <w:r w:rsidR="00914DFA" w:rsidRPr="006A19CC">
            <w:rPr>
              <w:rFonts w:ascii="Times New Roman" w:hAnsi="Times New Roman" w:cs="Times New Roman"/>
              <w:color w:val="A6A6A6" w:themeColor="background1" w:themeShade="A6"/>
              <w:lang w:val="es-ES"/>
            </w:rPr>
            <w:t xml:space="preserve"> e históricas</w:t>
          </w:r>
          <w:r w:rsidR="005F6192" w:rsidRPr="006A19CC">
            <w:rPr>
              <w:rFonts w:ascii="Times New Roman" w:hAnsi="Times New Roman" w:cs="Times New Roman"/>
              <w:color w:val="A6A6A6" w:themeColor="background1" w:themeShade="A6"/>
              <w:lang w:val="es-ES"/>
            </w:rPr>
            <w:t xml:space="preserve">. </w:t>
          </w:r>
        </w:p>
        <w:p w14:paraId="7B08DBD4" w14:textId="77777777" w:rsidR="008B2DA5" w:rsidRPr="006A19CC" w:rsidRDefault="008B2DA5" w:rsidP="005F6192">
          <w:pPr>
            <w:jc w:val="both"/>
            <w:rPr>
              <w:rFonts w:ascii="Times New Roman" w:hAnsi="Times New Roman" w:cs="Times New Roman"/>
              <w:color w:val="A6A6A6" w:themeColor="background1" w:themeShade="A6"/>
              <w:lang w:val="es-ES"/>
            </w:rPr>
          </w:pPr>
        </w:p>
        <w:p w14:paraId="6BD9262F" w14:textId="27F183D1" w:rsidR="006A19CC" w:rsidRPr="006A19CC" w:rsidRDefault="008B2DA5" w:rsidP="006A19CC">
          <w:pPr>
            <w:jc w:val="both"/>
            <w:rPr>
              <w:rFonts w:ascii="Times New Roman" w:hAnsi="Times New Roman" w:cs="Times New Roman"/>
              <w:color w:val="A6A6A6" w:themeColor="background1" w:themeShade="A6"/>
              <w:lang w:val="es-ES"/>
            </w:rPr>
          </w:pPr>
          <w:r w:rsidRPr="006A19CC">
            <w:rPr>
              <w:rFonts w:ascii="Times New Roman" w:hAnsi="Times New Roman" w:cs="Times New Roman"/>
              <w:color w:val="A6A6A6" w:themeColor="background1" w:themeShade="A6"/>
              <w:lang w:val="es-ES"/>
            </w:rPr>
            <w:t>A las poblaciones indígenas en El Salvador s</w:t>
          </w:r>
          <w:r w:rsidR="005F6192" w:rsidRPr="006A19CC">
            <w:rPr>
              <w:rFonts w:ascii="Times New Roman" w:hAnsi="Times New Roman" w:cs="Times New Roman"/>
              <w:color w:val="A6A6A6" w:themeColor="background1" w:themeShade="A6"/>
              <w:lang w:val="es-ES"/>
            </w:rPr>
            <w:t>e les arrebataron</w:t>
          </w:r>
          <w:r w:rsidR="00DF5603" w:rsidRPr="006A19CC">
            <w:rPr>
              <w:rFonts w:ascii="Times New Roman" w:hAnsi="Times New Roman" w:cs="Times New Roman"/>
              <w:color w:val="A6A6A6" w:themeColor="background1" w:themeShade="A6"/>
              <w:lang w:val="es-ES"/>
            </w:rPr>
            <w:t xml:space="preserve"> sus tierras</w:t>
          </w:r>
          <w:r w:rsidR="005F6192" w:rsidRPr="006A19CC">
            <w:rPr>
              <w:rFonts w:ascii="Times New Roman" w:hAnsi="Times New Roman" w:cs="Times New Roman"/>
              <w:color w:val="A6A6A6" w:themeColor="background1" w:themeShade="A6"/>
              <w:lang w:val="es-ES"/>
            </w:rPr>
            <w:t xml:space="preserve"> y ha</w:t>
          </w:r>
          <w:r w:rsidR="006A19CC" w:rsidRPr="006A19CC">
            <w:rPr>
              <w:rFonts w:ascii="Times New Roman" w:hAnsi="Times New Roman" w:cs="Times New Roman"/>
              <w:color w:val="A6A6A6" w:themeColor="background1" w:themeShade="A6"/>
              <w:lang w:val="es-ES"/>
            </w:rPr>
            <w:t xml:space="preserve">n sido marginados, incluso, teniendo en cuenta la cosmovisión de las comunidades indígenas con respecto al medio ambiente, sus voces no son tomadas en cuenta por parte del Estado, quien se ha mostrado a favor de cumplir las expectativas de aquellas estructuras de poder económico dispuestas a seguir lucrándose a costa del sacrificio de los recursos naturales, que son respetados y cuidados por las comunidades indígenas. </w:t>
          </w:r>
        </w:p>
        <w:p w14:paraId="049AD1A3" w14:textId="77777777" w:rsidR="006A19CC" w:rsidRPr="006A19CC" w:rsidRDefault="006A19CC" w:rsidP="006A19CC">
          <w:pPr>
            <w:jc w:val="both"/>
            <w:rPr>
              <w:rFonts w:ascii="Times New Roman" w:hAnsi="Times New Roman" w:cs="Times New Roman"/>
              <w:color w:val="A6A6A6" w:themeColor="background1" w:themeShade="A6"/>
              <w:lang w:val="es-ES"/>
            </w:rPr>
          </w:pPr>
        </w:p>
        <w:p w14:paraId="0C033871" w14:textId="1B89FF8A" w:rsidR="000D5C5A" w:rsidRPr="006A19CC" w:rsidRDefault="006A19CC" w:rsidP="00912B66">
          <w:pPr>
            <w:jc w:val="both"/>
            <w:rPr>
              <w:rFonts w:ascii="Times New Roman" w:hAnsi="Times New Roman" w:cs="Times New Roman"/>
              <w:color w:val="A6A6A6" w:themeColor="background1" w:themeShade="A6"/>
              <w:lang w:val="es-ES"/>
            </w:rPr>
          </w:pPr>
          <w:r w:rsidRPr="006A19CC">
            <w:rPr>
              <w:rFonts w:ascii="Times New Roman" w:hAnsi="Times New Roman" w:cs="Times New Roman"/>
              <w:color w:val="A6A6A6" w:themeColor="background1" w:themeShade="A6"/>
              <w:lang w:val="es-ES"/>
            </w:rPr>
            <w:t>https://gatoencerrado.news/2021</w:t>
          </w:r>
          <w:r w:rsidR="008B2DA5" w:rsidRPr="006A19CC">
            <w:rPr>
              <w:rFonts w:ascii="Times New Roman" w:hAnsi="Times New Roman" w:cs="Times New Roman"/>
              <w:color w:val="A6A6A6" w:themeColor="background1" w:themeShade="A6"/>
              <w:lang w:val="es-ES"/>
            </w:rPr>
            <w:t>/03/09/comunidades-indigenas-exponen-las-amenazas-que-supone-la-construccion-de-una-octava-hidroelectrica-en-sensunapan/</w:t>
          </w:r>
        </w:p>
      </w:sdtContent>
    </w:sdt>
    <w:p w14:paraId="44DB0AAB" w14:textId="77777777" w:rsidR="00E3658E" w:rsidRPr="00912B66" w:rsidRDefault="00E3658E" w:rsidP="00912B66">
      <w:pPr>
        <w:jc w:val="both"/>
        <w:rPr>
          <w:rFonts w:ascii="Times New Roman" w:hAnsi="Times New Roman" w:cs="Times New Roman"/>
          <w:lang w:val="es-ES"/>
        </w:rPr>
      </w:pPr>
    </w:p>
    <w:p w14:paraId="22352541" w14:textId="7B6DBB14" w:rsidR="00E3658E" w:rsidRPr="00912B66" w:rsidRDefault="00223C02" w:rsidP="00912B66">
      <w:pPr>
        <w:jc w:val="both"/>
        <w:rPr>
          <w:rFonts w:ascii="Times New Roman" w:hAnsi="Times New Roman" w:cs="Times New Roman"/>
          <w:lang w:val="es-ES"/>
        </w:rPr>
      </w:pPr>
      <w:r>
        <w:rPr>
          <w:rFonts w:ascii="Times New Roman" w:hAnsi="Times New Roman" w:cs="Times New Roman"/>
          <w:lang w:val="es-ES"/>
        </w:rPr>
        <w:t xml:space="preserve">18. </w:t>
      </w:r>
      <w:r w:rsidR="00E3658E" w:rsidRPr="00912B66">
        <w:rPr>
          <w:rFonts w:ascii="Times New Roman" w:hAnsi="Times New Roman" w:cs="Times New Roman"/>
          <w:lang w:val="es-ES"/>
        </w:rPr>
        <w:t xml:space="preserve">En su opinión, </w:t>
      </w:r>
      <w:r w:rsidR="00DE4920" w:rsidRPr="00912B66">
        <w:rPr>
          <w:rFonts w:ascii="Times New Roman" w:hAnsi="Times New Roman" w:cs="Times New Roman"/>
          <w:lang w:val="es-ES"/>
        </w:rPr>
        <w:t xml:space="preserve">¿Estas formas de separación/agrupación voluntaria observadas </w:t>
      </w:r>
      <w:r w:rsidR="00E3658E" w:rsidRPr="00912B66">
        <w:rPr>
          <w:rFonts w:ascii="Times New Roman" w:hAnsi="Times New Roman" w:cs="Times New Roman"/>
          <w:lang w:val="es-ES"/>
        </w:rPr>
        <w:t xml:space="preserve">son compatibles con la legislación sobre </w:t>
      </w:r>
      <w:r w:rsidR="00DE4920" w:rsidRPr="00912B66">
        <w:rPr>
          <w:rFonts w:ascii="Times New Roman" w:hAnsi="Times New Roman" w:cs="Times New Roman"/>
          <w:lang w:val="es-ES"/>
        </w:rPr>
        <w:t xml:space="preserve">los </w:t>
      </w:r>
      <w:r w:rsidR="00E3658E" w:rsidRPr="00912B66">
        <w:rPr>
          <w:rFonts w:ascii="Times New Roman" w:hAnsi="Times New Roman" w:cs="Times New Roman"/>
          <w:lang w:val="es-ES"/>
        </w:rPr>
        <w:t>der</w:t>
      </w:r>
      <w:r w:rsidR="00DE4920" w:rsidRPr="00912B66">
        <w:rPr>
          <w:rFonts w:ascii="Times New Roman" w:hAnsi="Times New Roman" w:cs="Times New Roman"/>
          <w:lang w:val="es-ES"/>
        </w:rPr>
        <w:t>echos humanos</w:t>
      </w:r>
      <w:r w:rsidR="00E3658E" w:rsidRPr="00912B66">
        <w:rPr>
          <w:rFonts w:ascii="Times New Roman" w:hAnsi="Times New Roman" w:cs="Times New Roman"/>
          <w:lang w:val="es-ES"/>
        </w:rPr>
        <w:t xml:space="preserve">? (por ejemplo, para proteger los </w:t>
      </w:r>
      <w:r w:rsidR="00E3658E" w:rsidRPr="00912B66">
        <w:rPr>
          <w:rFonts w:ascii="Times New Roman" w:hAnsi="Times New Roman" w:cs="Times New Roman"/>
          <w:lang w:val="es-ES"/>
        </w:rPr>
        <w:lastRenderedPageBreak/>
        <w:t xml:space="preserve">derechos de las minorías o para respetar la libertad de elección de los individuos para decidir con quién vivir juntos). </w:t>
      </w:r>
    </w:p>
    <w:p w14:paraId="6BE2EE00" w14:textId="77777777" w:rsidR="00E3658E" w:rsidRPr="00912B66" w:rsidRDefault="00E3658E" w:rsidP="00912B66">
      <w:pPr>
        <w:jc w:val="both"/>
        <w:rPr>
          <w:rFonts w:ascii="Times New Roman" w:hAnsi="Times New Roman" w:cs="Times New Roman"/>
          <w:lang w:val="es-ES"/>
        </w:rPr>
      </w:pPr>
    </w:p>
    <w:p w14:paraId="2CF2FAB4" w14:textId="795D2C9B" w:rsidR="007E5469" w:rsidRPr="00324C0D" w:rsidRDefault="00F135B1" w:rsidP="00912B66">
      <w:pPr>
        <w:jc w:val="both"/>
        <w:rPr>
          <w:rFonts w:ascii="Times New Roman" w:hAnsi="Times New Roman" w:cs="Times New Roman"/>
          <w:color w:val="A6A6A6" w:themeColor="background1" w:themeShade="A6"/>
          <w:lang w:val="es-ES"/>
        </w:rPr>
      </w:pPr>
      <w:sdt>
        <w:sdtPr>
          <w:rPr>
            <w:rFonts w:ascii="Times New Roman" w:hAnsi="Times New Roman" w:cs="Times New Roman"/>
            <w:color w:val="A6A6A6" w:themeColor="background1" w:themeShade="A6"/>
            <w:lang w:val="es-ES"/>
          </w:rPr>
          <w:id w:val="352855297"/>
        </w:sdtPr>
        <w:sdtEndPr/>
        <w:sdtContent>
          <w:r w:rsidR="00A73256">
            <w:rPr>
              <w:rFonts w:ascii="Times New Roman" w:hAnsi="Times New Roman" w:cs="Times New Roman"/>
              <w:color w:val="A6A6A6" w:themeColor="background1" w:themeShade="A6"/>
              <w:lang w:val="es-ES"/>
            </w:rPr>
            <w:t xml:space="preserve">Vale la pena aclarar que estas formas de separación/agrupación no son voluntarias, sino que son </w:t>
          </w:r>
          <w:r w:rsidR="00743530">
            <w:rPr>
              <w:rFonts w:ascii="Times New Roman" w:hAnsi="Times New Roman" w:cs="Times New Roman"/>
              <w:color w:val="A6A6A6" w:themeColor="background1" w:themeShade="A6"/>
              <w:lang w:val="es-ES"/>
            </w:rPr>
            <w:t>consecuencia de</w:t>
          </w:r>
          <w:r w:rsidR="00A73256">
            <w:rPr>
              <w:rFonts w:ascii="Times New Roman" w:hAnsi="Times New Roman" w:cs="Times New Roman"/>
              <w:color w:val="A6A6A6" w:themeColor="background1" w:themeShade="A6"/>
              <w:lang w:val="es-ES"/>
            </w:rPr>
            <w:t xml:space="preserve"> un sistema que excluye a determinados segmentos de la población salvadoreña. </w:t>
          </w:r>
        </w:sdtContent>
      </w:sdt>
    </w:p>
    <w:p w14:paraId="008884F1" w14:textId="77777777" w:rsidR="007E5469" w:rsidRPr="00912B66" w:rsidRDefault="007E5469" w:rsidP="00912B66">
      <w:pPr>
        <w:jc w:val="both"/>
        <w:rPr>
          <w:rFonts w:ascii="Times New Roman" w:hAnsi="Times New Roman" w:cs="Times New Roman"/>
          <w:lang w:val="es-ES"/>
        </w:rPr>
      </w:pPr>
    </w:p>
    <w:p w14:paraId="1060B1D9" w14:textId="4277D279" w:rsidR="00EE7339" w:rsidRPr="00912B66" w:rsidRDefault="00EE7339" w:rsidP="00912B66">
      <w:pPr>
        <w:jc w:val="both"/>
        <w:rPr>
          <w:rFonts w:ascii="Times New Roman" w:hAnsi="Times New Roman" w:cs="Times New Roman"/>
          <w:lang w:val="es-ES"/>
        </w:rPr>
      </w:pPr>
      <w:r w:rsidRPr="00912B66">
        <w:rPr>
          <w:rFonts w:ascii="Times New Roman" w:hAnsi="Times New Roman" w:cs="Times New Roman"/>
          <w:lang w:val="es-ES"/>
        </w:rPr>
        <w:t>1</w:t>
      </w:r>
      <w:r w:rsidR="00223C02">
        <w:rPr>
          <w:rFonts w:ascii="Times New Roman" w:hAnsi="Times New Roman" w:cs="Times New Roman"/>
          <w:lang w:val="es-ES"/>
        </w:rPr>
        <w:t>9</w:t>
      </w:r>
      <w:r w:rsidRPr="00912B66">
        <w:rPr>
          <w:rFonts w:ascii="Times New Roman" w:hAnsi="Times New Roman" w:cs="Times New Roman"/>
          <w:lang w:val="es-ES"/>
        </w:rPr>
        <w:t>. ¿Existen leyes</w:t>
      </w:r>
      <w:r w:rsidR="00B87462" w:rsidRPr="00912B66">
        <w:rPr>
          <w:rFonts w:ascii="Times New Roman" w:hAnsi="Times New Roman" w:cs="Times New Roman"/>
          <w:lang w:val="es-ES"/>
        </w:rPr>
        <w:t xml:space="preserve"> o </w:t>
      </w:r>
      <w:r w:rsidR="00672E83" w:rsidRPr="00912B66">
        <w:rPr>
          <w:rFonts w:ascii="Times New Roman" w:hAnsi="Times New Roman" w:cs="Times New Roman"/>
          <w:lang w:val="es-ES"/>
        </w:rPr>
        <w:t>políticas</w:t>
      </w:r>
      <w:r w:rsidRPr="00912B66">
        <w:rPr>
          <w:rFonts w:ascii="Times New Roman" w:hAnsi="Times New Roman" w:cs="Times New Roman"/>
          <w:lang w:val="es-ES"/>
        </w:rPr>
        <w:t xml:space="preserve"> que </w:t>
      </w:r>
      <w:r w:rsidR="00B87462" w:rsidRPr="00912B66">
        <w:rPr>
          <w:rFonts w:ascii="Times New Roman" w:hAnsi="Times New Roman" w:cs="Times New Roman"/>
          <w:lang w:val="es-ES"/>
        </w:rPr>
        <w:t xml:space="preserve">requieren que determinadas personas (y </w:t>
      </w:r>
      <w:r w:rsidRPr="00912B66">
        <w:rPr>
          <w:rFonts w:ascii="Times New Roman" w:hAnsi="Times New Roman" w:cs="Times New Roman"/>
          <w:lang w:val="es-ES"/>
        </w:rPr>
        <w:t xml:space="preserve">sus familias) </w:t>
      </w:r>
      <w:r w:rsidR="00B87462" w:rsidRPr="00912B66">
        <w:rPr>
          <w:rFonts w:ascii="Times New Roman" w:hAnsi="Times New Roman" w:cs="Times New Roman"/>
          <w:lang w:val="es-ES"/>
        </w:rPr>
        <w:t xml:space="preserve">residen </w:t>
      </w:r>
      <w:r w:rsidRPr="00912B66">
        <w:rPr>
          <w:rFonts w:ascii="Times New Roman" w:hAnsi="Times New Roman" w:cs="Times New Roman"/>
          <w:lang w:val="es-ES"/>
        </w:rPr>
        <w:t>en una vivienda que se les haya proporcionado o en una zona geogr</w:t>
      </w:r>
      <w:r w:rsidR="00B87462" w:rsidRPr="00912B66">
        <w:rPr>
          <w:rFonts w:ascii="Times New Roman" w:hAnsi="Times New Roman" w:cs="Times New Roman"/>
          <w:lang w:val="es-ES"/>
        </w:rPr>
        <w:t xml:space="preserve">áfica determinada (por ejemplo, </w:t>
      </w:r>
      <w:r w:rsidRPr="00912B66">
        <w:rPr>
          <w:rFonts w:ascii="Times New Roman" w:hAnsi="Times New Roman" w:cs="Times New Roman"/>
          <w:lang w:val="es-ES"/>
        </w:rPr>
        <w:t xml:space="preserve">solicitantes de asilo, </w:t>
      </w:r>
      <w:r w:rsidR="00DE4920" w:rsidRPr="00912B66">
        <w:rPr>
          <w:rFonts w:ascii="Times New Roman" w:hAnsi="Times New Roman" w:cs="Times New Roman"/>
          <w:lang w:val="es-ES"/>
        </w:rPr>
        <w:t xml:space="preserve">migrantes, </w:t>
      </w:r>
      <w:r w:rsidRPr="00912B66">
        <w:rPr>
          <w:rFonts w:ascii="Times New Roman" w:hAnsi="Times New Roman" w:cs="Times New Roman"/>
          <w:lang w:val="es-ES"/>
        </w:rPr>
        <w:t xml:space="preserve">desplazados internos, refugiados, </w:t>
      </w:r>
      <w:r w:rsidR="00DE4920" w:rsidRPr="00912B66">
        <w:rPr>
          <w:rFonts w:ascii="Times New Roman" w:hAnsi="Times New Roman" w:cs="Times New Roman"/>
          <w:lang w:val="es-ES"/>
        </w:rPr>
        <w:t xml:space="preserve">minorías étnicas, religiosas, lingüísticas o de otro tipo, pueblos indígenas, personas con discapacidad, </w:t>
      </w:r>
      <w:r w:rsidRPr="00912B66">
        <w:rPr>
          <w:rFonts w:ascii="Times New Roman" w:hAnsi="Times New Roman" w:cs="Times New Roman"/>
          <w:lang w:val="es-ES"/>
        </w:rPr>
        <w:t>personal de los servicios públicos y militares)?</w:t>
      </w:r>
    </w:p>
    <w:p w14:paraId="1C339BFB" w14:textId="77777777" w:rsidR="00B87462" w:rsidRPr="00912B66" w:rsidRDefault="00B87462" w:rsidP="00912B66">
      <w:pPr>
        <w:jc w:val="both"/>
        <w:rPr>
          <w:rFonts w:ascii="Times New Roman" w:hAnsi="Times New Roman" w:cs="Times New Roman"/>
          <w:lang w:val="es-ES"/>
        </w:rPr>
      </w:pPr>
    </w:p>
    <w:p w14:paraId="001491DE" w14:textId="457B37E9" w:rsidR="00EE7339" w:rsidRPr="00544FEA" w:rsidRDefault="00F135B1" w:rsidP="00912B66">
      <w:pPr>
        <w:jc w:val="both"/>
        <w:rPr>
          <w:rFonts w:ascii="Times New Roman" w:hAnsi="Times New Roman" w:cs="Times New Roman"/>
          <w:color w:val="A6A6A6" w:themeColor="background1" w:themeShade="A6"/>
        </w:rPr>
      </w:pPr>
      <w:sdt>
        <w:sdtPr>
          <w:rPr>
            <w:rFonts w:ascii="Times New Roman" w:hAnsi="Times New Roman" w:cs="Times New Roman"/>
            <w:lang w:val="es-ES"/>
          </w:rPr>
          <w:id w:val="-1288120740"/>
        </w:sdtPr>
        <w:sdtEndPr>
          <w:rPr>
            <w:color w:val="A6A6A6" w:themeColor="background1" w:themeShade="A6"/>
          </w:rPr>
        </w:sdtEndPr>
        <w:sdtContent>
          <w:r w:rsidR="00544FEA" w:rsidRPr="00544FEA">
            <w:rPr>
              <w:rFonts w:ascii="Times New Roman" w:hAnsi="Times New Roman" w:cs="Times New Roman"/>
              <w:color w:val="A6A6A6" w:themeColor="background1" w:themeShade="A6"/>
              <w:lang w:val="es-ES"/>
            </w:rPr>
            <w:t xml:space="preserve">No. </w:t>
          </w:r>
        </w:sdtContent>
      </w:sdt>
    </w:p>
    <w:p w14:paraId="255FB0AE" w14:textId="77777777" w:rsidR="000D5C5A" w:rsidRPr="001B5179" w:rsidRDefault="000D5C5A" w:rsidP="00912B66">
      <w:pPr>
        <w:jc w:val="both"/>
        <w:rPr>
          <w:rFonts w:ascii="Times New Roman" w:hAnsi="Times New Roman" w:cs="Times New Roman"/>
        </w:rPr>
      </w:pPr>
    </w:p>
    <w:p w14:paraId="302C9504" w14:textId="3C94C595" w:rsidR="00EE7339" w:rsidRPr="00912B66" w:rsidRDefault="00223C02" w:rsidP="00912B66">
      <w:pPr>
        <w:jc w:val="both"/>
        <w:rPr>
          <w:rFonts w:ascii="Times New Roman" w:hAnsi="Times New Roman" w:cs="Times New Roman"/>
          <w:lang w:val="es-ES"/>
        </w:rPr>
      </w:pPr>
      <w:r>
        <w:rPr>
          <w:rFonts w:ascii="Times New Roman" w:hAnsi="Times New Roman" w:cs="Times New Roman"/>
          <w:lang w:val="es-ES"/>
        </w:rPr>
        <w:t>20</w:t>
      </w:r>
      <w:r w:rsidR="00EE7339" w:rsidRPr="00912B66">
        <w:rPr>
          <w:rFonts w:ascii="Times New Roman" w:hAnsi="Times New Roman" w:cs="Times New Roman"/>
          <w:lang w:val="es-ES"/>
        </w:rPr>
        <w:t xml:space="preserve">. En su opinión, ¿cuáles son los principales obstáculos para disminuir la segregación </w:t>
      </w:r>
      <w:r w:rsidR="00C50804" w:rsidRPr="00912B66">
        <w:rPr>
          <w:rFonts w:ascii="Times New Roman" w:hAnsi="Times New Roman" w:cs="Times New Roman"/>
          <w:lang w:val="es-ES"/>
        </w:rPr>
        <w:t xml:space="preserve">socio-espacial, incluida la </w:t>
      </w:r>
      <w:r w:rsidR="00EE7339" w:rsidRPr="00912B66">
        <w:rPr>
          <w:rFonts w:ascii="Times New Roman" w:hAnsi="Times New Roman" w:cs="Times New Roman"/>
          <w:lang w:val="es-ES"/>
        </w:rPr>
        <w:t xml:space="preserve">residencial?  </w:t>
      </w:r>
    </w:p>
    <w:p w14:paraId="02F39D6A" w14:textId="77777777" w:rsidR="00B87462" w:rsidRPr="00912B66" w:rsidRDefault="00B87462" w:rsidP="00912B66">
      <w:pPr>
        <w:jc w:val="both"/>
        <w:rPr>
          <w:rFonts w:ascii="Times New Roman" w:hAnsi="Times New Roman" w:cs="Times New Roman"/>
          <w:lang w:val="es-ES"/>
        </w:rPr>
      </w:pPr>
    </w:p>
    <w:sdt>
      <w:sdtPr>
        <w:rPr>
          <w:color w:val="A6A6A6" w:themeColor="background1" w:themeShade="A6"/>
          <w:lang w:val="es-ES"/>
        </w:rPr>
        <w:id w:val="365190266"/>
      </w:sdtPr>
      <w:sdtEndPr>
        <w:rPr>
          <w:rFonts w:ascii="Times New Roman" w:hAnsi="Times New Roman" w:cs="Times New Roman"/>
        </w:rPr>
      </w:sdtEndPr>
      <w:sdtContent>
        <w:p w14:paraId="3B4B471E" w14:textId="54AD098A" w:rsidR="00A90617" w:rsidRDefault="00B14759" w:rsidP="00483A88">
          <w:pPr>
            <w:pStyle w:val="ListParagraph"/>
            <w:numPr>
              <w:ilvl w:val="0"/>
              <w:numId w:val="2"/>
            </w:numPr>
            <w:ind w:left="284" w:hanging="284"/>
            <w:jc w:val="both"/>
            <w:rPr>
              <w:rFonts w:ascii="Times New Roman" w:hAnsi="Times New Roman" w:cs="Times New Roman"/>
              <w:color w:val="A6A6A6" w:themeColor="background1" w:themeShade="A6"/>
              <w:lang w:val="es-ES"/>
            </w:rPr>
          </w:pPr>
          <w:r w:rsidRPr="00A90617">
            <w:rPr>
              <w:rFonts w:ascii="Times New Roman" w:hAnsi="Times New Roman" w:cs="Times New Roman"/>
              <w:color w:val="A6A6A6" w:themeColor="background1" w:themeShade="A6"/>
              <w:lang w:val="es-ES"/>
            </w:rPr>
            <w:t xml:space="preserve">Es casi inexistente el </w:t>
          </w:r>
          <w:r w:rsidR="0041403A" w:rsidRPr="00A90617">
            <w:rPr>
              <w:rFonts w:ascii="Times New Roman" w:hAnsi="Times New Roman" w:cs="Times New Roman"/>
              <w:color w:val="A6A6A6" w:themeColor="background1" w:themeShade="A6"/>
              <w:lang w:val="es-ES"/>
            </w:rPr>
            <w:t xml:space="preserve">interés </w:t>
          </w:r>
          <w:r w:rsidRPr="00A90617">
            <w:rPr>
              <w:rFonts w:ascii="Times New Roman" w:hAnsi="Times New Roman" w:cs="Times New Roman"/>
              <w:color w:val="A6A6A6" w:themeColor="background1" w:themeShade="A6"/>
              <w:lang w:val="es-ES"/>
            </w:rPr>
            <w:t xml:space="preserve">de las diferentes </w:t>
          </w:r>
          <w:r w:rsidR="00501C3C" w:rsidRPr="00A90617">
            <w:rPr>
              <w:rFonts w:ascii="Times New Roman" w:hAnsi="Times New Roman" w:cs="Times New Roman"/>
              <w:color w:val="A6A6A6" w:themeColor="background1" w:themeShade="A6"/>
              <w:lang w:val="es-ES"/>
            </w:rPr>
            <w:t>instituciones</w:t>
          </w:r>
          <w:r w:rsidRPr="00A90617">
            <w:rPr>
              <w:rFonts w:ascii="Times New Roman" w:hAnsi="Times New Roman" w:cs="Times New Roman"/>
              <w:color w:val="A6A6A6" w:themeColor="background1" w:themeShade="A6"/>
              <w:lang w:val="es-ES"/>
            </w:rPr>
            <w:t xml:space="preserve"> del Estado</w:t>
          </w:r>
          <w:r w:rsidR="008D3E5A">
            <w:rPr>
              <w:rFonts w:ascii="Times New Roman" w:hAnsi="Times New Roman" w:cs="Times New Roman"/>
              <w:color w:val="A6A6A6" w:themeColor="background1" w:themeShade="A6"/>
              <w:lang w:val="es-ES"/>
            </w:rPr>
            <w:t xml:space="preserve">, principalmente del Órgano Ejecutivo, </w:t>
          </w:r>
          <w:r w:rsidR="008D7BAC">
            <w:rPr>
              <w:rFonts w:ascii="Times New Roman" w:hAnsi="Times New Roman" w:cs="Times New Roman"/>
              <w:color w:val="A6A6A6" w:themeColor="background1" w:themeShade="A6"/>
              <w:lang w:val="es-ES"/>
            </w:rPr>
            <w:t xml:space="preserve">de entablar diálogos y </w:t>
          </w:r>
          <w:r w:rsidR="00A90617" w:rsidRPr="00A90617">
            <w:rPr>
              <w:rFonts w:ascii="Times New Roman" w:hAnsi="Times New Roman" w:cs="Times New Roman"/>
              <w:color w:val="A6A6A6" w:themeColor="background1" w:themeShade="A6"/>
              <w:lang w:val="es-ES"/>
            </w:rPr>
            <w:t xml:space="preserve">acercarse a las organizaciones </w:t>
          </w:r>
          <w:r w:rsidR="008D7BAC">
            <w:rPr>
              <w:rFonts w:ascii="Times New Roman" w:hAnsi="Times New Roman" w:cs="Times New Roman"/>
              <w:color w:val="A6A6A6" w:themeColor="background1" w:themeShade="A6"/>
              <w:lang w:val="es-ES"/>
            </w:rPr>
            <w:t xml:space="preserve">de la sociedad civil </w:t>
          </w:r>
          <w:r w:rsidR="00A90617" w:rsidRPr="00A90617">
            <w:rPr>
              <w:rFonts w:ascii="Times New Roman" w:hAnsi="Times New Roman" w:cs="Times New Roman"/>
              <w:color w:val="A6A6A6" w:themeColor="background1" w:themeShade="A6"/>
              <w:lang w:val="es-ES"/>
            </w:rPr>
            <w:t xml:space="preserve">que trabajan en los territorios, quienes conocen más de cerca la realidad de </w:t>
          </w:r>
          <w:r w:rsidR="0041403A" w:rsidRPr="00A90617">
            <w:rPr>
              <w:rFonts w:ascii="Times New Roman" w:hAnsi="Times New Roman" w:cs="Times New Roman"/>
              <w:color w:val="A6A6A6" w:themeColor="background1" w:themeShade="A6"/>
              <w:lang w:val="es-ES"/>
            </w:rPr>
            <w:t>la</w:t>
          </w:r>
          <w:r w:rsidR="008D7BAC">
            <w:rPr>
              <w:rFonts w:ascii="Times New Roman" w:hAnsi="Times New Roman" w:cs="Times New Roman"/>
              <w:color w:val="A6A6A6" w:themeColor="background1" w:themeShade="A6"/>
              <w:lang w:val="es-ES"/>
            </w:rPr>
            <w:t xml:space="preserve"> </w:t>
          </w:r>
          <w:r w:rsidR="0041403A" w:rsidRPr="00A90617">
            <w:rPr>
              <w:rFonts w:ascii="Times New Roman" w:hAnsi="Times New Roman" w:cs="Times New Roman"/>
              <w:color w:val="A6A6A6" w:themeColor="background1" w:themeShade="A6"/>
              <w:lang w:val="es-ES"/>
            </w:rPr>
            <w:t xml:space="preserve">población </w:t>
          </w:r>
          <w:r w:rsidR="00A90617" w:rsidRPr="00A90617">
            <w:rPr>
              <w:rFonts w:ascii="Times New Roman" w:hAnsi="Times New Roman" w:cs="Times New Roman"/>
              <w:color w:val="A6A6A6" w:themeColor="background1" w:themeShade="A6"/>
              <w:lang w:val="es-ES"/>
            </w:rPr>
            <w:t xml:space="preserve">y las necesidades relacionadas al </w:t>
          </w:r>
          <w:r w:rsidR="00A90617">
            <w:rPr>
              <w:rFonts w:ascii="Times New Roman" w:hAnsi="Times New Roman" w:cs="Times New Roman"/>
              <w:color w:val="A6A6A6" w:themeColor="background1" w:themeShade="A6"/>
              <w:lang w:val="es-ES"/>
            </w:rPr>
            <w:t>hábitat y vivienda que tienen.</w:t>
          </w:r>
        </w:p>
        <w:p w14:paraId="1D0FB2F5" w14:textId="77777777" w:rsidR="00A90617" w:rsidRPr="00A90617" w:rsidRDefault="00A90617" w:rsidP="00483A88">
          <w:pPr>
            <w:pStyle w:val="ListParagraph"/>
            <w:ind w:left="284"/>
            <w:jc w:val="both"/>
            <w:rPr>
              <w:rFonts w:ascii="Times New Roman" w:hAnsi="Times New Roman" w:cs="Times New Roman"/>
              <w:color w:val="A6A6A6" w:themeColor="background1" w:themeShade="A6"/>
              <w:lang w:val="es-ES"/>
            </w:rPr>
          </w:pPr>
        </w:p>
        <w:p w14:paraId="360B9655" w14:textId="3DD35EAA" w:rsidR="00720151" w:rsidRDefault="00A90617" w:rsidP="00483A88">
          <w:pPr>
            <w:pStyle w:val="ListParagraph"/>
            <w:numPr>
              <w:ilvl w:val="0"/>
              <w:numId w:val="2"/>
            </w:numPr>
            <w:ind w:left="284" w:hanging="284"/>
            <w:jc w:val="both"/>
            <w:rPr>
              <w:rFonts w:ascii="Times New Roman" w:hAnsi="Times New Roman" w:cs="Times New Roman"/>
              <w:color w:val="A6A6A6" w:themeColor="background1" w:themeShade="A6"/>
              <w:lang w:val="es-ES"/>
            </w:rPr>
          </w:pPr>
          <w:r w:rsidRPr="0021055F">
            <w:rPr>
              <w:rFonts w:ascii="Times New Roman" w:hAnsi="Times New Roman" w:cs="Times New Roman"/>
              <w:color w:val="A6A6A6" w:themeColor="background1" w:themeShade="A6"/>
              <w:lang w:val="es-ES"/>
            </w:rPr>
            <w:t>La forma de diseñar las ciudades en El Salvador conlleva a que se conformen</w:t>
          </w:r>
          <w:r w:rsidR="0021055F" w:rsidRPr="0021055F">
            <w:rPr>
              <w:rFonts w:ascii="Times New Roman" w:hAnsi="Times New Roman" w:cs="Times New Roman"/>
              <w:color w:val="A6A6A6" w:themeColor="background1" w:themeShade="A6"/>
              <w:lang w:val="es-ES"/>
            </w:rPr>
            <w:t xml:space="preserve"> asentamientos populares urbanos (APU), en donde la población se encuentra limitada en sus vidas debido a las condiciones precarias de los sitios donde habitan.</w:t>
          </w:r>
          <w:r w:rsidR="0021055F">
            <w:rPr>
              <w:rFonts w:ascii="Times New Roman" w:hAnsi="Times New Roman" w:cs="Times New Roman"/>
              <w:color w:val="A6A6A6" w:themeColor="background1" w:themeShade="A6"/>
              <w:lang w:val="es-ES"/>
            </w:rPr>
            <w:t xml:space="preserve"> No se diseñan las ciudades </w:t>
          </w:r>
          <w:r w:rsidR="00483A88">
            <w:rPr>
              <w:rFonts w:ascii="Times New Roman" w:hAnsi="Times New Roman" w:cs="Times New Roman"/>
              <w:color w:val="A6A6A6" w:themeColor="background1" w:themeShade="A6"/>
              <w:lang w:val="es-ES"/>
            </w:rPr>
            <w:t>considerando las condiciones de aquellas personas de escasos recursos y que no pueden acceder a una vivienda adecuada</w:t>
          </w:r>
          <w:r w:rsidR="008B3843">
            <w:rPr>
              <w:rFonts w:ascii="Times New Roman" w:hAnsi="Times New Roman" w:cs="Times New Roman"/>
              <w:color w:val="A6A6A6" w:themeColor="background1" w:themeShade="A6"/>
              <w:lang w:val="es-ES"/>
            </w:rPr>
            <w:t>.</w:t>
          </w:r>
          <w:r w:rsidR="008D7BAC">
            <w:rPr>
              <w:rFonts w:ascii="Times New Roman" w:hAnsi="Times New Roman" w:cs="Times New Roman"/>
              <w:color w:val="A6A6A6" w:themeColor="background1" w:themeShade="A6"/>
              <w:lang w:val="es-ES"/>
            </w:rPr>
            <w:t xml:space="preserve"> Básicamente, esta población se establece en aquellos puntos de la ciudad con alta exposición a riesgos, como </w:t>
          </w:r>
          <w:r w:rsidR="00FA45BA">
            <w:rPr>
              <w:rFonts w:ascii="Times New Roman" w:hAnsi="Times New Roman" w:cs="Times New Roman"/>
              <w:color w:val="A6A6A6" w:themeColor="background1" w:themeShade="A6"/>
              <w:lang w:val="es-ES"/>
            </w:rPr>
            <w:t>barrancas o zonas de quebradas al ser la única alternativa disponible.</w:t>
          </w:r>
        </w:p>
        <w:p w14:paraId="5EFF5AEC" w14:textId="77777777" w:rsidR="00FA45BA" w:rsidRPr="00FA45BA" w:rsidRDefault="00FA45BA" w:rsidP="00FA45BA">
          <w:pPr>
            <w:pStyle w:val="ListParagraph"/>
            <w:rPr>
              <w:rFonts w:ascii="Times New Roman" w:hAnsi="Times New Roman" w:cs="Times New Roman"/>
              <w:color w:val="A6A6A6" w:themeColor="background1" w:themeShade="A6"/>
              <w:lang w:val="es-ES"/>
            </w:rPr>
          </w:pPr>
        </w:p>
        <w:p w14:paraId="6309D2A2" w14:textId="210F58A3" w:rsidR="000D5C5A" w:rsidRPr="00FA45BA" w:rsidRDefault="008D7BAC" w:rsidP="00720151">
          <w:pPr>
            <w:pStyle w:val="ListParagraph"/>
            <w:numPr>
              <w:ilvl w:val="0"/>
              <w:numId w:val="2"/>
            </w:numPr>
            <w:ind w:left="284" w:hanging="284"/>
            <w:jc w:val="both"/>
            <w:rPr>
              <w:rFonts w:ascii="Times New Roman" w:hAnsi="Times New Roman" w:cs="Times New Roman"/>
              <w:color w:val="A6A6A6" w:themeColor="background1" w:themeShade="A6"/>
              <w:lang w:val="es-ES"/>
            </w:rPr>
          </w:pPr>
          <w:r w:rsidRPr="00FA45BA">
            <w:rPr>
              <w:rFonts w:ascii="Times New Roman" w:hAnsi="Times New Roman" w:cs="Times New Roman"/>
              <w:color w:val="A6A6A6" w:themeColor="background1" w:themeShade="A6"/>
              <w:lang w:val="es-ES"/>
            </w:rPr>
            <w:lastRenderedPageBreak/>
            <w:t xml:space="preserve">No existen políticas o leyes que establezcan que la vivienda es un derecho humano, lo cual deja desatendida y expuesta a aquella población de escasos recursos, que opta por alternativas para acceder a una vivienda que no cumplen con las condiciones de habitabilidad adecuadas, desde los servicios básicos y materiales de construcción, hasta el acceso a tierras que no se encuentren en zonas vulnerables a riesgos. </w:t>
          </w:r>
        </w:p>
      </w:sdtContent>
    </w:sdt>
    <w:p w14:paraId="5487F224" w14:textId="326CAC16" w:rsidR="00223C02" w:rsidRDefault="00223C02">
      <w:pPr>
        <w:rPr>
          <w:rFonts w:ascii="Times New Roman" w:hAnsi="Times New Roman" w:cs="Times New Roman"/>
          <w:lang w:val="es-ES"/>
        </w:rPr>
      </w:pPr>
      <w:r>
        <w:rPr>
          <w:rFonts w:ascii="Times New Roman" w:hAnsi="Times New Roman" w:cs="Times New Roman"/>
          <w:lang w:val="es-ES"/>
        </w:rPr>
        <w:br w:type="page"/>
      </w:r>
    </w:p>
    <w:p w14:paraId="47EAA423" w14:textId="77777777" w:rsidR="00EE7339" w:rsidRPr="00912B66" w:rsidRDefault="00EE7339" w:rsidP="00912B66">
      <w:pPr>
        <w:jc w:val="both"/>
        <w:rPr>
          <w:rFonts w:ascii="Times New Roman" w:hAnsi="Times New Roman" w:cs="Times New Roman"/>
          <w:b/>
          <w:u w:val="single"/>
          <w:lang w:val="es-ES"/>
        </w:rPr>
      </w:pPr>
      <w:r w:rsidRPr="00912B66">
        <w:rPr>
          <w:rFonts w:ascii="Times New Roman" w:hAnsi="Times New Roman" w:cs="Times New Roman"/>
          <w:b/>
          <w:u w:val="single"/>
          <w:lang w:val="es-ES"/>
        </w:rPr>
        <w:lastRenderedPageBreak/>
        <w:t>MEDIDAS Y BUENAS PRÁCTICAS PARA FRENAR LA DISCRIMINACIÓN Y REDUCIR LA SEGREGACIÓN</w:t>
      </w:r>
    </w:p>
    <w:p w14:paraId="0FA7A331" w14:textId="77777777" w:rsidR="00EE7339" w:rsidRPr="00912B66" w:rsidRDefault="00EE7339" w:rsidP="00912B66">
      <w:pPr>
        <w:jc w:val="both"/>
        <w:rPr>
          <w:rFonts w:ascii="Times New Roman" w:hAnsi="Times New Roman" w:cs="Times New Roman"/>
          <w:lang w:val="es-ES"/>
        </w:rPr>
      </w:pPr>
    </w:p>
    <w:p w14:paraId="6B4F6B8D" w14:textId="38E58BF8" w:rsidR="003952BF" w:rsidRPr="00912B66" w:rsidRDefault="00C50804" w:rsidP="00912B66">
      <w:pPr>
        <w:jc w:val="both"/>
        <w:rPr>
          <w:rFonts w:ascii="Times New Roman" w:hAnsi="Times New Roman" w:cs="Times New Roman"/>
          <w:lang w:val="es-ES"/>
        </w:rPr>
      </w:pPr>
      <w:r w:rsidRPr="00912B66">
        <w:rPr>
          <w:rFonts w:ascii="Times New Roman" w:hAnsi="Times New Roman" w:cs="Times New Roman"/>
          <w:lang w:val="es-ES"/>
        </w:rPr>
        <w:t>2</w:t>
      </w:r>
      <w:r w:rsidR="00223C02">
        <w:rPr>
          <w:rFonts w:ascii="Times New Roman" w:hAnsi="Times New Roman" w:cs="Times New Roman"/>
          <w:lang w:val="es-ES"/>
        </w:rPr>
        <w:t>1</w:t>
      </w:r>
      <w:r w:rsidR="00EE7339" w:rsidRPr="00912B66">
        <w:rPr>
          <w:rFonts w:ascii="Times New Roman" w:hAnsi="Times New Roman" w:cs="Times New Roman"/>
          <w:lang w:val="es-ES"/>
        </w:rPr>
        <w:t xml:space="preserve">. ¿Qué leyes, políticas o medidas existen a nivel nacional o local para prevenir o prohibir la discriminación en relación </w:t>
      </w:r>
      <w:r w:rsidR="00EF5ACD" w:rsidRPr="00912B66">
        <w:rPr>
          <w:rFonts w:ascii="Times New Roman" w:hAnsi="Times New Roman" w:cs="Times New Roman"/>
          <w:lang w:val="es-ES"/>
        </w:rPr>
        <w:t>al</w:t>
      </w:r>
      <w:r w:rsidR="00EE7339" w:rsidRPr="00912B66">
        <w:rPr>
          <w:rFonts w:ascii="Times New Roman" w:hAnsi="Times New Roman" w:cs="Times New Roman"/>
          <w:lang w:val="es-ES"/>
        </w:rPr>
        <w:t xml:space="preserve"> derecho a una vivienda adecuada?</w:t>
      </w:r>
    </w:p>
    <w:p w14:paraId="3EE8B12C" w14:textId="77777777" w:rsidR="003952BF" w:rsidRPr="00912B66" w:rsidRDefault="003952BF" w:rsidP="00912B66">
      <w:pPr>
        <w:jc w:val="both"/>
        <w:rPr>
          <w:rFonts w:ascii="Times New Roman" w:hAnsi="Times New Roman" w:cs="Times New Roman"/>
          <w:lang w:val="es-ES"/>
        </w:rPr>
      </w:pPr>
    </w:p>
    <w:p w14:paraId="5B0512D2" w14:textId="2FF3DAB9" w:rsidR="00B87462" w:rsidRPr="00F470AD" w:rsidRDefault="00F135B1" w:rsidP="00912B66">
      <w:pPr>
        <w:jc w:val="both"/>
        <w:rPr>
          <w:rFonts w:ascii="Times New Roman" w:hAnsi="Times New Roman" w:cs="Times New Roman"/>
          <w:color w:val="A6A6A6" w:themeColor="background1" w:themeShade="A6"/>
          <w:lang w:val="es-ES"/>
        </w:rPr>
      </w:pPr>
      <w:sdt>
        <w:sdtPr>
          <w:rPr>
            <w:rFonts w:ascii="Times New Roman" w:hAnsi="Times New Roman" w:cs="Times New Roman"/>
            <w:color w:val="A6A6A6" w:themeColor="background1" w:themeShade="A6"/>
            <w:lang w:val="es-ES"/>
          </w:rPr>
          <w:id w:val="884065397"/>
        </w:sdtPr>
        <w:sdtEndPr/>
        <w:sdtContent>
          <w:r w:rsidR="009F4019">
            <w:rPr>
              <w:rFonts w:ascii="Times New Roman" w:hAnsi="Times New Roman" w:cs="Times New Roman"/>
              <w:color w:val="A6A6A6" w:themeColor="background1" w:themeShade="A6"/>
              <w:lang w:val="es-ES"/>
            </w:rPr>
            <w:t xml:space="preserve">No existe dentro de la legislación salvadoreña algo que establezca la prevención o la prohibición con respecto a la discriminación en relación al derecho a una vivienda adecuada. </w:t>
          </w:r>
          <w:r w:rsidR="00C03F9B" w:rsidRPr="00F470AD">
            <w:rPr>
              <w:rFonts w:ascii="Times New Roman" w:hAnsi="Times New Roman" w:cs="Times New Roman"/>
              <w:color w:val="A6A6A6" w:themeColor="background1" w:themeShade="A6"/>
              <w:lang w:val="es-ES"/>
            </w:rPr>
            <w:t xml:space="preserve">Solo hay breves menciones </w:t>
          </w:r>
          <w:r w:rsidR="009F4019">
            <w:rPr>
              <w:rFonts w:ascii="Times New Roman" w:hAnsi="Times New Roman" w:cs="Times New Roman"/>
              <w:color w:val="A6A6A6" w:themeColor="background1" w:themeShade="A6"/>
              <w:lang w:val="es-ES"/>
            </w:rPr>
            <w:t xml:space="preserve">sobre la responsabilidad del Estado en ser garante de la vivienda para la población salvadoreña en </w:t>
          </w:r>
          <w:r w:rsidR="00F470AD" w:rsidRPr="00F470AD">
            <w:rPr>
              <w:rFonts w:ascii="Times New Roman" w:hAnsi="Times New Roman" w:cs="Times New Roman"/>
              <w:color w:val="A6A6A6" w:themeColor="background1" w:themeShade="A6"/>
              <w:lang w:val="es-ES"/>
            </w:rPr>
            <w:t>la Constitución de la República de El Salvador</w:t>
          </w:r>
          <w:r w:rsidR="009F4019">
            <w:rPr>
              <w:rFonts w:ascii="Times New Roman" w:hAnsi="Times New Roman" w:cs="Times New Roman"/>
              <w:color w:val="A6A6A6" w:themeColor="background1" w:themeShade="A6"/>
              <w:lang w:val="es-ES"/>
            </w:rPr>
            <w:t xml:space="preserve">, </w:t>
          </w:r>
          <w:r w:rsidR="00F470AD" w:rsidRPr="00F470AD">
            <w:rPr>
              <w:rFonts w:ascii="Times New Roman" w:hAnsi="Times New Roman" w:cs="Times New Roman"/>
              <w:color w:val="A6A6A6" w:themeColor="background1" w:themeShade="A6"/>
              <w:lang w:val="es-ES"/>
            </w:rPr>
            <w:t>pero nada que la establezca como un derecho humano</w:t>
          </w:r>
          <w:r w:rsidR="005E3023">
            <w:rPr>
              <w:rFonts w:ascii="Times New Roman" w:hAnsi="Times New Roman" w:cs="Times New Roman"/>
              <w:color w:val="A6A6A6" w:themeColor="background1" w:themeShade="A6"/>
              <w:lang w:val="es-ES"/>
            </w:rPr>
            <w:t xml:space="preserve"> y que prevenga o prohíba </w:t>
          </w:r>
          <w:r w:rsidR="009F4019">
            <w:rPr>
              <w:rFonts w:ascii="Times New Roman" w:hAnsi="Times New Roman" w:cs="Times New Roman"/>
              <w:color w:val="A6A6A6" w:themeColor="background1" w:themeShade="A6"/>
              <w:lang w:val="es-ES"/>
            </w:rPr>
            <w:t>prácticas que afecten a poblaciones en situación de desigualdad</w:t>
          </w:r>
          <w:r w:rsidR="00F470AD" w:rsidRPr="00F470AD">
            <w:rPr>
              <w:rFonts w:ascii="Times New Roman" w:hAnsi="Times New Roman" w:cs="Times New Roman"/>
              <w:color w:val="A6A6A6" w:themeColor="background1" w:themeShade="A6"/>
              <w:lang w:val="es-ES"/>
            </w:rPr>
            <w:t>.</w:t>
          </w:r>
        </w:sdtContent>
      </w:sdt>
    </w:p>
    <w:p w14:paraId="1B25F5F2" w14:textId="77777777" w:rsidR="000D5C5A" w:rsidRPr="00912B66" w:rsidRDefault="000D5C5A" w:rsidP="00912B66">
      <w:pPr>
        <w:jc w:val="both"/>
        <w:rPr>
          <w:rFonts w:ascii="Times New Roman" w:hAnsi="Times New Roman" w:cs="Times New Roman"/>
          <w:lang w:val="es-ES"/>
        </w:rPr>
      </w:pPr>
    </w:p>
    <w:p w14:paraId="16702A09" w14:textId="682D042C" w:rsidR="00EE7339" w:rsidRPr="00912B66" w:rsidRDefault="00EE7339" w:rsidP="00912B66">
      <w:pPr>
        <w:jc w:val="both"/>
        <w:rPr>
          <w:rFonts w:ascii="Times New Roman" w:hAnsi="Times New Roman" w:cs="Times New Roman"/>
          <w:lang w:val="es-ES"/>
        </w:rPr>
      </w:pPr>
      <w:r w:rsidRPr="00912B66">
        <w:rPr>
          <w:rFonts w:ascii="Times New Roman" w:hAnsi="Times New Roman" w:cs="Times New Roman"/>
          <w:lang w:val="es-ES"/>
        </w:rPr>
        <w:t>2</w:t>
      </w:r>
      <w:r w:rsidR="00223C02">
        <w:rPr>
          <w:rFonts w:ascii="Times New Roman" w:hAnsi="Times New Roman" w:cs="Times New Roman"/>
          <w:lang w:val="es-ES"/>
        </w:rPr>
        <w:t>2</w:t>
      </w:r>
      <w:r w:rsidRPr="00912B66">
        <w:rPr>
          <w:rFonts w:ascii="Times New Roman" w:hAnsi="Times New Roman" w:cs="Times New Roman"/>
          <w:lang w:val="es-ES"/>
        </w:rPr>
        <w:t xml:space="preserve">. ¿Ha adoptado su Gobierno estatal, regional o local alguna medida positiva, como medidas de acción afirmativa, para reducir la discriminación, la segregación o la desigualdad estructural en relación con la vivienda?  ¿En qué medida han tenido éxito estas iniciativas para abordar la discriminación y la segregación en </w:t>
      </w:r>
      <w:r w:rsidR="003952BF" w:rsidRPr="00912B66">
        <w:rPr>
          <w:rFonts w:ascii="Times New Roman" w:hAnsi="Times New Roman" w:cs="Times New Roman"/>
          <w:lang w:val="es-ES"/>
        </w:rPr>
        <w:t>relación a la</w:t>
      </w:r>
      <w:r w:rsidRPr="00912B66">
        <w:rPr>
          <w:rFonts w:ascii="Times New Roman" w:hAnsi="Times New Roman" w:cs="Times New Roman"/>
          <w:lang w:val="es-ES"/>
        </w:rPr>
        <w:t xml:space="preserve"> vivienda? </w:t>
      </w:r>
    </w:p>
    <w:p w14:paraId="21B6B679" w14:textId="77777777" w:rsidR="003952BF" w:rsidRPr="00912B66" w:rsidRDefault="003952BF" w:rsidP="00912B66">
      <w:pPr>
        <w:jc w:val="both"/>
        <w:rPr>
          <w:rFonts w:ascii="Times New Roman" w:hAnsi="Times New Roman" w:cs="Times New Roman"/>
          <w:lang w:val="es-ES"/>
        </w:rPr>
      </w:pPr>
    </w:p>
    <w:p w14:paraId="4ADC2781" w14:textId="7951789B" w:rsidR="00EE7339" w:rsidRPr="00EA43EA" w:rsidRDefault="00F135B1" w:rsidP="00912B66">
      <w:pPr>
        <w:jc w:val="both"/>
        <w:rPr>
          <w:rFonts w:ascii="Times New Roman" w:hAnsi="Times New Roman" w:cs="Times New Roman"/>
          <w:color w:val="A6A6A6" w:themeColor="background1" w:themeShade="A6"/>
          <w:lang w:val="es-SV"/>
        </w:rPr>
      </w:pPr>
      <w:sdt>
        <w:sdtPr>
          <w:rPr>
            <w:rFonts w:ascii="Times New Roman" w:hAnsi="Times New Roman" w:cs="Times New Roman"/>
            <w:color w:val="A6A6A6" w:themeColor="background1" w:themeShade="A6"/>
            <w:lang w:val="es-ES"/>
          </w:rPr>
          <w:id w:val="-537596683"/>
        </w:sdtPr>
        <w:sdtEndPr/>
        <w:sdtContent>
          <w:r w:rsidR="00F470AD" w:rsidRPr="00F470AD">
            <w:rPr>
              <w:rFonts w:ascii="Times New Roman" w:hAnsi="Times New Roman" w:cs="Times New Roman"/>
              <w:color w:val="A6A6A6" w:themeColor="background1" w:themeShade="A6"/>
              <w:lang w:val="es-ES"/>
            </w:rPr>
            <w:t>No.</w:t>
          </w:r>
        </w:sdtContent>
      </w:sdt>
    </w:p>
    <w:p w14:paraId="7A04DEE0" w14:textId="77777777" w:rsidR="000D5C5A" w:rsidRPr="00EA43EA" w:rsidRDefault="000D5C5A" w:rsidP="00912B66">
      <w:pPr>
        <w:jc w:val="both"/>
        <w:rPr>
          <w:rFonts w:ascii="Times New Roman" w:hAnsi="Times New Roman" w:cs="Times New Roman"/>
          <w:lang w:val="es-SV"/>
        </w:rPr>
      </w:pPr>
    </w:p>
    <w:p w14:paraId="7AE45128" w14:textId="5C5C2720" w:rsidR="00EE7339" w:rsidRPr="00912B66" w:rsidRDefault="00EE7339" w:rsidP="00912B66">
      <w:pPr>
        <w:jc w:val="both"/>
        <w:rPr>
          <w:rFonts w:ascii="Times New Roman" w:hAnsi="Times New Roman" w:cs="Times New Roman"/>
          <w:lang w:val="es-ES"/>
        </w:rPr>
      </w:pPr>
      <w:r w:rsidRPr="00912B66">
        <w:rPr>
          <w:rFonts w:ascii="Times New Roman" w:hAnsi="Times New Roman" w:cs="Times New Roman"/>
          <w:lang w:val="es-ES"/>
        </w:rPr>
        <w:t>2</w:t>
      </w:r>
      <w:r w:rsidR="00223C02">
        <w:rPr>
          <w:rFonts w:ascii="Times New Roman" w:hAnsi="Times New Roman" w:cs="Times New Roman"/>
          <w:lang w:val="es-ES"/>
        </w:rPr>
        <w:t>3</w:t>
      </w:r>
      <w:r w:rsidRPr="00912B66">
        <w:rPr>
          <w:rFonts w:ascii="Times New Roman" w:hAnsi="Times New Roman" w:cs="Times New Roman"/>
          <w:lang w:val="es-ES"/>
        </w:rPr>
        <w:t>. ¿Se han aplicado leyes, políticas o medidas concretas para limitar o reducir la segregación residencial</w:t>
      </w:r>
      <w:r w:rsidR="006E3AD7" w:rsidRPr="00912B66">
        <w:rPr>
          <w:rFonts w:ascii="Times New Roman" w:hAnsi="Times New Roman" w:cs="Times New Roman"/>
          <w:lang w:val="es-ES"/>
        </w:rPr>
        <w:t xml:space="preserve"> y socio-espacial en relación a la vivienda</w:t>
      </w:r>
      <w:r w:rsidRPr="00912B66">
        <w:rPr>
          <w:rFonts w:ascii="Times New Roman" w:hAnsi="Times New Roman" w:cs="Times New Roman"/>
          <w:lang w:val="es-ES"/>
        </w:rPr>
        <w:t>?  ¿En qué medida estas políticas han planteado problemas de derechos humanos?</w:t>
      </w:r>
    </w:p>
    <w:p w14:paraId="79830EB4" w14:textId="77777777" w:rsidR="003952BF" w:rsidRPr="00912B66" w:rsidRDefault="003952BF" w:rsidP="00912B66">
      <w:pPr>
        <w:jc w:val="both"/>
        <w:rPr>
          <w:rFonts w:ascii="Times New Roman" w:hAnsi="Times New Roman" w:cs="Times New Roman"/>
          <w:lang w:val="es-ES"/>
        </w:rPr>
      </w:pPr>
    </w:p>
    <w:p w14:paraId="3F49B7AB" w14:textId="522CEF2A" w:rsidR="00EE7339" w:rsidRPr="00EA43EA" w:rsidRDefault="00F135B1" w:rsidP="00912B66">
      <w:pPr>
        <w:jc w:val="both"/>
        <w:rPr>
          <w:rFonts w:ascii="Times New Roman" w:hAnsi="Times New Roman" w:cs="Times New Roman"/>
          <w:color w:val="A6A6A6" w:themeColor="background1" w:themeShade="A6"/>
          <w:lang w:val="es-SV"/>
        </w:rPr>
      </w:pPr>
      <w:sdt>
        <w:sdtPr>
          <w:rPr>
            <w:rFonts w:ascii="Times New Roman" w:hAnsi="Times New Roman" w:cs="Times New Roman"/>
            <w:lang w:val="es-ES"/>
          </w:rPr>
          <w:id w:val="-721061842"/>
        </w:sdtPr>
        <w:sdtEndPr>
          <w:rPr>
            <w:color w:val="A6A6A6" w:themeColor="background1" w:themeShade="A6"/>
          </w:rPr>
        </w:sdtEndPr>
        <w:sdtContent>
          <w:r w:rsidR="00F470AD" w:rsidRPr="00F470AD">
            <w:rPr>
              <w:rFonts w:ascii="Times New Roman" w:hAnsi="Times New Roman" w:cs="Times New Roman"/>
              <w:color w:val="A6A6A6" w:themeColor="background1" w:themeShade="A6"/>
              <w:lang w:val="es-ES"/>
            </w:rPr>
            <w:t>No.</w:t>
          </w:r>
        </w:sdtContent>
      </w:sdt>
    </w:p>
    <w:p w14:paraId="27E72BAA" w14:textId="77777777" w:rsidR="000D5C5A" w:rsidRPr="00EA43EA" w:rsidRDefault="000D5C5A" w:rsidP="00912B66">
      <w:pPr>
        <w:jc w:val="both"/>
        <w:rPr>
          <w:rFonts w:ascii="Times New Roman" w:hAnsi="Times New Roman" w:cs="Times New Roman"/>
          <w:lang w:val="es-SV"/>
        </w:rPr>
      </w:pPr>
    </w:p>
    <w:p w14:paraId="0A17E501" w14:textId="1C661C1D" w:rsidR="00EE7339" w:rsidRPr="00912B66" w:rsidRDefault="00EE7339" w:rsidP="00912B66">
      <w:pPr>
        <w:jc w:val="both"/>
        <w:rPr>
          <w:rFonts w:ascii="Times New Roman" w:hAnsi="Times New Roman" w:cs="Times New Roman"/>
          <w:lang w:val="es-ES"/>
        </w:rPr>
      </w:pPr>
      <w:r w:rsidRPr="00912B66">
        <w:rPr>
          <w:rFonts w:ascii="Times New Roman" w:hAnsi="Times New Roman" w:cs="Times New Roman"/>
          <w:lang w:val="es-ES"/>
        </w:rPr>
        <w:t>2</w:t>
      </w:r>
      <w:r w:rsidR="00223C02">
        <w:rPr>
          <w:rFonts w:ascii="Times New Roman" w:hAnsi="Times New Roman" w:cs="Times New Roman"/>
          <w:lang w:val="es-ES"/>
        </w:rPr>
        <w:t>4</w:t>
      </w:r>
      <w:r w:rsidRPr="00912B66">
        <w:rPr>
          <w:rFonts w:ascii="Times New Roman" w:hAnsi="Times New Roman" w:cs="Times New Roman"/>
          <w:lang w:val="es-ES"/>
        </w:rPr>
        <w:t>. ¿Cuál es el papel de los medios de comunicación, así como de otras organizaciones no gubernamentales, de instituciones religiosas y gubernamentales, en el fomento de un clima que reduzca o exacerbe la discriminación en relación con la vivienda y la segregación?</w:t>
      </w:r>
    </w:p>
    <w:p w14:paraId="51B90E96" w14:textId="77777777" w:rsidR="00EE7339" w:rsidRPr="00912B66" w:rsidRDefault="00EE7339" w:rsidP="00912B66">
      <w:pPr>
        <w:jc w:val="both"/>
        <w:rPr>
          <w:rFonts w:ascii="Times New Roman" w:hAnsi="Times New Roman" w:cs="Times New Roman"/>
          <w:lang w:val="es-ES"/>
        </w:rPr>
      </w:pPr>
      <w:r w:rsidRPr="00912B66">
        <w:rPr>
          <w:rFonts w:ascii="Times New Roman" w:hAnsi="Times New Roman" w:cs="Times New Roman"/>
          <w:lang w:val="es-ES"/>
        </w:rPr>
        <w:t>Haga clic aquí para introducir el texto.</w:t>
      </w:r>
    </w:p>
    <w:p w14:paraId="43716550" w14:textId="77777777" w:rsidR="00EE7339" w:rsidRDefault="00EE7339" w:rsidP="00912B66">
      <w:pPr>
        <w:jc w:val="both"/>
        <w:rPr>
          <w:rFonts w:ascii="Times New Roman" w:hAnsi="Times New Roman" w:cs="Times New Roman"/>
          <w:lang w:val="es-ES"/>
        </w:rPr>
      </w:pPr>
    </w:p>
    <w:sdt>
      <w:sdtPr>
        <w:rPr>
          <w:rFonts w:ascii="Times New Roman" w:hAnsi="Times New Roman" w:cs="Times New Roman"/>
          <w:color w:val="FF0000"/>
          <w:u w:val="single"/>
          <w:lang w:val="es-ES"/>
        </w:rPr>
        <w:id w:val="-332303931"/>
      </w:sdtPr>
      <w:sdtEndPr>
        <w:rPr>
          <w:color w:val="A6A6A6" w:themeColor="background1" w:themeShade="A6"/>
          <w:u w:val="none"/>
        </w:rPr>
      </w:sdtEndPr>
      <w:sdtContent>
        <w:p w14:paraId="1EBCEA87" w14:textId="2D9003B0" w:rsidR="004B6435" w:rsidRPr="00A645DB" w:rsidRDefault="00BD27AE" w:rsidP="00912B66">
          <w:pPr>
            <w:jc w:val="both"/>
            <w:rPr>
              <w:rFonts w:ascii="Times New Roman" w:hAnsi="Times New Roman" w:cs="Times New Roman"/>
              <w:color w:val="A6A6A6" w:themeColor="background1" w:themeShade="A6"/>
              <w:u w:val="single"/>
              <w:lang w:val="es-ES"/>
            </w:rPr>
          </w:pPr>
          <w:r w:rsidRPr="00A645DB">
            <w:rPr>
              <w:rFonts w:ascii="Times New Roman" w:hAnsi="Times New Roman" w:cs="Times New Roman"/>
              <w:color w:val="A6A6A6" w:themeColor="background1" w:themeShade="A6"/>
              <w:u w:val="single"/>
              <w:lang w:val="es-ES"/>
            </w:rPr>
            <w:t>Medios de comunicación</w:t>
          </w:r>
        </w:p>
        <w:p w14:paraId="177C7DE1" w14:textId="77777777" w:rsidR="004B6435" w:rsidRPr="00A645DB" w:rsidRDefault="004B6435" w:rsidP="00912B66">
          <w:pPr>
            <w:jc w:val="both"/>
            <w:rPr>
              <w:rFonts w:ascii="Times New Roman" w:hAnsi="Times New Roman" w:cs="Times New Roman"/>
              <w:color w:val="A6A6A6" w:themeColor="background1" w:themeShade="A6"/>
              <w:lang w:val="es-ES"/>
            </w:rPr>
          </w:pPr>
        </w:p>
        <w:p w14:paraId="6CE1601B" w14:textId="0649185D" w:rsidR="004B6435" w:rsidRPr="00A645DB" w:rsidRDefault="004B6435" w:rsidP="00912B66">
          <w:pPr>
            <w:jc w:val="both"/>
            <w:rPr>
              <w:rFonts w:ascii="Times New Roman" w:hAnsi="Times New Roman" w:cs="Times New Roman"/>
              <w:color w:val="A6A6A6" w:themeColor="background1" w:themeShade="A6"/>
              <w:lang w:val="es-ES"/>
            </w:rPr>
          </w:pPr>
          <w:r w:rsidRPr="00A645DB">
            <w:rPr>
              <w:rFonts w:ascii="Times New Roman" w:hAnsi="Times New Roman" w:cs="Times New Roman"/>
              <w:color w:val="A6A6A6" w:themeColor="background1" w:themeShade="A6"/>
              <w:lang w:val="es-ES"/>
            </w:rPr>
            <w:t>La existencia de medios de comunicación críticos de la realidad, tales como</w:t>
          </w:r>
          <w:r w:rsidR="00BD27AE" w:rsidRPr="00A645DB">
            <w:rPr>
              <w:rFonts w:ascii="Times New Roman" w:hAnsi="Times New Roman" w:cs="Times New Roman"/>
              <w:color w:val="A6A6A6" w:themeColor="background1" w:themeShade="A6"/>
              <w:lang w:val="es-ES"/>
            </w:rPr>
            <w:t xml:space="preserve"> los periódicos digitales</w:t>
          </w:r>
          <w:r w:rsidRPr="00A645DB">
            <w:rPr>
              <w:rFonts w:ascii="Times New Roman" w:hAnsi="Times New Roman" w:cs="Times New Roman"/>
              <w:color w:val="A6A6A6" w:themeColor="background1" w:themeShade="A6"/>
              <w:lang w:val="es-ES"/>
            </w:rPr>
            <w:t xml:space="preserve"> El Faro, Gato Encerrado y </w:t>
          </w:r>
          <w:proofErr w:type="spellStart"/>
          <w:r w:rsidRPr="00A645DB">
            <w:rPr>
              <w:rFonts w:ascii="Times New Roman" w:hAnsi="Times New Roman" w:cs="Times New Roman"/>
              <w:color w:val="A6A6A6" w:themeColor="background1" w:themeShade="A6"/>
              <w:lang w:val="es-ES"/>
            </w:rPr>
            <w:t>Factum</w:t>
          </w:r>
          <w:proofErr w:type="spellEnd"/>
          <w:r w:rsidRPr="00A645DB">
            <w:rPr>
              <w:rFonts w:ascii="Times New Roman" w:hAnsi="Times New Roman" w:cs="Times New Roman"/>
              <w:color w:val="A6A6A6" w:themeColor="background1" w:themeShade="A6"/>
              <w:lang w:val="es-ES"/>
            </w:rPr>
            <w:t xml:space="preserve">, </w:t>
          </w:r>
          <w:r w:rsidR="00BD27AE" w:rsidRPr="00A645DB">
            <w:rPr>
              <w:rFonts w:ascii="Times New Roman" w:hAnsi="Times New Roman" w:cs="Times New Roman"/>
              <w:color w:val="A6A6A6" w:themeColor="background1" w:themeShade="A6"/>
              <w:lang w:val="es-ES"/>
            </w:rPr>
            <w:t xml:space="preserve">permite </w:t>
          </w:r>
          <w:r w:rsidRPr="00A645DB">
            <w:rPr>
              <w:rFonts w:ascii="Times New Roman" w:hAnsi="Times New Roman" w:cs="Times New Roman"/>
              <w:color w:val="A6A6A6" w:themeColor="background1" w:themeShade="A6"/>
              <w:lang w:val="es-ES"/>
            </w:rPr>
            <w:t xml:space="preserve">conocer </w:t>
          </w:r>
          <w:r w:rsidR="00BD27AE" w:rsidRPr="00A645DB">
            <w:rPr>
              <w:rFonts w:ascii="Times New Roman" w:hAnsi="Times New Roman" w:cs="Times New Roman"/>
              <w:color w:val="A6A6A6" w:themeColor="background1" w:themeShade="A6"/>
              <w:lang w:val="es-ES"/>
            </w:rPr>
            <w:t xml:space="preserve">a través de su trabajo las situaciones de desigualdad a las cuales se enfrenta la población en El Salvador, una de </w:t>
          </w:r>
          <w:r w:rsidR="003B4CBA" w:rsidRPr="00A645DB">
            <w:rPr>
              <w:rFonts w:ascii="Times New Roman" w:hAnsi="Times New Roman" w:cs="Times New Roman"/>
              <w:color w:val="A6A6A6" w:themeColor="background1" w:themeShade="A6"/>
              <w:lang w:val="es-ES"/>
            </w:rPr>
            <w:t xml:space="preserve">estas </w:t>
          </w:r>
          <w:r w:rsidR="00BD27AE" w:rsidRPr="00A645DB">
            <w:rPr>
              <w:rFonts w:ascii="Times New Roman" w:hAnsi="Times New Roman" w:cs="Times New Roman"/>
              <w:color w:val="A6A6A6" w:themeColor="background1" w:themeShade="A6"/>
              <w:lang w:val="es-ES"/>
            </w:rPr>
            <w:t xml:space="preserve"> relaciona</w:t>
          </w:r>
          <w:r w:rsidR="003B4CBA" w:rsidRPr="00A645DB">
            <w:rPr>
              <w:rFonts w:ascii="Times New Roman" w:hAnsi="Times New Roman" w:cs="Times New Roman"/>
              <w:color w:val="A6A6A6" w:themeColor="background1" w:themeShade="A6"/>
              <w:lang w:val="es-ES"/>
            </w:rPr>
            <w:t>da</w:t>
          </w:r>
          <w:r w:rsidR="00BD27AE" w:rsidRPr="00A645DB">
            <w:rPr>
              <w:rFonts w:ascii="Times New Roman" w:hAnsi="Times New Roman" w:cs="Times New Roman"/>
              <w:color w:val="A6A6A6" w:themeColor="background1" w:themeShade="A6"/>
              <w:lang w:val="es-ES"/>
            </w:rPr>
            <w:t xml:space="preserve"> a las condiciones de vivienda </w:t>
          </w:r>
          <w:r w:rsidR="003B4CBA" w:rsidRPr="00A645DB">
            <w:rPr>
              <w:rFonts w:ascii="Times New Roman" w:hAnsi="Times New Roman" w:cs="Times New Roman"/>
              <w:color w:val="A6A6A6" w:themeColor="background1" w:themeShade="A6"/>
              <w:lang w:val="es-ES"/>
            </w:rPr>
            <w:t xml:space="preserve">y hábitat. </w:t>
          </w:r>
        </w:p>
        <w:p w14:paraId="2AE8D20D" w14:textId="77777777" w:rsidR="00BD27AE" w:rsidRPr="00A645DB" w:rsidRDefault="00BD27AE" w:rsidP="00912B66">
          <w:pPr>
            <w:jc w:val="both"/>
            <w:rPr>
              <w:rFonts w:ascii="Times New Roman" w:hAnsi="Times New Roman" w:cs="Times New Roman"/>
              <w:color w:val="A6A6A6" w:themeColor="background1" w:themeShade="A6"/>
              <w:lang w:val="es-ES"/>
            </w:rPr>
          </w:pPr>
        </w:p>
        <w:p w14:paraId="40CF0002" w14:textId="1EC77213" w:rsidR="00BD27AE" w:rsidRPr="00A645DB" w:rsidRDefault="00F135B1" w:rsidP="00912B66">
          <w:pPr>
            <w:jc w:val="both"/>
            <w:rPr>
              <w:rFonts w:ascii="Times New Roman" w:hAnsi="Times New Roman" w:cs="Times New Roman"/>
              <w:color w:val="A6A6A6" w:themeColor="background1" w:themeShade="A6"/>
              <w:lang w:val="es-ES"/>
            </w:rPr>
          </w:pPr>
          <w:hyperlink r:id="rId21" w:history="1">
            <w:r w:rsidR="00BD27AE" w:rsidRPr="00A645DB">
              <w:rPr>
                <w:rStyle w:val="Hyperlink"/>
                <w:rFonts w:ascii="Times New Roman" w:hAnsi="Times New Roman" w:cs="Times New Roman"/>
                <w:color w:val="A6A6A6" w:themeColor="background1" w:themeShade="A6"/>
                <w:lang w:val="es-ES"/>
              </w:rPr>
              <w:t>https://gatoencerrado.news/tag/ministerio-de-vivienda/</w:t>
            </w:r>
          </w:hyperlink>
        </w:p>
        <w:p w14:paraId="5BCEDF61" w14:textId="77777777" w:rsidR="00BD27AE" w:rsidRPr="00A645DB" w:rsidRDefault="00BD27AE" w:rsidP="00912B66">
          <w:pPr>
            <w:jc w:val="both"/>
            <w:rPr>
              <w:rFonts w:ascii="Times New Roman" w:hAnsi="Times New Roman" w:cs="Times New Roman"/>
              <w:color w:val="A6A6A6" w:themeColor="background1" w:themeShade="A6"/>
              <w:lang w:val="es-ES"/>
            </w:rPr>
          </w:pPr>
        </w:p>
        <w:p w14:paraId="64700C2E" w14:textId="3D385245" w:rsidR="00BD27AE" w:rsidRPr="00A645DB" w:rsidRDefault="00BD27AE" w:rsidP="003B4CBA">
          <w:pPr>
            <w:tabs>
              <w:tab w:val="left" w:pos="7139"/>
            </w:tabs>
            <w:jc w:val="both"/>
            <w:rPr>
              <w:rFonts w:ascii="Times New Roman" w:hAnsi="Times New Roman" w:cs="Times New Roman"/>
              <w:color w:val="A6A6A6" w:themeColor="background1" w:themeShade="A6"/>
              <w:lang w:val="es-ES"/>
            </w:rPr>
          </w:pPr>
          <w:r w:rsidRPr="00A645DB">
            <w:rPr>
              <w:rFonts w:ascii="Times New Roman" w:hAnsi="Times New Roman" w:cs="Times New Roman"/>
              <w:color w:val="A6A6A6" w:themeColor="background1" w:themeShade="A6"/>
              <w:lang w:val="es-ES"/>
            </w:rPr>
            <w:t>https://elfaro.net/es/201609/fotos/19100/Vivir-en-una-marginal.htm</w:t>
          </w:r>
          <w:r w:rsidR="003B4CBA" w:rsidRPr="00A645DB">
            <w:rPr>
              <w:rFonts w:ascii="Times New Roman" w:hAnsi="Times New Roman" w:cs="Times New Roman"/>
              <w:color w:val="A6A6A6" w:themeColor="background1" w:themeShade="A6"/>
              <w:lang w:val="es-ES"/>
            </w:rPr>
            <w:tab/>
          </w:r>
        </w:p>
        <w:p w14:paraId="34B8FA88" w14:textId="77777777" w:rsidR="003B4CBA" w:rsidRPr="00A645DB" w:rsidRDefault="003B4CBA" w:rsidP="003B4CBA">
          <w:pPr>
            <w:tabs>
              <w:tab w:val="left" w:pos="7139"/>
            </w:tabs>
            <w:jc w:val="both"/>
            <w:rPr>
              <w:rFonts w:ascii="Times New Roman" w:hAnsi="Times New Roman" w:cs="Times New Roman"/>
              <w:color w:val="A6A6A6" w:themeColor="background1" w:themeShade="A6"/>
              <w:lang w:val="es-ES"/>
            </w:rPr>
          </w:pPr>
        </w:p>
        <w:p w14:paraId="3770089A" w14:textId="1293D78B" w:rsidR="003B4CBA" w:rsidRPr="00A645DB" w:rsidRDefault="00F135B1" w:rsidP="003B4CBA">
          <w:pPr>
            <w:tabs>
              <w:tab w:val="left" w:pos="7139"/>
            </w:tabs>
            <w:jc w:val="both"/>
            <w:rPr>
              <w:rFonts w:ascii="Times New Roman" w:hAnsi="Times New Roman" w:cs="Times New Roman"/>
              <w:color w:val="A6A6A6" w:themeColor="background1" w:themeShade="A6"/>
              <w:lang w:val="es-ES"/>
            </w:rPr>
          </w:pPr>
          <w:hyperlink r:id="rId22" w:history="1">
            <w:r w:rsidR="003B4CBA" w:rsidRPr="00A645DB">
              <w:rPr>
                <w:rStyle w:val="Hyperlink"/>
                <w:rFonts w:ascii="Times New Roman" w:hAnsi="Times New Roman" w:cs="Times New Roman"/>
                <w:color w:val="A6A6A6" w:themeColor="background1" w:themeShade="A6"/>
                <w:lang w:val="es-ES"/>
              </w:rPr>
              <w:t>https://www.revistafactum.com/calleja-promesa-viviendas/</w:t>
            </w:r>
          </w:hyperlink>
        </w:p>
        <w:p w14:paraId="1BF3ACDF" w14:textId="77777777" w:rsidR="003B4CBA" w:rsidRPr="00A645DB" w:rsidRDefault="003B4CBA" w:rsidP="003B4CBA">
          <w:pPr>
            <w:tabs>
              <w:tab w:val="left" w:pos="7139"/>
            </w:tabs>
            <w:jc w:val="both"/>
            <w:rPr>
              <w:rFonts w:ascii="Times New Roman" w:hAnsi="Times New Roman" w:cs="Times New Roman"/>
              <w:color w:val="A6A6A6" w:themeColor="background1" w:themeShade="A6"/>
              <w:lang w:val="es-ES"/>
            </w:rPr>
          </w:pPr>
        </w:p>
        <w:p w14:paraId="6E3BB097" w14:textId="0C0333BC" w:rsidR="003B4CBA" w:rsidRPr="00A645DB" w:rsidRDefault="003B4CBA" w:rsidP="003B4CBA">
          <w:pPr>
            <w:tabs>
              <w:tab w:val="left" w:pos="7139"/>
            </w:tabs>
            <w:jc w:val="both"/>
            <w:rPr>
              <w:rFonts w:ascii="Times New Roman" w:hAnsi="Times New Roman" w:cs="Times New Roman"/>
              <w:color w:val="A6A6A6" w:themeColor="background1" w:themeShade="A6"/>
              <w:lang w:val="es-ES"/>
            </w:rPr>
          </w:pPr>
          <w:r w:rsidRPr="00A645DB">
            <w:rPr>
              <w:rFonts w:ascii="Times New Roman" w:hAnsi="Times New Roman" w:cs="Times New Roman"/>
              <w:color w:val="A6A6A6" w:themeColor="background1" w:themeShade="A6"/>
              <w:lang w:val="es-ES"/>
            </w:rPr>
            <w:t>http://www.especiales.elfaro.net/es/mis_pobres_vecinos/</w:t>
          </w:r>
        </w:p>
        <w:p w14:paraId="0C8F4F68" w14:textId="77777777" w:rsidR="003B4CBA" w:rsidRPr="00A645DB" w:rsidRDefault="003B4CBA" w:rsidP="003B4CBA">
          <w:pPr>
            <w:tabs>
              <w:tab w:val="left" w:pos="7139"/>
            </w:tabs>
            <w:jc w:val="both"/>
            <w:rPr>
              <w:rFonts w:ascii="Times New Roman" w:hAnsi="Times New Roman" w:cs="Times New Roman"/>
              <w:color w:val="A6A6A6" w:themeColor="background1" w:themeShade="A6"/>
              <w:lang w:val="es-ES"/>
            </w:rPr>
          </w:pPr>
        </w:p>
        <w:p w14:paraId="4CC0BD59" w14:textId="5D6C39D6" w:rsidR="003B4CBA" w:rsidRPr="00A645DB" w:rsidRDefault="003B4CBA" w:rsidP="003B4CBA">
          <w:pPr>
            <w:tabs>
              <w:tab w:val="left" w:pos="7139"/>
            </w:tabs>
            <w:jc w:val="both"/>
            <w:rPr>
              <w:rFonts w:ascii="Times New Roman" w:hAnsi="Times New Roman" w:cs="Times New Roman"/>
              <w:color w:val="A6A6A6" w:themeColor="background1" w:themeShade="A6"/>
              <w:lang w:val="es-ES"/>
            </w:rPr>
          </w:pPr>
          <w:r w:rsidRPr="00A645DB">
            <w:rPr>
              <w:rFonts w:ascii="Times New Roman" w:hAnsi="Times New Roman" w:cs="Times New Roman"/>
              <w:color w:val="A6A6A6" w:themeColor="background1" w:themeShade="A6"/>
              <w:lang w:val="es-ES"/>
            </w:rPr>
            <w:t>https://www.elsalvador.com/fotogalerias/noticias-fotogalerias/deslave-nejapa-fallecidos/770133/2020/</w:t>
          </w:r>
        </w:p>
        <w:p w14:paraId="04FA2C51" w14:textId="77777777" w:rsidR="004B6435" w:rsidRPr="00A645DB" w:rsidRDefault="004B6435" w:rsidP="00912B66">
          <w:pPr>
            <w:jc w:val="both"/>
            <w:rPr>
              <w:rFonts w:ascii="Times New Roman" w:hAnsi="Times New Roman" w:cs="Times New Roman"/>
              <w:color w:val="A6A6A6" w:themeColor="background1" w:themeShade="A6"/>
              <w:lang w:val="es-ES"/>
            </w:rPr>
          </w:pPr>
        </w:p>
        <w:p w14:paraId="71E4687E" w14:textId="09EA98A0" w:rsidR="003B4CBA" w:rsidRPr="00A645DB" w:rsidRDefault="003B4CBA" w:rsidP="00912B66">
          <w:pPr>
            <w:jc w:val="both"/>
            <w:rPr>
              <w:rFonts w:ascii="Times New Roman" w:hAnsi="Times New Roman" w:cs="Times New Roman"/>
              <w:color w:val="A6A6A6" w:themeColor="background1" w:themeShade="A6"/>
              <w:u w:val="single"/>
              <w:lang w:val="es-ES"/>
            </w:rPr>
          </w:pPr>
          <w:r w:rsidRPr="00A645DB">
            <w:rPr>
              <w:rFonts w:ascii="Times New Roman" w:hAnsi="Times New Roman" w:cs="Times New Roman"/>
              <w:color w:val="A6A6A6" w:themeColor="background1" w:themeShade="A6"/>
              <w:u w:val="single"/>
              <w:lang w:val="es-ES"/>
            </w:rPr>
            <w:t>Organizaciones no Gubernamentales</w:t>
          </w:r>
          <w:r w:rsidR="00CF3104" w:rsidRPr="00A645DB">
            <w:rPr>
              <w:rFonts w:ascii="Times New Roman" w:hAnsi="Times New Roman" w:cs="Times New Roman"/>
              <w:color w:val="A6A6A6" w:themeColor="background1" w:themeShade="A6"/>
              <w:u w:val="single"/>
              <w:lang w:val="es-ES"/>
            </w:rPr>
            <w:t xml:space="preserve"> que trabajan en vivienda y hábitat</w:t>
          </w:r>
        </w:p>
        <w:p w14:paraId="6289A8A0" w14:textId="77777777" w:rsidR="003B4CBA" w:rsidRPr="00A645DB" w:rsidRDefault="003B4CBA" w:rsidP="00912B66">
          <w:pPr>
            <w:jc w:val="both"/>
            <w:rPr>
              <w:rFonts w:ascii="Times New Roman" w:hAnsi="Times New Roman" w:cs="Times New Roman"/>
              <w:color w:val="A6A6A6" w:themeColor="background1" w:themeShade="A6"/>
              <w:lang w:val="es-ES"/>
            </w:rPr>
          </w:pPr>
        </w:p>
        <w:p w14:paraId="2C750912" w14:textId="26F45205" w:rsidR="004D31A5" w:rsidRPr="00A645DB" w:rsidRDefault="004D31A5" w:rsidP="004D31A5">
          <w:pPr>
            <w:jc w:val="both"/>
            <w:rPr>
              <w:rFonts w:ascii="Times New Roman" w:hAnsi="Times New Roman" w:cs="Times New Roman"/>
              <w:color w:val="A6A6A6" w:themeColor="background1" w:themeShade="A6"/>
              <w:lang w:val="es-ES"/>
            </w:rPr>
          </w:pPr>
          <w:r w:rsidRPr="00A645DB">
            <w:rPr>
              <w:rFonts w:ascii="Times New Roman" w:hAnsi="Times New Roman" w:cs="Times New Roman"/>
              <w:color w:val="A6A6A6" w:themeColor="background1" w:themeShade="A6"/>
              <w:lang w:val="es-ES"/>
            </w:rPr>
            <w:t xml:space="preserve">Las ONG que han abordado la situación de </w:t>
          </w:r>
          <w:r w:rsidR="00A73256" w:rsidRPr="00A645DB">
            <w:rPr>
              <w:rFonts w:ascii="Times New Roman" w:hAnsi="Times New Roman" w:cs="Times New Roman"/>
              <w:color w:val="A6A6A6" w:themeColor="background1" w:themeShade="A6"/>
              <w:lang w:val="es-ES"/>
            </w:rPr>
            <w:t>déficit habitacional</w:t>
          </w:r>
          <w:r w:rsidRPr="00A645DB">
            <w:rPr>
              <w:rFonts w:ascii="Times New Roman" w:hAnsi="Times New Roman" w:cs="Times New Roman"/>
              <w:color w:val="A6A6A6" w:themeColor="background1" w:themeShade="A6"/>
              <w:lang w:val="es-ES"/>
            </w:rPr>
            <w:t xml:space="preserve"> en El Salvador son: FUNDASAL desde</w:t>
          </w:r>
          <w:r w:rsidR="00A73256" w:rsidRPr="00A645DB">
            <w:rPr>
              <w:rFonts w:ascii="Times New Roman" w:hAnsi="Times New Roman" w:cs="Times New Roman"/>
              <w:color w:val="A6A6A6" w:themeColor="background1" w:themeShade="A6"/>
              <w:lang w:val="es-ES"/>
            </w:rPr>
            <w:t xml:space="preserve"> </w:t>
          </w:r>
          <w:r w:rsidRPr="00A645DB">
            <w:rPr>
              <w:rFonts w:ascii="Times New Roman" w:hAnsi="Times New Roman" w:cs="Times New Roman"/>
              <w:color w:val="A6A6A6" w:themeColor="background1" w:themeShade="A6"/>
              <w:lang w:val="es-ES"/>
            </w:rPr>
            <w:t>1968, Hábitat para la Humanidad (HPH) de El Salvador desde 1992, la Fundación Salvadoreña de Apoyo Integral (FUSAI) desde 1993 y Techo desde 2011. En su conjunto estas han contribuido con un 5.1% del parque habitacional.</w:t>
          </w:r>
        </w:p>
        <w:p w14:paraId="20E9D37A" w14:textId="77777777" w:rsidR="004D31A5" w:rsidRPr="00A645DB" w:rsidRDefault="004D31A5" w:rsidP="00912B66">
          <w:pPr>
            <w:jc w:val="both"/>
            <w:rPr>
              <w:rFonts w:ascii="Times New Roman" w:hAnsi="Times New Roman" w:cs="Times New Roman"/>
              <w:color w:val="A6A6A6" w:themeColor="background1" w:themeShade="A6"/>
              <w:lang w:val="es-ES"/>
            </w:rPr>
          </w:pPr>
        </w:p>
        <w:p w14:paraId="25F56E6A" w14:textId="08537CF7" w:rsidR="00323D8E" w:rsidRPr="00A645DB" w:rsidRDefault="004D31A5" w:rsidP="00912B66">
          <w:pPr>
            <w:jc w:val="both"/>
            <w:rPr>
              <w:rFonts w:ascii="Times New Roman" w:hAnsi="Times New Roman" w:cs="Times New Roman"/>
              <w:color w:val="A6A6A6" w:themeColor="background1" w:themeShade="A6"/>
              <w:lang w:val="es-ES"/>
            </w:rPr>
          </w:pPr>
          <w:r w:rsidRPr="00A645DB">
            <w:rPr>
              <w:rFonts w:ascii="Times New Roman" w:hAnsi="Times New Roman" w:cs="Times New Roman"/>
              <w:color w:val="A6A6A6" w:themeColor="background1" w:themeShade="A6"/>
              <w:lang w:val="es-ES"/>
            </w:rPr>
            <w:t>Si bien cada una de las organizaciones mencionadas tiene diferentes formas de abordar el tema de vivienda y hábitat, una de las características de su trabajo es el acercamiento que tienen con la población salvadoreña, lo cual les permite abordar la problemática del déficit habitacional de</w:t>
          </w:r>
          <w:r w:rsidR="00CF3104" w:rsidRPr="00A645DB">
            <w:rPr>
              <w:rFonts w:ascii="Times New Roman" w:hAnsi="Times New Roman" w:cs="Times New Roman"/>
              <w:color w:val="A6A6A6" w:themeColor="background1" w:themeShade="A6"/>
              <w:lang w:val="es-ES"/>
            </w:rPr>
            <w:t xml:space="preserve"> </w:t>
          </w:r>
          <w:r w:rsidRPr="00A645DB">
            <w:rPr>
              <w:rFonts w:ascii="Times New Roman" w:hAnsi="Times New Roman" w:cs="Times New Roman"/>
              <w:color w:val="A6A6A6" w:themeColor="background1" w:themeShade="A6"/>
              <w:lang w:val="es-ES"/>
            </w:rPr>
            <w:t xml:space="preserve">una manera integral y con una mayor comprensión de las condiciones </w:t>
          </w:r>
          <w:r w:rsidR="00CF3104" w:rsidRPr="00A645DB">
            <w:rPr>
              <w:rFonts w:ascii="Times New Roman" w:hAnsi="Times New Roman" w:cs="Times New Roman"/>
              <w:color w:val="A6A6A6" w:themeColor="background1" w:themeShade="A6"/>
              <w:lang w:val="es-ES"/>
            </w:rPr>
            <w:t xml:space="preserve">a las que se enfrenta la población. </w:t>
          </w:r>
        </w:p>
        <w:p w14:paraId="450DA729" w14:textId="77777777" w:rsidR="00A20F72" w:rsidRPr="00A645DB" w:rsidRDefault="00A20F72" w:rsidP="00912B66">
          <w:pPr>
            <w:jc w:val="both"/>
            <w:rPr>
              <w:rFonts w:ascii="Times New Roman" w:hAnsi="Times New Roman" w:cs="Times New Roman"/>
              <w:color w:val="A6A6A6" w:themeColor="background1" w:themeShade="A6"/>
              <w:lang w:val="es-ES"/>
            </w:rPr>
          </w:pPr>
        </w:p>
        <w:p w14:paraId="579A4FBC" w14:textId="7442E6AA" w:rsidR="00CF3104" w:rsidRPr="00A645DB" w:rsidRDefault="00CF3104" w:rsidP="00CF3104">
          <w:pPr>
            <w:jc w:val="both"/>
            <w:rPr>
              <w:rFonts w:ascii="Times New Roman" w:hAnsi="Times New Roman" w:cs="Times New Roman"/>
              <w:color w:val="A6A6A6" w:themeColor="background1" w:themeShade="A6"/>
              <w:u w:val="single"/>
              <w:lang w:val="es-ES"/>
            </w:rPr>
          </w:pPr>
          <w:r w:rsidRPr="00A645DB">
            <w:rPr>
              <w:rFonts w:ascii="Times New Roman" w:hAnsi="Times New Roman" w:cs="Times New Roman"/>
              <w:color w:val="A6A6A6" w:themeColor="background1" w:themeShade="A6"/>
              <w:u w:val="single"/>
              <w:lang w:val="es-ES"/>
            </w:rPr>
            <w:lastRenderedPageBreak/>
            <w:t>Organizaciones de la Sociedad Civil a favor de los derechos humanos</w:t>
          </w:r>
        </w:p>
        <w:p w14:paraId="44C1BDC7" w14:textId="77777777" w:rsidR="00CF3104" w:rsidRPr="00A645DB" w:rsidRDefault="00CF3104" w:rsidP="00912B66">
          <w:pPr>
            <w:jc w:val="both"/>
            <w:rPr>
              <w:rFonts w:ascii="Times New Roman" w:hAnsi="Times New Roman" w:cs="Times New Roman"/>
              <w:color w:val="A6A6A6" w:themeColor="background1" w:themeShade="A6"/>
              <w:lang w:val="es-ES"/>
            </w:rPr>
          </w:pPr>
        </w:p>
        <w:p w14:paraId="6C831664" w14:textId="4BAB6D0D" w:rsidR="00CF3104" w:rsidRPr="00A645DB" w:rsidRDefault="00CF3104" w:rsidP="00912B66">
          <w:pPr>
            <w:jc w:val="both"/>
            <w:rPr>
              <w:rFonts w:ascii="Times New Roman" w:hAnsi="Times New Roman" w:cs="Times New Roman"/>
              <w:color w:val="A6A6A6" w:themeColor="background1" w:themeShade="A6"/>
              <w:lang w:val="es-ES"/>
            </w:rPr>
          </w:pPr>
          <w:r w:rsidRPr="00A645DB">
            <w:rPr>
              <w:rFonts w:ascii="Times New Roman" w:hAnsi="Times New Roman" w:cs="Times New Roman"/>
              <w:color w:val="A6A6A6" w:themeColor="background1" w:themeShade="A6"/>
              <w:lang w:val="es-ES"/>
            </w:rPr>
            <w:t xml:space="preserve">Existen instituciones como FESPAD o el Instituto de Derechos Humanos de la UCA (IDHUCA) que </w:t>
          </w:r>
          <w:r w:rsidR="00673497" w:rsidRPr="00A645DB">
            <w:rPr>
              <w:rFonts w:ascii="Times New Roman" w:hAnsi="Times New Roman" w:cs="Times New Roman"/>
              <w:color w:val="A6A6A6" w:themeColor="background1" w:themeShade="A6"/>
              <w:lang w:val="es-ES"/>
            </w:rPr>
            <w:t>han acompañado y asesorado a comunidades que se han visto vulneradas por el Estado o por personas particulares en cuanto a su derecho a la vivienda y hábitat.</w:t>
          </w:r>
          <w:r w:rsidR="00A73256" w:rsidRPr="00A645DB">
            <w:rPr>
              <w:rFonts w:ascii="Times New Roman" w:hAnsi="Times New Roman" w:cs="Times New Roman"/>
              <w:color w:val="A6A6A6" w:themeColor="background1" w:themeShade="A6"/>
              <w:lang w:val="es-ES"/>
            </w:rPr>
            <w:t xml:space="preserve"> </w:t>
          </w:r>
        </w:p>
        <w:p w14:paraId="7BFEEB3E" w14:textId="77777777" w:rsidR="00CF3104" w:rsidRPr="00A645DB" w:rsidRDefault="00CF3104" w:rsidP="00912B66">
          <w:pPr>
            <w:jc w:val="both"/>
            <w:rPr>
              <w:rFonts w:ascii="Times New Roman" w:hAnsi="Times New Roman" w:cs="Times New Roman"/>
              <w:color w:val="A6A6A6" w:themeColor="background1" w:themeShade="A6"/>
              <w:lang w:val="es-ES"/>
            </w:rPr>
          </w:pPr>
        </w:p>
        <w:p w14:paraId="72531835" w14:textId="4597EAE3" w:rsidR="00A20F72" w:rsidRPr="00A645DB" w:rsidRDefault="00A20F72" w:rsidP="00912B66">
          <w:pPr>
            <w:jc w:val="both"/>
            <w:rPr>
              <w:rFonts w:ascii="Times New Roman" w:hAnsi="Times New Roman" w:cs="Times New Roman"/>
              <w:color w:val="A6A6A6" w:themeColor="background1" w:themeShade="A6"/>
              <w:u w:val="single"/>
              <w:lang w:val="es-ES"/>
            </w:rPr>
          </w:pPr>
          <w:r w:rsidRPr="00A645DB">
            <w:rPr>
              <w:rFonts w:ascii="Times New Roman" w:hAnsi="Times New Roman" w:cs="Times New Roman"/>
              <w:color w:val="A6A6A6" w:themeColor="background1" w:themeShade="A6"/>
              <w:u w:val="single"/>
              <w:lang w:val="es-ES"/>
            </w:rPr>
            <w:t xml:space="preserve">La Iglesia Católica </w:t>
          </w:r>
        </w:p>
        <w:p w14:paraId="533C4CD0" w14:textId="77777777" w:rsidR="00673497" w:rsidRPr="00A645DB" w:rsidRDefault="00673497" w:rsidP="00912B66">
          <w:pPr>
            <w:jc w:val="both"/>
            <w:rPr>
              <w:rFonts w:ascii="Times New Roman" w:hAnsi="Times New Roman" w:cs="Times New Roman"/>
              <w:color w:val="A6A6A6" w:themeColor="background1" w:themeShade="A6"/>
              <w:lang w:val="es-ES"/>
            </w:rPr>
          </w:pPr>
        </w:p>
        <w:p w14:paraId="3EB757EE" w14:textId="77777777" w:rsidR="00A645DB" w:rsidRPr="00A645DB" w:rsidRDefault="00A73256" w:rsidP="00912B66">
          <w:pPr>
            <w:jc w:val="both"/>
            <w:rPr>
              <w:rFonts w:ascii="Times New Roman" w:hAnsi="Times New Roman" w:cs="Times New Roman"/>
              <w:color w:val="A6A6A6" w:themeColor="background1" w:themeShade="A6"/>
              <w:lang w:val="es-ES"/>
            </w:rPr>
          </w:pPr>
          <w:r w:rsidRPr="00A645DB">
            <w:rPr>
              <w:rFonts w:ascii="Times New Roman" w:hAnsi="Times New Roman" w:cs="Times New Roman"/>
              <w:color w:val="A6A6A6" w:themeColor="background1" w:themeShade="A6"/>
              <w:lang w:val="es-ES"/>
            </w:rPr>
            <w:t>Un segmento de la iglesia católica h</w:t>
          </w:r>
          <w:r w:rsidR="00673497" w:rsidRPr="00A645DB">
            <w:rPr>
              <w:rFonts w:ascii="Times New Roman" w:hAnsi="Times New Roman" w:cs="Times New Roman"/>
              <w:color w:val="A6A6A6" w:themeColor="background1" w:themeShade="A6"/>
              <w:lang w:val="es-ES"/>
            </w:rPr>
            <w:t xml:space="preserve">a sido clave en </w:t>
          </w:r>
          <w:r w:rsidR="00A645DB" w:rsidRPr="00A645DB">
            <w:rPr>
              <w:rFonts w:ascii="Times New Roman" w:hAnsi="Times New Roman" w:cs="Times New Roman"/>
              <w:color w:val="A6A6A6" w:themeColor="background1" w:themeShade="A6"/>
              <w:lang w:val="es-ES"/>
            </w:rPr>
            <w:t xml:space="preserve">el acompañamiento a organizaciones de la sociedad civil que exigen la ratificación de ciertos derechos, como lo es la alimentación y el agua, claves en un hábitat integral para los seres humanos. </w:t>
          </w:r>
        </w:p>
        <w:p w14:paraId="3275D386" w14:textId="77777777" w:rsidR="00A645DB" w:rsidRPr="00A645DB" w:rsidRDefault="00A645DB" w:rsidP="00912B66">
          <w:pPr>
            <w:jc w:val="both"/>
            <w:rPr>
              <w:rFonts w:ascii="Times New Roman" w:hAnsi="Times New Roman" w:cs="Times New Roman"/>
              <w:color w:val="A6A6A6" w:themeColor="background1" w:themeShade="A6"/>
              <w:lang w:val="es-ES"/>
            </w:rPr>
          </w:pPr>
        </w:p>
        <w:p w14:paraId="6D408BED" w14:textId="77777777" w:rsidR="00A645DB" w:rsidRPr="00A645DB" w:rsidRDefault="00A645DB" w:rsidP="00A645DB">
          <w:pPr>
            <w:jc w:val="both"/>
            <w:rPr>
              <w:rFonts w:ascii="Times New Roman" w:hAnsi="Times New Roman" w:cs="Times New Roman"/>
              <w:color w:val="A6A6A6" w:themeColor="background1" w:themeShade="A6"/>
              <w:lang w:val="es-ES"/>
            </w:rPr>
          </w:pPr>
          <w:r w:rsidRPr="00A645DB">
            <w:rPr>
              <w:rFonts w:ascii="Times New Roman" w:hAnsi="Times New Roman" w:cs="Times New Roman"/>
              <w:color w:val="A6A6A6" w:themeColor="background1" w:themeShade="A6"/>
              <w:lang w:val="es-ES"/>
            </w:rPr>
            <w:t>https://arpas.org.sv/2021/02/exigen-a-proxima-legislatura-ratificar-derechos-al-agua-y-alimentacion/</w:t>
          </w:r>
        </w:p>
        <w:p w14:paraId="0B9D96B9" w14:textId="1AB525BF" w:rsidR="00323D8E" w:rsidRDefault="00F135B1" w:rsidP="00912B66">
          <w:pPr>
            <w:jc w:val="both"/>
            <w:rPr>
              <w:rFonts w:ascii="Times New Roman" w:hAnsi="Times New Roman" w:cs="Times New Roman"/>
              <w:color w:val="FF0000"/>
              <w:lang w:val="es-ES"/>
            </w:rPr>
          </w:pPr>
        </w:p>
      </w:sdtContent>
    </w:sdt>
    <w:p w14:paraId="361F2C03" w14:textId="77777777" w:rsidR="005371E0" w:rsidRDefault="005371E0" w:rsidP="00912B66">
      <w:pPr>
        <w:jc w:val="both"/>
        <w:rPr>
          <w:rFonts w:ascii="Times New Roman" w:hAnsi="Times New Roman" w:cs="Times New Roman"/>
          <w:color w:val="FF0000"/>
          <w:lang w:val="es-ES"/>
        </w:rPr>
      </w:pPr>
    </w:p>
    <w:p w14:paraId="70487937" w14:textId="0D2342A4" w:rsidR="00EE7339" w:rsidRPr="00912B66" w:rsidRDefault="00EE7339" w:rsidP="00912B66">
      <w:pPr>
        <w:jc w:val="both"/>
        <w:rPr>
          <w:rFonts w:ascii="Times New Roman" w:hAnsi="Times New Roman" w:cs="Times New Roman"/>
          <w:lang w:val="es-ES"/>
        </w:rPr>
      </w:pPr>
      <w:r w:rsidRPr="00912B66">
        <w:rPr>
          <w:rFonts w:ascii="Times New Roman" w:hAnsi="Times New Roman" w:cs="Times New Roman"/>
          <w:lang w:val="es-ES"/>
        </w:rPr>
        <w:t>2</w:t>
      </w:r>
      <w:r w:rsidR="00223C02">
        <w:rPr>
          <w:rFonts w:ascii="Times New Roman" w:hAnsi="Times New Roman" w:cs="Times New Roman"/>
          <w:lang w:val="es-ES"/>
        </w:rPr>
        <w:t>5</w:t>
      </w:r>
      <w:r w:rsidRPr="00912B66">
        <w:rPr>
          <w:rFonts w:ascii="Times New Roman" w:hAnsi="Times New Roman" w:cs="Times New Roman"/>
          <w:lang w:val="es-ES"/>
        </w:rPr>
        <w:t>. ¿Qué mecanismos institucionales ex</w:t>
      </w:r>
      <w:r w:rsidR="00043A1F" w:rsidRPr="00912B66">
        <w:rPr>
          <w:rFonts w:ascii="Times New Roman" w:hAnsi="Times New Roman" w:cs="Times New Roman"/>
          <w:lang w:val="es-ES"/>
        </w:rPr>
        <w:t xml:space="preserve">isten para denunciar, </w:t>
      </w:r>
      <w:r w:rsidR="00DA45A7" w:rsidRPr="00912B66">
        <w:rPr>
          <w:rFonts w:ascii="Times New Roman" w:hAnsi="Times New Roman" w:cs="Times New Roman"/>
          <w:lang w:val="es-ES"/>
        </w:rPr>
        <w:t>monitorear</w:t>
      </w:r>
      <w:r w:rsidRPr="00912B66">
        <w:rPr>
          <w:rFonts w:ascii="Times New Roman" w:hAnsi="Times New Roman" w:cs="Times New Roman"/>
          <w:lang w:val="es-ES"/>
        </w:rPr>
        <w:t xml:space="preserve"> </w:t>
      </w:r>
      <w:r w:rsidR="00043A1F" w:rsidRPr="00912B66">
        <w:rPr>
          <w:rFonts w:ascii="Times New Roman" w:hAnsi="Times New Roman" w:cs="Times New Roman"/>
          <w:lang w:val="es-ES"/>
        </w:rPr>
        <w:t xml:space="preserve">y avanzar reparaciones en </w:t>
      </w:r>
      <w:r w:rsidRPr="00912B66">
        <w:rPr>
          <w:rFonts w:ascii="Times New Roman" w:hAnsi="Times New Roman" w:cs="Times New Roman"/>
          <w:lang w:val="es-ES"/>
        </w:rPr>
        <w:t>casos de discriminación o segregación en relación con el derecho a una v</w:t>
      </w:r>
      <w:r w:rsidR="00DA45A7" w:rsidRPr="00912B66">
        <w:rPr>
          <w:rFonts w:ascii="Times New Roman" w:hAnsi="Times New Roman" w:cs="Times New Roman"/>
          <w:lang w:val="es-ES"/>
        </w:rPr>
        <w:t>ivienda adecuada?</w:t>
      </w:r>
      <w:r w:rsidRPr="00912B66">
        <w:rPr>
          <w:rFonts w:ascii="Times New Roman" w:hAnsi="Times New Roman" w:cs="Times New Roman"/>
          <w:lang w:val="es-ES"/>
        </w:rPr>
        <w:t xml:space="preserve"> </w:t>
      </w:r>
      <w:r w:rsidR="00DA45A7" w:rsidRPr="00912B66">
        <w:rPr>
          <w:rFonts w:ascii="Times New Roman" w:hAnsi="Times New Roman" w:cs="Times New Roman"/>
          <w:lang w:val="es-ES"/>
        </w:rPr>
        <w:t>¿E</w:t>
      </w:r>
      <w:r w:rsidRPr="00912B66">
        <w:rPr>
          <w:rFonts w:ascii="Times New Roman" w:hAnsi="Times New Roman" w:cs="Times New Roman"/>
          <w:lang w:val="es-ES"/>
        </w:rPr>
        <w:t xml:space="preserve">n qué medida han sido eficaces para hacer frente a la discriminación? </w:t>
      </w:r>
    </w:p>
    <w:p w14:paraId="52FA67EC" w14:textId="77777777" w:rsidR="00DA45A7" w:rsidRPr="00912B66" w:rsidRDefault="00DA45A7" w:rsidP="00912B66">
      <w:pPr>
        <w:jc w:val="both"/>
        <w:rPr>
          <w:rFonts w:ascii="Times New Roman" w:hAnsi="Times New Roman" w:cs="Times New Roman"/>
          <w:lang w:val="es-ES"/>
        </w:rPr>
      </w:pPr>
    </w:p>
    <w:sdt>
      <w:sdtPr>
        <w:rPr>
          <w:rFonts w:ascii="Times New Roman" w:hAnsi="Times New Roman" w:cs="Times New Roman"/>
          <w:color w:val="A6A6A6" w:themeColor="background1" w:themeShade="A6"/>
          <w:lang w:val="es-ES"/>
        </w:rPr>
        <w:id w:val="210468975"/>
      </w:sdtPr>
      <w:sdtEndPr/>
      <w:sdtContent>
        <w:p w14:paraId="668F5FF1" w14:textId="25C42A1A" w:rsidR="00942235" w:rsidRPr="00706D60" w:rsidRDefault="00F470AD" w:rsidP="00912B66">
          <w:pPr>
            <w:jc w:val="both"/>
            <w:rPr>
              <w:rFonts w:ascii="Times New Roman" w:hAnsi="Times New Roman" w:cs="Times New Roman"/>
              <w:color w:val="A6A6A6" w:themeColor="background1" w:themeShade="A6"/>
              <w:lang w:val="es-ES"/>
            </w:rPr>
          </w:pPr>
          <w:r w:rsidRPr="00706D60">
            <w:rPr>
              <w:rFonts w:ascii="Times New Roman" w:hAnsi="Times New Roman" w:cs="Times New Roman"/>
              <w:color w:val="A6A6A6" w:themeColor="background1" w:themeShade="A6"/>
              <w:lang w:val="es-ES"/>
            </w:rPr>
            <w:t xml:space="preserve">Existen algunas </w:t>
          </w:r>
          <w:r w:rsidR="00706D60">
            <w:rPr>
              <w:rFonts w:ascii="Times New Roman" w:hAnsi="Times New Roman" w:cs="Times New Roman"/>
              <w:color w:val="A6A6A6" w:themeColor="background1" w:themeShade="A6"/>
              <w:lang w:val="es-ES"/>
            </w:rPr>
            <w:t xml:space="preserve">instituciones, como la PDDH u </w:t>
          </w:r>
          <w:r w:rsidRPr="00706D60">
            <w:rPr>
              <w:rFonts w:ascii="Times New Roman" w:hAnsi="Times New Roman" w:cs="Times New Roman"/>
              <w:color w:val="A6A6A6" w:themeColor="background1" w:themeShade="A6"/>
              <w:lang w:val="es-ES"/>
            </w:rPr>
            <w:t>organizaciones de la sociedad civil</w:t>
          </w:r>
          <w:r w:rsidR="00706D60">
            <w:rPr>
              <w:rFonts w:ascii="Times New Roman" w:hAnsi="Times New Roman" w:cs="Times New Roman"/>
              <w:color w:val="A6A6A6" w:themeColor="background1" w:themeShade="A6"/>
              <w:lang w:val="es-ES"/>
            </w:rPr>
            <w:t>,</w:t>
          </w:r>
          <w:r w:rsidRPr="00706D60">
            <w:rPr>
              <w:rFonts w:ascii="Times New Roman" w:hAnsi="Times New Roman" w:cs="Times New Roman"/>
              <w:color w:val="A6A6A6" w:themeColor="background1" w:themeShade="A6"/>
              <w:lang w:val="es-ES"/>
            </w:rPr>
            <w:t xml:space="preserve"> que dan seguimiento a casos de vulneraciones al derecho a la vivienda, como por ejemplo en </w:t>
          </w:r>
          <w:r w:rsidR="00545A39" w:rsidRPr="00706D60">
            <w:rPr>
              <w:rFonts w:ascii="Times New Roman" w:hAnsi="Times New Roman" w:cs="Times New Roman"/>
              <w:color w:val="A6A6A6" w:themeColor="background1" w:themeShade="A6"/>
              <w:lang w:val="es-ES"/>
            </w:rPr>
            <w:t>l</w:t>
          </w:r>
          <w:r w:rsidR="00942235" w:rsidRPr="00706D60">
            <w:rPr>
              <w:rFonts w:ascii="Times New Roman" w:hAnsi="Times New Roman" w:cs="Times New Roman"/>
              <w:color w:val="A6A6A6" w:themeColor="background1" w:themeShade="A6"/>
              <w:lang w:val="es-ES"/>
            </w:rPr>
            <w:t>os casos de desalojos forzosos</w:t>
          </w:r>
          <w:r w:rsidR="00706D60">
            <w:rPr>
              <w:rFonts w:ascii="Times New Roman" w:hAnsi="Times New Roman" w:cs="Times New Roman"/>
              <w:color w:val="A6A6A6" w:themeColor="background1" w:themeShade="A6"/>
              <w:lang w:val="es-ES"/>
            </w:rPr>
            <w:t xml:space="preserve">. Dichas instituciones, también opinan y exigen que </w:t>
          </w:r>
          <w:r w:rsidR="00942235" w:rsidRPr="00706D60">
            <w:rPr>
              <w:rFonts w:ascii="Times New Roman" w:hAnsi="Times New Roman" w:cs="Times New Roman"/>
              <w:color w:val="A6A6A6" w:themeColor="background1" w:themeShade="A6"/>
              <w:lang w:val="es-ES"/>
            </w:rPr>
            <w:t xml:space="preserve">en la ley </w:t>
          </w:r>
          <w:r w:rsidR="00706D60">
            <w:rPr>
              <w:rFonts w:ascii="Times New Roman" w:hAnsi="Times New Roman" w:cs="Times New Roman"/>
              <w:color w:val="A6A6A6" w:themeColor="background1" w:themeShade="A6"/>
              <w:lang w:val="es-ES"/>
            </w:rPr>
            <w:t xml:space="preserve">salvadoreña </w:t>
          </w:r>
          <w:r w:rsidR="00942235" w:rsidRPr="00706D60">
            <w:rPr>
              <w:rFonts w:ascii="Times New Roman" w:hAnsi="Times New Roman" w:cs="Times New Roman"/>
              <w:color w:val="A6A6A6" w:themeColor="background1" w:themeShade="A6"/>
              <w:lang w:val="es-ES"/>
            </w:rPr>
            <w:t>se establezcan algunos derechos</w:t>
          </w:r>
          <w:r w:rsidR="00706D60" w:rsidRPr="00706D60">
            <w:rPr>
              <w:rFonts w:ascii="Times New Roman" w:hAnsi="Times New Roman" w:cs="Times New Roman"/>
              <w:color w:val="A6A6A6" w:themeColor="background1" w:themeShade="A6"/>
              <w:lang w:val="es-ES"/>
            </w:rPr>
            <w:t xml:space="preserve"> humanos</w:t>
          </w:r>
          <w:r w:rsidR="00942235" w:rsidRPr="00706D60">
            <w:rPr>
              <w:rFonts w:ascii="Times New Roman" w:hAnsi="Times New Roman" w:cs="Times New Roman"/>
              <w:color w:val="A6A6A6" w:themeColor="background1" w:themeShade="A6"/>
              <w:lang w:val="es-ES"/>
            </w:rPr>
            <w:t xml:space="preserve"> fundamentales, tales como el agua, la alimentación o la vivienda adecuada. </w:t>
          </w:r>
        </w:p>
        <w:p w14:paraId="02EAACFE" w14:textId="77777777" w:rsidR="00942235" w:rsidRPr="00706D60" w:rsidRDefault="00942235" w:rsidP="00912B66">
          <w:pPr>
            <w:jc w:val="both"/>
            <w:rPr>
              <w:rFonts w:ascii="Times New Roman" w:hAnsi="Times New Roman" w:cs="Times New Roman"/>
              <w:color w:val="A6A6A6" w:themeColor="background1" w:themeShade="A6"/>
              <w:lang w:val="es-ES"/>
            </w:rPr>
          </w:pPr>
        </w:p>
        <w:p w14:paraId="058CB9D4" w14:textId="68AF69F1" w:rsidR="00EE7339" w:rsidRPr="00706D60" w:rsidRDefault="00942235" w:rsidP="00912B66">
          <w:pPr>
            <w:jc w:val="both"/>
            <w:rPr>
              <w:rFonts w:ascii="Times New Roman" w:hAnsi="Times New Roman" w:cs="Times New Roman"/>
              <w:color w:val="A6A6A6" w:themeColor="background1" w:themeShade="A6"/>
              <w:lang w:val="es-ES"/>
            </w:rPr>
          </w:pPr>
          <w:r w:rsidRPr="00706D60">
            <w:rPr>
              <w:rFonts w:ascii="Times New Roman" w:hAnsi="Times New Roman" w:cs="Times New Roman"/>
              <w:color w:val="A6A6A6" w:themeColor="background1" w:themeShade="A6"/>
              <w:lang w:val="es-ES"/>
            </w:rPr>
            <w:t xml:space="preserve">Las personas o comunidades </w:t>
          </w:r>
          <w:r w:rsidR="006D48D8" w:rsidRPr="00706D60">
            <w:rPr>
              <w:rFonts w:ascii="Times New Roman" w:hAnsi="Times New Roman" w:cs="Times New Roman"/>
              <w:color w:val="A6A6A6" w:themeColor="background1" w:themeShade="A6"/>
              <w:lang w:val="es-ES"/>
            </w:rPr>
            <w:t>que han sido discriminadas o segregadas con respecto a</w:t>
          </w:r>
          <w:r w:rsidR="00706D60">
            <w:rPr>
              <w:rFonts w:ascii="Times New Roman" w:hAnsi="Times New Roman" w:cs="Times New Roman"/>
              <w:color w:val="A6A6A6" w:themeColor="background1" w:themeShade="A6"/>
              <w:lang w:val="es-ES"/>
            </w:rPr>
            <w:t xml:space="preserve"> su derecho a una vivienda y hábitat adecuados, </w:t>
          </w:r>
          <w:r w:rsidRPr="00706D60">
            <w:rPr>
              <w:rFonts w:ascii="Times New Roman" w:hAnsi="Times New Roman" w:cs="Times New Roman"/>
              <w:color w:val="A6A6A6" w:themeColor="background1" w:themeShade="A6"/>
              <w:lang w:val="es-ES"/>
            </w:rPr>
            <w:t xml:space="preserve">se acercan a estas organizaciones para dar a conocer </w:t>
          </w:r>
          <w:r w:rsidR="00706D60">
            <w:rPr>
              <w:rFonts w:ascii="Times New Roman" w:hAnsi="Times New Roman" w:cs="Times New Roman"/>
              <w:color w:val="A6A6A6" w:themeColor="background1" w:themeShade="A6"/>
              <w:lang w:val="es-ES"/>
            </w:rPr>
            <w:t xml:space="preserve">su situación y recibir un acompañamiento, ya sea legal o incluso psicológico; sin </w:t>
          </w:r>
          <w:r w:rsidR="00706D60">
            <w:rPr>
              <w:rFonts w:ascii="Times New Roman" w:hAnsi="Times New Roman" w:cs="Times New Roman"/>
              <w:color w:val="A6A6A6" w:themeColor="background1" w:themeShade="A6"/>
              <w:lang w:val="es-ES"/>
            </w:rPr>
            <w:lastRenderedPageBreak/>
            <w:t xml:space="preserve">embargo, la </w:t>
          </w:r>
          <w:r w:rsidR="006D48D8" w:rsidRPr="00706D60">
            <w:rPr>
              <w:rFonts w:ascii="Times New Roman" w:hAnsi="Times New Roman" w:cs="Times New Roman"/>
              <w:color w:val="A6A6A6" w:themeColor="background1" w:themeShade="A6"/>
              <w:lang w:val="es-ES"/>
            </w:rPr>
            <w:t xml:space="preserve">falta de formación en derechos humanos </w:t>
          </w:r>
          <w:r w:rsidR="00706D60">
            <w:rPr>
              <w:rFonts w:ascii="Times New Roman" w:hAnsi="Times New Roman" w:cs="Times New Roman"/>
              <w:color w:val="A6A6A6" w:themeColor="background1" w:themeShade="A6"/>
              <w:lang w:val="es-ES"/>
            </w:rPr>
            <w:t xml:space="preserve">hacia la población y las leyes enmarcadas a beneficiar a aquellos grupos de poder que velan más por sus intereses particulares, son un impedimento a la eficacia y a lograr la justicia para estas personas vulneradas. </w:t>
          </w:r>
        </w:p>
      </w:sdtContent>
    </w:sdt>
    <w:p w14:paraId="30F37114" w14:textId="77777777" w:rsidR="000D5C5A" w:rsidRPr="00912B66" w:rsidRDefault="000D5C5A" w:rsidP="00912B66">
      <w:pPr>
        <w:jc w:val="both"/>
        <w:rPr>
          <w:rFonts w:ascii="Times New Roman" w:hAnsi="Times New Roman" w:cs="Times New Roman"/>
          <w:lang w:val="es-ES"/>
        </w:rPr>
      </w:pPr>
    </w:p>
    <w:p w14:paraId="02C1B31D" w14:textId="1835F49F" w:rsidR="00EE7339" w:rsidRPr="00912B66" w:rsidRDefault="00FC7EF8" w:rsidP="00912B66">
      <w:pPr>
        <w:jc w:val="both"/>
        <w:rPr>
          <w:rFonts w:ascii="Times New Roman" w:hAnsi="Times New Roman" w:cs="Times New Roman"/>
          <w:lang w:val="es-ES"/>
        </w:rPr>
      </w:pPr>
      <w:r w:rsidRPr="00912B66">
        <w:rPr>
          <w:rFonts w:ascii="Times New Roman" w:hAnsi="Times New Roman" w:cs="Times New Roman"/>
          <w:lang w:val="es-ES"/>
        </w:rPr>
        <w:t>2</w:t>
      </w:r>
      <w:r w:rsidR="00223C02">
        <w:rPr>
          <w:rFonts w:ascii="Times New Roman" w:hAnsi="Times New Roman" w:cs="Times New Roman"/>
          <w:lang w:val="es-ES"/>
        </w:rPr>
        <w:t>6</w:t>
      </w:r>
      <w:r w:rsidRPr="00912B66">
        <w:rPr>
          <w:rFonts w:ascii="Times New Roman" w:hAnsi="Times New Roman" w:cs="Times New Roman"/>
          <w:lang w:val="es-ES"/>
        </w:rPr>
        <w:t>.</w:t>
      </w:r>
      <w:r w:rsidR="00EE7339" w:rsidRPr="00912B66">
        <w:rPr>
          <w:rFonts w:ascii="Times New Roman" w:hAnsi="Times New Roman" w:cs="Times New Roman"/>
          <w:lang w:val="es-ES"/>
        </w:rPr>
        <w:t xml:space="preserve"> En su opinión, ¿cuáles son los principales obstác</w:t>
      </w:r>
      <w:r w:rsidR="00DA45A7" w:rsidRPr="00912B66">
        <w:rPr>
          <w:rFonts w:ascii="Times New Roman" w:hAnsi="Times New Roman" w:cs="Times New Roman"/>
          <w:lang w:val="es-ES"/>
        </w:rPr>
        <w:t>ulos para acceder la justicia frente situaciones de discriminación</w:t>
      </w:r>
      <w:r w:rsidR="00043A1F" w:rsidRPr="00912B66">
        <w:rPr>
          <w:rFonts w:ascii="Times New Roman" w:hAnsi="Times New Roman" w:cs="Times New Roman"/>
          <w:lang w:val="es-ES"/>
        </w:rPr>
        <w:t xml:space="preserve"> y </w:t>
      </w:r>
      <w:r w:rsidR="00EE7339" w:rsidRPr="00912B66">
        <w:rPr>
          <w:rFonts w:ascii="Times New Roman" w:hAnsi="Times New Roman" w:cs="Times New Roman"/>
          <w:lang w:val="es-ES"/>
        </w:rPr>
        <w:t xml:space="preserve">segregación en relación </w:t>
      </w:r>
      <w:r w:rsidR="00841B87" w:rsidRPr="00912B66">
        <w:rPr>
          <w:rFonts w:ascii="Times New Roman" w:hAnsi="Times New Roman" w:cs="Times New Roman"/>
          <w:lang w:val="es-ES"/>
        </w:rPr>
        <w:t>al</w:t>
      </w:r>
      <w:r w:rsidR="00EE7339" w:rsidRPr="00912B66">
        <w:rPr>
          <w:rFonts w:ascii="Times New Roman" w:hAnsi="Times New Roman" w:cs="Times New Roman"/>
          <w:lang w:val="es-ES"/>
        </w:rPr>
        <w:t xml:space="preserve"> derecho a una vivienda adecuada? </w:t>
      </w:r>
    </w:p>
    <w:p w14:paraId="0BDF7ECF" w14:textId="77777777" w:rsidR="00DA45A7" w:rsidRPr="00912B66" w:rsidRDefault="00DA45A7" w:rsidP="00912B66">
      <w:pPr>
        <w:jc w:val="both"/>
        <w:rPr>
          <w:rFonts w:ascii="Times New Roman" w:hAnsi="Times New Roman" w:cs="Times New Roman"/>
          <w:lang w:val="es-ES"/>
        </w:rPr>
      </w:pPr>
    </w:p>
    <w:sdt>
      <w:sdtPr>
        <w:rPr>
          <w:lang w:val="es-ES"/>
        </w:rPr>
        <w:id w:val="243695224"/>
      </w:sdtPr>
      <w:sdtEndPr>
        <w:rPr>
          <w:color w:val="A6A6A6" w:themeColor="background1" w:themeShade="A6"/>
        </w:rPr>
      </w:sdtEndPr>
      <w:sdtContent>
        <w:p w14:paraId="10F1D291" w14:textId="563A78E2" w:rsidR="001D37C5" w:rsidRDefault="00CD2B5B" w:rsidP="00A20F72">
          <w:pPr>
            <w:pStyle w:val="ListParagraph"/>
            <w:numPr>
              <w:ilvl w:val="0"/>
              <w:numId w:val="1"/>
            </w:numPr>
            <w:ind w:left="284" w:hanging="284"/>
            <w:jc w:val="both"/>
            <w:rPr>
              <w:rFonts w:ascii="Times New Roman" w:hAnsi="Times New Roman" w:cs="Times New Roman"/>
              <w:color w:val="A6A6A6" w:themeColor="background1" w:themeShade="A6"/>
              <w:lang w:val="es-ES"/>
            </w:rPr>
          </w:pPr>
          <w:r w:rsidRPr="002414A9">
            <w:rPr>
              <w:rFonts w:ascii="Times New Roman" w:hAnsi="Times New Roman" w:cs="Times New Roman"/>
              <w:color w:val="A6A6A6" w:themeColor="background1" w:themeShade="A6"/>
              <w:lang w:val="es-ES"/>
            </w:rPr>
            <w:t xml:space="preserve">No existe la voluntad </w:t>
          </w:r>
          <w:r w:rsidR="0065437B" w:rsidRPr="002414A9">
            <w:rPr>
              <w:rFonts w:ascii="Times New Roman" w:hAnsi="Times New Roman" w:cs="Times New Roman"/>
              <w:color w:val="A6A6A6" w:themeColor="background1" w:themeShade="A6"/>
              <w:lang w:val="es-ES"/>
            </w:rPr>
            <w:t>política</w:t>
          </w:r>
          <w:r w:rsidRPr="002414A9">
            <w:rPr>
              <w:rFonts w:ascii="Times New Roman" w:hAnsi="Times New Roman" w:cs="Times New Roman"/>
              <w:color w:val="A6A6A6" w:themeColor="background1" w:themeShade="A6"/>
              <w:lang w:val="es-ES"/>
            </w:rPr>
            <w:t xml:space="preserve"> </w:t>
          </w:r>
          <w:r w:rsidR="003E2A99">
            <w:rPr>
              <w:rFonts w:ascii="Times New Roman" w:hAnsi="Times New Roman" w:cs="Times New Roman"/>
              <w:color w:val="A6A6A6" w:themeColor="background1" w:themeShade="A6"/>
              <w:lang w:val="es-ES"/>
            </w:rPr>
            <w:t>por parte de los funcionarios públicos para buscar y garantizar que toda la población s</w:t>
          </w:r>
          <w:r w:rsidR="001D37C5">
            <w:rPr>
              <w:rFonts w:ascii="Times New Roman" w:hAnsi="Times New Roman" w:cs="Times New Roman"/>
              <w:color w:val="A6A6A6" w:themeColor="background1" w:themeShade="A6"/>
              <w:lang w:val="es-ES"/>
            </w:rPr>
            <w:t xml:space="preserve">alvadoreña pueda acceder a una vivienda </w:t>
          </w:r>
          <w:r w:rsidR="00453F04">
            <w:rPr>
              <w:rFonts w:ascii="Times New Roman" w:hAnsi="Times New Roman" w:cs="Times New Roman"/>
              <w:color w:val="A6A6A6" w:themeColor="background1" w:themeShade="A6"/>
              <w:lang w:val="es-ES"/>
            </w:rPr>
            <w:t>adecuada</w:t>
          </w:r>
          <w:r w:rsidR="00B83CC2">
            <w:rPr>
              <w:rFonts w:ascii="Times New Roman" w:hAnsi="Times New Roman" w:cs="Times New Roman"/>
              <w:color w:val="A6A6A6" w:themeColor="background1" w:themeShade="A6"/>
              <w:lang w:val="es-ES"/>
            </w:rPr>
            <w:t xml:space="preserve">, teniendo como prueba que </w:t>
          </w:r>
          <w:r w:rsidR="001D37C5">
            <w:rPr>
              <w:rFonts w:ascii="Times New Roman" w:hAnsi="Times New Roman" w:cs="Times New Roman"/>
              <w:color w:val="A6A6A6" w:themeColor="background1" w:themeShade="A6"/>
              <w:lang w:val="es-ES"/>
            </w:rPr>
            <w:t>el Anteproyecto de Ley de Vivienda de Interés Social</w:t>
          </w:r>
          <w:r w:rsidR="00453F04">
            <w:rPr>
              <w:rFonts w:ascii="Times New Roman" w:hAnsi="Times New Roman" w:cs="Times New Roman"/>
              <w:color w:val="A6A6A6" w:themeColor="background1" w:themeShade="A6"/>
              <w:lang w:val="es-ES"/>
            </w:rPr>
            <w:t xml:space="preserve"> (ALVIS) presentado por diferentes organizaciones de la sociedad civil, lleva engavetado en la Asamblea Legislativa desde hace diez años</w:t>
          </w:r>
          <w:r w:rsidR="001D37C5">
            <w:rPr>
              <w:rFonts w:ascii="Times New Roman" w:hAnsi="Times New Roman" w:cs="Times New Roman"/>
              <w:color w:val="A6A6A6" w:themeColor="background1" w:themeShade="A6"/>
              <w:lang w:val="es-ES"/>
            </w:rPr>
            <w:t>.</w:t>
          </w:r>
        </w:p>
        <w:p w14:paraId="54A6FA42" w14:textId="2827C1F8" w:rsidR="00A20F72" w:rsidRPr="002414A9" w:rsidRDefault="001D37C5" w:rsidP="001D37C5">
          <w:pPr>
            <w:pStyle w:val="ListParagraph"/>
            <w:ind w:left="284"/>
            <w:jc w:val="both"/>
            <w:rPr>
              <w:rFonts w:ascii="Times New Roman" w:hAnsi="Times New Roman" w:cs="Times New Roman"/>
              <w:color w:val="A6A6A6" w:themeColor="background1" w:themeShade="A6"/>
              <w:lang w:val="es-ES"/>
            </w:rPr>
          </w:pPr>
          <w:r>
            <w:rPr>
              <w:rFonts w:ascii="Times New Roman" w:hAnsi="Times New Roman" w:cs="Times New Roman"/>
              <w:color w:val="A6A6A6" w:themeColor="background1" w:themeShade="A6"/>
              <w:lang w:val="es-ES"/>
            </w:rPr>
            <w:t xml:space="preserve"> </w:t>
          </w:r>
        </w:p>
        <w:p w14:paraId="32C2D56E" w14:textId="77777777" w:rsidR="001D37C5" w:rsidRDefault="00A20F72" w:rsidP="00A20F72">
          <w:pPr>
            <w:pStyle w:val="ListParagraph"/>
            <w:numPr>
              <w:ilvl w:val="0"/>
              <w:numId w:val="1"/>
            </w:numPr>
            <w:ind w:left="284" w:hanging="284"/>
            <w:jc w:val="both"/>
            <w:rPr>
              <w:rFonts w:ascii="Times New Roman" w:hAnsi="Times New Roman" w:cs="Times New Roman"/>
              <w:color w:val="A6A6A6" w:themeColor="background1" w:themeShade="A6"/>
              <w:lang w:val="es-ES"/>
            </w:rPr>
          </w:pPr>
          <w:r w:rsidRPr="002414A9">
            <w:rPr>
              <w:rFonts w:ascii="Times New Roman" w:hAnsi="Times New Roman" w:cs="Times New Roman"/>
              <w:color w:val="A6A6A6" w:themeColor="background1" w:themeShade="A6"/>
              <w:lang w:val="es-ES"/>
            </w:rPr>
            <w:t>L</w:t>
          </w:r>
          <w:r w:rsidR="00CD2B5B" w:rsidRPr="002414A9">
            <w:rPr>
              <w:rFonts w:ascii="Times New Roman" w:hAnsi="Times New Roman" w:cs="Times New Roman"/>
              <w:color w:val="A6A6A6" w:themeColor="background1" w:themeShade="A6"/>
              <w:lang w:val="es-ES"/>
            </w:rPr>
            <w:t>a población</w:t>
          </w:r>
          <w:r w:rsidRPr="002414A9">
            <w:rPr>
              <w:rFonts w:ascii="Times New Roman" w:hAnsi="Times New Roman" w:cs="Times New Roman"/>
              <w:color w:val="A6A6A6" w:themeColor="background1" w:themeShade="A6"/>
              <w:lang w:val="es-ES"/>
            </w:rPr>
            <w:t xml:space="preserve"> salvadoreña desconoce sobre los derechos a los cuales puede acceder, </w:t>
          </w:r>
          <w:r w:rsidR="001D37C5">
            <w:rPr>
              <w:rFonts w:ascii="Times New Roman" w:hAnsi="Times New Roman" w:cs="Times New Roman"/>
              <w:color w:val="A6A6A6" w:themeColor="background1" w:themeShade="A6"/>
              <w:lang w:val="es-ES"/>
            </w:rPr>
            <w:t>por lo cual no hay una exigencia de los mismos hacia las instituciones del Estado, que deberían de ser garantes del cumplimiento de la mejora en las condiciones de habitabilidad de la población.</w:t>
          </w:r>
        </w:p>
        <w:p w14:paraId="3F770FDE" w14:textId="77777777" w:rsidR="00FE7D74" w:rsidRPr="00FE7D74" w:rsidRDefault="00FE7D74" w:rsidP="00FE7D74">
          <w:pPr>
            <w:pStyle w:val="ListParagraph"/>
            <w:rPr>
              <w:rFonts w:ascii="Times New Roman" w:hAnsi="Times New Roman" w:cs="Times New Roman"/>
              <w:color w:val="A6A6A6" w:themeColor="background1" w:themeShade="A6"/>
              <w:lang w:val="es-ES"/>
            </w:rPr>
          </w:pPr>
        </w:p>
        <w:p w14:paraId="03636FB9" w14:textId="77777777" w:rsidR="00324C0D" w:rsidRDefault="00FE7D74" w:rsidP="00FE7D74">
          <w:pPr>
            <w:pStyle w:val="ListParagraph"/>
            <w:numPr>
              <w:ilvl w:val="0"/>
              <w:numId w:val="1"/>
            </w:numPr>
            <w:ind w:left="284" w:hanging="284"/>
            <w:jc w:val="both"/>
            <w:rPr>
              <w:rFonts w:ascii="Times New Roman" w:hAnsi="Times New Roman" w:cs="Times New Roman"/>
              <w:color w:val="A6A6A6" w:themeColor="background1" w:themeShade="A6"/>
              <w:lang w:val="es-ES"/>
            </w:rPr>
          </w:pPr>
          <w:r w:rsidRPr="00FE7D74">
            <w:rPr>
              <w:rFonts w:ascii="Times New Roman" w:hAnsi="Times New Roman" w:cs="Times New Roman"/>
              <w:color w:val="A6A6A6" w:themeColor="background1" w:themeShade="A6"/>
              <w:lang w:val="es-ES"/>
            </w:rPr>
            <w:t xml:space="preserve">El </w:t>
          </w:r>
          <w:r>
            <w:rPr>
              <w:rFonts w:ascii="Times New Roman" w:hAnsi="Times New Roman" w:cs="Times New Roman"/>
              <w:color w:val="A6A6A6" w:themeColor="background1" w:themeShade="A6"/>
              <w:lang w:val="es-ES"/>
            </w:rPr>
            <w:t xml:space="preserve">Gobierno de El </w:t>
          </w:r>
          <w:r w:rsidRPr="00FE7D74">
            <w:rPr>
              <w:rFonts w:ascii="Times New Roman" w:hAnsi="Times New Roman" w:cs="Times New Roman"/>
              <w:color w:val="A6A6A6" w:themeColor="background1" w:themeShade="A6"/>
              <w:lang w:val="es-ES"/>
            </w:rPr>
            <w:t xml:space="preserve">Salvador está caracterizado </w:t>
          </w:r>
          <w:r w:rsidR="0032759D" w:rsidRPr="00FE7D74">
            <w:rPr>
              <w:rFonts w:ascii="Times New Roman" w:hAnsi="Times New Roman" w:cs="Times New Roman"/>
              <w:color w:val="A6A6A6" w:themeColor="background1" w:themeShade="A6"/>
              <w:lang w:val="es-ES"/>
            </w:rPr>
            <w:t>por otorgar beneficios a aquellos</w:t>
          </w:r>
          <w:r w:rsidRPr="00FE7D74">
            <w:rPr>
              <w:rFonts w:ascii="Times New Roman" w:hAnsi="Times New Roman" w:cs="Times New Roman"/>
              <w:color w:val="A6A6A6" w:themeColor="background1" w:themeShade="A6"/>
              <w:lang w:val="es-ES"/>
            </w:rPr>
            <w:t xml:space="preserve"> grupos de poder cuyos intereses económicos priman sobre otras condiciones en el </w:t>
          </w:r>
          <w:r>
            <w:rPr>
              <w:rFonts w:ascii="Times New Roman" w:hAnsi="Times New Roman" w:cs="Times New Roman"/>
              <w:color w:val="A6A6A6" w:themeColor="background1" w:themeShade="A6"/>
              <w:lang w:val="es-ES"/>
            </w:rPr>
            <w:t xml:space="preserve">territorio, tales como los derechos humanos o la protección al medio ambiente, y esto condiciona a que muchas familias empobrecidas se encuentren con obstáculos </w:t>
          </w:r>
          <w:r w:rsidR="00F20A3E">
            <w:rPr>
              <w:rFonts w:ascii="Times New Roman" w:hAnsi="Times New Roman" w:cs="Times New Roman"/>
              <w:color w:val="A6A6A6" w:themeColor="background1" w:themeShade="A6"/>
              <w:lang w:val="es-ES"/>
            </w:rPr>
            <w:t>para poder desarrollarse en su vida.</w:t>
          </w:r>
        </w:p>
        <w:p w14:paraId="59CCC64D" w14:textId="77777777" w:rsidR="00324C0D" w:rsidRPr="00324C0D" w:rsidRDefault="00324C0D" w:rsidP="00324C0D">
          <w:pPr>
            <w:pStyle w:val="ListParagraph"/>
            <w:rPr>
              <w:rFonts w:ascii="Times New Roman" w:hAnsi="Times New Roman" w:cs="Times New Roman"/>
              <w:color w:val="A6A6A6" w:themeColor="background1" w:themeShade="A6"/>
              <w:lang w:val="es-ES"/>
            </w:rPr>
          </w:pPr>
        </w:p>
        <w:p w14:paraId="329ED09B" w14:textId="77FB1F6D" w:rsidR="00EE7339" w:rsidRPr="00FE7D74" w:rsidRDefault="00324C0D" w:rsidP="00FE7D74">
          <w:pPr>
            <w:pStyle w:val="ListParagraph"/>
            <w:numPr>
              <w:ilvl w:val="0"/>
              <w:numId w:val="1"/>
            </w:numPr>
            <w:ind w:left="284" w:hanging="284"/>
            <w:jc w:val="both"/>
            <w:rPr>
              <w:rFonts w:ascii="Times New Roman" w:hAnsi="Times New Roman" w:cs="Times New Roman"/>
              <w:color w:val="A6A6A6" w:themeColor="background1" w:themeShade="A6"/>
              <w:lang w:val="es-ES"/>
            </w:rPr>
          </w:pPr>
          <w:r>
            <w:rPr>
              <w:rFonts w:ascii="Times New Roman" w:hAnsi="Times New Roman" w:cs="Times New Roman"/>
              <w:color w:val="A6A6A6" w:themeColor="background1" w:themeShade="A6"/>
              <w:lang w:val="es-ES"/>
            </w:rPr>
            <w:t>Las organizaciones de la sociedad civil que trabajan en los territorios y que conocen con mayor cercanía las condiciones de los habitantes de un determinado lugar, no son tomadas en cuenta por parte del Estado</w:t>
          </w:r>
          <w:r w:rsidR="00B83CC2">
            <w:rPr>
              <w:rFonts w:ascii="Times New Roman" w:hAnsi="Times New Roman" w:cs="Times New Roman"/>
              <w:color w:val="A6A6A6" w:themeColor="background1" w:themeShade="A6"/>
              <w:lang w:val="es-ES"/>
            </w:rPr>
            <w:t xml:space="preserve"> para buscar </w:t>
          </w:r>
          <w:r>
            <w:rPr>
              <w:rFonts w:ascii="Times New Roman" w:hAnsi="Times New Roman" w:cs="Times New Roman"/>
              <w:color w:val="A6A6A6" w:themeColor="background1" w:themeShade="A6"/>
              <w:lang w:val="es-ES"/>
            </w:rPr>
            <w:t xml:space="preserve">alternativas </w:t>
          </w:r>
          <w:r w:rsidR="00B83CC2">
            <w:rPr>
              <w:rFonts w:ascii="Times New Roman" w:hAnsi="Times New Roman" w:cs="Times New Roman"/>
              <w:color w:val="A6A6A6" w:themeColor="background1" w:themeShade="A6"/>
              <w:lang w:val="es-ES"/>
            </w:rPr>
            <w:t xml:space="preserve">que permitan el acceso </w:t>
          </w:r>
          <w:r>
            <w:rPr>
              <w:rFonts w:ascii="Times New Roman" w:hAnsi="Times New Roman" w:cs="Times New Roman"/>
              <w:color w:val="A6A6A6" w:themeColor="background1" w:themeShade="A6"/>
              <w:lang w:val="es-ES"/>
            </w:rPr>
            <w:t xml:space="preserve">a la justicia </w:t>
          </w:r>
          <w:r w:rsidR="00B83CC2">
            <w:rPr>
              <w:rFonts w:ascii="Times New Roman" w:hAnsi="Times New Roman" w:cs="Times New Roman"/>
              <w:color w:val="A6A6A6" w:themeColor="background1" w:themeShade="A6"/>
              <w:lang w:val="es-ES"/>
            </w:rPr>
            <w:t xml:space="preserve">para aquellas personas que han sufrido </w:t>
          </w:r>
          <w:r>
            <w:rPr>
              <w:rFonts w:ascii="Times New Roman" w:hAnsi="Times New Roman" w:cs="Times New Roman"/>
              <w:color w:val="A6A6A6" w:themeColor="background1" w:themeShade="A6"/>
              <w:lang w:val="es-ES"/>
            </w:rPr>
            <w:t>discriminación y segregación del der</w:t>
          </w:r>
          <w:r w:rsidR="00B83CC2">
            <w:rPr>
              <w:rFonts w:ascii="Times New Roman" w:hAnsi="Times New Roman" w:cs="Times New Roman"/>
              <w:color w:val="A6A6A6" w:themeColor="background1" w:themeShade="A6"/>
              <w:lang w:val="es-ES"/>
            </w:rPr>
            <w:t>echo a una vivienda adecuada.</w:t>
          </w:r>
        </w:p>
      </w:sdtContent>
    </w:sdt>
    <w:p w14:paraId="719BF643" w14:textId="77777777" w:rsidR="000D5C5A" w:rsidRPr="00912B66" w:rsidRDefault="000D5C5A" w:rsidP="00912B66">
      <w:pPr>
        <w:jc w:val="both"/>
        <w:rPr>
          <w:rFonts w:ascii="Times New Roman" w:hAnsi="Times New Roman" w:cs="Times New Roman"/>
          <w:lang w:val="es-ES"/>
        </w:rPr>
      </w:pPr>
    </w:p>
    <w:p w14:paraId="11B5A546" w14:textId="4769CEE2" w:rsidR="00EE7339" w:rsidRPr="00912B66" w:rsidRDefault="009954A7" w:rsidP="00912B66">
      <w:pPr>
        <w:jc w:val="both"/>
        <w:rPr>
          <w:rFonts w:ascii="Times New Roman" w:hAnsi="Times New Roman" w:cs="Times New Roman"/>
          <w:lang w:val="es-ES"/>
        </w:rPr>
      </w:pPr>
      <w:r w:rsidRPr="00912B66">
        <w:rPr>
          <w:rFonts w:ascii="Times New Roman" w:hAnsi="Times New Roman" w:cs="Times New Roman"/>
          <w:lang w:val="es-ES"/>
        </w:rPr>
        <w:lastRenderedPageBreak/>
        <w:t>2</w:t>
      </w:r>
      <w:r w:rsidR="00223C02">
        <w:rPr>
          <w:rFonts w:ascii="Times New Roman" w:hAnsi="Times New Roman" w:cs="Times New Roman"/>
          <w:lang w:val="es-ES"/>
        </w:rPr>
        <w:t>7</w:t>
      </w:r>
      <w:r w:rsidRPr="00912B66">
        <w:rPr>
          <w:rFonts w:ascii="Times New Roman" w:hAnsi="Times New Roman" w:cs="Times New Roman"/>
          <w:lang w:val="es-ES"/>
        </w:rPr>
        <w:t xml:space="preserve">. ¿Puede </w:t>
      </w:r>
      <w:r w:rsidR="00C906D2" w:rsidRPr="00912B66">
        <w:rPr>
          <w:rFonts w:ascii="Times New Roman" w:hAnsi="Times New Roman" w:cs="Times New Roman"/>
          <w:lang w:val="es-ES"/>
        </w:rPr>
        <w:t xml:space="preserve">por favor </w:t>
      </w:r>
      <w:r w:rsidR="007B13BD" w:rsidRPr="00912B66">
        <w:rPr>
          <w:rFonts w:ascii="Times New Roman" w:hAnsi="Times New Roman" w:cs="Times New Roman"/>
          <w:lang w:val="es-ES"/>
        </w:rPr>
        <w:t xml:space="preserve">indicar </w:t>
      </w:r>
      <w:r w:rsidRPr="00912B66">
        <w:rPr>
          <w:rFonts w:ascii="Times New Roman" w:hAnsi="Times New Roman" w:cs="Times New Roman"/>
          <w:lang w:val="es-ES"/>
        </w:rPr>
        <w:t xml:space="preserve">cómo </w:t>
      </w:r>
      <w:r w:rsidR="00DE4D72" w:rsidRPr="00912B66">
        <w:rPr>
          <w:rFonts w:ascii="Times New Roman" w:hAnsi="Times New Roman" w:cs="Times New Roman"/>
          <w:lang w:val="es-ES"/>
        </w:rPr>
        <w:t xml:space="preserve">individuos y </w:t>
      </w:r>
      <w:r w:rsidR="00EE7339" w:rsidRPr="00912B66">
        <w:rPr>
          <w:rFonts w:ascii="Times New Roman" w:hAnsi="Times New Roman" w:cs="Times New Roman"/>
          <w:lang w:val="es-ES"/>
        </w:rPr>
        <w:t xml:space="preserve">grupos </w:t>
      </w:r>
      <w:r w:rsidR="00DE4D72" w:rsidRPr="00912B66">
        <w:rPr>
          <w:rFonts w:ascii="Times New Roman" w:hAnsi="Times New Roman" w:cs="Times New Roman"/>
          <w:lang w:val="es-ES"/>
        </w:rPr>
        <w:t xml:space="preserve">que han sido sujetos </w:t>
      </w:r>
      <w:r w:rsidR="003D56E6" w:rsidRPr="00912B66">
        <w:rPr>
          <w:rFonts w:ascii="Times New Roman" w:hAnsi="Times New Roman" w:cs="Times New Roman"/>
          <w:lang w:val="es-ES"/>
        </w:rPr>
        <w:t xml:space="preserve">a </w:t>
      </w:r>
      <w:r w:rsidR="00EE7339" w:rsidRPr="00912B66">
        <w:rPr>
          <w:rFonts w:ascii="Times New Roman" w:hAnsi="Times New Roman" w:cs="Times New Roman"/>
          <w:lang w:val="es-ES"/>
        </w:rPr>
        <w:t>discriminación</w:t>
      </w:r>
      <w:r w:rsidR="0030725A" w:rsidRPr="00912B66">
        <w:rPr>
          <w:rFonts w:ascii="Times New Roman" w:hAnsi="Times New Roman" w:cs="Times New Roman"/>
          <w:lang w:val="es-ES"/>
        </w:rPr>
        <w:t xml:space="preserve"> o segregación </w:t>
      </w:r>
      <w:r w:rsidR="00EE7339" w:rsidRPr="00912B66">
        <w:rPr>
          <w:rFonts w:ascii="Times New Roman" w:hAnsi="Times New Roman" w:cs="Times New Roman"/>
          <w:lang w:val="es-ES"/>
        </w:rPr>
        <w:t xml:space="preserve">pueden presentar quejas ante los organismos administrativos, no judiciales o </w:t>
      </w:r>
      <w:r w:rsidR="0030725A" w:rsidRPr="00912B66">
        <w:rPr>
          <w:rFonts w:ascii="Times New Roman" w:hAnsi="Times New Roman" w:cs="Times New Roman"/>
          <w:lang w:val="es-ES"/>
        </w:rPr>
        <w:t xml:space="preserve">judiciales para solicitar ayuda? </w:t>
      </w:r>
      <w:r w:rsidR="00EE7339" w:rsidRPr="00912B66">
        <w:rPr>
          <w:rFonts w:ascii="Times New Roman" w:hAnsi="Times New Roman" w:cs="Times New Roman"/>
          <w:lang w:val="es-ES"/>
        </w:rPr>
        <w:t xml:space="preserve">Por favor, comparta </w:t>
      </w:r>
      <w:r w:rsidR="003D56E6" w:rsidRPr="00912B66">
        <w:rPr>
          <w:rFonts w:ascii="Times New Roman" w:hAnsi="Times New Roman" w:cs="Times New Roman"/>
          <w:lang w:val="es-ES"/>
        </w:rPr>
        <w:t xml:space="preserve">información sobre </w:t>
      </w:r>
      <w:r w:rsidR="0030725A" w:rsidRPr="00912B66">
        <w:rPr>
          <w:rFonts w:ascii="Times New Roman" w:hAnsi="Times New Roman" w:cs="Times New Roman"/>
          <w:lang w:val="es-ES"/>
        </w:rPr>
        <w:t>cualquier caso/litigación</w:t>
      </w:r>
      <w:r w:rsidR="00DA45A7" w:rsidRPr="00912B66">
        <w:rPr>
          <w:rFonts w:ascii="Times New Roman" w:hAnsi="Times New Roman" w:cs="Times New Roman"/>
          <w:lang w:val="es-ES"/>
        </w:rPr>
        <w:t xml:space="preserve"> imp</w:t>
      </w:r>
      <w:r w:rsidR="0030725A" w:rsidRPr="00912B66">
        <w:rPr>
          <w:rFonts w:ascii="Times New Roman" w:hAnsi="Times New Roman" w:cs="Times New Roman"/>
          <w:lang w:val="es-ES"/>
        </w:rPr>
        <w:t>ortante</w:t>
      </w:r>
      <w:r w:rsidR="00EE7339" w:rsidRPr="00912B66">
        <w:rPr>
          <w:rFonts w:ascii="Times New Roman" w:hAnsi="Times New Roman" w:cs="Times New Roman"/>
          <w:lang w:val="es-ES"/>
        </w:rPr>
        <w:t xml:space="preserve"> </w:t>
      </w:r>
      <w:r w:rsidR="003D56E6" w:rsidRPr="00912B66">
        <w:rPr>
          <w:rFonts w:ascii="Times New Roman" w:hAnsi="Times New Roman" w:cs="Times New Roman"/>
          <w:lang w:val="es-ES"/>
        </w:rPr>
        <w:t xml:space="preserve">a este respecto </w:t>
      </w:r>
      <w:r w:rsidR="0030725A" w:rsidRPr="00912B66">
        <w:rPr>
          <w:rFonts w:ascii="Times New Roman" w:hAnsi="Times New Roman" w:cs="Times New Roman"/>
          <w:lang w:val="es-ES"/>
        </w:rPr>
        <w:t>que haya</w:t>
      </w:r>
      <w:r w:rsidR="00EE7339" w:rsidRPr="00912B66">
        <w:rPr>
          <w:rFonts w:ascii="Times New Roman" w:hAnsi="Times New Roman" w:cs="Times New Roman"/>
          <w:lang w:val="es-ES"/>
        </w:rPr>
        <w:t xml:space="preserve"> </w:t>
      </w:r>
      <w:r w:rsidR="003D56E6" w:rsidRPr="00912B66">
        <w:rPr>
          <w:rFonts w:ascii="Times New Roman" w:hAnsi="Times New Roman" w:cs="Times New Roman"/>
          <w:lang w:val="es-ES"/>
        </w:rPr>
        <w:t>sido tratado</w:t>
      </w:r>
      <w:r w:rsidR="0030725A" w:rsidRPr="00912B66">
        <w:rPr>
          <w:rFonts w:ascii="Times New Roman" w:hAnsi="Times New Roman" w:cs="Times New Roman"/>
          <w:lang w:val="es-ES"/>
        </w:rPr>
        <w:t xml:space="preserve"> por las cortes, </w:t>
      </w:r>
      <w:r w:rsidR="003D56E6" w:rsidRPr="00912B66">
        <w:rPr>
          <w:rFonts w:ascii="Times New Roman" w:hAnsi="Times New Roman" w:cs="Times New Roman"/>
          <w:lang w:val="es-ES"/>
        </w:rPr>
        <w:t>sistemas tribunales u otros organismos</w:t>
      </w:r>
      <w:r w:rsidR="0030725A" w:rsidRPr="00912B66">
        <w:rPr>
          <w:rFonts w:ascii="Times New Roman" w:hAnsi="Times New Roman" w:cs="Times New Roman"/>
          <w:lang w:val="es-ES"/>
        </w:rPr>
        <w:t xml:space="preserve"> de su </w:t>
      </w:r>
      <w:r w:rsidR="00AC636E" w:rsidRPr="00912B66">
        <w:rPr>
          <w:rFonts w:ascii="Times New Roman" w:hAnsi="Times New Roman" w:cs="Times New Roman"/>
          <w:lang w:val="es-ES"/>
        </w:rPr>
        <w:t>país</w:t>
      </w:r>
      <w:r w:rsidR="00EE7339" w:rsidRPr="00912B66">
        <w:rPr>
          <w:rFonts w:ascii="Times New Roman" w:hAnsi="Times New Roman" w:cs="Times New Roman"/>
          <w:lang w:val="es-ES"/>
        </w:rPr>
        <w:t>.</w:t>
      </w:r>
    </w:p>
    <w:p w14:paraId="6CE95B8C" w14:textId="77777777" w:rsidR="00DA45A7" w:rsidRPr="00912B66" w:rsidRDefault="00DA45A7" w:rsidP="00912B66">
      <w:pPr>
        <w:jc w:val="both"/>
        <w:rPr>
          <w:rFonts w:ascii="Times New Roman" w:hAnsi="Times New Roman" w:cs="Times New Roman"/>
          <w:lang w:val="es-ES"/>
        </w:rPr>
      </w:pPr>
    </w:p>
    <w:sdt>
      <w:sdtPr>
        <w:rPr>
          <w:rFonts w:ascii="Times New Roman" w:hAnsi="Times New Roman" w:cs="Times New Roman"/>
          <w:color w:val="FF0000"/>
          <w:lang w:val="es-ES"/>
        </w:rPr>
        <w:id w:val="1630675136"/>
      </w:sdtPr>
      <w:sdtEndPr>
        <w:rPr>
          <w:color w:val="A6A6A6" w:themeColor="background1" w:themeShade="A6"/>
        </w:rPr>
      </w:sdtEndPr>
      <w:sdtContent>
        <w:p w14:paraId="06E540D9" w14:textId="69A260F2" w:rsidR="006F5967" w:rsidRPr="0048246F" w:rsidRDefault="00141958" w:rsidP="0048246F">
          <w:pPr>
            <w:jc w:val="both"/>
            <w:rPr>
              <w:rFonts w:ascii="Times New Roman" w:hAnsi="Times New Roman" w:cs="Times New Roman"/>
              <w:color w:val="A6A6A6" w:themeColor="background1" w:themeShade="A6"/>
              <w:lang w:val="es-ES"/>
            </w:rPr>
          </w:pPr>
          <w:r w:rsidRPr="0048246F">
            <w:rPr>
              <w:rFonts w:ascii="Times New Roman" w:hAnsi="Times New Roman" w:cs="Times New Roman"/>
              <w:color w:val="A6A6A6" w:themeColor="background1" w:themeShade="A6"/>
              <w:lang w:val="es-ES"/>
            </w:rPr>
            <w:t xml:space="preserve">Las personas o </w:t>
          </w:r>
          <w:r w:rsidR="006F5967" w:rsidRPr="0048246F">
            <w:rPr>
              <w:rFonts w:ascii="Times New Roman" w:hAnsi="Times New Roman" w:cs="Times New Roman"/>
              <w:color w:val="A6A6A6" w:themeColor="background1" w:themeShade="A6"/>
              <w:lang w:val="es-ES"/>
            </w:rPr>
            <w:t xml:space="preserve">comunidades pueden acceder a denunciar situaciones en donde hayan sido violentados sus derechos a la vivienda y el hábitat, </w:t>
          </w:r>
          <w:r w:rsidR="0048246F" w:rsidRPr="0048246F">
            <w:rPr>
              <w:rFonts w:ascii="Times New Roman" w:hAnsi="Times New Roman" w:cs="Times New Roman"/>
              <w:color w:val="A6A6A6" w:themeColor="background1" w:themeShade="A6"/>
              <w:lang w:val="es-ES"/>
            </w:rPr>
            <w:t xml:space="preserve">ante instituciones que trabajan a favor de los derechos humanos, tales como FESPAD, el IDHUCA o la PDDH; </w:t>
          </w:r>
          <w:r w:rsidR="006F5967" w:rsidRPr="0048246F">
            <w:rPr>
              <w:rFonts w:ascii="Times New Roman" w:hAnsi="Times New Roman" w:cs="Times New Roman"/>
              <w:color w:val="A6A6A6" w:themeColor="background1" w:themeShade="A6"/>
              <w:lang w:val="es-ES"/>
            </w:rPr>
            <w:t xml:space="preserve">sin </w:t>
          </w:r>
          <w:r w:rsidR="0048246F" w:rsidRPr="0048246F">
            <w:rPr>
              <w:rFonts w:ascii="Times New Roman" w:hAnsi="Times New Roman" w:cs="Times New Roman"/>
              <w:color w:val="A6A6A6" w:themeColor="background1" w:themeShade="A6"/>
              <w:lang w:val="es-ES"/>
            </w:rPr>
            <w:t xml:space="preserve">embargo, las acciones de estas instituciones </w:t>
          </w:r>
          <w:r w:rsidR="00DA113C" w:rsidRPr="0048246F">
            <w:rPr>
              <w:rFonts w:ascii="Times New Roman" w:hAnsi="Times New Roman" w:cs="Times New Roman"/>
              <w:color w:val="A6A6A6" w:themeColor="background1" w:themeShade="A6"/>
              <w:lang w:val="es-ES"/>
            </w:rPr>
            <w:t xml:space="preserve">se traducen </w:t>
          </w:r>
          <w:r w:rsidR="0048246F" w:rsidRPr="0048246F">
            <w:rPr>
              <w:rFonts w:ascii="Times New Roman" w:hAnsi="Times New Roman" w:cs="Times New Roman"/>
              <w:color w:val="A6A6A6" w:themeColor="background1" w:themeShade="A6"/>
              <w:lang w:val="es-ES"/>
            </w:rPr>
            <w:t xml:space="preserve">en acompañamiento, seguimiento y asesorías, en especial, en el caso de los desalojos forzados. </w:t>
          </w:r>
        </w:p>
        <w:p w14:paraId="74FB5BC0" w14:textId="77777777" w:rsidR="0048246F" w:rsidRPr="0048246F" w:rsidRDefault="0048246F" w:rsidP="0048246F">
          <w:pPr>
            <w:jc w:val="both"/>
            <w:rPr>
              <w:rFonts w:ascii="Times New Roman" w:hAnsi="Times New Roman" w:cs="Times New Roman"/>
              <w:color w:val="A6A6A6" w:themeColor="background1" w:themeShade="A6"/>
              <w:lang w:val="es-ES"/>
            </w:rPr>
          </w:pPr>
        </w:p>
        <w:p w14:paraId="425DDC2B" w14:textId="521711CA" w:rsidR="0048246F" w:rsidRPr="0048246F" w:rsidRDefault="006F5967" w:rsidP="00912B66">
          <w:pPr>
            <w:jc w:val="both"/>
            <w:rPr>
              <w:rFonts w:ascii="Times New Roman" w:hAnsi="Times New Roman" w:cs="Times New Roman"/>
              <w:color w:val="A6A6A6" w:themeColor="background1" w:themeShade="A6"/>
              <w:lang w:val="es-SV"/>
            </w:rPr>
          </w:pPr>
          <w:r w:rsidRPr="0048246F">
            <w:rPr>
              <w:rFonts w:ascii="Times New Roman" w:hAnsi="Times New Roman" w:cs="Times New Roman"/>
              <w:color w:val="A6A6A6" w:themeColor="background1" w:themeShade="A6"/>
              <w:lang w:val="es-SV"/>
            </w:rPr>
            <w:t>Lastimosamente, de las denuncias sobre injusticias relacionadas al hábitat</w:t>
          </w:r>
          <w:r w:rsidR="0048246F" w:rsidRPr="0048246F">
            <w:rPr>
              <w:rFonts w:ascii="Times New Roman" w:hAnsi="Times New Roman" w:cs="Times New Roman"/>
              <w:color w:val="A6A6A6" w:themeColor="background1" w:themeShade="A6"/>
              <w:lang w:val="es-SV"/>
            </w:rPr>
            <w:t xml:space="preserve"> y vivienda,</w:t>
          </w:r>
          <w:r w:rsidRPr="0048246F">
            <w:rPr>
              <w:rFonts w:ascii="Times New Roman" w:hAnsi="Times New Roman" w:cs="Times New Roman"/>
              <w:color w:val="A6A6A6" w:themeColor="background1" w:themeShade="A6"/>
              <w:lang w:val="es-SV"/>
            </w:rPr>
            <w:t xml:space="preserve"> no se conoce alguna que haya logrado trascender en cortes</w:t>
          </w:r>
          <w:r w:rsidR="0048246F" w:rsidRPr="0048246F">
            <w:rPr>
              <w:rFonts w:ascii="Times New Roman" w:hAnsi="Times New Roman" w:cs="Times New Roman"/>
              <w:color w:val="A6A6A6" w:themeColor="background1" w:themeShade="A6"/>
              <w:lang w:val="es-SV"/>
            </w:rPr>
            <w:t xml:space="preserve"> u otros organismos</w:t>
          </w:r>
          <w:r w:rsidRPr="0048246F">
            <w:rPr>
              <w:rFonts w:ascii="Times New Roman" w:hAnsi="Times New Roman" w:cs="Times New Roman"/>
              <w:color w:val="A6A6A6" w:themeColor="background1" w:themeShade="A6"/>
              <w:lang w:val="es-SV"/>
            </w:rPr>
            <w:t xml:space="preserve">, porque las leyes </w:t>
          </w:r>
          <w:r w:rsidR="0048246F" w:rsidRPr="0048246F">
            <w:rPr>
              <w:rFonts w:ascii="Times New Roman" w:hAnsi="Times New Roman" w:cs="Times New Roman"/>
              <w:color w:val="A6A6A6" w:themeColor="background1" w:themeShade="A6"/>
              <w:lang w:val="es-SV"/>
            </w:rPr>
            <w:t xml:space="preserve">salvadoreñas </w:t>
          </w:r>
          <w:r w:rsidRPr="0048246F">
            <w:rPr>
              <w:rFonts w:ascii="Times New Roman" w:hAnsi="Times New Roman" w:cs="Times New Roman"/>
              <w:color w:val="A6A6A6" w:themeColor="background1" w:themeShade="A6"/>
              <w:lang w:val="es-SV"/>
            </w:rPr>
            <w:t xml:space="preserve">no están diseñadas </w:t>
          </w:r>
          <w:r w:rsidR="0048246F" w:rsidRPr="0048246F">
            <w:rPr>
              <w:rFonts w:ascii="Times New Roman" w:hAnsi="Times New Roman" w:cs="Times New Roman"/>
              <w:color w:val="A6A6A6" w:themeColor="background1" w:themeShade="A6"/>
              <w:lang w:val="es-SV"/>
            </w:rPr>
            <w:t xml:space="preserve">bajo una visión de derecho humano a la vivienda, es decir, las leyes protegen a aquellas personas que violentan los derechos humanos, en especial, de las personas y comunidades empobrecidas. </w:t>
          </w:r>
        </w:p>
        <w:p w14:paraId="5A124434" w14:textId="77777777" w:rsidR="0048246F" w:rsidRDefault="0048246F" w:rsidP="00912B66">
          <w:pPr>
            <w:jc w:val="both"/>
            <w:rPr>
              <w:rFonts w:ascii="Times New Roman" w:hAnsi="Times New Roman" w:cs="Times New Roman"/>
              <w:color w:val="A6A6A6" w:themeColor="background1" w:themeShade="A6"/>
              <w:lang w:val="es-SV"/>
            </w:rPr>
          </w:pPr>
        </w:p>
        <w:p w14:paraId="1A82A6F8" w14:textId="04DF52CE" w:rsidR="006F5967" w:rsidRDefault="006F5967" w:rsidP="00912B66">
          <w:pPr>
            <w:jc w:val="both"/>
            <w:rPr>
              <w:rFonts w:ascii="Times New Roman" w:hAnsi="Times New Roman" w:cs="Times New Roman"/>
              <w:color w:val="A6A6A6" w:themeColor="background1" w:themeShade="A6"/>
              <w:lang w:val="es-SV"/>
            </w:rPr>
          </w:pPr>
          <w:r w:rsidRPr="006F5967">
            <w:rPr>
              <w:rFonts w:ascii="Times New Roman" w:hAnsi="Times New Roman" w:cs="Times New Roman"/>
              <w:color w:val="A6A6A6" w:themeColor="background1" w:themeShade="A6"/>
              <w:lang w:val="es-SV"/>
            </w:rPr>
            <w:t>http://repo.fundasal.org.sv/297/1/UNA%20CHAMPITA%20EN%20VENECIA-low.pdf</w:t>
          </w:r>
        </w:p>
        <w:p w14:paraId="5BC1D362" w14:textId="20DC53B6" w:rsidR="00EE7339" w:rsidRPr="001D37C5" w:rsidRDefault="00F135B1" w:rsidP="00912B66">
          <w:pPr>
            <w:jc w:val="both"/>
            <w:rPr>
              <w:rFonts w:ascii="Times New Roman" w:hAnsi="Times New Roman" w:cs="Times New Roman"/>
              <w:color w:val="A6A6A6" w:themeColor="background1" w:themeShade="A6"/>
              <w:lang w:val="es-SV"/>
            </w:rPr>
          </w:pPr>
        </w:p>
      </w:sdtContent>
    </w:sdt>
    <w:p w14:paraId="5475840A" w14:textId="77777777" w:rsidR="00B06523" w:rsidRDefault="00B06523" w:rsidP="00912B66">
      <w:pPr>
        <w:jc w:val="both"/>
        <w:rPr>
          <w:rFonts w:ascii="Times New Roman" w:hAnsi="Times New Roman" w:cs="Times New Roman"/>
          <w:b/>
          <w:u w:val="single"/>
          <w:lang w:val="es-ES"/>
        </w:rPr>
      </w:pPr>
    </w:p>
    <w:p w14:paraId="35D745C1" w14:textId="6D183350" w:rsidR="00EE7339" w:rsidRPr="00912B66" w:rsidRDefault="00EE7339" w:rsidP="00912B66">
      <w:pPr>
        <w:jc w:val="both"/>
        <w:rPr>
          <w:rFonts w:ascii="Times New Roman" w:hAnsi="Times New Roman" w:cs="Times New Roman"/>
          <w:b/>
          <w:u w:val="single"/>
          <w:lang w:val="es-ES"/>
        </w:rPr>
      </w:pPr>
      <w:r w:rsidRPr="00912B66">
        <w:rPr>
          <w:rFonts w:ascii="Times New Roman" w:hAnsi="Times New Roman" w:cs="Times New Roman"/>
          <w:b/>
          <w:u w:val="single"/>
          <w:lang w:val="es-ES"/>
        </w:rPr>
        <w:t xml:space="preserve">DATOS SOBRE DISCRIMINACIÓN EN LA VIVIENDA Y SEGREGACIÓN </w:t>
      </w:r>
      <w:r w:rsidR="00C50804" w:rsidRPr="00912B66">
        <w:rPr>
          <w:rFonts w:ascii="Times New Roman" w:hAnsi="Times New Roman" w:cs="Times New Roman"/>
          <w:b/>
          <w:u w:val="single"/>
          <w:lang w:val="es-ES"/>
        </w:rPr>
        <w:t>SOCIO-ESPACIAL/</w:t>
      </w:r>
      <w:r w:rsidRPr="00912B66">
        <w:rPr>
          <w:rFonts w:ascii="Times New Roman" w:hAnsi="Times New Roman" w:cs="Times New Roman"/>
          <w:b/>
          <w:u w:val="single"/>
          <w:lang w:val="es-ES"/>
        </w:rPr>
        <w:t xml:space="preserve">RESIDENCIAL </w:t>
      </w:r>
    </w:p>
    <w:p w14:paraId="1E9BCDF7" w14:textId="77777777" w:rsidR="00EE7339" w:rsidRPr="00912B66" w:rsidRDefault="00EE7339" w:rsidP="00912B66">
      <w:pPr>
        <w:jc w:val="both"/>
        <w:rPr>
          <w:rFonts w:ascii="Times New Roman" w:hAnsi="Times New Roman" w:cs="Times New Roman"/>
          <w:lang w:val="es-ES"/>
        </w:rPr>
      </w:pPr>
    </w:p>
    <w:p w14:paraId="5A392FD5" w14:textId="4BC1251E" w:rsidR="00EE7339" w:rsidRPr="00912B66" w:rsidRDefault="00EE7339" w:rsidP="00912B66">
      <w:pPr>
        <w:jc w:val="both"/>
        <w:rPr>
          <w:rFonts w:ascii="Times New Roman" w:hAnsi="Times New Roman" w:cs="Times New Roman"/>
          <w:lang w:val="es-ES"/>
        </w:rPr>
      </w:pPr>
      <w:r w:rsidRPr="00912B66">
        <w:rPr>
          <w:rFonts w:ascii="Times New Roman" w:hAnsi="Times New Roman" w:cs="Times New Roman"/>
          <w:lang w:val="es-ES"/>
        </w:rPr>
        <w:t>2</w:t>
      </w:r>
      <w:r w:rsidR="00223C02">
        <w:rPr>
          <w:rFonts w:ascii="Times New Roman" w:hAnsi="Times New Roman" w:cs="Times New Roman"/>
          <w:lang w:val="es-ES"/>
        </w:rPr>
        <w:t>8</w:t>
      </w:r>
      <w:r w:rsidRPr="00912B66">
        <w:rPr>
          <w:rFonts w:ascii="Times New Roman" w:hAnsi="Times New Roman" w:cs="Times New Roman"/>
          <w:lang w:val="es-ES"/>
        </w:rPr>
        <w:t>. ¿Se reco</w:t>
      </w:r>
      <w:r w:rsidR="003379FB" w:rsidRPr="00912B66">
        <w:rPr>
          <w:rFonts w:ascii="Times New Roman" w:hAnsi="Times New Roman" w:cs="Times New Roman"/>
          <w:lang w:val="es-ES"/>
        </w:rPr>
        <w:t>pilan datos sobre disparidades</w:t>
      </w:r>
      <w:r w:rsidRPr="00912B66">
        <w:rPr>
          <w:rFonts w:ascii="Times New Roman" w:hAnsi="Times New Roman" w:cs="Times New Roman"/>
          <w:lang w:val="es-ES"/>
        </w:rPr>
        <w:t xml:space="preserve">, discriminación </w:t>
      </w:r>
      <w:r w:rsidR="00F85DE7" w:rsidRPr="00912B66">
        <w:rPr>
          <w:rFonts w:ascii="Times New Roman" w:hAnsi="Times New Roman" w:cs="Times New Roman"/>
          <w:lang w:val="es-ES"/>
        </w:rPr>
        <w:t xml:space="preserve">y segregación </w:t>
      </w:r>
      <w:r w:rsidR="00C50804" w:rsidRPr="00912B66">
        <w:rPr>
          <w:rFonts w:ascii="Times New Roman" w:hAnsi="Times New Roman" w:cs="Times New Roman"/>
          <w:lang w:val="es-ES"/>
        </w:rPr>
        <w:t xml:space="preserve">socio-espacial </w:t>
      </w:r>
      <w:r w:rsidR="00F85DE7" w:rsidRPr="00912B66">
        <w:rPr>
          <w:rFonts w:ascii="Times New Roman" w:hAnsi="Times New Roman" w:cs="Times New Roman"/>
          <w:lang w:val="es-ES"/>
        </w:rPr>
        <w:t>en relación al derecho a la vivienda adecuada? ¿</w:t>
      </w:r>
      <w:r w:rsidR="00321386" w:rsidRPr="00912B66">
        <w:rPr>
          <w:rFonts w:ascii="Times New Roman" w:hAnsi="Times New Roman" w:cs="Times New Roman"/>
          <w:lang w:val="es-ES"/>
        </w:rPr>
        <w:t>E</w:t>
      </w:r>
      <w:r w:rsidR="00F85DE7" w:rsidRPr="00912B66">
        <w:rPr>
          <w:rFonts w:ascii="Times New Roman" w:hAnsi="Times New Roman" w:cs="Times New Roman"/>
          <w:lang w:val="es-ES"/>
        </w:rPr>
        <w:t xml:space="preserve">stos datos </w:t>
      </w:r>
      <w:r w:rsidR="00321386" w:rsidRPr="00912B66">
        <w:rPr>
          <w:rFonts w:ascii="Times New Roman" w:hAnsi="Times New Roman" w:cs="Times New Roman"/>
          <w:lang w:val="es-ES"/>
        </w:rPr>
        <w:t xml:space="preserve">están a </w:t>
      </w:r>
      <w:r w:rsidRPr="00912B66">
        <w:rPr>
          <w:rFonts w:ascii="Times New Roman" w:hAnsi="Times New Roman" w:cs="Times New Roman"/>
          <w:lang w:val="es-ES"/>
        </w:rPr>
        <w:t xml:space="preserve">disposición del público? En caso afirmativo, ¿dónde se puede acceder a ellos? ¿Existe algún obstáculo práctico o legal para recopilar </w:t>
      </w:r>
      <w:r w:rsidR="00C50804" w:rsidRPr="00912B66">
        <w:rPr>
          <w:rFonts w:ascii="Times New Roman" w:hAnsi="Times New Roman" w:cs="Times New Roman"/>
          <w:lang w:val="es-ES"/>
        </w:rPr>
        <w:t xml:space="preserve">y difundir </w:t>
      </w:r>
      <w:r w:rsidRPr="00912B66">
        <w:rPr>
          <w:rFonts w:ascii="Times New Roman" w:hAnsi="Times New Roman" w:cs="Times New Roman"/>
          <w:lang w:val="es-ES"/>
        </w:rPr>
        <w:t>dicha información en su país?</w:t>
      </w:r>
    </w:p>
    <w:p w14:paraId="768D6B61" w14:textId="77777777" w:rsidR="00F85DE7" w:rsidRPr="00912B66" w:rsidRDefault="00F85DE7" w:rsidP="00912B66">
      <w:pPr>
        <w:jc w:val="both"/>
        <w:rPr>
          <w:rFonts w:ascii="Times New Roman" w:hAnsi="Times New Roman" w:cs="Times New Roman"/>
          <w:lang w:val="es-ES"/>
        </w:rPr>
      </w:pPr>
    </w:p>
    <w:sdt>
      <w:sdtPr>
        <w:rPr>
          <w:rFonts w:ascii="Times New Roman" w:hAnsi="Times New Roman" w:cs="Times New Roman"/>
          <w:color w:val="FF0000"/>
          <w:lang w:val="es-ES"/>
        </w:rPr>
        <w:id w:val="655649163"/>
      </w:sdtPr>
      <w:sdtEndPr>
        <w:rPr>
          <w:color w:val="auto"/>
        </w:rPr>
      </w:sdtEndPr>
      <w:sdtContent>
        <w:p w14:paraId="60C4ABD1" w14:textId="53E5ED37" w:rsidR="0062461B" w:rsidRPr="00F45352" w:rsidRDefault="00F45352" w:rsidP="00912B66">
          <w:pPr>
            <w:jc w:val="both"/>
            <w:rPr>
              <w:rFonts w:ascii="Times New Roman" w:hAnsi="Times New Roman" w:cs="Times New Roman"/>
              <w:color w:val="A6A6A6" w:themeColor="background1" w:themeShade="A6"/>
              <w:lang w:val="es-ES"/>
            </w:rPr>
          </w:pPr>
          <w:r w:rsidRPr="00F45352">
            <w:rPr>
              <w:rFonts w:ascii="Times New Roman" w:hAnsi="Times New Roman" w:cs="Times New Roman"/>
              <w:color w:val="A6A6A6" w:themeColor="background1" w:themeShade="A6"/>
              <w:lang w:val="es-ES"/>
            </w:rPr>
            <w:t>Existe</w:t>
          </w:r>
          <w:r>
            <w:rPr>
              <w:rFonts w:ascii="Times New Roman" w:hAnsi="Times New Roman" w:cs="Times New Roman"/>
              <w:color w:val="A6A6A6" w:themeColor="background1" w:themeShade="A6"/>
              <w:lang w:val="es-ES"/>
            </w:rPr>
            <w:t>n documentos y estudios elaborados por diferentes instituciones,</w:t>
          </w:r>
          <w:r w:rsidR="00741188">
            <w:rPr>
              <w:rFonts w:ascii="Times New Roman" w:hAnsi="Times New Roman" w:cs="Times New Roman"/>
              <w:color w:val="A6A6A6" w:themeColor="background1" w:themeShade="A6"/>
              <w:lang w:val="es-ES"/>
            </w:rPr>
            <w:t xml:space="preserve"> tanto de gobiernos pasados como de organizacio</w:t>
          </w:r>
          <w:r w:rsidR="00DF67BF">
            <w:rPr>
              <w:rFonts w:ascii="Times New Roman" w:hAnsi="Times New Roman" w:cs="Times New Roman"/>
              <w:color w:val="A6A6A6" w:themeColor="background1" w:themeShade="A6"/>
              <w:lang w:val="es-ES"/>
            </w:rPr>
            <w:t xml:space="preserve">nes no gubernamentales y cooperantes internacionales, </w:t>
          </w:r>
          <w:r>
            <w:rPr>
              <w:rFonts w:ascii="Times New Roman" w:hAnsi="Times New Roman" w:cs="Times New Roman"/>
              <w:color w:val="A6A6A6" w:themeColor="background1" w:themeShade="A6"/>
              <w:lang w:val="es-ES"/>
            </w:rPr>
            <w:t xml:space="preserve">que contienen </w:t>
          </w:r>
          <w:r w:rsidRPr="00F45352">
            <w:rPr>
              <w:rFonts w:ascii="Times New Roman" w:hAnsi="Times New Roman" w:cs="Times New Roman"/>
              <w:color w:val="A6A6A6" w:themeColor="background1" w:themeShade="A6"/>
              <w:lang w:val="es-ES"/>
            </w:rPr>
            <w:t xml:space="preserve">datos </w:t>
          </w:r>
          <w:r>
            <w:rPr>
              <w:rFonts w:ascii="Times New Roman" w:hAnsi="Times New Roman" w:cs="Times New Roman"/>
              <w:color w:val="A6A6A6" w:themeColor="background1" w:themeShade="A6"/>
              <w:lang w:val="es-ES"/>
            </w:rPr>
            <w:t xml:space="preserve">que permiten obtener un perfil </w:t>
          </w:r>
          <w:r w:rsidRPr="00F45352">
            <w:rPr>
              <w:rFonts w:ascii="Times New Roman" w:hAnsi="Times New Roman" w:cs="Times New Roman"/>
              <w:color w:val="A6A6A6" w:themeColor="background1" w:themeShade="A6"/>
              <w:lang w:val="es-ES"/>
            </w:rPr>
            <w:t xml:space="preserve">con respecto </w:t>
          </w:r>
          <w:r w:rsidR="008F0565" w:rsidRPr="00F45352">
            <w:rPr>
              <w:rFonts w:ascii="Times New Roman" w:hAnsi="Times New Roman" w:cs="Times New Roman"/>
              <w:color w:val="A6A6A6" w:themeColor="background1" w:themeShade="A6"/>
              <w:lang w:val="es-ES"/>
            </w:rPr>
            <w:t>al déficit habitacional</w:t>
          </w:r>
          <w:r w:rsidRPr="00F45352">
            <w:rPr>
              <w:rFonts w:ascii="Times New Roman" w:hAnsi="Times New Roman" w:cs="Times New Roman"/>
              <w:color w:val="A6A6A6" w:themeColor="background1" w:themeShade="A6"/>
              <w:lang w:val="es-ES"/>
            </w:rPr>
            <w:t xml:space="preserve"> en El Salvador</w:t>
          </w:r>
          <w:r>
            <w:rPr>
              <w:rFonts w:ascii="Times New Roman" w:hAnsi="Times New Roman" w:cs="Times New Roman"/>
              <w:color w:val="A6A6A6" w:themeColor="background1" w:themeShade="A6"/>
              <w:lang w:val="es-ES"/>
            </w:rPr>
            <w:t xml:space="preserve">; dicha información </w:t>
          </w:r>
          <w:r w:rsidRPr="00F45352">
            <w:rPr>
              <w:rFonts w:ascii="Times New Roman" w:hAnsi="Times New Roman" w:cs="Times New Roman"/>
              <w:color w:val="A6A6A6" w:themeColor="background1" w:themeShade="A6"/>
              <w:lang w:val="es-ES"/>
            </w:rPr>
            <w:t>s</w:t>
          </w:r>
          <w:r w:rsidR="008F0565" w:rsidRPr="00F45352">
            <w:rPr>
              <w:rFonts w:ascii="Times New Roman" w:hAnsi="Times New Roman" w:cs="Times New Roman"/>
              <w:color w:val="A6A6A6" w:themeColor="background1" w:themeShade="A6"/>
              <w:lang w:val="es-ES"/>
            </w:rPr>
            <w:t>e encuentra disponible al público</w:t>
          </w:r>
          <w:r w:rsidRPr="00F45352">
            <w:rPr>
              <w:rFonts w:ascii="Times New Roman" w:hAnsi="Times New Roman" w:cs="Times New Roman"/>
              <w:color w:val="A6A6A6" w:themeColor="background1" w:themeShade="A6"/>
              <w:lang w:val="es-ES"/>
            </w:rPr>
            <w:t xml:space="preserve"> y se puede acceder a esta a través de los enlaces compartidos en punto 29 del presente cuestionario</w:t>
          </w:r>
          <w:r w:rsidR="008F0565" w:rsidRPr="00F45352">
            <w:rPr>
              <w:rFonts w:ascii="Times New Roman" w:hAnsi="Times New Roman" w:cs="Times New Roman"/>
              <w:color w:val="A6A6A6" w:themeColor="background1" w:themeShade="A6"/>
              <w:lang w:val="es-ES"/>
            </w:rPr>
            <w:t xml:space="preserve">; sin embargo, mucha de esta información debe de ser actualizada, </w:t>
          </w:r>
          <w:r w:rsidR="00DF67BF">
            <w:rPr>
              <w:rFonts w:ascii="Times New Roman" w:hAnsi="Times New Roman" w:cs="Times New Roman"/>
              <w:color w:val="A6A6A6" w:themeColor="background1" w:themeShade="A6"/>
              <w:lang w:val="es-ES"/>
            </w:rPr>
            <w:t>ya que la información disponible se encuentra entre los años 2007 a 2016.</w:t>
          </w:r>
        </w:p>
        <w:p w14:paraId="3BCA9286" w14:textId="77777777" w:rsidR="008F0565" w:rsidRPr="00F45352" w:rsidRDefault="008F0565" w:rsidP="00912B66">
          <w:pPr>
            <w:jc w:val="both"/>
            <w:rPr>
              <w:rFonts w:ascii="Times New Roman" w:hAnsi="Times New Roman" w:cs="Times New Roman"/>
              <w:color w:val="A6A6A6" w:themeColor="background1" w:themeShade="A6"/>
              <w:lang w:val="es-ES"/>
            </w:rPr>
          </w:pPr>
        </w:p>
        <w:p w14:paraId="3E7D7609" w14:textId="3D36F64E" w:rsidR="00EE7339" w:rsidRDefault="00F45352" w:rsidP="00912B66">
          <w:pPr>
            <w:jc w:val="both"/>
            <w:rPr>
              <w:rFonts w:ascii="Times New Roman" w:hAnsi="Times New Roman" w:cs="Times New Roman"/>
              <w:lang w:val="es-ES"/>
            </w:rPr>
          </w:pPr>
          <w:r>
            <w:rPr>
              <w:rFonts w:ascii="Times New Roman" w:hAnsi="Times New Roman" w:cs="Times New Roman"/>
              <w:color w:val="A6A6A6" w:themeColor="background1" w:themeShade="A6"/>
              <w:lang w:val="es-ES"/>
            </w:rPr>
            <w:t>Por otro lado, l</w:t>
          </w:r>
          <w:r w:rsidR="008F0565" w:rsidRPr="00F45352">
            <w:rPr>
              <w:rFonts w:ascii="Times New Roman" w:hAnsi="Times New Roman" w:cs="Times New Roman"/>
              <w:color w:val="A6A6A6" w:themeColor="background1" w:themeShade="A6"/>
              <w:lang w:val="es-ES"/>
            </w:rPr>
            <w:t xml:space="preserve">os obstáculos </w:t>
          </w:r>
          <w:r w:rsidR="00741188">
            <w:rPr>
              <w:rFonts w:ascii="Times New Roman" w:hAnsi="Times New Roman" w:cs="Times New Roman"/>
              <w:color w:val="A6A6A6" w:themeColor="background1" w:themeShade="A6"/>
              <w:lang w:val="es-ES"/>
            </w:rPr>
            <w:t xml:space="preserve">para recopilar y difundir esta información tienen que ver </w:t>
          </w:r>
          <w:r w:rsidR="008F0565" w:rsidRPr="00F45352">
            <w:rPr>
              <w:rFonts w:ascii="Times New Roman" w:hAnsi="Times New Roman" w:cs="Times New Roman"/>
              <w:color w:val="A6A6A6" w:themeColor="background1" w:themeShade="A6"/>
              <w:lang w:val="es-ES"/>
            </w:rPr>
            <w:t>con una falta de interés por parte del Gobierno Ce</w:t>
          </w:r>
          <w:r w:rsidR="00741188">
            <w:rPr>
              <w:rFonts w:ascii="Times New Roman" w:hAnsi="Times New Roman" w:cs="Times New Roman"/>
              <w:color w:val="A6A6A6" w:themeColor="background1" w:themeShade="A6"/>
              <w:lang w:val="es-ES"/>
            </w:rPr>
            <w:t xml:space="preserve">ntral en la actualización de estos datos, </w:t>
          </w:r>
          <w:r w:rsidR="008F0565" w:rsidRPr="00F45352">
            <w:rPr>
              <w:rFonts w:ascii="Times New Roman" w:hAnsi="Times New Roman" w:cs="Times New Roman"/>
              <w:color w:val="A6A6A6" w:themeColor="background1" w:themeShade="A6"/>
              <w:lang w:val="es-ES"/>
            </w:rPr>
            <w:t xml:space="preserve">siendo el último censo de </w:t>
          </w:r>
          <w:r w:rsidRPr="00F45352">
            <w:rPr>
              <w:rFonts w:ascii="Times New Roman" w:hAnsi="Times New Roman" w:cs="Times New Roman"/>
              <w:color w:val="A6A6A6" w:themeColor="background1" w:themeShade="A6"/>
              <w:lang w:val="es-ES"/>
            </w:rPr>
            <w:t>población</w:t>
          </w:r>
          <w:r w:rsidR="008F0565" w:rsidRPr="00F45352">
            <w:rPr>
              <w:rFonts w:ascii="Times New Roman" w:hAnsi="Times New Roman" w:cs="Times New Roman"/>
              <w:color w:val="A6A6A6" w:themeColor="background1" w:themeShade="A6"/>
              <w:lang w:val="es-ES"/>
            </w:rPr>
            <w:t xml:space="preserve"> y vivienda </w:t>
          </w:r>
          <w:r w:rsidRPr="00F45352">
            <w:rPr>
              <w:rFonts w:ascii="Times New Roman" w:hAnsi="Times New Roman" w:cs="Times New Roman"/>
              <w:color w:val="A6A6A6" w:themeColor="background1" w:themeShade="A6"/>
              <w:lang w:val="es-ES"/>
            </w:rPr>
            <w:t>realizado</w:t>
          </w:r>
          <w:r w:rsidR="00DF67BF">
            <w:rPr>
              <w:rFonts w:ascii="Times New Roman" w:hAnsi="Times New Roman" w:cs="Times New Roman"/>
              <w:color w:val="A6A6A6" w:themeColor="background1" w:themeShade="A6"/>
              <w:lang w:val="es-ES"/>
            </w:rPr>
            <w:t xml:space="preserve"> en el</w:t>
          </w:r>
          <w:r w:rsidR="008F0565" w:rsidRPr="00F45352">
            <w:rPr>
              <w:rFonts w:ascii="Times New Roman" w:hAnsi="Times New Roman" w:cs="Times New Roman"/>
              <w:color w:val="A6A6A6" w:themeColor="background1" w:themeShade="A6"/>
              <w:lang w:val="es-ES"/>
            </w:rPr>
            <w:t xml:space="preserve"> 2007. </w:t>
          </w:r>
          <w:r w:rsidRPr="00F45352">
            <w:rPr>
              <w:rFonts w:ascii="Times New Roman" w:hAnsi="Times New Roman" w:cs="Times New Roman"/>
              <w:color w:val="A6A6A6" w:themeColor="background1" w:themeShade="A6"/>
              <w:lang w:val="es-ES"/>
            </w:rPr>
            <w:t xml:space="preserve">Esta carencia </w:t>
          </w:r>
          <w:r w:rsidR="00DF67BF">
            <w:rPr>
              <w:rFonts w:ascii="Times New Roman" w:hAnsi="Times New Roman" w:cs="Times New Roman"/>
              <w:color w:val="A6A6A6" w:themeColor="background1" w:themeShade="A6"/>
              <w:lang w:val="es-ES"/>
            </w:rPr>
            <w:t xml:space="preserve">información </w:t>
          </w:r>
          <w:r w:rsidRPr="00F45352">
            <w:rPr>
              <w:rFonts w:ascii="Times New Roman" w:hAnsi="Times New Roman" w:cs="Times New Roman"/>
              <w:color w:val="A6A6A6" w:themeColor="background1" w:themeShade="A6"/>
              <w:lang w:val="es-ES"/>
            </w:rPr>
            <w:t xml:space="preserve">no permite conocer las condiciones reales </w:t>
          </w:r>
          <w:r>
            <w:rPr>
              <w:rFonts w:ascii="Times New Roman" w:hAnsi="Times New Roman" w:cs="Times New Roman"/>
              <w:color w:val="A6A6A6" w:themeColor="background1" w:themeShade="A6"/>
              <w:lang w:val="es-ES"/>
            </w:rPr>
            <w:t>en la que se encuentra la pobl</w:t>
          </w:r>
          <w:r w:rsidR="00741188">
            <w:rPr>
              <w:rFonts w:ascii="Times New Roman" w:hAnsi="Times New Roman" w:cs="Times New Roman"/>
              <w:color w:val="A6A6A6" w:themeColor="background1" w:themeShade="A6"/>
              <w:lang w:val="es-ES"/>
            </w:rPr>
            <w:t xml:space="preserve">ación salvadoreña </w:t>
          </w:r>
          <w:r w:rsidR="009166F8">
            <w:rPr>
              <w:rFonts w:ascii="Times New Roman" w:hAnsi="Times New Roman" w:cs="Times New Roman"/>
              <w:color w:val="A6A6A6" w:themeColor="background1" w:themeShade="A6"/>
              <w:lang w:val="es-ES"/>
            </w:rPr>
            <w:t xml:space="preserve">actual, con respecto </w:t>
          </w:r>
          <w:r w:rsidR="00741188">
            <w:rPr>
              <w:rFonts w:ascii="Times New Roman" w:hAnsi="Times New Roman" w:cs="Times New Roman"/>
              <w:color w:val="A6A6A6" w:themeColor="background1" w:themeShade="A6"/>
              <w:lang w:val="es-ES"/>
            </w:rPr>
            <w:t>al déficit habitacional.</w:t>
          </w:r>
          <w:r w:rsidR="009166F8">
            <w:rPr>
              <w:rFonts w:ascii="Times New Roman" w:hAnsi="Times New Roman" w:cs="Times New Roman"/>
              <w:color w:val="A6A6A6" w:themeColor="background1" w:themeShade="A6"/>
              <w:lang w:val="es-ES"/>
            </w:rPr>
            <w:t xml:space="preserve"> También existen obstáculos para aquellas organizaciones e instituciones interesadas en abordar las problemáticas del hábitat y vivienda, ya que se necesitan de recursos, tanto humanos como económicos, para poder trabajar en la actualización de estos datos, que pueden servir de referenc</w:t>
          </w:r>
          <w:r w:rsidR="00277AD4">
            <w:rPr>
              <w:rFonts w:ascii="Times New Roman" w:hAnsi="Times New Roman" w:cs="Times New Roman"/>
              <w:color w:val="A6A6A6" w:themeColor="background1" w:themeShade="A6"/>
              <w:lang w:val="es-ES"/>
            </w:rPr>
            <w:t xml:space="preserve">ia para poder focalizar su  trabajo. </w:t>
          </w:r>
        </w:p>
      </w:sdtContent>
    </w:sdt>
    <w:p w14:paraId="4AE02221" w14:textId="77777777" w:rsidR="000D5C5A" w:rsidRPr="00912B66" w:rsidRDefault="000D5C5A" w:rsidP="00912B66">
      <w:pPr>
        <w:jc w:val="both"/>
        <w:rPr>
          <w:rFonts w:ascii="Times New Roman" w:hAnsi="Times New Roman" w:cs="Times New Roman"/>
          <w:lang w:val="es-ES"/>
        </w:rPr>
      </w:pPr>
    </w:p>
    <w:p w14:paraId="6E26039E" w14:textId="4DCA9EDF" w:rsidR="00EE7339" w:rsidRPr="00912B66" w:rsidRDefault="00223C02" w:rsidP="00912B66">
      <w:pPr>
        <w:jc w:val="both"/>
        <w:rPr>
          <w:rFonts w:ascii="Times New Roman" w:hAnsi="Times New Roman" w:cs="Times New Roman"/>
          <w:lang w:val="es-ES"/>
        </w:rPr>
      </w:pPr>
      <w:r>
        <w:rPr>
          <w:rFonts w:ascii="Times New Roman" w:hAnsi="Times New Roman" w:cs="Times New Roman"/>
          <w:lang w:val="es-ES"/>
        </w:rPr>
        <w:t>29</w:t>
      </w:r>
      <w:r w:rsidR="00EE7339" w:rsidRPr="00912B66">
        <w:rPr>
          <w:rFonts w:ascii="Times New Roman" w:hAnsi="Times New Roman" w:cs="Times New Roman"/>
          <w:lang w:val="es-ES"/>
        </w:rPr>
        <w:t xml:space="preserve">. ¿Podría </w:t>
      </w:r>
      <w:r w:rsidR="00CB3D4C" w:rsidRPr="00912B66">
        <w:rPr>
          <w:rFonts w:ascii="Times New Roman" w:hAnsi="Times New Roman" w:cs="Times New Roman"/>
          <w:lang w:val="es-ES"/>
        </w:rPr>
        <w:t xml:space="preserve">por favor </w:t>
      </w:r>
      <w:r w:rsidR="00EE7339" w:rsidRPr="00912B66">
        <w:rPr>
          <w:rFonts w:ascii="Times New Roman" w:hAnsi="Times New Roman" w:cs="Times New Roman"/>
          <w:lang w:val="es-ES"/>
        </w:rPr>
        <w:t>compartir estu</w:t>
      </w:r>
      <w:r w:rsidR="00CB3D4C" w:rsidRPr="00912B66">
        <w:rPr>
          <w:rFonts w:ascii="Times New Roman" w:hAnsi="Times New Roman" w:cs="Times New Roman"/>
          <w:lang w:val="es-ES"/>
        </w:rPr>
        <w:t>dio</w:t>
      </w:r>
      <w:r w:rsidR="00565B06" w:rsidRPr="00912B66">
        <w:rPr>
          <w:rFonts w:ascii="Times New Roman" w:hAnsi="Times New Roman" w:cs="Times New Roman"/>
          <w:lang w:val="es-ES"/>
        </w:rPr>
        <w:t>s</w:t>
      </w:r>
      <w:r w:rsidR="00CB3D4C" w:rsidRPr="00912B66">
        <w:rPr>
          <w:rFonts w:ascii="Times New Roman" w:hAnsi="Times New Roman" w:cs="Times New Roman"/>
          <w:lang w:val="es-ES"/>
        </w:rPr>
        <w:t xml:space="preserve"> o encuesta</w:t>
      </w:r>
      <w:r w:rsidR="00565B06" w:rsidRPr="00912B66">
        <w:rPr>
          <w:rFonts w:ascii="Times New Roman" w:hAnsi="Times New Roman" w:cs="Times New Roman"/>
          <w:lang w:val="es-ES"/>
        </w:rPr>
        <w:t>s</w:t>
      </w:r>
      <w:r w:rsidR="00CB3D4C" w:rsidRPr="00912B66">
        <w:rPr>
          <w:rFonts w:ascii="Times New Roman" w:hAnsi="Times New Roman" w:cs="Times New Roman"/>
          <w:lang w:val="es-ES"/>
        </w:rPr>
        <w:t xml:space="preserve"> realizada</w:t>
      </w:r>
      <w:r w:rsidR="00565B06" w:rsidRPr="00912B66">
        <w:rPr>
          <w:rFonts w:ascii="Times New Roman" w:hAnsi="Times New Roman" w:cs="Times New Roman"/>
          <w:lang w:val="es-ES"/>
        </w:rPr>
        <w:t>s</w:t>
      </w:r>
      <w:r w:rsidR="00CB3D4C" w:rsidRPr="00912B66">
        <w:rPr>
          <w:rFonts w:ascii="Times New Roman" w:hAnsi="Times New Roman" w:cs="Times New Roman"/>
          <w:lang w:val="es-ES"/>
        </w:rPr>
        <w:t xml:space="preserve"> por el gobiern</w:t>
      </w:r>
      <w:r w:rsidR="009A0B1E" w:rsidRPr="00912B66">
        <w:rPr>
          <w:rFonts w:ascii="Times New Roman" w:hAnsi="Times New Roman" w:cs="Times New Roman"/>
          <w:lang w:val="es-ES"/>
        </w:rPr>
        <w:t>o</w:t>
      </w:r>
      <w:r w:rsidR="00CB3D4C" w:rsidRPr="00912B66">
        <w:rPr>
          <w:rFonts w:ascii="Times New Roman" w:hAnsi="Times New Roman" w:cs="Times New Roman"/>
          <w:lang w:val="es-ES"/>
        </w:rPr>
        <w:t xml:space="preserve"> local, regional o nacional</w:t>
      </w:r>
      <w:r w:rsidR="00EE7339" w:rsidRPr="00912B66">
        <w:rPr>
          <w:rFonts w:ascii="Times New Roman" w:hAnsi="Times New Roman" w:cs="Times New Roman"/>
          <w:lang w:val="es-ES"/>
        </w:rPr>
        <w:t xml:space="preserve"> o por otras instituciones </w:t>
      </w:r>
      <w:r w:rsidR="00565B06" w:rsidRPr="00912B66">
        <w:rPr>
          <w:rFonts w:ascii="Times New Roman" w:hAnsi="Times New Roman" w:cs="Times New Roman"/>
          <w:lang w:val="es-ES"/>
        </w:rPr>
        <w:t>en su país que examine</w:t>
      </w:r>
      <w:r w:rsidR="00EE7339" w:rsidRPr="00912B66">
        <w:rPr>
          <w:rFonts w:ascii="Times New Roman" w:hAnsi="Times New Roman" w:cs="Times New Roman"/>
          <w:lang w:val="es-ES"/>
        </w:rPr>
        <w:t xml:space="preserve"> las di</w:t>
      </w:r>
      <w:r w:rsidR="00565B06" w:rsidRPr="00912B66">
        <w:rPr>
          <w:rFonts w:ascii="Times New Roman" w:hAnsi="Times New Roman" w:cs="Times New Roman"/>
          <w:lang w:val="es-ES"/>
        </w:rPr>
        <w:t xml:space="preserve">sparidades, </w:t>
      </w:r>
      <w:r w:rsidR="00EE7339" w:rsidRPr="00912B66">
        <w:rPr>
          <w:rFonts w:ascii="Times New Roman" w:hAnsi="Times New Roman" w:cs="Times New Roman"/>
          <w:lang w:val="es-ES"/>
        </w:rPr>
        <w:t xml:space="preserve">la discriminación </w:t>
      </w:r>
      <w:r w:rsidR="00565B06" w:rsidRPr="00912B66">
        <w:rPr>
          <w:rFonts w:ascii="Times New Roman" w:hAnsi="Times New Roman" w:cs="Times New Roman"/>
          <w:lang w:val="es-ES"/>
        </w:rPr>
        <w:t xml:space="preserve">y segregación </w:t>
      </w:r>
      <w:r w:rsidR="00C50804" w:rsidRPr="00912B66">
        <w:rPr>
          <w:rFonts w:ascii="Times New Roman" w:hAnsi="Times New Roman" w:cs="Times New Roman"/>
          <w:lang w:val="es-ES"/>
        </w:rPr>
        <w:t xml:space="preserve">socio-espacial </w:t>
      </w:r>
      <w:r w:rsidR="00EE7339" w:rsidRPr="00912B66">
        <w:rPr>
          <w:rFonts w:ascii="Times New Roman" w:hAnsi="Times New Roman" w:cs="Times New Roman"/>
          <w:lang w:val="es-ES"/>
        </w:rPr>
        <w:t xml:space="preserve">en </w:t>
      </w:r>
      <w:r w:rsidR="00F85DE7" w:rsidRPr="00912B66">
        <w:rPr>
          <w:rFonts w:ascii="Times New Roman" w:hAnsi="Times New Roman" w:cs="Times New Roman"/>
          <w:lang w:val="es-ES"/>
        </w:rPr>
        <w:t xml:space="preserve">relación al </w:t>
      </w:r>
      <w:r w:rsidR="00565B06" w:rsidRPr="00912B66">
        <w:rPr>
          <w:rFonts w:ascii="Times New Roman" w:hAnsi="Times New Roman" w:cs="Times New Roman"/>
          <w:lang w:val="es-ES"/>
        </w:rPr>
        <w:t>derecho a la vivienda y como puede ser abordado? (por favor presentar el documento o incluir título y enlace)</w:t>
      </w:r>
      <w:r w:rsidR="00EE7339" w:rsidRPr="00912B66">
        <w:rPr>
          <w:rFonts w:ascii="Times New Roman" w:hAnsi="Times New Roman" w:cs="Times New Roman"/>
          <w:lang w:val="es-ES"/>
        </w:rPr>
        <w:t xml:space="preserve"> </w:t>
      </w:r>
    </w:p>
    <w:p w14:paraId="688E4159" w14:textId="77777777" w:rsidR="00565B06" w:rsidRPr="00912B66" w:rsidRDefault="00565B06" w:rsidP="00912B66">
      <w:pPr>
        <w:jc w:val="both"/>
        <w:rPr>
          <w:rFonts w:ascii="Times New Roman" w:hAnsi="Times New Roman" w:cs="Times New Roman"/>
          <w:lang w:val="es-ES"/>
        </w:rPr>
      </w:pPr>
    </w:p>
    <w:sdt>
      <w:sdtPr>
        <w:rPr>
          <w:rFonts w:ascii="Times New Roman" w:hAnsi="Times New Roman" w:cs="Times New Roman"/>
          <w:color w:val="A6A6A6" w:themeColor="background1" w:themeShade="A6"/>
          <w:lang w:val="es-ES"/>
        </w:rPr>
        <w:id w:val="-278266002"/>
      </w:sdtPr>
      <w:sdtEndPr/>
      <w:sdtContent>
        <w:p w14:paraId="15EAA32B" w14:textId="77777777" w:rsidR="00664D0F" w:rsidRPr="00F470AD" w:rsidRDefault="00664D0F" w:rsidP="00912B66">
          <w:pPr>
            <w:jc w:val="both"/>
            <w:rPr>
              <w:rFonts w:ascii="Times New Roman" w:hAnsi="Times New Roman" w:cs="Times New Roman"/>
              <w:color w:val="A6A6A6" w:themeColor="background1" w:themeShade="A6"/>
              <w:lang w:val="fr-FR"/>
            </w:rPr>
          </w:pPr>
          <w:proofErr w:type="spellStart"/>
          <w:r w:rsidRPr="00F470AD">
            <w:rPr>
              <w:rFonts w:ascii="Times New Roman" w:hAnsi="Times New Roman" w:cs="Times New Roman"/>
              <w:color w:val="A6A6A6" w:themeColor="background1" w:themeShade="A6"/>
              <w:lang w:val="es-ES"/>
            </w:rPr>
            <w:t>Harth</w:t>
          </w:r>
          <w:proofErr w:type="spellEnd"/>
          <w:r w:rsidRPr="00F470AD">
            <w:rPr>
              <w:rFonts w:ascii="Times New Roman" w:hAnsi="Times New Roman" w:cs="Times New Roman"/>
              <w:color w:val="A6A6A6" w:themeColor="background1" w:themeShade="A6"/>
              <w:lang w:val="es-ES"/>
            </w:rPr>
            <w:t xml:space="preserve">, A. (2013). Perfil del Sector Vivienda de El Salvador. </w:t>
          </w:r>
          <w:r w:rsidRPr="00F470AD">
            <w:rPr>
              <w:rFonts w:ascii="Times New Roman" w:hAnsi="Times New Roman" w:cs="Times New Roman"/>
              <w:color w:val="A6A6A6" w:themeColor="background1" w:themeShade="A6"/>
              <w:lang w:val="fr-FR"/>
            </w:rPr>
            <w:t>Nairobi: ONU-Habitat.</w:t>
          </w:r>
        </w:p>
        <w:p w14:paraId="694F4DD3" w14:textId="62F24248" w:rsidR="00664D0F" w:rsidRPr="00F470AD" w:rsidRDefault="00664D0F" w:rsidP="00912B66">
          <w:pPr>
            <w:jc w:val="both"/>
            <w:rPr>
              <w:rFonts w:ascii="Times New Roman" w:hAnsi="Times New Roman" w:cs="Times New Roman"/>
              <w:color w:val="A6A6A6" w:themeColor="background1" w:themeShade="A6"/>
              <w:lang w:val="fr-FR"/>
            </w:rPr>
          </w:pPr>
          <w:r w:rsidRPr="00F470AD">
            <w:rPr>
              <w:rFonts w:ascii="Times New Roman" w:hAnsi="Times New Roman" w:cs="Times New Roman"/>
              <w:color w:val="A6A6A6" w:themeColor="background1" w:themeShade="A6"/>
              <w:lang w:val="fr-FR"/>
            </w:rPr>
            <w:t xml:space="preserve">Enlace: </w:t>
          </w:r>
          <w:hyperlink r:id="rId23" w:history="1">
            <w:r w:rsidRPr="00F470AD">
              <w:rPr>
                <w:rStyle w:val="Hyperlink"/>
                <w:rFonts w:ascii="Times New Roman" w:hAnsi="Times New Roman" w:cs="Times New Roman"/>
                <w:color w:val="A6A6A6" w:themeColor="background1" w:themeShade="A6"/>
                <w:lang w:val="fr-FR"/>
              </w:rPr>
              <w:t>https://unhabitat.org/perfil-del-sector-vivienda-de-el-salvador</w:t>
            </w:r>
          </w:hyperlink>
        </w:p>
        <w:p w14:paraId="32C4143B" w14:textId="77777777" w:rsidR="00664D0F" w:rsidRPr="00F470AD" w:rsidRDefault="00664D0F" w:rsidP="00912B66">
          <w:pPr>
            <w:jc w:val="both"/>
            <w:rPr>
              <w:rFonts w:ascii="Times New Roman" w:hAnsi="Times New Roman" w:cs="Times New Roman"/>
              <w:color w:val="A6A6A6" w:themeColor="background1" w:themeShade="A6"/>
              <w:lang w:val="fr-FR"/>
            </w:rPr>
          </w:pPr>
        </w:p>
        <w:p w14:paraId="68A4E421" w14:textId="5028A96F" w:rsidR="00EA43EA" w:rsidRPr="003C59CA" w:rsidRDefault="00664D0F" w:rsidP="00912B66">
          <w:pPr>
            <w:jc w:val="both"/>
            <w:rPr>
              <w:rFonts w:ascii="Times New Roman" w:hAnsi="Times New Roman" w:cs="Times New Roman"/>
              <w:color w:val="A6A6A6" w:themeColor="background1" w:themeShade="A6"/>
              <w:lang w:val="es-SV"/>
            </w:rPr>
          </w:pPr>
          <w:r w:rsidRPr="00F470AD">
            <w:rPr>
              <w:rFonts w:ascii="Times New Roman" w:hAnsi="Times New Roman" w:cs="Times New Roman"/>
              <w:color w:val="A6A6A6" w:themeColor="background1" w:themeShade="A6"/>
              <w:lang w:val="es-SV"/>
            </w:rPr>
            <w:t>Guevara, P. y Arce, R. (2016). Estado de la Vivienda en Centroamérica. INCAE y Hábitat para la Humanidad.</w:t>
          </w:r>
          <w:r w:rsidR="003C59CA">
            <w:rPr>
              <w:rFonts w:ascii="Times New Roman" w:hAnsi="Times New Roman" w:cs="Times New Roman"/>
              <w:color w:val="A6A6A6" w:themeColor="background1" w:themeShade="A6"/>
              <w:lang w:val="es-SV"/>
            </w:rPr>
            <w:t xml:space="preserve"> Recuperado de</w:t>
          </w:r>
          <w:r w:rsidRPr="003C59CA">
            <w:rPr>
              <w:rFonts w:ascii="Times New Roman" w:hAnsi="Times New Roman" w:cs="Times New Roman"/>
              <w:color w:val="A6A6A6" w:themeColor="background1" w:themeShade="A6"/>
              <w:lang w:val="es-SV"/>
            </w:rPr>
            <w:t xml:space="preserve">: </w:t>
          </w:r>
          <w:hyperlink r:id="rId24" w:history="1">
            <w:r w:rsidR="00EA43EA" w:rsidRPr="003C59CA">
              <w:rPr>
                <w:rStyle w:val="Hyperlink"/>
                <w:rFonts w:ascii="Times New Roman" w:hAnsi="Times New Roman" w:cs="Times New Roman"/>
                <w:lang w:val="es-SV"/>
              </w:rPr>
              <w:t>http://www.rniu.buap.mx/infoRNIU/ene17/2/estado-vivienda-centroamerica_pguevara-rarce.pdf</w:t>
            </w:r>
          </w:hyperlink>
        </w:p>
        <w:p w14:paraId="049547FF" w14:textId="77777777" w:rsidR="00EA43EA" w:rsidRPr="003C59CA" w:rsidRDefault="00EA43EA" w:rsidP="00912B66">
          <w:pPr>
            <w:jc w:val="both"/>
            <w:rPr>
              <w:rFonts w:ascii="Times New Roman" w:hAnsi="Times New Roman" w:cs="Times New Roman"/>
              <w:color w:val="A6A6A6" w:themeColor="background1" w:themeShade="A6"/>
              <w:lang w:val="es-SV"/>
            </w:rPr>
          </w:pPr>
        </w:p>
        <w:p w14:paraId="132DBD4B" w14:textId="5AEC0815" w:rsidR="00EA43EA" w:rsidRDefault="00D30F3F" w:rsidP="00912B66">
          <w:pPr>
            <w:jc w:val="both"/>
            <w:rPr>
              <w:rFonts w:ascii="Times New Roman" w:hAnsi="Times New Roman" w:cs="Times New Roman"/>
              <w:color w:val="A6A6A6" w:themeColor="background1" w:themeShade="A6"/>
              <w:lang w:val="es-SV"/>
            </w:rPr>
          </w:pPr>
          <w:r>
            <w:rPr>
              <w:rFonts w:ascii="Times New Roman" w:hAnsi="Times New Roman" w:cs="Times New Roman"/>
              <w:color w:val="A6A6A6" w:themeColor="background1" w:themeShade="A6"/>
              <w:lang w:val="es-SV"/>
            </w:rPr>
            <w:lastRenderedPageBreak/>
            <w:t>Gobierno de El Salvador. (2007). VI Censo de población y V de Vivienda 2007.</w:t>
          </w:r>
          <w:r w:rsidR="00F4619C">
            <w:rPr>
              <w:rFonts w:ascii="Times New Roman" w:hAnsi="Times New Roman" w:cs="Times New Roman"/>
              <w:color w:val="A6A6A6" w:themeColor="background1" w:themeShade="A6"/>
              <w:lang w:val="es-SV"/>
            </w:rPr>
            <w:t xml:space="preserve"> Ministerio de Economía y Dirección General de Estadística y Censos. </w:t>
          </w:r>
          <w:r>
            <w:rPr>
              <w:rFonts w:ascii="Times New Roman" w:hAnsi="Times New Roman" w:cs="Times New Roman"/>
              <w:color w:val="A6A6A6" w:themeColor="background1" w:themeShade="A6"/>
              <w:lang w:val="es-SV"/>
            </w:rPr>
            <w:t xml:space="preserve"> </w:t>
          </w:r>
        </w:p>
        <w:p w14:paraId="1170FC85" w14:textId="602AE234" w:rsidR="00B14759" w:rsidRPr="003C59CA" w:rsidRDefault="003C59CA" w:rsidP="00912B66">
          <w:pPr>
            <w:jc w:val="both"/>
            <w:rPr>
              <w:rFonts w:ascii="Times New Roman" w:hAnsi="Times New Roman" w:cs="Times New Roman"/>
              <w:color w:val="A6A6A6" w:themeColor="background1" w:themeShade="A6"/>
              <w:lang w:val="es-SV"/>
            </w:rPr>
          </w:pPr>
          <w:r w:rsidRPr="003C59CA">
            <w:rPr>
              <w:rFonts w:ascii="Times New Roman" w:hAnsi="Times New Roman" w:cs="Times New Roman"/>
              <w:color w:val="A6A6A6" w:themeColor="background1" w:themeShade="A6"/>
              <w:lang w:val="es-SV"/>
            </w:rPr>
            <w:t>Recuperado de</w:t>
          </w:r>
          <w:r w:rsidR="00EA43EA" w:rsidRPr="003C59CA">
            <w:rPr>
              <w:rFonts w:ascii="Times New Roman" w:hAnsi="Times New Roman" w:cs="Times New Roman"/>
              <w:color w:val="A6A6A6" w:themeColor="background1" w:themeShade="A6"/>
              <w:lang w:val="es-SV"/>
            </w:rPr>
            <w:t xml:space="preserve">: </w:t>
          </w:r>
          <w:hyperlink r:id="rId25" w:history="1">
            <w:r w:rsidR="00B14759" w:rsidRPr="003C59CA">
              <w:rPr>
                <w:rStyle w:val="Hyperlink"/>
                <w:rFonts w:ascii="Times New Roman" w:hAnsi="Times New Roman" w:cs="Times New Roman"/>
                <w:lang w:val="es-SV"/>
              </w:rPr>
              <w:t>http://www.censos.gob.sv/cpv/descargas/CPV_Resultados.pdf</w:t>
            </w:r>
          </w:hyperlink>
        </w:p>
        <w:p w14:paraId="1D0BFFCC" w14:textId="77777777" w:rsidR="00B14759" w:rsidRPr="003C59CA" w:rsidRDefault="00B14759" w:rsidP="00912B66">
          <w:pPr>
            <w:jc w:val="both"/>
            <w:rPr>
              <w:rFonts w:ascii="Times New Roman" w:hAnsi="Times New Roman" w:cs="Times New Roman"/>
              <w:color w:val="A6A6A6" w:themeColor="background1" w:themeShade="A6"/>
              <w:lang w:val="es-SV"/>
            </w:rPr>
          </w:pPr>
        </w:p>
        <w:p w14:paraId="63BC5E3A" w14:textId="1AB51B9D" w:rsidR="00B14759" w:rsidRDefault="00B14759" w:rsidP="00912B66">
          <w:pPr>
            <w:jc w:val="both"/>
            <w:rPr>
              <w:rFonts w:ascii="Times New Roman" w:hAnsi="Times New Roman" w:cs="Times New Roman"/>
              <w:color w:val="A6A6A6" w:themeColor="background1" w:themeShade="A6"/>
              <w:lang w:val="es-SV"/>
            </w:rPr>
          </w:pPr>
          <w:r w:rsidRPr="00B14759">
            <w:rPr>
              <w:rFonts w:ascii="Times New Roman" w:hAnsi="Times New Roman" w:cs="Times New Roman"/>
              <w:color w:val="A6A6A6" w:themeColor="background1" w:themeShade="A6"/>
              <w:lang w:val="es-SV"/>
            </w:rPr>
            <w:t>FLACSO, MINEC, PNUD (2010).</w:t>
          </w:r>
          <w:r>
            <w:rPr>
              <w:rFonts w:ascii="Times New Roman" w:hAnsi="Times New Roman" w:cs="Times New Roman"/>
              <w:color w:val="A6A6A6" w:themeColor="background1" w:themeShade="A6"/>
              <w:lang w:val="es-SV"/>
            </w:rPr>
            <w:t xml:space="preserve"> </w:t>
          </w:r>
          <w:r w:rsidRPr="00B14759">
            <w:rPr>
              <w:rFonts w:ascii="Times New Roman" w:hAnsi="Times New Roman" w:cs="Times New Roman"/>
              <w:color w:val="A6A6A6" w:themeColor="background1" w:themeShade="A6"/>
              <w:lang w:val="es-SV"/>
            </w:rPr>
            <w:t>Mapa de pobreza urbana y exclusión social.</w:t>
          </w:r>
          <w:r>
            <w:rPr>
              <w:rFonts w:ascii="Times New Roman" w:hAnsi="Times New Roman" w:cs="Times New Roman"/>
              <w:color w:val="A6A6A6" w:themeColor="background1" w:themeShade="A6"/>
              <w:lang w:val="es-SV"/>
            </w:rPr>
            <w:t xml:space="preserve"> </w:t>
          </w:r>
          <w:r w:rsidRPr="00B14759">
            <w:rPr>
              <w:rFonts w:ascii="Times New Roman" w:hAnsi="Times New Roman" w:cs="Times New Roman"/>
              <w:color w:val="A6A6A6" w:themeColor="background1" w:themeShade="A6"/>
              <w:lang w:val="es-SV"/>
            </w:rPr>
            <w:t>Volumen 1. Conceptos y metodología.</w:t>
          </w:r>
          <w:r>
            <w:rPr>
              <w:rFonts w:ascii="Times New Roman" w:hAnsi="Times New Roman" w:cs="Times New Roman"/>
              <w:color w:val="A6A6A6" w:themeColor="background1" w:themeShade="A6"/>
              <w:lang w:val="es-SV"/>
            </w:rPr>
            <w:t xml:space="preserve"> </w:t>
          </w:r>
          <w:r w:rsidRPr="00B14759">
            <w:rPr>
              <w:rFonts w:ascii="Times New Roman" w:hAnsi="Times New Roman" w:cs="Times New Roman"/>
              <w:color w:val="A6A6A6" w:themeColor="background1" w:themeShade="A6"/>
              <w:lang w:val="es-SV"/>
            </w:rPr>
            <w:t>El Salvador. San Salvador.</w:t>
          </w:r>
          <w:r w:rsidR="003C59CA">
            <w:rPr>
              <w:rFonts w:ascii="Times New Roman" w:hAnsi="Times New Roman" w:cs="Times New Roman"/>
              <w:color w:val="A6A6A6" w:themeColor="background1" w:themeShade="A6"/>
              <w:lang w:val="es-SV"/>
            </w:rPr>
            <w:t xml:space="preserve"> Recuperado de: </w:t>
          </w:r>
          <w:hyperlink r:id="rId26" w:history="1">
            <w:r w:rsidRPr="00E8702B">
              <w:rPr>
                <w:rStyle w:val="Hyperlink"/>
                <w:rFonts w:ascii="Times New Roman" w:hAnsi="Times New Roman" w:cs="Times New Roman"/>
                <w:lang w:val="es-SV"/>
              </w:rPr>
              <w:t>https://www.sv.undp.org/content/el_salvador/es/home/library/poverty/--mapa-de-pobreza-urbana-y-exclusion-social-el-salvador--volumen.html</w:t>
            </w:r>
          </w:hyperlink>
        </w:p>
        <w:p w14:paraId="27716D97" w14:textId="77777777" w:rsidR="00B14759" w:rsidRDefault="00B14759" w:rsidP="00912B66">
          <w:pPr>
            <w:jc w:val="both"/>
            <w:rPr>
              <w:rFonts w:ascii="Times New Roman" w:hAnsi="Times New Roman" w:cs="Times New Roman"/>
              <w:color w:val="A6A6A6" w:themeColor="background1" w:themeShade="A6"/>
              <w:lang w:val="es-SV"/>
            </w:rPr>
          </w:pPr>
        </w:p>
        <w:p w14:paraId="4585F161" w14:textId="2D79308F" w:rsidR="00B14759" w:rsidRDefault="00B14759" w:rsidP="00912B66">
          <w:pPr>
            <w:jc w:val="both"/>
            <w:rPr>
              <w:rFonts w:ascii="Times New Roman" w:hAnsi="Times New Roman" w:cs="Times New Roman"/>
              <w:color w:val="A6A6A6" w:themeColor="background1" w:themeShade="A6"/>
              <w:lang w:val="es-SV"/>
            </w:rPr>
          </w:pPr>
          <w:r w:rsidRPr="00B14759">
            <w:rPr>
              <w:rFonts w:ascii="Times New Roman" w:hAnsi="Times New Roman" w:cs="Times New Roman"/>
              <w:color w:val="A6A6A6" w:themeColor="background1" w:themeShade="A6"/>
              <w:lang w:val="es-SV"/>
            </w:rPr>
            <w:t>FUNDASAL y PNUD (2009). Escenarios de vida desde la exclusión urbana.</w:t>
          </w:r>
          <w:r>
            <w:rPr>
              <w:rFonts w:ascii="Times New Roman" w:hAnsi="Times New Roman" w:cs="Times New Roman"/>
              <w:color w:val="A6A6A6" w:themeColor="background1" w:themeShade="A6"/>
              <w:lang w:val="es-SV"/>
            </w:rPr>
            <w:t xml:space="preserve"> </w:t>
          </w:r>
          <w:r w:rsidRPr="00B14759">
            <w:rPr>
              <w:rFonts w:ascii="Times New Roman" w:hAnsi="Times New Roman" w:cs="Times New Roman"/>
              <w:color w:val="A6A6A6" w:themeColor="background1" w:themeShade="A6"/>
              <w:lang w:val="es-SV"/>
            </w:rPr>
            <w:t>Una mirada al hábitat popular de 32 ciudades de El Salvador. San Salvador</w:t>
          </w:r>
          <w:r w:rsidR="003C59CA">
            <w:rPr>
              <w:rFonts w:ascii="Times New Roman" w:hAnsi="Times New Roman" w:cs="Times New Roman"/>
              <w:color w:val="A6A6A6" w:themeColor="background1" w:themeShade="A6"/>
              <w:lang w:val="es-SV"/>
            </w:rPr>
            <w:t xml:space="preserve">. Recuperado de: </w:t>
          </w:r>
          <w:r w:rsidRPr="00B14759">
            <w:rPr>
              <w:rFonts w:ascii="Times New Roman" w:hAnsi="Times New Roman" w:cs="Times New Roman"/>
              <w:color w:val="A6A6A6" w:themeColor="background1" w:themeShade="A6"/>
              <w:lang w:val="es-SV"/>
            </w:rPr>
            <w:t>https://www.sv.undp.org/content/el_salvador/es/home/library/hiv_aids/escenarios-de-vida-desde-la-exclusion-urbana--una-mirada-al-habi.html</w:t>
          </w:r>
        </w:p>
        <w:p w14:paraId="32BB33B1" w14:textId="4C77B135" w:rsidR="00EE7339" w:rsidRPr="00B14759" w:rsidRDefault="00F135B1" w:rsidP="00912B66">
          <w:pPr>
            <w:jc w:val="both"/>
            <w:rPr>
              <w:rFonts w:ascii="Times New Roman" w:hAnsi="Times New Roman" w:cs="Times New Roman"/>
              <w:color w:val="A6A6A6" w:themeColor="background1" w:themeShade="A6"/>
              <w:lang w:val="es-SV"/>
            </w:rPr>
          </w:pPr>
        </w:p>
      </w:sdtContent>
    </w:sdt>
    <w:p w14:paraId="00EBD40D" w14:textId="77777777" w:rsidR="000D5C5A" w:rsidRPr="00B14759" w:rsidRDefault="000D5C5A" w:rsidP="00912B66">
      <w:pPr>
        <w:jc w:val="both"/>
        <w:rPr>
          <w:rFonts w:ascii="Times New Roman" w:hAnsi="Times New Roman" w:cs="Times New Roman"/>
          <w:lang w:val="es-SV"/>
        </w:rPr>
      </w:pPr>
    </w:p>
    <w:p w14:paraId="52BACC64" w14:textId="1BCAE6C4" w:rsidR="00EE7339" w:rsidRPr="00912B66" w:rsidRDefault="00223C02" w:rsidP="00912B66">
      <w:pPr>
        <w:jc w:val="both"/>
        <w:rPr>
          <w:rFonts w:ascii="Times New Roman" w:hAnsi="Times New Roman" w:cs="Times New Roman"/>
          <w:lang w:val="es-ES"/>
        </w:rPr>
      </w:pPr>
      <w:r>
        <w:rPr>
          <w:rFonts w:ascii="Times New Roman" w:hAnsi="Times New Roman" w:cs="Times New Roman"/>
          <w:lang w:val="es-ES"/>
        </w:rPr>
        <w:t>30</w:t>
      </w:r>
      <w:r w:rsidR="00EE7339" w:rsidRPr="00912B66">
        <w:rPr>
          <w:rFonts w:ascii="Times New Roman" w:hAnsi="Times New Roman" w:cs="Times New Roman"/>
          <w:lang w:val="es-ES"/>
        </w:rPr>
        <w:t xml:space="preserve">. ¿Puede </w:t>
      </w:r>
      <w:r w:rsidR="00CB3D4C" w:rsidRPr="00912B66">
        <w:rPr>
          <w:rFonts w:ascii="Times New Roman" w:hAnsi="Times New Roman" w:cs="Times New Roman"/>
          <w:lang w:val="es-ES"/>
        </w:rPr>
        <w:t xml:space="preserve">por favor </w:t>
      </w:r>
      <w:r w:rsidR="00EE7339" w:rsidRPr="00912B66">
        <w:rPr>
          <w:rFonts w:ascii="Times New Roman" w:hAnsi="Times New Roman" w:cs="Times New Roman"/>
          <w:lang w:val="es-ES"/>
        </w:rPr>
        <w:t xml:space="preserve">proporcionar información y estadísticas relacionadas con las denuncias </w:t>
      </w:r>
      <w:r w:rsidR="00AC636E" w:rsidRPr="00912B66">
        <w:rPr>
          <w:rFonts w:ascii="Times New Roman" w:hAnsi="Times New Roman" w:cs="Times New Roman"/>
          <w:lang w:val="es-ES"/>
        </w:rPr>
        <w:t>con</w:t>
      </w:r>
      <w:r w:rsidR="00EE7339" w:rsidRPr="00912B66">
        <w:rPr>
          <w:rFonts w:ascii="Times New Roman" w:hAnsi="Times New Roman" w:cs="Times New Roman"/>
          <w:lang w:val="es-ES"/>
        </w:rPr>
        <w:t xml:space="preserve"> discriminación en </w:t>
      </w:r>
      <w:r w:rsidR="00AC636E" w:rsidRPr="00912B66">
        <w:rPr>
          <w:rFonts w:ascii="Times New Roman" w:hAnsi="Times New Roman" w:cs="Times New Roman"/>
          <w:lang w:val="es-ES"/>
        </w:rPr>
        <w:t>relación al derecho a una</w:t>
      </w:r>
      <w:r w:rsidR="00EE7339" w:rsidRPr="00912B66">
        <w:rPr>
          <w:rFonts w:ascii="Times New Roman" w:hAnsi="Times New Roman" w:cs="Times New Roman"/>
          <w:lang w:val="es-ES"/>
        </w:rPr>
        <w:t xml:space="preserve"> vivienda</w:t>
      </w:r>
      <w:r w:rsidR="00AC636E" w:rsidRPr="00912B66">
        <w:rPr>
          <w:rFonts w:ascii="Times New Roman" w:hAnsi="Times New Roman" w:cs="Times New Roman"/>
          <w:lang w:val="es-ES"/>
        </w:rPr>
        <w:t xml:space="preserve"> adecuada? ¿</w:t>
      </w:r>
      <w:r w:rsidR="00565B06" w:rsidRPr="00912B66">
        <w:rPr>
          <w:rFonts w:ascii="Times New Roman" w:hAnsi="Times New Roman" w:cs="Times New Roman"/>
          <w:lang w:val="es-ES"/>
        </w:rPr>
        <w:t xml:space="preserve">cómo se han investigado y </w:t>
      </w:r>
      <w:r w:rsidR="00EE7339" w:rsidRPr="00912B66">
        <w:rPr>
          <w:rFonts w:ascii="Times New Roman" w:hAnsi="Times New Roman" w:cs="Times New Roman"/>
          <w:lang w:val="es-ES"/>
        </w:rPr>
        <w:t>resuelto</w:t>
      </w:r>
      <w:r w:rsidR="00565B06" w:rsidRPr="00912B66">
        <w:rPr>
          <w:rFonts w:ascii="Times New Roman" w:hAnsi="Times New Roman" w:cs="Times New Roman"/>
          <w:lang w:val="es-ES"/>
        </w:rPr>
        <w:t xml:space="preserve"> estos casos, y,</w:t>
      </w:r>
      <w:r w:rsidR="00EE7339" w:rsidRPr="00912B66">
        <w:rPr>
          <w:rFonts w:ascii="Times New Roman" w:hAnsi="Times New Roman" w:cs="Times New Roman"/>
          <w:lang w:val="es-ES"/>
        </w:rPr>
        <w:t xml:space="preserve"> </w:t>
      </w:r>
      <w:r w:rsidR="00565B06" w:rsidRPr="00912B66">
        <w:rPr>
          <w:rFonts w:ascii="Times New Roman" w:hAnsi="Times New Roman" w:cs="Times New Roman"/>
          <w:lang w:val="es-ES"/>
        </w:rPr>
        <w:t xml:space="preserve">que </w:t>
      </w:r>
      <w:r w:rsidR="00EE7339" w:rsidRPr="00912B66">
        <w:rPr>
          <w:rFonts w:ascii="Times New Roman" w:hAnsi="Times New Roman" w:cs="Times New Roman"/>
          <w:lang w:val="es-ES"/>
        </w:rPr>
        <w:t xml:space="preserve">información </w:t>
      </w:r>
      <w:r w:rsidR="00565B06" w:rsidRPr="00912B66">
        <w:rPr>
          <w:rFonts w:ascii="Times New Roman" w:hAnsi="Times New Roman" w:cs="Times New Roman"/>
          <w:lang w:val="es-ES"/>
        </w:rPr>
        <w:t>se puede proporcionar sobre</w:t>
      </w:r>
      <w:r w:rsidR="00EE7339" w:rsidRPr="00912B66">
        <w:rPr>
          <w:rFonts w:ascii="Times New Roman" w:hAnsi="Times New Roman" w:cs="Times New Roman"/>
          <w:lang w:val="es-ES"/>
        </w:rPr>
        <w:t xml:space="preserve"> casos en </w:t>
      </w:r>
      <w:r w:rsidR="00565B06" w:rsidRPr="00912B66">
        <w:rPr>
          <w:rFonts w:ascii="Times New Roman" w:hAnsi="Times New Roman" w:cs="Times New Roman"/>
          <w:lang w:val="es-ES"/>
        </w:rPr>
        <w:t xml:space="preserve">que se ha logrado requerir que actores privados o públicos </w:t>
      </w:r>
      <w:r w:rsidR="00EE7339" w:rsidRPr="00912B66">
        <w:rPr>
          <w:rFonts w:ascii="Times New Roman" w:hAnsi="Times New Roman" w:cs="Times New Roman"/>
          <w:lang w:val="es-ES"/>
        </w:rPr>
        <w:t xml:space="preserve">pongan fin a dicha discriminación </w:t>
      </w:r>
      <w:r w:rsidR="00565B06" w:rsidRPr="00912B66">
        <w:rPr>
          <w:rFonts w:ascii="Times New Roman" w:hAnsi="Times New Roman" w:cs="Times New Roman"/>
          <w:lang w:val="es-ES"/>
        </w:rPr>
        <w:t xml:space="preserve">(por ejemplo, casos donde se ha logrado imponer sanciones o multas </w:t>
      </w:r>
      <w:r w:rsidR="00C50804" w:rsidRPr="00912B66">
        <w:rPr>
          <w:rFonts w:ascii="Times New Roman" w:hAnsi="Times New Roman" w:cs="Times New Roman"/>
          <w:lang w:val="es-ES"/>
        </w:rPr>
        <w:t>por incumplimiento</w:t>
      </w:r>
      <w:r w:rsidR="00565B06" w:rsidRPr="00912B66">
        <w:rPr>
          <w:rFonts w:ascii="Times New Roman" w:hAnsi="Times New Roman" w:cs="Times New Roman"/>
          <w:lang w:val="es-ES"/>
        </w:rPr>
        <w:t>)?</w:t>
      </w:r>
    </w:p>
    <w:p w14:paraId="63F238D9" w14:textId="77777777" w:rsidR="00565B06" w:rsidRDefault="00565B06" w:rsidP="00912B66">
      <w:pPr>
        <w:jc w:val="both"/>
        <w:rPr>
          <w:rFonts w:ascii="Times New Roman" w:hAnsi="Times New Roman" w:cs="Times New Roman"/>
          <w:lang w:val="es-ES"/>
        </w:rPr>
      </w:pPr>
    </w:p>
    <w:p w14:paraId="558D3D81" w14:textId="77777777" w:rsidR="00445E42" w:rsidRPr="00912B66" w:rsidRDefault="00445E42" w:rsidP="00912B66">
      <w:pPr>
        <w:jc w:val="both"/>
        <w:rPr>
          <w:rFonts w:ascii="Times New Roman" w:hAnsi="Times New Roman" w:cs="Times New Roman"/>
          <w:lang w:val="es-ES"/>
        </w:rPr>
      </w:pPr>
    </w:p>
    <w:p w14:paraId="433A4DEC" w14:textId="77777777" w:rsidR="007E27CB" w:rsidRPr="00324C0D" w:rsidRDefault="007E27CB">
      <w:pPr>
        <w:jc w:val="both"/>
        <w:rPr>
          <w:rFonts w:ascii="Times New Roman" w:hAnsi="Times New Roman" w:cs="Times New Roman"/>
          <w:color w:val="FF0000"/>
          <w:lang w:val="es-ES"/>
        </w:rPr>
      </w:pPr>
    </w:p>
    <w:sectPr w:rsidR="007E27CB" w:rsidRPr="00324C0D" w:rsidSect="00513F6C">
      <w:head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F7169" w14:textId="77777777" w:rsidR="005D53C6" w:rsidRDefault="005D53C6" w:rsidP="00513F6C">
      <w:r>
        <w:separator/>
      </w:r>
    </w:p>
  </w:endnote>
  <w:endnote w:type="continuationSeparator" w:id="0">
    <w:p w14:paraId="69C029BE" w14:textId="77777777" w:rsidR="005D53C6" w:rsidRDefault="005D53C6" w:rsidP="00513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806C3" w14:textId="77777777" w:rsidR="005D53C6" w:rsidRDefault="005D53C6" w:rsidP="00513F6C">
      <w:r>
        <w:separator/>
      </w:r>
    </w:p>
  </w:footnote>
  <w:footnote w:type="continuationSeparator" w:id="0">
    <w:p w14:paraId="0EA58D8D" w14:textId="77777777" w:rsidR="005D53C6" w:rsidRDefault="005D53C6" w:rsidP="00513F6C">
      <w:r>
        <w:continuationSeparator/>
      </w:r>
    </w:p>
  </w:footnote>
  <w:footnote w:id="1">
    <w:p w14:paraId="4710B291" w14:textId="50BF0D44" w:rsidR="00F45352" w:rsidRPr="00513F6C" w:rsidRDefault="00F45352">
      <w:pPr>
        <w:pStyle w:val="FootnoteText"/>
        <w:rPr>
          <w:rFonts w:ascii="Times New Roman" w:hAnsi="Times New Roman" w:cs="Times New Roman"/>
          <w:sz w:val="18"/>
          <w:szCs w:val="18"/>
          <w:lang w:val="es-ES_tradnl"/>
        </w:rPr>
      </w:pPr>
      <w:r w:rsidRPr="00513F6C">
        <w:rPr>
          <w:rStyle w:val="FootnoteReference"/>
          <w:rFonts w:ascii="Times New Roman" w:hAnsi="Times New Roman" w:cs="Times New Roman"/>
          <w:sz w:val="18"/>
          <w:szCs w:val="18"/>
        </w:rPr>
        <w:footnoteRef/>
      </w:r>
      <w:r w:rsidRPr="00513F6C">
        <w:rPr>
          <w:rFonts w:ascii="Times New Roman" w:hAnsi="Times New Roman" w:cs="Times New Roman"/>
          <w:sz w:val="18"/>
          <w:szCs w:val="18"/>
          <w:lang w:val="es-ES_tradnl"/>
        </w:rPr>
        <w:t xml:space="preserve"> Véase el artículo 2.1 del Pacto Internacional de Derechos Económicos, Sociales y Culturales y la correspondiente Observación General nº 20 del Comité de Derechos Económicos, Sociales y Culturales.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42DF4" w14:textId="77777777" w:rsidR="00F45352" w:rsidRDefault="00F45352" w:rsidP="00513F6C">
    <w:pPr>
      <w:pStyle w:val="Header"/>
      <w:tabs>
        <w:tab w:val="right" w:pos="3686"/>
        <w:tab w:val="left" w:pos="5812"/>
      </w:tabs>
      <w:jc w:val="center"/>
      <w:rPr>
        <w:sz w:val="14"/>
        <w:szCs w:val="14"/>
        <w:lang w:val="fr-CH"/>
      </w:rPr>
    </w:pPr>
    <w:r>
      <w:rPr>
        <w:noProof/>
        <w:sz w:val="14"/>
        <w:szCs w:val="14"/>
        <w:lang w:val="en-GB" w:eastAsia="en-GB"/>
      </w:rPr>
      <w:drawing>
        <wp:inline distT="0" distB="0" distL="0" distR="0" wp14:anchorId="2F743C8C" wp14:editId="1943A5F2">
          <wp:extent cx="2838450" cy="1219200"/>
          <wp:effectExtent l="0" t="0" r="0" b="0"/>
          <wp:docPr id="2" name="Picture 2" descr="SP Logo black - spa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 Logo black - span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1219200"/>
                  </a:xfrm>
                  <a:prstGeom prst="rect">
                    <a:avLst/>
                  </a:prstGeom>
                  <a:noFill/>
                  <a:ln>
                    <a:noFill/>
                  </a:ln>
                </pic:spPr>
              </pic:pic>
            </a:graphicData>
          </a:graphic>
        </wp:inline>
      </w:drawing>
    </w:r>
  </w:p>
  <w:p w14:paraId="0D63ED38" w14:textId="77777777" w:rsidR="00F45352" w:rsidRPr="002745FF" w:rsidRDefault="00F45352" w:rsidP="00513F6C">
    <w:pPr>
      <w:pStyle w:val="Header"/>
      <w:tabs>
        <w:tab w:val="right" w:pos="3686"/>
        <w:tab w:val="left" w:pos="5812"/>
      </w:tabs>
      <w:jc w:val="center"/>
      <w:rPr>
        <w:sz w:val="14"/>
        <w:szCs w:val="14"/>
        <w:lang w:val="fr-CH"/>
      </w:rPr>
    </w:pPr>
    <w:r w:rsidRPr="002745FF">
      <w:rPr>
        <w:sz w:val="14"/>
        <w:szCs w:val="14"/>
        <w:lang w:val="fr-CH"/>
      </w:rPr>
      <w:t>PALAIS DES NATIONS • 1211 GENEVA 10, SWITZERLAND</w:t>
    </w:r>
  </w:p>
  <w:p w14:paraId="4D902F52" w14:textId="77777777" w:rsidR="00F45352" w:rsidRPr="002745FF" w:rsidRDefault="00F45352" w:rsidP="00513F6C">
    <w:pPr>
      <w:pStyle w:val="Header"/>
      <w:tabs>
        <w:tab w:val="right" w:pos="3686"/>
        <w:tab w:val="left" w:pos="5812"/>
      </w:tabs>
      <w:spacing w:before="80" w:after="360"/>
      <w:jc w:val="center"/>
      <w:rPr>
        <w:sz w:val="14"/>
        <w:szCs w:val="14"/>
        <w:lang w:val="fr-CH"/>
      </w:rPr>
    </w:pPr>
    <w:r w:rsidRPr="002745FF">
      <w:rPr>
        <w:sz w:val="14"/>
        <w:szCs w:val="14"/>
        <w:lang w:val="fr-CH"/>
      </w:rPr>
      <w:t>www.ohchr.org • TEL:  +41 22 917 9000 • FAX:  +41 22 917 9008 • E-MAIL:  registry@ohchr.org</w:t>
    </w:r>
  </w:p>
  <w:p w14:paraId="2B881B1B" w14:textId="77777777" w:rsidR="00F45352" w:rsidRPr="00513F6C" w:rsidRDefault="00F45352">
    <w:pPr>
      <w:pStyle w:val="Head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60A43"/>
    <w:multiLevelType w:val="hybridMultilevel"/>
    <w:tmpl w:val="53AC7AA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F9C3A70"/>
    <w:multiLevelType w:val="hybridMultilevel"/>
    <w:tmpl w:val="01B26F5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FBC288C"/>
    <w:multiLevelType w:val="hybridMultilevel"/>
    <w:tmpl w:val="8EA2473C"/>
    <w:lvl w:ilvl="0" w:tplc="77EC25AC">
      <w:numFmt w:val="bullet"/>
      <w:lvlText w:val="-"/>
      <w:lvlJc w:val="left"/>
      <w:pPr>
        <w:ind w:left="720" w:hanging="360"/>
      </w:pPr>
      <w:rPr>
        <w:rFonts w:ascii="Times New Roman" w:eastAsiaTheme="minorEastAsia"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367"/>
    <w:rsid w:val="00005DA2"/>
    <w:rsid w:val="00005FBC"/>
    <w:rsid w:val="00007F30"/>
    <w:rsid w:val="0002443A"/>
    <w:rsid w:val="00025D22"/>
    <w:rsid w:val="00036265"/>
    <w:rsid w:val="0004121B"/>
    <w:rsid w:val="00043A1F"/>
    <w:rsid w:val="00077167"/>
    <w:rsid w:val="000B2185"/>
    <w:rsid w:val="000C7573"/>
    <w:rsid w:val="000D5C5A"/>
    <w:rsid w:val="000E2C76"/>
    <w:rsid w:val="000E3802"/>
    <w:rsid w:val="00117E25"/>
    <w:rsid w:val="00133094"/>
    <w:rsid w:val="00141958"/>
    <w:rsid w:val="001538B4"/>
    <w:rsid w:val="00157964"/>
    <w:rsid w:val="00161138"/>
    <w:rsid w:val="00196A58"/>
    <w:rsid w:val="00197352"/>
    <w:rsid w:val="001B1A90"/>
    <w:rsid w:val="001B5179"/>
    <w:rsid w:val="001D37C5"/>
    <w:rsid w:val="001D5EB4"/>
    <w:rsid w:val="001F485F"/>
    <w:rsid w:val="001F53B2"/>
    <w:rsid w:val="0021055F"/>
    <w:rsid w:val="00223C02"/>
    <w:rsid w:val="00227352"/>
    <w:rsid w:val="002414A9"/>
    <w:rsid w:val="00253D38"/>
    <w:rsid w:val="00271423"/>
    <w:rsid w:val="00277AD4"/>
    <w:rsid w:val="00277C59"/>
    <w:rsid w:val="00285201"/>
    <w:rsid w:val="00285BA3"/>
    <w:rsid w:val="002B4867"/>
    <w:rsid w:val="002B7754"/>
    <w:rsid w:val="002C6B2E"/>
    <w:rsid w:val="002C7529"/>
    <w:rsid w:val="002F6979"/>
    <w:rsid w:val="00306359"/>
    <w:rsid w:val="0030725A"/>
    <w:rsid w:val="00321386"/>
    <w:rsid w:val="00323D8E"/>
    <w:rsid w:val="003248EF"/>
    <w:rsid w:val="00324C0D"/>
    <w:rsid w:val="0032759D"/>
    <w:rsid w:val="00331529"/>
    <w:rsid w:val="003379FB"/>
    <w:rsid w:val="00342231"/>
    <w:rsid w:val="003631EF"/>
    <w:rsid w:val="003952BF"/>
    <w:rsid w:val="003B2EA2"/>
    <w:rsid w:val="003B4CBA"/>
    <w:rsid w:val="003C59CA"/>
    <w:rsid w:val="003D56E6"/>
    <w:rsid w:val="003D5FBA"/>
    <w:rsid w:val="003E0879"/>
    <w:rsid w:val="003E2A99"/>
    <w:rsid w:val="003E7087"/>
    <w:rsid w:val="00402E8D"/>
    <w:rsid w:val="00403527"/>
    <w:rsid w:val="0041403A"/>
    <w:rsid w:val="00414E7A"/>
    <w:rsid w:val="00445E42"/>
    <w:rsid w:val="00453F04"/>
    <w:rsid w:val="0048246F"/>
    <w:rsid w:val="004837C9"/>
    <w:rsid w:val="00483A88"/>
    <w:rsid w:val="00492B23"/>
    <w:rsid w:val="0049511E"/>
    <w:rsid w:val="00495D4C"/>
    <w:rsid w:val="004A131E"/>
    <w:rsid w:val="004A37E1"/>
    <w:rsid w:val="004B6435"/>
    <w:rsid w:val="004C10D5"/>
    <w:rsid w:val="004C2421"/>
    <w:rsid w:val="004D31A5"/>
    <w:rsid w:val="004D6378"/>
    <w:rsid w:val="00501C3C"/>
    <w:rsid w:val="00513F6C"/>
    <w:rsid w:val="0053314A"/>
    <w:rsid w:val="005371E0"/>
    <w:rsid w:val="00540A1B"/>
    <w:rsid w:val="005427DC"/>
    <w:rsid w:val="00544FEA"/>
    <w:rsid w:val="00545A39"/>
    <w:rsid w:val="0055542B"/>
    <w:rsid w:val="00562C67"/>
    <w:rsid w:val="00565B06"/>
    <w:rsid w:val="00577CF3"/>
    <w:rsid w:val="00587CFC"/>
    <w:rsid w:val="005979F4"/>
    <w:rsid w:val="005A5FEF"/>
    <w:rsid w:val="005A6FD9"/>
    <w:rsid w:val="005C36AA"/>
    <w:rsid w:val="005C53F9"/>
    <w:rsid w:val="005D53C6"/>
    <w:rsid w:val="005E3023"/>
    <w:rsid w:val="005F3ED9"/>
    <w:rsid w:val="005F5206"/>
    <w:rsid w:val="005F6192"/>
    <w:rsid w:val="005F66E3"/>
    <w:rsid w:val="005F7727"/>
    <w:rsid w:val="00600A3F"/>
    <w:rsid w:val="00604AED"/>
    <w:rsid w:val="006144B2"/>
    <w:rsid w:val="00614755"/>
    <w:rsid w:val="00614D90"/>
    <w:rsid w:val="006177F0"/>
    <w:rsid w:val="0062461B"/>
    <w:rsid w:val="006255AB"/>
    <w:rsid w:val="0063549D"/>
    <w:rsid w:val="00652D6D"/>
    <w:rsid w:val="0065437B"/>
    <w:rsid w:val="00664D0F"/>
    <w:rsid w:val="00664EBC"/>
    <w:rsid w:val="00672E83"/>
    <w:rsid w:val="00673497"/>
    <w:rsid w:val="006A19CC"/>
    <w:rsid w:val="006B190C"/>
    <w:rsid w:val="006D48D8"/>
    <w:rsid w:val="006D5DBA"/>
    <w:rsid w:val="006E3AD7"/>
    <w:rsid w:val="006F1ADF"/>
    <w:rsid w:val="006F5967"/>
    <w:rsid w:val="00706D60"/>
    <w:rsid w:val="00710922"/>
    <w:rsid w:val="00720151"/>
    <w:rsid w:val="007278E8"/>
    <w:rsid w:val="00733D4C"/>
    <w:rsid w:val="007354A2"/>
    <w:rsid w:val="00741188"/>
    <w:rsid w:val="00743530"/>
    <w:rsid w:val="00753DAF"/>
    <w:rsid w:val="007556D1"/>
    <w:rsid w:val="00762837"/>
    <w:rsid w:val="0077029E"/>
    <w:rsid w:val="007801BF"/>
    <w:rsid w:val="007B13BD"/>
    <w:rsid w:val="007E27CB"/>
    <w:rsid w:val="007E5469"/>
    <w:rsid w:val="007E6FF5"/>
    <w:rsid w:val="00816AF3"/>
    <w:rsid w:val="0082053C"/>
    <w:rsid w:val="008274FA"/>
    <w:rsid w:val="00841A23"/>
    <w:rsid w:val="00841B87"/>
    <w:rsid w:val="00843935"/>
    <w:rsid w:val="008653CB"/>
    <w:rsid w:val="00876A35"/>
    <w:rsid w:val="0088653E"/>
    <w:rsid w:val="008B2DA5"/>
    <w:rsid w:val="008B3000"/>
    <w:rsid w:val="008B3843"/>
    <w:rsid w:val="008D3E5A"/>
    <w:rsid w:val="008D5212"/>
    <w:rsid w:val="008D6E85"/>
    <w:rsid w:val="008D7BAC"/>
    <w:rsid w:val="008F0565"/>
    <w:rsid w:val="008F18BD"/>
    <w:rsid w:val="00912B66"/>
    <w:rsid w:val="00912E1F"/>
    <w:rsid w:val="00914DFA"/>
    <w:rsid w:val="009166F8"/>
    <w:rsid w:val="0092581B"/>
    <w:rsid w:val="00935679"/>
    <w:rsid w:val="00942235"/>
    <w:rsid w:val="00952878"/>
    <w:rsid w:val="00967421"/>
    <w:rsid w:val="00972DFB"/>
    <w:rsid w:val="00981780"/>
    <w:rsid w:val="00985095"/>
    <w:rsid w:val="009908CD"/>
    <w:rsid w:val="00990FC5"/>
    <w:rsid w:val="009954A7"/>
    <w:rsid w:val="00995BE4"/>
    <w:rsid w:val="009A0B1E"/>
    <w:rsid w:val="009D2EBB"/>
    <w:rsid w:val="009E7F6C"/>
    <w:rsid w:val="009F4019"/>
    <w:rsid w:val="009F6C88"/>
    <w:rsid w:val="009F7666"/>
    <w:rsid w:val="00A06A57"/>
    <w:rsid w:val="00A20F72"/>
    <w:rsid w:val="00A21DC1"/>
    <w:rsid w:val="00A241D8"/>
    <w:rsid w:val="00A308ED"/>
    <w:rsid w:val="00A36460"/>
    <w:rsid w:val="00A371A6"/>
    <w:rsid w:val="00A403D7"/>
    <w:rsid w:val="00A50820"/>
    <w:rsid w:val="00A645DB"/>
    <w:rsid w:val="00A649C8"/>
    <w:rsid w:val="00A73256"/>
    <w:rsid w:val="00A90617"/>
    <w:rsid w:val="00AA2449"/>
    <w:rsid w:val="00AB5FA1"/>
    <w:rsid w:val="00AC12AB"/>
    <w:rsid w:val="00AC636E"/>
    <w:rsid w:val="00AD1293"/>
    <w:rsid w:val="00AD24EA"/>
    <w:rsid w:val="00AD3A77"/>
    <w:rsid w:val="00AE770F"/>
    <w:rsid w:val="00B06523"/>
    <w:rsid w:val="00B105C9"/>
    <w:rsid w:val="00B11C11"/>
    <w:rsid w:val="00B14759"/>
    <w:rsid w:val="00B34153"/>
    <w:rsid w:val="00B44532"/>
    <w:rsid w:val="00B5075A"/>
    <w:rsid w:val="00B60650"/>
    <w:rsid w:val="00B83CC2"/>
    <w:rsid w:val="00B8668D"/>
    <w:rsid w:val="00B87462"/>
    <w:rsid w:val="00BA1888"/>
    <w:rsid w:val="00BC57D4"/>
    <w:rsid w:val="00BD27AE"/>
    <w:rsid w:val="00BE4507"/>
    <w:rsid w:val="00C03E78"/>
    <w:rsid w:val="00C03F9B"/>
    <w:rsid w:val="00C2531E"/>
    <w:rsid w:val="00C50804"/>
    <w:rsid w:val="00C701EF"/>
    <w:rsid w:val="00C70DDC"/>
    <w:rsid w:val="00C72D24"/>
    <w:rsid w:val="00C75390"/>
    <w:rsid w:val="00C87367"/>
    <w:rsid w:val="00C906D2"/>
    <w:rsid w:val="00CA6661"/>
    <w:rsid w:val="00CB23D6"/>
    <w:rsid w:val="00CB3D4C"/>
    <w:rsid w:val="00CC1798"/>
    <w:rsid w:val="00CC2510"/>
    <w:rsid w:val="00CD2B5B"/>
    <w:rsid w:val="00CF3104"/>
    <w:rsid w:val="00CF43FC"/>
    <w:rsid w:val="00CF5134"/>
    <w:rsid w:val="00CF5B05"/>
    <w:rsid w:val="00D001BE"/>
    <w:rsid w:val="00D007BF"/>
    <w:rsid w:val="00D22578"/>
    <w:rsid w:val="00D30F3F"/>
    <w:rsid w:val="00D34305"/>
    <w:rsid w:val="00D74338"/>
    <w:rsid w:val="00D8699E"/>
    <w:rsid w:val="00D91FE9"/>
    <w:rsid w:val="00DA0944"/>
    <w:rsid w:val="00DA113C"/>
    <w:rsid w:val="00DA45A7"/>
    <w:rsid w:val="00DC08BF"/>
    <w:rsid w:val="00DC703E"/>
    <w:rsid w:val="00DE4920"/>
    <w:rsid w:val="00DE4D72"/>
    <w:rsid w:val="00DF5603"/>
    <w:rsid w:val="00DF67BF"/>
    <w:rsid w:val="00E036E9"/>
    <w:rsid w:val="00E16068"/>
    <w:rsid w:val="00E23F2D"/>
    <w:rsid w:val="00E32DAE"/>
    <w:rsid w:val="00E3658E"/>
    <w:rsid w:val="00E80BD7"/>
    <w:rsid w:val="00E91C99"/>
    <w:rsid w:val="00E95D6B"/>
    <w:rsid w:val="00EA2242"/>
    <w:rsid w:val="00EA43EA"/>
    <w:rsid w:val="00EE11A7"/>
    <w:rsid w:val="00EE7339"/>
    <w:rsid w:val="00EF5ACD"/>
    <w:rsid w:val="00F071E0"/>
    <w:rsid w:val="00F135B1"/>
    <w:rsid w:val="00F20A3E"/>
    <w:rsid w:val="00F37434"/>
    <w:rsid w:val="00F45352"/>
    <w:rsid w:val="00F4619C"/>
    <w:rsid w:val="00F470AD"/>
    <w:rsid w:val="00F47ED4"/>
    <w:rsid w:val="00F51F1B"/>
    <w:rsid w:val="00F563CB"/>
    <w:rsid w:val="00F670E1"/>
    <w:rsid w:val="00F85DE7"/>
    <w:rsid w:val="00F90E53"/>
    <w:rsid w:val="00F92477"/>
    <w:rsid w:val="00F9266C"/>
    <w:rsid w:val="00F95A0E"/>
    <w:rsid w:val="00FA45BA"/>
    <w:rsid w:val="00FB7E31"/>
    <w:rsid w:val="00FC1C5D"/>
    <w:rsid w:val="00FC5BE9"/>
    <w:rsid w:val="00FC7EF8"/>
    <w:rsid w:val="00FD02E3"/>
    <w:rsid w:val="00FD158D"/>
    <w:rsid w:val="00FE01AB"/>
    <w:rsid w:val="00FE7D74"/>
    <w:rsid w:val="00FF2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3A3C2"/>
  <w15:docId w15:val="{48E00F6D-F39C-4FD4-A220-E429990E4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65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58E"/>
    <w:rPr>
      <w:rFonts w:ascii="Segoe UI" w:hAnsi="Segoe UI" w:cs="Segoe UI"/>
      <w:sz w:val="18"/>
      <w:szCs w:val="18"/>
    </w:rPr>
  </w:style>
  <w:style w:type="paragraph" w:styleId="Header">
    <w:name w:val="header"/>
    <w:basedOn w:val="Normal"/>
    <w:link w:val="HeaderChar"/>
    <w:uiPriority w:val="99"/>
    <w:unhideWhenUsed/>
    <w:rsid w:val="00513F6C"/>
    <w:pPr>
      <w:tabs>
        <w:tab w:val="center" w:pos="4513"/>
        <w:tab w:val="right" w:pos="9026"/>
      </w:tabs>
    </w:pPr>
  </w:style>
  <w:style w:type="character" w:customStyle="1" w:styleId="HeaderChar">
    <w:name w:val="Header Char"/>
    <w:basedOn w:val="DefaultParagraphFont"/>
    <w:link w:val="Header"/>
    <w:uiPriority w:val="99"/>
    <w:rsid w:val="00513F6C"/>
  </w:style>
  <w:style w:type="paragraph" w:styleId="Footer">
    <w:name w:val="footer"/>
    <w:basedOn w:val="Normal"/>
    <w:link w:val="FooterChar"/>
    <w:uiPriority w:val="99"/>
    <w:unhideWhenUsed/>
    <w:rsid w:val="00513F6C"/>
    <w:pPr>
      <w:tabs>
        <w:tab w:val="center" w:pos="4513"/>
        <w:tab w:val="right" w:pos="9026"/>
      </w:tabs>
    </w:pPr>
  </w:style>
  <w:style w:type="character" w:customStyle="1" w:styleId="FooterChar">
    <w:name w:val="Footer Char"/>
    <w:basedOn w:val="DefaultParagraphFont"/>
    <w:link w:val="Footer"/>
    <w:uiPriority w:val="99"/>
    <w:rsid w:val="00513F6C"/>
  </w:style>
  <w:style w:type="paragraph" w:styleId="FootnoteText">
    <w:name w:val="footnote text"/>
    <w:basedOn w:val="Normal"/>
    <w:link w:val="FootnoteTextChar"/>
    <w:uiPriority w:val="99"/>
    <w:semiHidden/>
    <w:unhideWhenUsed/>
    <w:rsid w:val="00513F6C"/>
    <w:rPr>
      <w:sz w:val="20"/>
      <w:szCs w:val="20"/>
    </w:rPr>
  </w:style>
  <w:style w:type="character" w:customStyle="1" w:styleId="FootnoteTextChar">
    <w:name w:val="Footnote Text Char"/>
    <w:basedOn w:val="DefaultParagraphFont"/>
    <w:link w:val="FootnoteText"/>
    <w:uiPriority w:val="99"/>
    <w:semiHidden/>
    <w:rsid w:val="00513F6C"/>
    <w:rPr>
      <w:sz w:val="20"/>
      <w:szCs w:val="20"/>
    </w:rPr>
  </w:style>
  <w:style w:type="character" w:styleId="FootnoteReference">
    <w:name w:val="footnote reference"/>
    <w:basedOn w:val="DefaultParagraphFont"/>
    <w:uiPriority w:val="99"/>
    <w:semiHidden/>
    <w:unhideWhenUsed/>
    <w:rsid w:val="00513F6C"/>
    <w:rPr>
      <w:vertAlign w:val="superscript"/>
    </w:rPr>
  </w:style>
  <w:style w:type="character" w:styleId="PlaceholderText">
    <w:name w:val="Placeholder Text"/>
    <w:basedOn w:val="DefaultParagraphFont"/>
    <w:uiPriority w:val="99"/>
    <w:semiHidden/>
    <w:rsid w:val="000D5C5A"/>
    <w:rPr>
      <w:color w:val="808080"/>
    </w:rPr>
  </w:style>
  <w:style w:type="character" w:styleId="Hyperlink">
    <w:name w:val="Hyperlink"/>
    <w:basedOn w:val="DefaultParagraphFont"/>
    <w:uiPriority w:val="99"/>
    <w:unhideWhenUsed/>
    <w:rsid w:val="004A131E"/>
    <w:rPr>
      <w:color w:val="0563C1" w:themeColor="hyperlink"/>
      <w:u w:val="single"/>
    </w:rPr>
  </w:style>
  <w:style w:type="character" w:customStyle="1" w:styleId="UnresolvedMention">
    <w:name w:val="Unresolved Mention"/>
    <w:basedOn w:val="DefaultParagraphFont"/>
    <w:uiPriority w:val="99"/>
    <w:semiHidden/>
    <w:unhideWhenUsed/>
    <w:rsid w:val="00EA43EA"/>
    <w:rPr>
      <w:color w:val="605E5C"/>
      <w:shd w:val="clear" w:color="auto" w:fill="E1DFDD"/>
    </w:rPr>
  </w:style>
  <w:style w:type="paragraph" w:styleId="ListParagraph">
    <w:name w:val="List Paragraph"/>
    <w:basedOn w:val="Normal"/>
    <w:uiPriority w:val="34"/>
    <w:qFormat/>
    <w:rsid w:val="00A20F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080365">
      <w:bodyDiv w:val="1"/>
      <w:marLeft w:val="0"/>
      <w:marRight w:val="0"/>
      <w:marTop w:val="0"/>
      <w:marBottom w:val="0"/>
      <w:divBdr>
        <w:top w:val="none" w:sz="0" w:space="0" w:color="auto"/>
        <w:left w:val="none" w:sz="0" w:space="0" w:color="auto"/>
        <w:bottom w:val="none" w:sz="0" w:space="0" w:color="auto"/>
        <w:right w:val="none" w:sz="0" w:space="0" w:color="auto"/>
      </w:divBdr>
    </w:div>
    <w:div w:id="1546680377">
      <w:bodyDiv w:val="1"/>
      <w:marLeft w:val="0"/>
      <w:marRight w:val="0"/>
      <w:marTop w:val="0"/>
      <w:marBottom w:val="0"/>
      <w:divBdr>
        <w:top w:val="none" w:sz="0" w:space="0" w:color="auto"/>
        <w:left w:val="none" w:sz="0" w:space="0" w:color="auto"/>
        <w:bottom w:val="none" w:sz="0" w:space="0" w:color="auto"/>
        <w:right w:val="none" w:sz="0" w:space="0" w:color="auto"/>
      </w:divBdr>
      <w:divsChild>
        <w:div w:id="1699353167">
          <w:marLeft w:val="0"/>
          <w:marRight w:val="0"/>
          <w:marTop w:val="0"/>
          <w:marBottom w:val="0"/>
          <w:divBdr>
            <w:top w:val="none" w:sz="0" w:space="0" w:color="auto"/>
            <w:left w:val="none" w:sz="0" w:space="0" w:color="auto"/>
            <w:bottom w:val="none" w:sz="0" w:space="0" w:color="auto"/>
            <w:right w:val="none" w:sz="0" w:space="0" w:color="auto"/>
          </w:divBdr>
          <w:divsChild>
            <w:div w:id="1175607958">
              <w:marLeft w:val="0"/>
              <w:marRight w:val="0"/>
              <w:marTop w:val="0"/>
              <w:marBottom w:val="0"/>
              <w:divBdr>
                <w:top w:val="none" w:sz="0" w:space="0" w:color="auto"/>
                <w:left w:val="none" w:sz="0" w:space="0" w:color="auto"/>
                <w:bottom w:val="none" w:sz="0" w:space="0" w:color="auto"/>
                <w:right w:val="none" w:sz="0" w:space="0" w:color="auto"/>
              </w:divBdr>
              <w:divsChild>
                <w:div w:id="495148694">
                  <w:marLeft w:val="0"/>
                  <w:marRight w:val="-300"/>
                  <w:marTop w:val="0"/>
                  <w:marBottom w:val="0"/>
                  <w:divBdr>
                    <w:top w:val="none" w:sz="0" w:space="0" w:color="auto"/>
                    <w:left w:val="none" w:sz="0" w:space="0" w:color="auto"/>
                    <w:bottom w:val="none" w:sz="0" w:space="0" w:color="auto"/>
                    <w:right w:val="none" w:sz="0" w:space="0" w:color="auto"/>
                  </w:divBdr>
                </w:div>
              </w:divsChild>
            </w:div>
            <w:div w:id="1548373952">
              <w:marLeft w:val="0"/>
              <w:marRight w:val="0"/>
              <w:marTop w:val="0"/>
              <w:marBottom w:val="0"/>
              <w:divBdr>
                <w:top w:val="none" w:sz="0" w:space="0" w:color="auto"/>
                <w:left w:val="none" w:sz="0" w:space="0" w:color="auto"/>
                <w:bottom w:val="none" w:sz="0" w:space="0" w:color="auto"/>
                <w:right w:val="none" w:sz="0" w:space="0" w:color="auto"/>
              </w:divBdr>
              <w:divsChild>
                <w:div w:id="1790855729">
                  <w:marLeft w:val="0"/>
                  <w:marRight w:val="0"/>
                  <w:marTop w:val="0"/>
                  <w:marBottom w:val="0"/>
                  <w:divBdr>
                    <w:top w:val="none" w:sz="0" w:space="0" w:color="auto"/>
                    <w:left w:val="none" w:sz="0" w:space="0" w:color="auto"/>
                    <w:bottom w:val="none" w:sz="0" w:space="0" w:color="auto"/>
                    <w:right w:val="none" w:sz="0" w:space="0" w:color="auto"/>
                  </w:divBdr>
                  <w:divsChild>
                    <w:div w:id="1363626399">
                      <w:marLeft w:val="90"/>
                      <w:marRight w:val="0"/>
                      <w:marTop w:val="0"/>
                      <w:marBottom w:val="0"/>
                      <w:divBdr>
                        <w:top w:val="none" w:sz="0" w:space="0" w:color="auto"/>
                        <w:left w:val="none" w:sz="0" w:space="0" w:color="auto"/>
                        <w:bottom w:val="none" w:sz="0" w:space="0" w:color="auto"/>
                        <w:right w:val="none" w:sz="0" w:space="0" w:color="auto"/>
                      </w:divBdr>
                      <w:divsChild>
                        <w:div w:id="1193810871">
                          <w:marLeft w:val="0"/>
                          <w:marRight w:val="0"/>
                          <w:marTop w:val="0"/>
                          <w:marBottom w:val="0"/>
                          <w:divBdr>
                            <w:top w:val="none" w:sz="0" w:space="0" w:color="auto"/>
                            <w:left w:val="none" w:sz="0" w:space="0" w:color="auto"/>
                            <w:bottom w:val="none" w:sz="0" w:space="0" w:color="auto"/>
                            <w:right w:val="none" w:sz="0" w:space="0" w:color="auto"/>
                          </w:divBdr>
                          <w:divsChild>
                            <w:div w:id="1989169827">
                              <w:marLeft w:val="0"/>
                              <w:marRight w:val="0"/>
                              <w:marTop w:val="0"/>
                              <w:marBottom w:val="0"/>
                              <w:divBdr>
                                <w:top w:val="none" w:sz="0" w:space="0" w:color="auto"/>
                                <w:left w:val="none" w:sz="0" w:space="0" w:color="auto"/>
                                <w:bottom w:val="none" w:sz="0" w:space="0" w:color="auto"/>
                                <w:right w:val="none" w:sz="0" w:space="0" w:color="auto"/>
                              </w:divBdr>
                              <w:divsChild>
                                <w:div w:id="16255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628477">
                      <w:marLeft w:val="90"/>
                      <w:marRight w:val="0"/>
                      <w:marTop w:val="0"/>
                      <w:marBottom w:val="0"/>
                      <w:divBdr>
                        <w:top w:val="none" w:sz="0" w:space="0" w:color="auto"/>
                        <w:left w:val="none" w:sz="0" w:space="0" w:color="auto"/>
                        <w:bottom w:val="none" w:sz="0" w:space="0" w:color="auto"/>
                        <w:right w:val="none" w:sz="0" w:space="0" w:color="auto"/>
                      </w:divBdr>
                      <w:divsChild>
                        <w:div w:id="1138450818">
                          <w:marLeft w:val="0"/>
                          <w:marRight w:val="0"/>
                          <w:marTop w:val="0"/>
                          <w:marBottom w:val="0"/>
                          <w:divBdr>
                            <w:top w:val="none" w:sz="0" w:space="0" w:color="auto"/>
                            <w:left w:val="none" w:sz="0" w:space="0" w:color="auto"/>
                            <w:bottom w:val="none" w:sz="0" w:space="0" w:color="auto"/>
                            <w:right w:val="none" w:sz="0" w:space="0" w:color="auto"/>
                          </w:divBdr>
                          <w:divsChild>
                            <w:div w:id="996226240">
                              <w:marLeft w:val="0"/>
                              <w:marRight w:val="0"/>
                              <w:marTop w:val="0"/>
                              <w:marBottom w:val="0"/>
                              <w:divBdr>
                                <w:top w:val="none" w:sz="0" w:space="0" w:color="auto"/>
                                <w:left w:val="none" w:sz="0" w:space="0" w:color="auto"/>
                                <w:bottom w:val="none" w:sz="0" w:space="0" w:color="auto"/>
                                <w:right w:val="none" w:sz="0" w:space="0" w:color="auto"/>
                              </w:divBdr>
                              <w:divsChild>
                                <w:div w:id="224995559">
                                  <w:marLeft w:val="0"/>
                                  <w:marRight w:val="0"/>
                                  <w:marTop w:val="0"/>
                                  <w:marBottom w:val="0"/>
                                  <w:divBdr>
                                    <w:top w:val="none" w:sz="0" w:space="0" w:color="auto"/>
                                    <w:left w:val="none" w:sz="0" w:space="0" w:color="auto"/>
                                    <w:bottom w:val="none" w:sz="0" w:space="0" w:color="auto"/>
                                    <w:right w:val="none" w:sz="0" w:space="0" w:color="auto"/>
                                  </w:divBdr>
                                  <w:divsChild>
                                    <w:div w:id="1087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821371">
              <w:marLeft w:val="0"/>
              <w:marRight w:val="0"/>
              <w:marTop w:val="0"/>
              <w:marBottom w:val="0"/>
              <w:divBdr>
                <w:top w:val="none" w:sz="0" w:space="0" w:color="auto"/>
                <w:left w:val="none" w:sz="0" w:space="0" w:color="auto"/>
                <w:bottom w:val="none" w:sz="0" w:space="0" w:color="auto"/>
                <w:right w:val="none" w:sz="0" w:space="0" w:color="auto"/>
              </w:divBdr>
              <w:divsChild>
                <w:div w:id="284388742">
                  <w:marLeft w:val="0"/>
                  <w:marRight w:val="0"/>
                  <w:marTop w:val="0"/>
                  <w:marBottom w:val="0"/>
                  <w:divBdr>
                    <w:top w:val="none" w:sz="0" w:space="0" w:color="auto"/>
                    <w:left w:val="none" w:sz="0" w:space="0" w:color="auto"/>
                    <w:bottom w:val="none" w:sz="0" w:space="0" w:color="auto"/>
                    <w:right w:val="none" w:sz="0" w:space="0" w:color="auto"/>
                  </w:divBdr>
                  <w:divsChild>
                    <w:div w:id="30096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948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eignpolicy.com/2020/03/09/el-salvador-justice-system-historic-case-transgender-asylum-seeker/" TargetMode="External"/><Relationship Id="rId18" Type="http://schemas.openxmlformats.org/officeDocument/2006/relationships/hyperlink" Target="https://www.elsalvador.com/opinion/editoriales/construccion-de-viviendas-precio-la-vivienda/827520/2021/" TargetMode="External"/><Relationship Id="rId26" Type="http://schemas.openxmlformats.org/officeDocument/2006/relationships/hyperlink" Target="https://www.sv.undp.org/content/el_salvador/es/home/library/poverty/--mapa-de-pobreza-urbana-y-exclusion-social-el-salvador--volumen.html" TargetMode="External"/><Relationship Id="rId3" Type="http://schemas.openxmlformats.org/officeDocument/2006/relationships/customXml" Target="../customXml/item3.xml"/><Relationship Id="rId21" Type="http://schemas.openxmlformats.org/officeDocument/2006/relationships/hyperlink" Target="https://gatoencerrado.news/tag/ministerio-de-vivienda/" TargetMode="External"/><Relationship Id="rId7" Type="http://schemas.openxmlformats.org/officeDocument/2006/relationships/settings" Target="settings.xml"/><Relationship Id="rId12" Type="http://schemas.openxmlformats.org/officeDocument/2006/relationships/hyperlink" Target="https://homicide.igarape.org.br/" TargetMode="External"/><Relationship Id="rId17" Type="http://schemas.openxmlformats.org/officeDocument/2006/relationships/hyperlink" Target="https://gatoencerrado.news/2020/06/17/14-familias-de-la-cuchilla-quedaron-sin-casa-tras-la-tormenta-amanda/" TargetMode="External"/><Relationship Id="rId25" Type="http://schemas.openxmlformats.org/officeDocument/2006/relationships/hyperlink" Target="http://www.censos.gob.sv/cpv/descargas/CPV_Resultados.pdf" TargetMode="External"/><Relationship Id="rId2" Type="http://schemas.openxmlformats.org/officeDocument/2006/relationships/customXml" Target="../customXml/item2.xml"/><Relationship Id="rId16" Type="http://schemas.openxmlformats.org/officeDocument/2006/relationships/hyperlink" Target="https://www.elsalvador.com/noticias/nacional/desplazamientos-forzados-lgtbi-trans-atencion-victimas/819624/2021/" TargetMode="External"/><Relationship Id="rId20" Type="http://schemas.openxmlformats.org/officeDocument/2006/relationships/hyperlink" Target="https://ccp.ucr.ac.cr/seminario/pdf/moran.pdf"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nur.org/5cf979cc4.pdf" TargetMode="External"/><Relationship Id="rId24" Type="http://schemas.openxmlformats.org/officeDocument/2006/relationships/hyperlink" Target="http://www.rniu.buap.mx/infoRNIU/ene17/2/estado-vivienda-centroamerica_pguevara-rarce.pdf" TargetMode="External"/><Relationship Id="rId5" Type="http://schemas.openxmlformats.org/officeDocument/2006/relationships/numbering" Target="numbering.xml"/><Relationship Id="rId15" Type="http://schemas.openxmlformats.org/officeDocument/2006/relationships/hyperlink" Target="https://www.hrw.org/es/report/2020/10/07/vivo-cada-dia-con-miedo/violencia-y-discriminacion-contra-las-personas-lgbt-en-el" TargetMode="External"/><Relationship Id="rId23" Type="http://schemas.openxmlformats.org/officeDocument/2006/relationships/hyperlink" Target="https://unhabitat.org/perfil-del-sector-vivienda-de-el-salvador"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samblea.gob.sv/sites/default/files/documents/decretos/171117_072941489_archivo_documento_legislativo.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mnesty.org/download/Documents/AMR0148652016SPANISH.PDF" TargetMode="External"/><Relationship Id="rId22" Type="http://schemas.openxmlformats.org/officeDocument/2006/relationships/hyperlink" Target="https://www.revistafactum.com/calleja-promesa-viviendas/"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436A861ED2447A4A4B8F75088DD6EAC"/>
        <w:category>
          <w:name w:val="General"/>
          <w:gallery w:val="placeholder"/>
        </w:category>
        <w:types>
          <w:type w:val="bbPlcHdr"/>
        </w:types>
        <w:behaviors>
          <w:behavior w:val="content"/>
        </w:behaviors>
        <w:guid w:val="{45F3D198-7D99-4AD1-A28F-3EA4D9AB4627}"/>
      </w:docPartPr>
      <w:docPartBody>
        <w:p w:rsidR="009C18A9" w:rsidRDefault="00725CBC" w:rsidP="00725CBC">
          <w:pPr>
            <w:pStyle w:val="3436A861ED2447A4A4B8F75088DD6EAC"/>
          </w:pPr>
          <w:r w:rsidRPr="001953F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CBC"/>
    <w:rsid w:val="000863F7"/>
    <w:rsid w:val="000A294B"/>
    <w:rsid w:val="00130130"/>
    <w:rsid w:val="004465FA"/>
    <w:rsid w:val="00474E13"/>
    <w:rsid w:val="006651E8"/>
    <w:rsid w:val="006B1516"/>
    <w:rsid w:val="00725CBC"/>
    <w:rsid w:val="007A4007"/>
    <w:rsid w:val="009C18A9"/>
    <w:rsid w:val="00A314D9"/>
    <w:rsid w:val="00C77C9A"/>
    <w:rsid w:val="00D10FDF"/>
    <w:rsid w:val="00FD2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5CBC"/>
    <w:rPr>
      <w:color w:val="808080"/>
    </w:rPr>
  </w:style>
  <w:style w:type="paragraph" w:customStyle="1" w:styleId="3436A861ED2447A4A4B8F75088DD6EAC">
    <w:name w:val="3436A861ED2447A4A4B8F75088DD6EAC"/>
    <w:rsid w:val="00725C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02758-4E93-4BFC-9C14-7A3BBD41DCAE}">
  <ds:schemaRefs>
    <ds:schemaRef ds:uri="http://schemas.microsoft.com/sharepoint/v3/contenttype/forms"/>
  </ds:schemaRefs>
</ds:datastoreItem>
</file>

<file path=customXml/itemProps2.xml><?xml version="1.0" encoding="utf-8"?>
<ds:datastoreItem xmlns:ds="http://schemas.openxmlformats.org/officeDocument/2006/customXml" ds:itemID="{DAEC2AF3-6750-43DE-9A45-71A656955749}"/>
</file>

<file path=customXml/itemProps3.xml><?xml version="1.0" encoding="utf-8"?>
<ds:datastoreItem xmlns:ds="http://schemas.openxmlformats.org/officeDocument/2006/customXml" ds:itemID="{50934472-9231-41C0-BC8B-BC22813AEDCB}">
  <ds:schemaRefs>
    <ds:schemaRef ds:uri="http://schemas.microsoft.com/office/2006/documentManagement/types"/>
    <ds:schemaRef ds:uri="http://schemas.microsoft.com/office/2006/metadata/properties"/>
    <ds:schemaRef ds:uri="http://purl.org/dc/elements/1.1/"/>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BE650542-4B62-47F9-9543-E577399AC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7098</Words>
  <Characters>40464</Characters>
  <Application>Microsoft Office Word</Application>
  <DocSecurity>0</DocSecurity>
  <Lines>337</Lines>
  <Paragraphs>94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OHCHR</Company>
  <LinksUpToDate>false</LinksUpToDate>
  <CharactersWithSpaces>47468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dianaxbell@gmail.com</dc:creator>
  <cp:lastModifiedBy>THEISSEN Gunnar</cp:lastModifiedBy>
  <cp:revision>3</cp:revision>
  <dcterms:created xsi:type="dcterms:W3CDTF">2021-05-25T08:22:00Z</dcterms:created>
  <dcterms:modified xsi:type="dcterms:W3CDTF">2021-05-25T08:23:00Z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