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5FC" w:rsidRPr="00D21173" w:rsidRDefault="008155F6" w:rsidP="008155F6">
      <w:pPr>
        <w:jc w:val="center"/>
        <w:rPr>
          <w:rFonts w:ascii="Times New Roman" w:hAnsi="Times New Roman" w:cs="Times New Roman"/>
          <w:b/>
          <w:sz w:val="24"/>
          <w:szCs w:val="24"/>
          <w:lang w:val="en-US"/>
        </w:rPr>
      </w:pPr>
      <w:r w:rsidRPr="00D21173">
        <w:rPr>
          <w:rFonts w:ascii="Times New Roman" w:hAnsi="Times New Roman" w:cs="Times New Roman"/>
          <w:b/>
          <w:sz w:val="24"/>
          <w:szCs w:val="24"/>
          <w:lang w:val="en-US"/>
        </w:rPr>
        <w:t>Questionnaire</w:t>
      </w:r>
    </w:p>
    <w:p w:rsidR="008155F6" w:rsidRPr="00D21173" w:rsidRDefault="008155F6" w:rsidP="006B0978">
      <w:pPr>
        <w:pStyle w:val="ListParagraph"/>
        <w:numPr>
          <w:ilvl w:val="0"/>
          <w:numId w:val="2"/>
        </w:numPr>
        <w:ind w:left="0" w:firstLine="567"/>
        <w:jc w:val="both"/>
        <w:rPr>
          <w:rFonts w:ascii="Times New Roman" w:hAnsi="Times New Roman" w:cs="Times New Roman"/>
          <w:b/>
          <w:sz w:val="24"/>
          <w:szCs w:val="24"/>
          <w:lang w:val="en-US"/>
        </w:rPr>
      </w:pPr>
      <w:r w:rsidRPr="00D21173">
        <w:rPr>
          <w:rFonts w:ascii="Times New Roman" w:hAnsi="Times New Roman" w:cs="Times New Roman"/>
          <w:b/>
          <w:sz w:val="24"/>
          <w:szCs w:val="24"/>
          <w:lang w:val="en-US"/>
        </w:rPr>
        <w:t>Distribution of responsibilities related to the right to adequate housing:</w:t>
      </w:r>
    </w:p>
    <w:p w:rsidR="006B0978" w:rsidRPr="00D21173" w:rsidRDefault="006B0978" w:rsidP="006B0978">
      <w:pPr>
        <w:pStyle w:val="ListParagraph"/>
        <w:ind w:left="1080"/>
        <w:jc w:val="both"/>
        <w:rPr>
          <w:rFonts w:ascii="Times New Roman" w:hAnsi="Times New Roman" w:cs="Times New Roman"/>
          <w:b/>
          <w:sz w:val="24"/>
          <w:szCs w:val="24"/>
          <w:lang w:val="en-US"/>
        </w:rPr>
      </w:pPr>
    </w:p>
    <w:p w:rsidR="008155F6" w:rsidRPr="00D21173" w:rsidRDefault="008155F6" w:rsidP="006B0978">
      <w:pPr>
        <w:pStyle w:val="ListParagraph"/>
        <w:numPr>
          <w:ilvl w:val="0"/>
          <w:numId w:val="3"/>
        </w:numPr>
        <w:ind w:left="0" w:firstLine="567"/>
        <w:jc w:val="both"/>
        <w:rPr>
          <w:rFonts w:ascii="Times New Roman" w:hAnsi="Times New Roman" w:cs="Times New Roman"/>
          <w:b/>
          <w:sz w:val="24"/>
          <w:szCs w:val="24"/>
          <w:lang w:val="en-US"/>
        </w:rPr>
      </w:pPr>
      <w:r w:rsidRPr="00D21173">
        <w:rPr>
          <w:rFonts w:ascii="Times New Roman" w:hAnsi="Times New Roman" w:cs="Times New Roman"/>
          <w:b/>
          <w:sz w:val="24"/>
          <w:szCs w:val="24"/>
          <w:lang w:val="en-US"/>
        </w:rPr>
        <w:t>Please identify the levels of government (national, provincial/state, municipal) primarily responsible for the following: (where primary responsibility is shared please check more than one):</w:t>
      </w:r>
    </w:p>
    <w:p w:rsidR="006B0978" w:rsidRPr="00D21173" w:rsidRDefault="006B0978" w:rsidP="006B0978">
      <w:pPr>
        <w:pStyle w:val="ListParagraph"/>
        <w:ind w:left="567"/>
        <w:jc w:val="both"/>
        <w:rPr>
          <w:rFonts w:ascii="Times New Roman" w:hAnsi="Times New Roman" w:cs="Times New Roman"/>
          <w:b/>
          <w:sz w:val="24"/>
          <w:szCs w:val="24"/>
          <w:lang w:val="en-US"/>
        </w:rPr>
      </w:pPr>
    </w:p>
    <w:tbl>
      <w:tblPr>
        <w:tblStyle w:val="TableGrid"/>
        <w:tblW w:w="10349" w:type="dxa"/>
        <w:tblInd w:w="-743" w:type="dxa"/>
        <w:tblLayout w:type="fixed"/>
        <w:tblLook w:val="04A0"/>
      </w:tblPr>
      <w:tblGrid>
        <w:gridCol w:w="3448"/>
        <w:gridCol w:w="1231"/>
        <w:gridCol w:w="1275"/>
        <w:gridCol w:w="1276"/>
        <w:gridCol w:w="3119"/>
      </w:tblGrid>
      <w:tr w:rsidR="00D21173" w:rsidRPr="00D21173" w:rsidTr="00B74AD3">
        <w:tc>
          <w:tcPr>
            <w:tcW w:w="3448" w:type="dxa"/>
          </w:tcPr>
          <w:p w:rsidR="008155F6" w:rsidRPr="00D21173" w:rsidRDefault="008155F6" w:rsidP="008155F6">
            <w:pPr>
              <w:pStyle w:val="ListParagraph"/>
              <w:ind w:left="0"/>
              <w:rPr>
                <w:rFonts w:ascii="Times New Roman" w:hAnsi="Times New Roman" w:cs="Times New Roman"/>
                <w:b/>
                <w:sz w:val="24"/>
                <w:szCs w:val="24"/>
                <w:lang w:val="en-US"/>
              </w:rPr>
            </w:pPr>
          </w:p>
        </w:tc>
        <w:tc>
          <w:tcPr>
            <w:tcW w:w="1231" w:type="dxa"/>
          </w:tcPr>
          <w:p w:rsidR="008155F6" w:rsidRPr="00D21173" w:rsidRDefault="008C59EF" w:rsidP="008155F6">
            <w:pPr>
              <w:pStyle w:val="ListParagraph"/>
              <w:ind w:left="0"/>
              <w:rPr>
                <w:rFonts w:ascii="Times New Roman" w:hAnsi="Times New Roman" w:cs="Times New Roman"/>
                <w:b/>
                <w:sz w:val="24"/>
                <w:szCs w:val="24"/>
                <w:lang w:val="en-US"/>
              </w:rPr>
            </w:pPr>
            <w:r w:rsidRPr="00D21173">
              <w:rPr>
                <w:rFonts w:ascii="Times New Roman" w:hAnsi="Times New Roman" w:cs="Times New Roman"/>
                <w:b/>
                <w:sz w:val="24"/>
                <w:szCs w:val="24"/>
                <w:lang w:val="en-US"/>
              </w:rPr>
              <w:t>National/Federal</w:t>
            </w:r>
          </w:p>
        </w:tc>
        <w:tc>
          <w:tcPr>
            <w:tcW w:w="1275" w:type="dxa"/>
          </w:tcPr>
          <w:p w:rsidR="008155F6" w:rsidRPr="00D21173" w:rsidRDefault="008C59EF" w:rsidP="008155F6">
            <w:pPr>
              <w:pStyle w:val="ListParagraph"/>
              <w:ind w:left="0"/>
              <w:rPr>
                <w:rFonts w:ascii="Times New Roman" w:hAnsi="Times New Roman" w:cs="Times New Roman"/>
                <w:b/>
                <w:sz w:val="24"/>
                <w:szCs w:val="24"/>
                <w:lang w:val="en-US"/>
              </w:rPr>
            </w:pPr>
            <w:r w:rsidRPr="00D21173">
              <w:rPr>
                <w:rFonts w:ascii="Times New Roman" w:hAnsi="Times New Roman" w:cs="Times New Roman"/>
                <w:b/>
                <w:sz w:val="24"/>
                <w:szCs w:val="24"/>
                <w:lang w:val="en-US"/>
              </w:rPr>
              <w:t>Provincial/state</w:t>
            </w:r>
          </w:p>
        </w:tc>
        <w:tc>
          <w:tcPr>
            <w:tcW w:w="1276" w:type="dxa"/>
          </w:tcPr>
          <w:p w:rsidR="008155F6" w:rsidRPr="00D21173" w:rsidRDefault="008C59EF" w:rsidP="008155F6">
            <w:pPr>
              <w:pStyle w:val="ListParagraph"/>
              <w:ind w:left="0"/>
              <w:rPr>
                <w:rFonts w:ascii="Times New Roman" w:hAnsi="Times New Roman" w:cs="Times New Roman"/>
                <w:b/>
                <w:sz w:val="24"/>
                <w:szCs w:val="24"/>
                <w:lang w:val="en-US"/>
              </w:rPr>
            </w:pPr>
            <w:r w:rsidRPr="00D21173">
              <w:rPr>
                <w:rFonts w:ascii="Times New Roman" w:hAnsi="Times New Roman" w:cs="Times New Roman"/>
                <w:b/>
                <w:sz w:val="24"/>
                <w:szCs w:val="24"/>
                <w:lang w:val="en-US"/>
              </w:rPr>
              <w:t>Municipal</w:t>
            </w:r>
          </w:p>
        </w:tc>
        <w:tc>
          <w:tcPr>
            <w:tcW w:w="3119" w:type="dxa"/>
          </w:tcPr>
          <w:p w:rsidR="008155F6" w:rsidRPr="00D21173" w:rsidRDefault="008C59EF" w:rsidP="008155F6">
            <w:pPr>
              <w:pStyle w:val="ListParagraph"/>
              <w:ind w:left="0"/>
              <w:rPr>
                <w:rFonts w:ascii="Times New Roman" w:hAnsi="Times New Roman" w:cs="Times New Roman"/>
                <w:b/>
                <w:sz w:val="24"/>
                <w:szCs w:val="24"/>
                <w:lang w:val="en-US"/>
              </w:rPr>
            </w:pPr>
            <w:r w:rsidRPr="00D21173">
              <w:rPr>
                <w:rFonts w:ascii="Times New Roman" w:hAnsi="Times New Roman" w:cs="Times New Roman"/>
                <w:b/>
                <w:sz w:val="24"/>
                <w:szCs w:val="24"/>
                <w:lang w:val="en-US"/>
              </w:rPr>
              <w:t>Explanatory notes</w:t>
            </w:r>
          </w:p>
        </w:tc>
      </w:tr>
      <w:tr w:rsidR="00D21173" w:rsidRPr="00825D72" w:rsidTr="00B74AD3">
        <w:tc>
          <w:tcPr>
            <w:tcW w:w="3448" w:type="dxa"/>
          </w:tcPr>
          <w:p w:rsidR="008155F6" w:rsidRPr="00D21173" w:rsidRDefault="008155F6" w:rsidP="008155F6">
            <w:pPr>
              <w:pStyle w:val="ListParagraph"/>
              <w:ind w:left="0"/>
              <w:rPr>
                <w:rFonts w:ascii="Times New Roman" w:hAnsi="Times New Roman" w:cs="Times New Roman"/>
                <w:b/>
                <w:sz w:val="24"/>
                <w:szCs w:val="24"/>
                <w:lang w:val="en-US"/>
              </w:rPr>
            </w:pPr>
            <w:r w:rsidRPr="00D21173">
              <w:rPr>
                <w:rFonts w:ascii="Times New Roman" w:hAnsi="Times New Roman" w:cs="Times New Roman"/>
                <w:b/>
                <w:sz w:val="24"/>
                <w:szCs w:val="24"/>
                <w:lang w:val="en-US"/>
              </w:rPr>
              <w:t xml:space="preserve">Housing </w:t>
            </w:r>
            <w:proofErr w:type="spellStart"/>
            <w:r w:rsidRPr="00D21173">
              <w:rPr>
                <w:rFonts w:ascii="Times New Roman" w:hAnsi="Times New Roman" w:cs="Times New Roman"/>
                <w:b/>
                <w:sz w:val="24"/>
                <w:szCs w:val="24"/>
                <w:lang w:val="en-US"/>
              </w:rPr>
              <w:t>programme</w:t>
            </w:r>
            <w:proofErr w:type="spellEnd"/>
            <w:r w:rsidRPr="00D21173">
              <w:rPr>
                <w:rFonts w:ascii="Times New Roman" w:hAnsi="Times New Roman" w:cs="Times New Roman"/>
                <w:b/>
                <w:sz w:val="24"/>
                <w:szCs w:val="24"/>
                <w:lang w:val="en-US"/>
              </w:rPr>
              <w:t xml:space="preserve"> </w:t>
            </w:r>
          </w:p>
        </w:tc>
        <w:tc>
          <w:tcPr>
            <w:tcW w:w="1231" w:type="dxa"/>
          </w:tcPr>
          <w:p w:rsidR="008155F6" w:rsidRPr="00D21173" w:rsidRDefault="00662964" w:rsidP="00B74AD3">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sym w:font="Symbol" w:char="F0D6"/>
            </w:r>
          </w:p>
        </w:tc>
        <w:tc>
          <w:tcPr>
            <w:tcW w:w="1275" w:type="dxa"/>
          </w:tcPr>
          <w:p w:rsidR="008155F6" w:rsidRPr="00D21173" w:rsidRDefault="00B74AD3" w:rsidP="00B74AD3">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sym w:font="Symbol" w:char="F0D6"/>
            </w:r>
          </w:p>
        </w:tc>
        <w:tc>
          <w:tcPr>
            <w:tcW w:w="1276" w:type="dxa"/>
          </w:tcPr>
          <w:p w:rsidR="008155F6" w:rsidRPr="00D21173" w:rsidRDefault="00B74AD3" w:rsidP="00B74AD3">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sym w:font="Symbol" w:char="F0D6"/>
            </w:r>
          </w:p>
        </w:tc>
        <w:tc>
          <w:tcPr>
            <w:tcW w:w="3119" w:type="dxa"/>
          </w:tcPr>
          <w:p w:rsidR="00662964" w:rsidRDefault="00662964" w:rsidP="008155F6">
            <w:pPr>
              <w:pStyle w:val="ListParagraph"/>
              <w:ind w:left="0"/>
              <w:rPr>
                <w:rFonts w:ascii="Times New Roman" w:hAnsi="Times New Roman" w:cs="Times New Roman"/>
                <w:sz w:val="18"/>
                <w:szCs w:val="18"/>
                <w:lang w:val="en-US"/>
              </w:rPr>
            </w:pPr>
            <w:r>
              <w:rPr>
                <w:rFonts w:ascii="Times New Roman" w:hAnsi="Times New Roman" w:cs="Times New Roman"/>
                <w:sz w:val="18"/>
                <w:szCs w:val="18"/>
                <w:lang w:val="en-US"/>
              </w:rPr>
              <w:t xml:space="preserve">National level – elaborates and approves the state policies in the housing field, </w:t>
            </w:r>
          </w:p>
          <w:p w:rsidR="008155F6" w:rsidRPr="00B74AD3" w:rsidRDefault="00662964" w:rsidP="008155F6">
            <w:pPr>
              <w:pStyle w:val="ListParagraph"/>
              <w:ind w:left="0"/>
              <w:rPr>
                <w:rFonts w:ascii="Times New Roman" w:hAnsi="Times New Roman" w:cs="Times New Roman"/>
                <w:sz w:val="18"/>
                <w:szCs w:val="18"/>
                <w:lang w:val="en-US"/>
              </w:rPr>
            </w:pPr>
            <w:r>
              <w:rPr>
                <w:rFonts w:ascii="Times New Roman" w:hAnsi="Times New Roman" w:cs="Times New Roman"/>
                <w:sz w:val="18"/>
                <w:szCs w:val="18"/>
                <w:lang w:val="en-US"/>
              </w:rPr>
              <w:t>Provincial</w:t>
            </w:r>
            <w:r w:rsidR="00BF54FC">
              <w:rPr>
                <w:rFonts w:ascii="Times New Roman" w:hAnsi="Times New Roman" w:cs="Times New Roman"/>
                <w:sz w:val="18"/>
                <w:szCs w:val="18"/>
                <w:lang w:val="en-US"/>
              </w:rPr>
              <w:t xml:space="preserve"> (so-called </w:t>
            </w:r>
            <w:r w:rsidR="00442561">
              <w:rPr>
                <w:rFonts w:ascii="Times New Roman" w:hAnsi="Times New Roman" w:cs="Times New Roman"/>
                <w:sz w:val="18"/>
                <w:szCs w:val="18"/>
                <w:lang w:val="en-US"/>
              </w:rPr>
              <w:t>rational) level</w:t>
            </w:r>
            <w:r>
              <w:rPr>
                <w:rFonts w:ascii="Times New Roman" w:hAnsi="Times New Roman" w:cs="Times New Roman"/>
                <w:sz w:val="18"/>
                <w:szCs w:val="18"/>
                <w:lang w:val="en-US"/>
              </w:rPr>
              <w:t>, municipal level - elaborates and approves the local policies in the housing field</w:t>
            </w:r>
            <w:r w:rsidR="00825D72">
              <w:rPr>
                <w:rFonts w:ascii="Times New Roman" w:hAnsi="Times New Roman" w:cs="Times New Roman"/>
                <w:sz w:val="18"/>
                <w:szCs w:val="18"/>
                <w:lang w:val="en-US"/>
              </w:rPr>
              <w:t xml:space="preserve"> </w:t>
            </w:r>
            <w:r>
              <w:rPr>
                <w:rFonts w:ascii="Times New Roman" w:hAnsi="Times New Roman" w:cs="Times New Roman"/>
                <w:sz w:val="18"/>
                <w:szCs w:val="18"/>
                <w:lang w:val="en-US"/>
              </w:rPr>
              <w:t>a</w:t>
            </w:r>
            <w:r w:rsidR="00B74AD3" w:rsidRPr="00B74AD3">
              <w:rPr>
                <w:rFonts w:ascii="Times New Roman" w:hAnsi="Times New Roman" w:cs="Times New Roman"/>
                <w:sz w:val="18"/>
                <w:szCs w:val="18"/>
                <w:lang w:val="en-US"/>
              </w:rPr>
              <w:t xml:space="preserve">ccording with </w:t>
            </w:r>
            <w:r w:rsidR="00B74AD3">
              <w:rPr>
                <w:rFonts w:ascii="Times New Roman" w:hAnsi="Times New Roman" w:cs="Times New Roman"/>
                <w:sz w:val="18"/>
                <w:szCs w:val="18"/>
                <w:lang w:val="en-US"/>
              </w:rPr>
              <w:t xml:space="preserve">Law on housing </w:t>
            </w:r>
            <w:r w:rsidR="00BE16C7">
              <w:rPr>
                <w:rFonts w:ascii="Times New Roman" w:hAnsi="Times New Roman" w:cs="Times New Roman"/>
                <w:sz w:val="18"/>
                <w:szCs w:val="18"/>
                <w:lang w:val="en-US"/>
              </w:rPr>
              <w:t>no 149/2014, L</w:t>
            </w:r>
            <w:r w:rsidR="00B74AD3">
              <w:rPr>
                <w:rFonts w:ascii="Times New Roman" w:hAnsi="Times New Roman" w:cs="Times New Roman"/>
                <w:sz w:val="18"/>
                <w:szCs w:val="18"/>
                <w:lang w:val="en-US"/>
              </w:rPr>
              <w:t xml:space="preserve">aw and Law </w:t>
            </w:r>
            <w:r w:rsidR="00BE16C7">
              <w:rPr>
                <w:rFonts w:ascii="Times New Roman" w:hAnsi="Times New Roman" w:cs="Times New Roman"/>
                <w:sz w:val="18"/>
                <w:szCs w:val="18"/>
                <w:lang w:val="en-US"/>
              </w:rPr>
              <w:t xml:space="preserve">no 436/2006 </w:t>
            </w:r>
            <w:r w:rsidR="00B74AD3">
              <w:rPr>
                <w:rFonts w:ascii="Times New Roman" w:hAnsi="Times New Roman" w:cs="Times New Roman"/>
                <w:sz w:val="18"/>
                <w:szCs w:val="18"/>
                <w:lang w:val="en-US"/>
              </w:rPr>
              <w:t>on local public administration</w:t>
            </w:r>
          </w:p>
        </w:tc>
      </w:tr>
      <w:tr w:rsidR="00D21173" w:rsidRPr="00825D72" w:rsidTr="00B74AD3">
        <w:tc>
          <w:tcPr>
            <w:tcW w:w="3448" w:type="dxa"/>
          </w:tcPr>
          <w:p w:rsidR="008155F6" w:rsidRPr="00D21173" w:rsidRDefault="008155F6" w:rsidP="008155F6">
            <w:pPr>
              <w:pStyle w:val="ListParagraph"/>
              <w:ind w:left="0"/>
              <w:rPr>
                <w:rFonts w:ascii="Times New Roman" w:hAnsi="Times New Roman" w:cs="Times New Roman"/>
                <w:b/>
                <w:sz w:val="24"/>
                <w:szCs w:val="24"/>
                <w:lang w:val="en-US"/>
              </w:rPr>
            </w:pPr>
            <w:r w:rsidRPr="00D21173">
              <w:rPr>
                <w:rFonts w:ascii="Times New Roman" w:hAnsi="Times New Roman" w:cs="Times New Roman"/>
                <w:b/>
                <w:sz w:val="24"/>
                <w:szCs w:val="24"/>
                <w:lang w:val="en-US"/>
              </w:rPr>
              <w:t>Income support (</w:t>
            </w:r>
            <w:proofErr w:type="spellStart"/>
            <w:r w:rsidRPr="00D21173">
              <w:rPr>
                <w:rFonts w:ascii="Times New Roman" w:hAnsi="Times New Roman" w:cs="Times New Roman"/>
                <w:b/>
                <w:sz w:val="24"/>
                <w:szCs w:val="24"/>
                <w:lang w:val="en-US"/>
              </w:rPr>
              <w:t>eg</w:t>
            </w:r>
            <w:proofErr w:type="spellEnd"/>
            <w:r w:rsidRPr="00D21173">
              <w:rPr>
                <w:rFonts w:ascii="Times New Roman" w:hAnsi="Times New Roman" w:cs="Times New Roman"/>
                <w:b/>
                <w:sz w:val="24"/>
                <w:szCs w:val="24"/>
                <w:lang w:val="en-US"/>
              </w:rPr>
              <w:t>. Transfer payments to individuals, welfare, social security and/or rent subsidies/supplements)</w:t>
            </w:r>
          </w:p>
        </w:tc>
        <w:tc>
          <w:tcPr>
            <w:tcW w:w="1231" w:type="dxa"/>
          </w:tcPr>
          <w:p w:rsidR="008155F6" w:rsidRPr="00D21173" w:rsidRDefault="002473A0" w:rsidP="002473A0">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sym w:font="Symbol" w:char="F0D6"/>
            </w:r>
          </w:p>
        </w:tc>
        <w:tc>
          <w:tcPr>
            <w:tcW w:w="1275" w:type="dxa"/>
          </w:tcPr>
          <w:p w:rsidR="008155F6" w:rsidRPr="00D21173" w:rsidRDefault="008155F6" w:rsidP="008155F6">
            <w:pPr>
              <w:pStyle w:val="ListParagraph"/>
              <w:ind w:left="0"/>
              <w:rPr>
                <w:rFonts w:ascii="Times New Roman" w:hAnsi="Times New Roman" w:cs="Times New Roman"/>
                <w:b/>
                <w:sz w:val="24"/>
                <w:szCs w:val="24"/>
                <w:lang w:val="en-US"/>
              </w:rPr>
            </w:pPr>
          </w:p>
        </w:tc>
        <w:tc>
          <w:tcPr>
            <w:tcW w:w="1276" w:type="dxa"/>
          </w:tcPr>
          <w:p w:rsidR="008155F6" w:rsidRPr="00D21173" w:rsidRDefault="00B74AD3" w:rsidP="00B74AD3">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sym w:font="Symbol" w:char="F0D6"/>
            </w:r>
          </w:p>
        </w:tc>
        <w:tc>
          <w:tcPr>
            <w:tcW w:w="3119" w:type="dxa"/>
          </w:tcPr>
          <w:p w:rsidR="008155F6" w:rsidRPr="002473A0" w:rsidRDefault="002473A0" w:rsidP="002473A0">
            <w:pPr>
              <w:pStyle w:val="ListParagraph"/>
              <w:ind w:left="0"/>
              <w:rPr>
                <w:rFonts w:ascii="Times New Roman" w:hAnsi="Times New Roman" w:cs="Times New Roman"/>
                <w:sz w:val="18"/>
                <w:szCs w:val="18"/>
                <w:lang w:val="en-US"/>
              </w:rPr>
            </w:pPr>
            <w:r w:rsidRPr="002473A0">
              <w:rPr>
                <w:rFonts w:ascii="Times New Roman" w:hAnsi="Times New Roman" w:cs="Times New Roman"/>
                <w:sz w:val="18"/>
                <w:szCs w:val="18"/>
                <w:lang w:val="en-US"/>
              </w:rPr>
              <w:t xml:space="preserve">According to the Law </w:t>
            </w:r>
            <w:r>
              <w:rPr>
                <w:rFonts w:ascii="Times New Roman" w:hAnsi="Times New Roman" w:cs="Times New Roman"/>
                <w:sz w:val="18"/>
                <w:szCs w:val="18"/>
                <w:lang w:val="en-US"/>
              </w:rPr>
              <w:t xml:space="preserve">no 133/2008, 121/2001, local council decisions </w:t>
            </w:r>
          </w:p>
        </w:tc>
      </w:tr>
      <w:tr w:rsidR="00D21173" w:rsidRPr="00825D72" w:rsidTr="00B74AD3">
        <w:tc>
          <w:tcPr>
            <w:tcW w:w="3448" w:type="dxa"/>
          </w:tcPr>
          <w:p w:rsidR="008155F6" w:rsidRPr="00D21173" w:rsidRDefault="008C59EF" w:rsidP="008155F6">
            <w:pPr>
              <w:pStyle w:val="ListParagraph"/>
              <w:ind w:left="0"/>
              <w:rPr>
                <w:rFonts w:ascii="Times New Roman" w:hAnsi="Times New Roman" w:cs="Times New Roman"/>
                <w:b/>
                <w:sz w:val="24"/>
                <w:szCs w:val="24"/>
                <w:lang w:val="en-US"/>
              </w:rPr>
            </w:pPr>
            <w:r w:rsidRPr="00D21173">
              <w:rPr>
                <w:rFonts w:ascii="Times New Roman" w:hAnsi="Times New Roman" w:cs="Times New Roman"/>
                <w:b/>
                <w:sz w:val="24"/>
                <w:szCs w:val="24"/>
                <w:lang w:val="en-US"/>
              </w:rPr>
              <w:t>Tenancy and security of tenure legislation</w:t>
            </w:r>
          </w:p>
        </w:tc>
        <w:tc>
          <w:tcPr>
            <w:tcW w:w="1231" w:type="dxa"/>
          </w:tcPr>
          <w:p w:rsidR="008155F6" w:rsidRPr="00D21173" w:rsidRDefault="002473A0" w:rsidP="002473A0">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sym w:font="Symbol" w:char="F0D6"/>
            </w:r>
          </w:p>
        </w:tc>
        <w:tc>
          <w:tcPr>
            <w:tcW w:w="1275" w:type="dxa"/>
          </w:tcPr>
          <w:p w:rsidR="008155F6" w:rsidRPr="00D21173" w:rsidRDefault="008155F6" w:rsidP="008155F6">
            <w:pPr>
              <w:pStyle w:val="ListParagraph"/>
              <w:ind w:left="0"/>
              <w:rPr>
                <w:rFonts w:ascii="Times New Roman" w:hAnsi="Times New Roman" w:cs="Times New Roman"/>
                <w:b/>
                <w:sz w:val="24"/>
                <w:szCs w:val="24"/>
                <w:lang w:val="en-US"/>
              </w:rPr>
            </w:pPr>
          </w:p>
        </w:tc>
        <w:tc>
          <w:tcPr>
            <w:tcW w:w="1276" w:type="dxa"/>
          </w:tcPr>
          <w:p w:rsidR="008155F6" w:rsidRPr="00D21173" w:rsidRDefault="008155F6" w:rsidP="008155F6">
            <w:pPr>
              <w:pStyle w:val="ListParagraph"/>
              <w:ind w:left="0"/>
              <w:rPr>
                <w:rFonts w:ascii="Times New Roman" w:hAnsi="Times New Roman" w:cs="Times New Roman"/>
                <w:b/>
                <w:sz w:val="24"/>
                <w:szCs w:val="24"/>
                <w:lang w:val="en-US"/>
              </w:rPr>
            </w:pPr>
          </w:p>
        </w:tc>
        <w:tc>
          <w:tcPr>
            <w:tcW w:w="3119" w:type="dxa"/>
          </w:tcPr>
          <w:p w:rsidR="008155F6" w:rsidRPr="002473A0" w:rsidRDefault="00C06FB1" w:rsidP="008155F6">
            <w:pPr>
              <w:pStyle w:val="ListParagraph"/>
              <w:ind w:left="0"/>
              <w:rPr>
                <w:rFonts w:ascii="Times New Roman" w:hAnsi="Times New Roman" w:cs="Times New Roman"/>
                <w:sz w:val="18"/>
                <w:szCs w:val="18"/>
                <w:lang w:val="en-US"/>
              </w:rPr>
            </w:pPr>
            <w:r>
              <w:rPr>
                <w:rFonts w:ascii="Times New Roman" w:hAnsi="Times New Roman" w:cs="Times New Roman"/>
                <w:sz w:val="18"/>
                <w:szCs w:val="18"/>
                <w:lang w:val="en-US"/>
              </w:rPr>
              <w:t xml:space="preserve">According to </w:t>
            </w:r>
            <w:r w:rsidR="00BA2933" w:rsidRPr="00B74AD3">
              <w:rPr>
                <w:rFonts w:ascii="Times New Roman" w:hAnsi="Times New Roman" w:cs="Times New Roman"/>
                <w:sz w:val="18"/>
                <w:szCs w:val="18"/>
                <w:lang w:val="en-US"/>
              </w:rPr>
              <w:t xml:space="preserve">with </w:t>
            </w:r>
            <w:r w:rsidR="00BA2933">
              <w:rPr>
                <w:rFonts w:ascii="Times New Roman" w:hAnsi="Times New Roman" w:cs="Times New Roman"/>
                <w:sz w:val="18"/>
                <w:szCs w:val="18"/>
                <w:lang w:val="en-US"/>
              </w:rPr>
              <w:t>Law on housing no 149/2014</w:t>
            </w:r>
          </w:p>
        </w:tc>
      </w:tr>
      <w:tr w:rsidR="00D21173" w:rsidRPr="00825D72" w:rsidTr="00B74AD3">
        <w:tc>
          <w:tcPr>
            <w:tcW w:w="3448" w:type="dxa"/>
          </w:tcPr>
          <w:p w:rsidR="008155F6" w:rsidRPr="00D21173" w:rsidRDefault="008C59EF" w:rsidP="008155F6">
            <w:pPr>
              <w:pStyle w:val="ListParagraph"/>
              <w:ind w:left="0"/>
              <w:rPr>
                <w:rFonts w:ascii="Times New Roman" w:hAnsi="Times New Roman" w:cs="Times New Roman"/>
                <w:b/>
                <w:sz w:val="24"/>
                <w:szCs w:val="24"/>
                <w:lang w:val="en-US"/>
              </w:rPr>
            </w:pPr>
            <w:r w:rsidRPr="00D21173">
              <w:rPr>
                <w:rFonts w:ascii="Times New Roman" w:hAnsi="Times New Roman" w:cs="Times New Roman"/>
                <w:b/>
                <w:sz w:val="24"/>
                <w:szCs w:val="24"/>
                <w:lang w:val="en-US"/>
              </w:rPr>
              <w:t>Infrastructure (</w:t>
            </w:r>
            <w:proofErr w:type="spellStart"/>
            <w:r w:rsidRPr="00D21173">
              <w:rPr>
                <w:rFonts w:ascii="Times New Roman" w:hAnsi="Times New Roman" w:cs="Times New Roman"/>
                <w:b/>
                <w:sz w:val="24"/>
                <w:szCs w:val="24"/>
                <w:lang w:val="en-US"/>
              </w:rPr>
              <w:t>eg</w:t>
            </w:r>
            <w:proofErr w:type="spellEnd"/>
            <w:r w:rsidRPr="00D21173">
              <w:rPr>
                <w:rFonts w:ascii="Times New Roman" w:hAnsi="Times New Roman" w:cs="Times New Roman"/>
                <w:b/>
                <w:sz w:val="24"/>
                <w:szCs w:val="24"/>
                <w:lang w:val="en-US"/>
              </w:rPr>
              <w:t>. : water/sanitation, electricity)</w:t>
            </w:r>
          </w:p>
        </w:tc>
        <w:tc>
          <w:tcPr>
            <w:tcW w:w="1231" w:type="dxa"/>
          </w:tcPr>
          <w:p w:rsidR="008155F6" w:rsidRPr="00D21173" w:rsidRDefault="006C613B" w:rsidP="002473A0">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sym w:font="Symbol" w:char="F0D6"/>
            </w:r>
          </w:p>
        </w:tc>
        <w:tc>
          <w:tcPr>
            <w:tcW w:w="1275" w:type="dxa"/>
          </w:tcPr>
          <w:p w:rsidR="008155F6" w:rsidRPr="00D21173" w:rsidRDefault="008155F6" w:rsidP="008155F6">
            <w:pPr>
              <w:pStyle w:val="ListParagraph"/>
              <w:ind w:left="0"/>
              <w:rPr>
                <w:rFonts w:ascii="Times New Roman" w:hAnsi="Times New Roman" w:cs="Times New Roman"/>
                <w:b/>
                <w:sz w:val="24"/>
                <w:szCs w:val="24"/>
                <w:lang w:val="en-US"/>
              </w:rPr>
            </w:pPr>
          </w:p>
        </w:tc>
        <w:tc>
          <w:tcPr>
            <w:tcW w:w="1276" w:type="dxa"/>
          </w:tcPr>
          <w:p w:rsidR="008155F6" w:rsidRPr="00D21173" w:rsidRDefault="006C613B" w:rsidP="006C613B">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sym w:font="Symbol" w:char="F0D6"/>
            </w:r>
          </w:p>
        </w:tc>
        <w:tc>
          <w:tcPr>
            <w:tcW w:w="3119" w:type="dxa"/>
          </w:tcPr>
          <w:p w:rsidR="008155F6" w:rsidRPr="002473A0" w:rsidRDefault="006C613B" w:rsidP="008155F6">
            <w:pPr>
              <w:pStyle w:val="ListParagraph"/>
              <w:ind w:left="0"/>
              <w:rPr>
                <w:rFonts w:ascii="Times New Roman" w:hAnsi="Times New Roman" w:cs="Times New Roman"/>
                <w:sz w:val="18"/>
                <w:szCs w:val="18"/>
                <w:lang w:val="en-US"/>
              </w:rPr>
            </w:pPr>
            <w:r>
              <w:rPr>
                <w:rFonts w:ascii="Times New Roman" w:hAnsi="Times New Roman" w:cs="Times New Roman"/>
                <w:sz w:val="18"/>
                <w:szCs w:val="18"/>
                <w:lang w:val="en-US"/>
              </w:rPr>
              <w:t>Responsible for legislation  - national level; responsible for infrastructure</w:t>
            </w:r>
            <w:r w:rsidR="00E54268">
              <w:rPr>
                <w:rFonts w:ascii="Times New Roman" w:hAnsi="Times New Roman" w:cs="Times New Roman"/>
                <w:sz w:val="18"/>
                <w:szCs w:val="18"/>
                <w:lang w:val="en-US"/>
              </w:rPr>
              <w:t>, communal services</w:t>
            </w:r>
            <w:r>
              <w:rPr>
                <w:rFonts w:ascii="Times New Roman" w:hAnsi="Times New Roman" w:cs="Times New Roman"/>
                <w:sz w:val="18"/>
                <w:szCs w:val="18"/>
                <w:lang w:val="en-US"/>
              </w:rPr>
              <w:t xml:space="preserve"> – </w:t>
            </w:r>
            <w:r w:rsidR="00E54268">
              <w:rPr>
                <w:rFonts w:ascii="Times New Roman" w:hAnsi="Times New Roman" w:cs="Times New Roman"/>
                <w:sz w:val="18"/>
                <w:szCs w:val="18"/>
                <w:lang w:val="en-US"/>
              </w:rPr>
              <w:t xml:space="preserve">according to </w:t>
            </w:r>
            <w:r>
              <w:rPr>
                <w:rFonts w:ascii="Times New Roman" w:hAnsi="Times New Roman" w:cs="Times New Roman"/>
                <w:sz w:val="18"/>
                <w:szCs w:val="18"/>
                <w:lang w:val="en-US"/>
              </w:rPr>
              <w:t xml:space="preserve">Law </w:t>
            </w:r>
            <w:r w:rsidR="00BE16C7">
              <w:rPr>
                <w:rFonts w:ascii="Times New Roman" w:hAnsi="Times New Roman" w:cs="Times New Roman"/>
                <w:sz w:val="18"/>
                <w:szCs w:val="18"/>
                <w:lang w:val="en-US"/>
              </w:rPr>
              <w:t>no 436/2006 on local public administration</w:t>
            </w:r>
            <w:r w:rsidR="00E54268">
              <w:rPr>
                <w:rFonts w:ascii="Times New Roman" w:hAnsi="Times New Roman" w:cs="Times New Roman"/>
                <w:sz w:val="18"/>
                <w:szCs w:val="18"/>
                <w:lang w:val="en-US"/>
              </w:rPr>
              <w:t xml:space="preserve">, Law on housing </w:t>
            </w:r>
          </w:p>
        </w:tc>
      </w:tr>
      <w:tr w:rsidR="00D21173" w:rsidRPr="00D21173" w:rsidTr="00B74AD3">
        <w:tc>
          <w:tcPr>
            <w:tcW w:w="3448" w:type="dxa"/>
          </w:tcPr>
          <w:p w:rsidR="008155F6" w:rsidRPr="00D21173" w:rsidRDefault="008C59EF" w:rsidP="008155F6">
            <w:pPr>
              <w:pStyle w:val="ListParagraph"/>
              <w:ind w:left="0"/>
              <w:rPr>
                <w:rFonts w:ascii="Times New Roman" w:hAnsi="Times New Roman" w:cs="Times New Roman"/>
                <w:b/>
                <w:sz w:val="24"/>
                <w:szCs w:val="24"/>
                <w:lang w:val="en-US"/>
              </w:rPr>
            </w:pPr>
            <w:r w:rsidRPr="00D21173">
              <w:rPr>
                <w:rFonts w:ascii="Times New Roman" w:hAnsi="Times New Roman" w:cs="Times New Roman"/>
                <w:b/>
                <w:sz w:val="24"/>
                <w:szCs w:val="24"/>
                <w:lang w:val="en-US"/>
              </w:rPr>
              <w:t>Prohibition of discrimination in housing</w:t>
            </w:r>
          </w:p>
        </w:tc>
        <w:tc>
          <w:tcPr>
            <w:tcW w:w="1231" w:type="dxa"/>
          </w:tcPr>
          <w:p w:rsidR="008155F6" w:rsidRPr="00D21173" w:rsidRDefault="001408AA" w:rsidP="001408AA">
            <w:pPr>
              <w:pStyle w:val="ListParagraph"/>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sym w:font="Symbol" w:char="F0D6"/>
            </w:r>
          </w:p>
        </w:tc>
        <w:tc>
          <w:tcPr>
            <w:tcW w:w="1275" w:type="dxa"/>
          </w:tcPr>
          <w:p w:rsidR="008155F6" w:rsidRPr="00D21173" w:rsidRDefault="008155F6" w:rsidP="008155F6">
            <w:pPr>
              <w:pStyle w:val="ListParagraph"/>
              <w:ind w:left="0"/>
              <w:rPr>
                <w:rFonts w:ascii="Times New Roman" w:hAnsi="Times New Roman" w:cs="Times New Roman"/>
                <w:b/>
                <w:sz w:val="24"/>
                <w:szCs w:val="24"/>
                <w:lang w:val="en-US"/>
              </w:rPr>
            </w:pPr>
          </w:p>
        </w:tc>
        <w:tc>
          <w:tcPr>
            <w:tcW w:w="1276" w:type="dxa"/>
          </w:tcPr>
          <w:p w:rsidR="008155F6" w:rsidRPr="00D21173" w:rsidRDefault="008155F6" w:rsidP="008155F6">
            <w:pPr>
              <w:pStyle w:val="ListParagraph"/>
              <w:ind w:left="0"/>
              <w:rPr>
                <w:rFonts w:ascii="Times New Roman" w:hAnsi="Times New Roman" w:cs="Times New Roman"/>
                <w:b/>
                <w:sz w:val="24"/>
                <w:szCs w:val="24"/>
                <w:lang w:val="en-US"/>
              </w:rPr>
            </w:pPr>
          </w:p>
        </w:tc>
        <w:tc>
          <w:tcPr>
            <w:tcW w:w="3119" w:type="dxa"/>
          </w:tcPr>
          <w:p w:rsidR="008155F6" w:rsidRPr="002473A0" w:rsidRDefault="002362FF" w:rsidP="008155F6">
            <w:pPr>
              <w:pStyle w:val="ListParagraph"/>
              <w:ind w:left="0"/>
              <w:rPr>
                <w:rFonts w:ascii="Times New Roman" w:hAnsi="Times New Roman" w:cs="Times New Roman"/>
                <w:sz w:val="18"/>
                <w:szCs w:val="18"/>
                <w:lang w:val="en-US"/>
              </w:rPr>
            </w:pPr>
            <w:r>
              <w:rPr>
                <w:rFonts w:ascii="Times New Roman" w:hAnsi="Times New Roman" w:cs="Times New Roman"/>
                <w:sz w:val="18"/>
                <w:szCs w:val="18"/>
                <w:lang w:val="en-US"/>
              </w:rPr>
              <w:t>Law on housing no 149/2014</w:t>
            </w:r>
          </w:p>
        </w:tc>
      </w:tr>
    </w:tbl>
    <w:p w:rsidR="008155F6" w:rsidRPr="00D21173" w:rsidRDefault="008155F6" w:rsidP="008155F6">
      <w:pPr>
        <w:pStyle w:val="ListParagraph"/>
        <w:ind w:left="1440"/>
        <w:jc w:val="both"/>
        <w:rPr>
          <w:rFonts w:ascii="Times New Roman" w:hAnsi="Times New Roman" w:cs="Times New Roman"/>
          <w:b/>
          <w:sz w:val="24"/>
          <w:szCs w:val="24"/>
          <w:lang w:val="en-US"/>
        </w:rPr>
      </w:pPr>
    </w:p>
    <w:p w:rsidR="008155F6" w:rsidRPr="00D21173" w:rsidRDefault="006B0978" w:rsidP="006B0978">
      <w:pPr>
        <w:pStyle w:val="ListParagraph"/>
        <w:numPr>
          <w:ilvl w:val="0"/>
          <w:numId w:val="3"/>
        </w:numPr>
        <w:ind w:left="0" w:firstLine="567"/>
        <w:jc w:val="both"/>
        <w:rPr>
          <w:rFonts w:ascii="Times New Roman" w:hAnsi="Times New Roman" w:cs="Times New Roman"/>
          <w:b/>
          <w:sz w:val="24"/>
          <w:szCs w:val="24"/>
          <w:lang w:val="en-US"/>
        </w:rPr>
      </w:pPr>
      <w:r w:rsidRPr="00D21173">
        <w:rPr>
          <w:rFonts w:ascii="Times New Roman" w:hAnsi="Times New Roman" w:cs="Times New Roman"/>
          <w:b/>
          <w:sz w:val="24"/>
          <w:szCs w:val="24"/>
          <w:lang w:val="en-US"/>
        </w:rPr>
        <w:t>What are primary bases for the allocation of responsibilities among different levels of government? Please identify the appropriate provision(s) and provide a copy or link if possible:</w:t>
      </w:r>
    </w:p>
    <w:p w:rsidR="008155F6" w:rsidRPr="00D21173" w:rsidRDefault="006B0978" w:rsidP="006B0978">
      <w:pPr>
        <w:pStyle w:val="ListParagraph"/>
        <w:numPr>
          <w:ilvl w:val="0"/>
          <w:numId w:val="4"/>
        </w:numPr>
        <w:jc w:val="both"/>
        <w:rPr>
          <w:rFonts w:ascii="Times New Roman" w:hAnsi="Times New Roman" w:cs="Times New Roman"/>
          <w:b/>
          <w:sz w:val="24"/>
          <w:szCs w:val="24"/>
          <w:lang w:val="en-US"/>
        </w:rPr>
      </w:pPr>
      <w:r w:rsidRPr="00D21173">
        <w:rPr>
          <w:rFonts w:ascii="Times New Roman" w:hAnsi="Times New Roman" w:cs="Times New Roman"/>
          <w:b/>
          <w:sz w:val="24"/>
          <w:szCs w:val="24"/>
          <w:lang w:val="en-US"/>
        </w:rPr>
        <w:t>Constitutional</w:t>
      </w:r>
      <w:r w:rsidR="00AC5353">
        <w:rPr>
          <w:rFonts w:ascii="Times New Roman" w:hAnsi="Times New Roman" w:cs="Times New Roman"/>
          <w:b/>
          <w:sz w:val="24"/>
          <w:szCs w:val="24"/>
          <w:lang w:val="en-US"/>
        </w:rPr>
        <w:t xml:space="preserve"> </w:t>
      </w:r>
      <w:r w:rsidR="00AC5353" w:rsidRPr="00AC5353">
        <w:rPr>
          <w:rFonts w:ascii="Times New Roman" w:hAnsi="Times New Roman" w:cs="Times New Roman"/>
          <w:sz w:val="18"/>
          <w:szCs w:val="18"/>
          <w:lang w:val="en-US"/>
        </w:rPr>
        <w:t>(</w:t>
      </w:r>
      <w:hyperlink r:id="rId5" w:history="1">
        <w:r w:rsidR="00AC5353" w:rsidRPr="001A7BB9">
          <w:rPr>
            <w:rStyle w:val="Hyperlink"/>
            <w:rFonts w:ascii="Times New Roman" w:hAnsi="Times New Roman" w:cs="Times New Roman"/>
            <w:sz w:val="18"/>
            <w:szCs w:val="18"/>
            <w:lang w:val="en-US"/>
          </w:rPr>
          <w:t>http://lex.justice.md/index.php?action=view&amp;view=doc&amp;lang=1&amp;id=311496</w:t>
        </w:r>
      </w:hyperlink>
      <w:r w:rsidR="00AC5353">
        <w:rPr>
          <w:rFonts w:ascii="Times New Roman" w:hAnsi="Times New Roman" w:cs="Times New Roman"/>
          <w:sz w:val="18"/>
          <w:szCs w:val="18"/>
          <w:lang w:val="en-US"/>
        </w:rPr>
        <w:t>)</w:t>
      </w:r>
    </w:p>
    <w:p w:rsidR="006B0978" w:rsidRDefault="006B0978" w:rsidP="006B0978">
      <w:pPr>
        <w:pStyle w:val="ListParagraph"/>
        <w:numPr>
          <w:ilvl w:val="0"/>
          <w:numId w:val="4"/>
        </w:numPr>
        <w:jc w:val="both"/>
        <w:rPr>
          <w:rFonts w:ascii="Times New Roman" w:hAnsi="Times New Roman" w:cs="Times New Roman"/>
          <w:b/>
          <w:sz w:val="24"/>
          <w:szCs w:val="24"/>
          <w:lang w:val="en-US"/>
        </w:rPr>
      </w:pPr>
      <w:r w:rsidRPr="00D21173">
        <w:rPr>
          <w:rFonts w:ascii="Times New Roman" w:hAnsi="Times New Roman" w:cs="Times New Roman"/>
          <w:b/>
          <w:sz w:val="24"/>
          <w:szCs w:val="24"/>
          <w:lang w:val="en-US"/>
        </w:rPr>
        <w:t>National framework legislation or housing strategy</w:t>
      </w:r>
    </w:p>
    <w:p w:rsidR="00AC5353" w:rsidRDefault="00BE3B3C" w:rsidP="00AC5353">
      <w:pPr>
        <w:pStyle w:val="ListParagraph"/>
        <w:ind w:left="2160"/>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1) </w:t>
      </w:r>
      <w:r w:rsidR="00AC5353" w:rsidRPr="00AC5353">
        <w:rPr>
          <w:rFonts w:ascii="Times New Roman" w:hAnsi="Times New Roman" w:cs="Times New Roman"/>
          <w:sz w:val="18"/>
          <w:szCs w:val="18"/>
          <w:lang w:val="en-US"/>
        </w:rPr>
        <w:t xml:space="preserve">Law on housing </w:t>
      </w:r>
      <w:r w:rsidR="00AC5353">
        <w:rPr>
          <w:rFonts w:ascii="Times New Roman" w:hAnsi="Times New Roman" w:cs="Times New Roman"/>
          <w:sz w:val="18"/>
          <w:szCs w:val="18"/>
          <w:lang w:val="en-US"/>
        </w:rPr>
        <w:t xml:space="preserve">no 149 from 17.07.2014 not yet published in the national monitor </w:t>
      </w:r>
    </w:p>
    <w:p w:rsidR="00BE3B3C" w:rsidRDefault="00BE3B3C" w:rsidP="00BE3B3C">
      <w:pPr>
        <w:pStyle w:val="ListParagraph"/>
        <w:ind w:left="2160"/>
        <w:rPr>
          <w:rFonts w:ascii="Times New Roman" w:hAnsi="Times New Roman" w:cs="Times New Roman"/>
          <w:sz w:val="18"/>
          <w:szCs w:val="18"/>
          <w:lang w:val="en-US"/>
        </w:rPr>
      </w:pPr>
      <w:r>
        <w:rPr>
          <w:rFonts w:ascii="Times New Roman" w:hAnsi="Times New Roman" w:cs="Times New Roman"/>
          <w:sz w:val="18"/>
          <w:szCs w:val="18"/>
          <w:lang w:val="en-US"/>
        </w:rPr>
        <w:t xml:space="preserve">2) Law on local public authorities </w:t>
      </w:r>
      <w:hyperlink r:id="rId6" w:history="1">
        <w:r w:rsidRPr="001A7BB9">
          <w:rPr>
            <w:rStyle w:val="Hyperlink"/>
            <w:rFonts w:ascii="Times New Roman" w:hAnsi="Times New Roman" w:cs="Times New Roman"/>
            <w:sz w:val="18"/>
            <w:szCs w:val="18"/>
            <w:lang w:val="en-US"/>
          </w:rPr>
          <w:t>http://lex.justice.md/index.php?action=view&amp;view=doc&amp;lang=1&amp;id=321765</w:t>
        </w:r>
      </w:hyperlink>
      <w:r>
        <w:rPr>
          <w:rFonts w:ascii="Times New Roman" w:hAnsi="Times New Roman" w:cs="Times New Roman"/>
          <w:sz w:val="18"/>
          <w:szCs w:val="18"/>
          <w:lang w:val="en-US"/>
        </w:rPr>
        <w:t xml:space="preserve"> </w:t>
      </w:r>
    </w:p>
    <w:p w:rsidR="00BE3B3C" w:rsidRDefault="00BE3B3C" w:rsidP="00BE3B3C">
      <w:pPr>
        <w:pStyle w:val="ListParagraph"/>
        <w:ind w:left="2160"/>
        <w:rPr>
          <w:rFonts w:ascii="Times New Roman" w:hAnsi="Times New Roman" w:cs="Times New Roman"/>
          <w:sz w:val="18"/>
          <w:szCs w:val="18"/>
          <w:lang w:val="en-US"/>
        </w:rPr>
      </w:pPr>
      <w:r>
        <w:rPr>
          <w:rFonts w:ascii="Times New Roman" w:hAnsi="Times New Roman" w:cs="Times New Roman"/>
          <w:sz w:val="18"/>
          <w:szCs w:val="18"/>
          <w:lang w:val="en-US"/>
        </w:rPr>
        <w:t>3) Law on quality in construction</w:t>
      </w:r>
    </w:p>
    <w:p w:rsidR="00BE3B3C" w:rsidRDefault="00860369" w:rsidP="00BE3B3C">
      <w:pPr>
        <w:pStyle w:val="ListParagraph"/>
        <w:ind w:left="2160"/>
        <w:rPr>
          <w:rFonts w:ascii="Times New Roman" w:hAnsi="Times New Roman" w:cs="Times New Roman"/>
          <w:sz w:val="18"/>
          <w:szCs w:val="18"/>
          <w:lang w:val="en-US"/>
        </w:rPr>
      </w:pPr>
      <w:hyperlink r:id="rId7" w:history="1">
        <w:r w:rsidR="00BE3B3C" w:rsidRPr="001A7BB9">
          <w:rPr>
            <w:rStyle w:val="Hyperlink"/>
            <w:rFonts w:ascii="Times New Roman" w:hAnsi="Times New Roman" w:cs="Times New Roman"/>
            <w:sz w:val="18"/>
            <w:szCs w:val="18"/>
            <w:lang w:val="en-US"/>
          </w:rPr>
          <w:t>http://lex.justice.md/index.php?action=view&amp;view=doc&amp;lang=1&amp;id=311715</w:t>
        </w:r>
      </w:hyperlink>
    </w:p>
    <w:p w:rsidR="00BE3B3C" w:rsidRDefault="00BE3B3C" w:rsidP="00BE3B3C">
      <w:pPr>
        <w:pStyle w:val="ListParagraph"/>
        <w:ind w:left="2160"/>
        <w:rPr>
          <w:rFonts w:ascii="Times New Roman" w:hAnsi="Times New Roman" w:cs="Times New Roman"/>
          <w:sz w:val="18"/>
          <w:szCs w:val="18"/>
          <w:lang w:val="en-US"/>
        </w:rPr>
      </w:pPr>
      <w:r>
        <w:rPr>
          <w:rFonts w:ascii="Times New Roman" w:hAnsi="Times New Roman" w:cs="Times New Roman"/>
          <w:sz w:val="18"/>
          <w:szCs w:val="18"/>
          <w:lang w:val="en-US"/>
        </w:rPr>
        <w:t>4) Law on principles of the urbanism and spatial planning</w:t>
      </w:r>
    </w:p>
    <w:p w:rsidR="00BE3B3C" w:rsidRDefault="00860369" w:rsidP="00BE3B3C">
      <w:pPr>
        <w:pStyle w:val="ListParagraph"/>
        <w:ind w:left="2160"/>
        <w:rPr>
          <w:rFonts w:ascii="Times New Roman" w:hAnsi="Times New Roman" w:cs="Times New Roman"/>
          <w:sz w:val="18"/>
          <w:szCs w:val="18"/>
          <w:lang w:val="en-US"/>
        </w:rPr>
      </w:pPr>
      <w:hyperlink r:id="rId8" w:history="1">
        <w:r w:rsidR="00BE3B3C" w:rsidRPr="001A7BB9">
          <w:rPr>
            <w:rStyle w:val="Hyperlink"/>
            <w:rFonts w:ascii="Times New Roman" w:hAnsi="Times New Roman" w:cs="Times New Roman"/>
            <w:sz w:val="18"/>
            <w:szCs w:val="18"/>
            <w:lang w:val="en-US"/>
          </w:rPr>
          <w:t>http://lex.justice.md/index.php?action=view&amp;view=doc&amp;lang=1&amp;id=311517</w:t>
        </w:r>
      </w:hyperlink>
    </w:p>
    <w:p w:rsidR="00BE3B3C" w:rsidRDefault="00BE3B3C" w:rsidP="00BE3B3C">
      <w:pPr>
        <w:pStyle w:val="ListParagraph"/>
        <w:ind w:left="2160"/>
        <w:rPr>
          <w:rFonts w:ascii="Times New Roman" w:hAnsi="Times New Roman" w:cs="Times New Roman"/>
          <w:sz w:val="18"/>
          <w:szCs w:val="18"/>
          <w:lang w:val="en-US"/>
        </w:rPr>
      </w:pPr>
      <w:r>
        <w:rPr>
          <w:rFonts w:ascii="Times New Roman" w:hAnsi="Times New Roman" w:cs="Times New Roman"/>
          <w:sz w:val="18"/>
          <w:szCs w:val="18"/>
          <w:lang w:val="en-US"/>
        </w:rPr>
        <w:t xml:space="preserve">5) Law on cadastre of the real estate </w:t>
      </w:r>
    </w:p>
    <w:p w:rsidR="00BE3B3C" w:rsidRDefault="00860369" w:rsidP="00BE3B3C">
      <w:pPr>
        <w:pStyle w:val="ListParagraph"/>
        <w:ind w:left="2160"/>
        <w:rPr>
          <w:rFonts w:ascii="Times New Roman" w:hAnsi="Times New Roman" w:cs="Times New Roman"/>
          <w:sz w:val="18"/>
          <w:szCs w:val="18"/>
          <w:lang w:val="en-US"/>
        </w:rPr>
      </w:pPr>
      <w:hyperlink r:id="rId9" w:history="1">
        <w:r w:rsidR="00BE3B3C" w:rsidRPr="001A7BB9">
          <w:rPr>
            <w:rStyle w:val="Hyperlink"/>
            <w:rFonts w:ascii="Times New Roman" w:hAnsi="Times New Roman" w:cs="Times New Roman"/>
            <w:sz w:val="18"/>
            <w:szCs w:val="18"/>
            <w:lang w:val="en-US"/>
          </w:rPr>
          <w:t>http://lex.justice.md/index.php?action=view&amp;view=doc&amp;lang=1&amp;id=311616</w:t>
        </w:r>
      </w:hyperlink>
    </w:p>
    <w:p w:rsidR="00BE3B3C" w:rsidRDefault="00BE3B3C" w:rsidP="00BE3B3C">
      <w:pPr>
        <w:pStyle w:val="ListParagraph"/>
        <w:ind w:left="2160"/>
        <w:rPr>
          <w:rFonts w:ascii="Times New Roman" w:hAnsi="Times New Roman" w:cs="Times New Roman"/>
          <w:sz w:val="18"/>
          <w:szCs w:val="18"/>
          <w:lang w:val="en-US"/>
        </w:rPr>
      </w:pPr>
      <w:r>
        <w:rPr>
          <w:rFonts w:ascii="Times New Roman" w:hAnsi="Times New Roman" w:cs="Times New Roman"/>
          <w:sz w:val="18"/>
          <w:szCs w:val="18"/>
          <w:lang w:val="en-US"/>
        </w:rPr>
        <w:t>6) Law on drinking water</w:t>
      </w:r>
    </w:p>
    <w:p w:rsidR="00BE3B3C" w:rsidRDefault="00860369" w:rsidP="00BE3B3C">
      <w:pPr>
        <w:pStyle w:val="ListParagraph"/>
        <w:ind w:left="2160"/>
        <w:rPr>
          <w:rFonts w:ascii="Times New Roman" w:hAnsi="Times New Roman" w:cs="Times New Roman"/>
          <w:sz w:val="18"/>
          <w:szCs w:val="18"/>
          <w:lang w:val="en-US"/>
        </w:rPr>
      </w:pPr>
      <w:hyperlink r:id="rId10" w:history="1">
        <w:r w:rsidR="00BE3B3C" w:rsidRPr="001A7BB9">
          <w:rPr>
            <w:rStyle w:val="Hyperlink"/>
            <w:rFonts w:ascii="Times New Roman" w:hAnsi="Times New Roman" w:cs="Times New Roman"/>
            <w:sz w:val="18"/>
            <w:szCs w:val="18"/>
            <w:lang w:val="en-US"/>
          </w:rPr>
          <w:t>http://lex.justice.md/index.php?action=view&amp;view=doc&amp;lang=1&amp;id=311640</w:t>
        </w:r>
      </w:hyperlink>
    </w:p>
    <w:p w:rsidR="00BE3B3C" w:rsidRDefault="00BE3B3C" w:rsidP="00BE3B3C">
      <w:pPr>
        <w:pStyle w:val="ListParagraph"/>
        <w:ind w:left="2160"/>
        <w:rPr>
          <w:rFonts w:ascii="Times New Roman" w:hAnsi="Times New Roman" w:cs="Times New Roman"/>
          <w:sz w:val="18"/>
          <w:szCs w:val="18"/>
          <w:lang w:val="en-US"/>
        </w:rPr>
      </w:pPr>
      <w:r>
        <w:rPr>
          <w:rFonts w:ascii="Times New Roman" w:hAnsi="Times New Roman" w:cs="Times New Roman"/>
          <w:sz w:val="18"/>
          <w:szCs w:val="18"/>
          <w:lang w:val="en-US"/>
        </w:rPr>
        <w:t>7) Law on privatization of the housing stock</w:t>
      </w:r>
    </w:p>
    <w:p w:rsidR="00BE3B3C" w:rsidRDefault="00860369" w:rsidP="00BE3B3C">
      <w:pPr>
        <w:pStyle w:val="ListParagraph"/>
        <w:ind w:left="2160"/>
        <w:rPr>
          <w:rFonts w:ascii="Times New Roman" w:hAnsi="Times New Roman" w:cs="Times New Roman"/>
          <w:sz w:val="18"/>
          <w:szCs w:val="18"/>
          <w:lang w:val="en-US"/>
        </w:rPr>
      </w:pPr>
      <w:hyperlink r:id="rId11" w:history="1">
        <w:r w:rsidR="00BE3B3C" w:rsidRPr="001A7BB9">
          <w:rPr>
            <w:rStyle w:val="Hyperlink"/>
            <w:rFonts w:ascii="Times New Roman" w:hAnsi="Times New Roman" w:cs="Times New Roman"/>
            <w:sz w:val="18"/>
            <w:szCs w:val="18"/>
            <w:lang w:val="en-US"/>
          </w:rPr>
          <w:t>http://lex.justice.md/index.php?action=view&amp;view=doc&amp;lang=1&amp;id=316437</w:t>
        </w:r>
      </w:hyperlink>
      <w:r w:rsidR="00BE3B3C">
        <w:rPr>
          <w:rFonts w:ascii="Times New Roman" w:hAnsi="Times New Roman" w:cs="Times New Roman"/>
          <w:sz w:val="18"/>
          <w:szCs w:val="18"/>
          <w:lang w:val="en-US"/>
        </w:rPr>
        <w:t xml:space="preserve"> </w:t>
      </w:r>
    </w:p>
    <w:p w:rsidR="00BE3B3C" w:rsidRDefault="00BE3B3C" w:rsidP="00BE3B3C">
      <w:pPr>
        <w:pStyle w:val="ListParagraph"/>
        <w:ind w:left="2160"/>
        <w:rPr>
          <w:rFonts w:ascii="Times New Roman" w:hAnsi="Times New Roman" w:cs="Times New Roman"/>
          <w:sz w:val="18"/>
          <w:szCs w:val="18"/>
          <w:lang w:val="en-US"/>
        </w:rPr>
      </w:pPr>
      <w:r>
        <w:rPr>
          <w:rFonts w:ascii="Times New Roman" w:hAnsi="Times New Roman" w:cs="Times New Roman"/>
          <w:sz w:val="18"/>
          <w:szCs w:val="18"/>
          <w:lang w:val="en-US"/>
        </w:rPr>
        <w:t>8) Law on condominium in the in the housing stock</w:t>
      </w:r>
    </w:p>
    <w:p w:rsidR="00BE3B3C" w:rsidRDefault="00860369" w:rsidP="00BE3B3C">
      <w:pPr>
        <w:pStyle w:val="ListParagraph"/>
        <w:ind w:left="2160"/>
        <w:rPr>
          <w:rFonts w:ascii="Times New Roman" w:hAnsi="Times New Roman" w:cs="Times New Roman"/>
          <w:sz w:val="18"/>
          <w:szCs w:val="18"/>
          <w:lang w:val="en-US"/>
        </w:rPr>
      </w:pPr>
      <w:hyperlink r:id="rId12" w:history="1">
        <w:r w:rsidR="00BE3B3C" w:rsidRPr="001A7BB9">
          <w:rPr>
            <w:rStyle w:val="Hyperlink"/>
            <w:rFonts w:ascii="Times New Roman" w:hAnsi="Times New Roman" w:cs="Times New Roman"/>
            <w:sz w:val="18"/>
            <w:szCs w:val="18"/>
            <w:lang w:val="en-US"/>
          </w:rPr>
          <w:t>http://lex.justice.md/index.php?action=view&amp;view=doc&amp;lang=1&amp;id=311744</w:t>
        </w:r>
      </w:hyperlink>
    </w:p>
    <w:p w:rsidR="00BE3B3C" w:rsidRDefault="00BE3B3C" w:rsidP="00BE3B3C">
      <w:pPr>
        <w:pStyle w:val="ListParagraph"/>
        <w:ind w:left="2160"/>
        <w:rPr>
          <w:rFonts w:ascii="Times New Roman" w:hAnsi="Times New Roman" w:cs="Times New Roman"/>
          <w:sz w:val="18"/>
          <w:szCs w:val="18"/>
          <w:lang w:val="en-US"/>
        </w:rPr>
      </w:pPr>
      <w:r>
        <w:rPr>
          <w:rFonts w:ascii="Times New Roman" w:hAnsi="Times New Roman" w:cs="Times New Roman"/>
          <w:sz w:val="18"/>
          <w:szCs w:val="18"/>
          <w:lang w:val="en-US"/>
        </w:rPr>
        <w:t xml:space="preserve">9) </w:t>
      </w:r>
      <w:r w:rsidR="00E27740">
        <w:rPr>
          <w:rFonts w:ascii="Times New Roman" w:hAnsi="Times New Roman" w:cs="Times New Roman"/>
          <w:sz w:val="18"/>
          <w:szCs w:val="18"/>
          <w:lang w:val="en-US"/>
        </w:rPr>
        <w:t xml:space="preserve">Law on communal public services </w:t>
      </w:r>
    </w:p>
    <w:p w:rsidR="00E27740" w:rsidRDefault="00860369" w:rsidP="00BE3B3C">
      <w:pPr>
        <w:pStyle w:val="ListParagraph"/>
        <w:ind w:left="2160"/>
        <w:rPr>
          <w:rFonts w:ascii="Times New Roman" w:hAnsi="Times New Roman" w:cs="Times New Roman"/>
          <w:sz w:val="18"/>
          <w:szCs w:val="18"/>
          <w:lang w:val="en-US"/>
        </w:rPr>
      </w:pPr>
      <w:hyperlink r:id="rId13" w:history="1">
        <w:r w:rsidR="00E27740" w:rsidRPr="001A7BB9">
          <w:rPr>
            <w:rStyle w:val="Hyperlink"/>
            <w:rFonts w:ascii="Times New Roman" w:hAnsi="Times New Roman" w:cs="Times New Roman"/>
            <w:sz w:val="18"/>
            <w:szCs w:val="18"/>
            <w:lang w:val="en-US"/>
          </w:rPr>
          <w:t>http://lex.justice.md/index.php?action=view&amp;view=doc&amp;lang=1&amp;id=312769</w:t>
        </w:r>
      </w:hyperlink>
    </w:p>
    <w:p w:rsidR="00E27740" w:rsidRDefault="00E27740" w:rsidP="00BE3B3C">
      <w:pPr>
        <w:pStyle w:val="ListParagraph"/>
        <w:ind w:left="2160"/>
        <w:rPr>
          <w:rFonts w:ascii="Times New Roman" w:hAnsi="Times New Roman" w:cs="Times New Roman"/>
          <w:sz w:val="18"/>
          <w:szCs w:val="18"/>
          <w:lang w:val="en-US"/>
        </w:rPr>
      </w:pPr>
      <w:r>
        <w:rPr>
          <w:rFonts w:ascii="Times New Roman" w:hAnsi="Times New Roman" w:cs="Times New Roman"/>
          <w:sz w:val="18"/>
          <w:szCs w:val="18"/>
          <w:lang w:val="en-US"/>
        </w:rPr>
        <w:t xml:space="preserve">10) Law on public service of water supply and sanitation </w:t>
      </w:r>
    </w:p>
    <w:p w:rsidR="00E27740" w:rsidRPr="00AC5353" w:rsidRDefault="00860369" w:rsidP="00BE3B3C">
      <w:pPr>
        <w:pStyle w:val="ListParagraph"/>
        <w:ind w:left="2160"/>
        <w:rPr>
          <w:rFonts w:ascii="Times New Roman" w:hAnsi="Times New Roman" w:cs="Times New Roman"/>
          <w:sz w:val="18"/>
          <w:szCs w:val="18"/>
          <w:lang w:val="en-US"/>
        </w:rPr>
      </w:pPr>
      <w:hyperlink r:id="rId14" w:history="1">
        <w:r w:rsidR="00E27740" w:rsidRPr="001A7BB9">
          <w:rPr>
            <w:rStyle w:val="Hyperlink"/>
            <w:rFonts w:ascii="Times New Roman" w:hAnsi="Times New Roman" w:cs="Times New Roman"/>
            <w:sz w:val="18"/>
            <w:szCs w:val="18"/>
            <w:lang w:val="en-US"/>
          </w:rPr>
          <w:t>http://lex.justice.md/index.php?action=view&amp;view=doc&amp;lang=1&amp;id=352073</w:t>
        </w:r>
      </w:hyperlink>
      <w:r w:rsidR="00E27740">
        <w:rPr>
          <w:rFonts w:ascii="Times New Roman" w:hAnsi="Times New Roman" w:cs="Times New Roman"/>
          <w:sz w:val="18"/>
          <w:szCs w:val="18"/>
          <w:lang w:val="en-US"/>
        </w:rPr>
        <w:t xml:space="preserve"> </w:t>
      </w:r>
    </w:p>
    <w:p w:rsidR="00AC5353" w:rsidRPr="00BE3B3C" w:rsidRDefault="006B0978" w:rsidP="00BE3B3C">
      <w:pPr>
        <w:pStyle w:val="ListParagraph"/>
        <w:numPr>
          <w:ilvl w:val="0"/>
          <w:numId w:val="4"/>
        </w:numPr>
        <w:jc w:val="both"/>
        <w:rPr>
          <w:rFonts w:ascii="Times New Roman" w:hAnsi="Times New Roman" w:cs="Times New Roman"/>
          <w:b/>
          <w:sz w:val="24"/>
          <w:szCs w:val="24"/>
          <w:lang w:val="en-US"/>
        </w:rPr>
      </w:pPr>
      <w:r w:rsidRPr="00D21173">
        <w:rPr>
          <w:rFonts w:ascii="Times New Roman" w:hAnsi="Times New Roman" w:cs="Times New Roman"/>
          <w:b/>
          <w:sz w:val="24"/>
          <w:szCs w:val="24"/>
          <w:lang w:val="en-US"/>
        </w:rPr>
        <w:t>Sub-national level legislation or housing strategy</w:t>
      </w:r>
    </w:p>
    <w:p w:rsidR="006B0978" w:rsidRPr="00D21173" w:rsidRDefault="006B0978" w:rsidP="006B0978">
      <w:pPr>
        <w:pStyle w:val="ListParagraph"/>
        <w:numPr>
          <w:ilvl w:val="0"/>
          <w:numId w:val="4"/>
        </w:numPr>
        <w:jc w:val="both"/>
        <w:rPr>
          <w:rFonts w:ascii="Times New Roman" w:hAnsi="Times New Roman" w:cs="Times New Roman"/>
          <w:b/>
          <w:sz w:val="24"/>
          <w:szCs w:val="24"/>
          <w:lang w:val="en-US"/>
        </w:rPr>
      </w:pPr>
      <w:r w:rsidRPr="00D21173">
        <w:rPr>
          <w:rFonts w:ascii="Times New Roman" w:hAnsi="Times New Roman" w:cs="Times New Roman"/>
          <w:b/>
          <w:sz w:val="24"/>
          <w:szCs w:val="24"/>
          <w:lang w:val="en-US"/>
        </w:rPr>
        <w:t>Inter-governmental agreement</w:t>
      </w:r>
    </w:p>
    <w:p w:rsidR="006B0978" w:rsidRDefault="006B0978" w:rsidP="006B0978">
      <w:pPr>
        <w:pStyle w:val="ListParagraph"/>
        <w:numPr>
          <w:ilvl w:val="0"/>
          <w:numId w:val="4"/>
        </w:numPr>
        <w:jc w:val="both"/>
        <w:rPr>
          <w:rFonts w:ascii="Times New Roman" w:hAnsi="Times New Roman" w:cs="Times New Roman"/>
          <w:b/>
          <w:sz w:val="24"/>
          <w:szCs w:val="24"/>
          <w:lang w:val="en-US"/>
        </w:rPr>
      </w:pPr>
      <w:r w:rsidRPr="00D21173">
        <w:rPr>
          <w:rFonts w:ascii="Times New Roman" w:hAnsi="Times New Roman" w:cs="Times New Roman"/>
          <w:b/>
          <w:sz w:val="24"/>
          <w:szCs w:val="24"/>
          <w:lang w:val="en-US"/>
        </w:rPr>
        <w:t>Other-Please explain</w:t>
      </w:r>
    </w:p>
    <w:p w:rsidR="00BE3B3C" w:rsidRPr="00D21173" w:rsidRDefault="00BE3B3C" w:rsidP="00BE3B3C">
      <w:pPr>
        <w:pStyle w:val="ListParagraph"/>
        <w:ind w:left="2160"/>
        <w:jc w:val="both"/>
        <w:rPr>
          <w:rFonts w:ascii="Times New Roman" w:hAnsi="Times New Roman" w:cs="Times New Roman"/>
          <w:b/>
          <w:sz w:val="24"/>
          <w:szCs w:val="24"/>
          <w:lang w:val="en-US"/>
        </w:rPr>
      </w:pPr>
    </w:p>
    <w:p w:rsidR="006B0978" w:rsidRDefault="00856836" w:rsidP="006B0978">
      <w:pPr>
        <w:pStyle w:val="ListParagraph"/>
        <w:numPr>
          <w:ilvl w:val="0"/>
          <w:numId w:val="3"/>
        </w:numPr>
        <w:ind w:left="0" w:firstLine="567"/>
        <w:jc w:val="both"/>
        <w:rPr>
          <w:rFonts w:ascii="Times New Roman" w:hAnsi="Times New Roman" w:cs="Times New Roman"/>
          <w:b/>
          <w:sz w:val="24"/>
          <w:szCs w:val="24"/>
          <w:lang w:val="en-US"/>
        </w:rPr>
      </w:pPr>
      <w:r w:rsidRPr="00D21173">
        <w:rPr>
          <w:rFonts w:ascii="Times New Roman" w:hAnsi="Times New Roman" w:cs="Times New Roman"/>
          <w:b/>
          <w:sz w:val="24"/>
          <w:szCs w:val="24"/>
          <w:lang w:val="en-US"/>
        </w:rPr>
        <w:t>What role does the national level government play in relation to housing and related programs</w:t>
      </w:r>
      <w:r w:rsidR="00F0064D" w:rsidRPr="00D21173">
        <w:rPr>
          <w:rFonts w:ascii="Times New Roman" w:hAnsi="Times New Roman" w:cs="Times New Roman"/>
          <w:b/>
          <w:sz w:val="24"/>
          <w:szCs w:val="24"/>
          <w:lang w:val="en-US"/>
        </w:rPr>
        <w:t xml:space="preserve">? How is compliance with the right to adequate housing structured between the national and sub-national levels? If </w:t>
      </w:r>
      <w:r w:rsidR="00E441E8" w:rsidRPr="00D21173">
        <w:rPr>
          <w:rFonts w:ascii="Times New Roman" w:hAnsi="Times New Roman" w:cs="Times New Roman"/>
          <w:b/>
          <w:sz w:val="24"/>
          <w:szCs w:val="24"/>
          <w:lang w:val="en-US"/>
        </w:rPr>
        <w:t xml:space="preserve">possible </w:t>
      </w:r>
      <w:r w:rsidR="00915F3D" w:rsidRPr="00D21173">
        <w:rPr>
          <w:rFonts w:ascii="Times New Roman" w:hAnsi="Times New Roman" w:cs="Times New Roman"/>
          <w:b/>
          <w:sz w:val="24"/>
          <w:szCs w:val="24"/>
          <w:lang w:val="en-US"/>
        </w:rPr>
        <w:t xml:space="preserve">please </w:t>
      </w:r>
      <w:r w:rsidR="005E3540" w:rsidRPr="00D21173">
        <w:rPr>
          <w:rFonts w:ascii="Times New Roman" w:hAnsi="Times New Roman" w:cs="Times New Roman"/>
          <w:b/>
          <w:sz w:val="24"/>
          <w:szCs w:val="24"/>
          <w:lang w:val="en-US"/>
        </w:rPr>
        <w:t xml:space="preserve">kindly provide concrete examples of how these roles and compliance mechanisms are </w:t>
      </w:r>
      <w:proofErr w:type="spellStart"/>
      <w:r w:rsidR="005E3540" w:rsidRPr="00D21173">
        <w:rPr>
          <w:rFonts w:ascii="Times New Roman" w:hAnsi="Times New Roman" w:cs="Times New Roman"/>
          <w:b/>
          <w:sz w:val="24"/>
          <w:szCs w:val="24"/>
          <w:lang w:val="en-US"/>
        </w:rPr>
        <w:t>operationalized</w:t>
      </w:r>
      <w:proofErr w:type="spellEnd"/>
      <w:r w:rsidR="005E3540" w:rsidRPr="00D21173">
        <w:rPr>
          <w:rFonts w:ascii="Times New Roman" w:hAnsi="Times New Roman" w:cs="Times New Roman"/>
          <w:b/>
          <w:sz w:val="24"/>
          <w:szCs w:val="24"/>
          <w:lang w:val="en-US"/>
        </w:rPr>
        <w:t>.</w:t>
      </w:r>
    </w:p>
    <w:p w:rsidR="0064250C" w:rsidRDefault="0064250C" w:rsidP="0064250C">
      <w:pPr>
        <w:pStyle w:val="ListParagraph"/>
        <w:ind w:left="567"/>
        <w:jc w:val="both"/>
        <w:rPr>
          <w:rFonts w:ascii="Times New Roman" w:hAnsi="Times New Roman" w:cs="Times New Roman"/>
          <w:b/>
          <w:sz w:val="24"/>
          <w:szCs w:val="24"/>
          <w:lang w:val="en-US"/>
        </w:rPr>
      </w:pPr>
    </w:p>
    <w:p w:rsidR="00494653" w:rsidRDefault="001047D6" w:rsidP="00CE559A">
      <w:pPr>
        <w:pStyle w:val="ListParagraph"/>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with the Law on housing, </w:t>
      </w:r>
      <w:r w:rsidR="00BA76BE">
        <w:rPr>
          <w:rFonts w:ascii="Times New Roman" w:hAnsi="Times New Roman" w:cs="Times New Roman"/>
          <w:sz w:val="24"/>
          <w:szCs w:val="24"/>
          <w:lang w:val="en-US"/>
        </w:rPr>
        <w:t xml:space="preserve">the Government, </w:t>
      </w:r>
      <w:r w:rsidR="00FA7A7C">
        <w:rPr>
          <w:rFonts w:ascii="Times New Roman" w:hAnsi="Times New Roman" w:cs="Times New Roman"/>
          <w:sz w:val="24"/>
          <w:szCs w:val="24"/>
          <w:lang w:val="en-US"/>
        </w:rPr>
        <w:t>elaborates and approves the state housing policy, including</w:t>
      </w:r>
      <w:r w:rsidR="00825D72">
        <w:rPr>
          <w:rFonts w:ascii="Times New Roman" w:hAnsi="Times New Roman" w:cs="Times New Roman"/>
          <w:sz w:val="24"/>
          <w:szCs w:val="24"/>
          <w:lang w:val="en-US"/>
        </w:rPr>
        <w:t>:</w:t>
      </w:r>
      <w:r w:rsidR="00FA7A7C">
        <w:rPr>
          <w:rFonts w:ascii="Times New Roman" w:hAnsi="Times New Roman" w:cs="Times New Roman"/>
          <w:sz w:val="24"/>
          <w:szCs w:val="24"/>
          <w:lang w:val="en-US"/>
        </w:rPr>
        <w:t xml:space="preserve"> </w:t>
      </w:r>
    </w:p>
    <w:p w:rsidR="00494653" w:rsidRDefault="00494653" w:rsidP="00564E03">
      <w:pPr>
        <w:pStyle w:val="ListParagraph"/>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FA7A7C">
        <w:rPr>
          <w:rFonts w:ascii="Times New Roman" w:hAnsi="Times New Roman" w:cs="Times New Roman"/>
          <w:sz w:val="24"/>
          <w:szCs w:val="24"/>
          <w:lang w:val="en-US"/>
        </w:rPr>
        <w:t xml:space="preserve"> allocation of finances resources </w:t>
      </w:r>
      <w:r w:rsidR="007D1A10">
        <w:rPr>
          <w:rFonts w:ascii="Times New Roman" w:hAnsi="Times New Roman" w:cs="Times New Roman"/>
          <w:sz w:val="24"/>
          <w:szCs w:val="24"/>
          <w:lang w:val="en-US"/>
        </w:rPr>
        <w:t xml:space="preserve">in the state budget for the construction and acquisition </w:t>
      </w:r>
      <w:r w:rsidR="005178FA">
        <w:rPr>
          <w:rFonts w:ascii="Times New Roman" w:hAnsi="Times New Roman" w:cs="Times New Roman"/>
          <w:sz w:val="24"/>
          <w:szCs w:val="24"/>
          <w:lang w:val="en-US"/>
        </w:rPr>
        <w:t xml:space="preserve">by the local public authorities of social housing, </w:t>
      </w:r>
      <w:r w:rsidR="00CB1743">
        <w:rPr>
          <w:rFonts w:ascii="Times New Roman" w:hAnsi="Times New Roman" w:cs="Times New Roman"/>
          <w:sz w:val="24"/>
          <w:szCs w:val="24"/>
          <w:lang w:val="en-US"/>
        </w:rPr>
        <w:t>se</w:t>
      </w:r>
      <w:r w:rsidR="00825D72">
        <w:rPr>
          <w:rFonts w:ascii="Times New Roman" w:hAnsi="Times New Roman" w:cs="Times New Roman"/>
          <w:sz w:val="24"/>
          <w:szCs w:val="24"/>
          <w:lang w:val="en-US"/>
        </w:rPr>
        <w:t>rvice housing, maneuver housing;</w:t>
      </w:r>
      <w:r w:rsidR="00CB1743">
        <w:rPr>
          <w:rFonts w:ascii="Times New Roman" w:hAnsi="Times New Roman" w:cs="Times New Roman"/>
          <w:sz w:val="24"/>
          <w:szCs w:val="24"/>
          <w:lang w:val="en-US"/>
        </w:rPr>
        <w:t xml:space="preserve"> </w:t>
      </w:r>
    </w:p>
    <w:p w:rsidR="00BE3B3C" w:rsidRDefault="00494653" w:rsidP="00564E03">
      <w:pPr>
        <w:pStyle w:val="ListParagraph"/>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CB1743">
        <w:rPr>
          <w:rFonts w:ascii="Times New Roman" w:hAnsi="Times New Roman" w:cs="Times New Roman"/>
          <w:sz w:val="24"/>
          <w:szCs w:val="24"/>
          <w:lang w:val="en-US"/>
        </w:rPr>
        <w:t xml:space="preserve">ccording financial assistance (unique allowances), within their limits, </w:t>
      </w:r>
      <w:r w:rsidR="003865C7">
        <w:rPr>
          <w:rFonts w:ascii="Times New Roman" w:hAnsi="Times New Roman" w:cs="Times New Roman"/>
          <w:sz w:val="24"/>
          <w:szCs w:val="24"/>
          <w:lang w:val="en-US"/>
        </w:rPr>
        <w:t>in case of construction, acquisition, reconstruction, of dwellings, for persons which have this r</w:t>
      </w:r>
      <w:r>
        <w:rPr>
          <w:rFonts w:ascii="Times New Roman" w:hAnsi="Times New Roman" w:cs="Times New Roman"/>
          <w:sz w:val="24"/>
          <w:szCs w:val="24"/>
          <w:lang w:val="en-US"/>
        </w:rPr>
        <w:t>ight, and in case of calamities;</w:t>
      </w:r>
    </w:p>
    <w:p w:rsidR="00494653" w:rsidRDefault="00494653" w:rsidP="00564E03">
      <w:pPr>
        <w:pStyle w:val="ListParagraph"/>
        <w:numPr>
          <w:ilvl w:val="0"/>
          <w:numId w:val="8"/>
        </w:numPr>
        <w:jc w:val="both"/>
        <w:rPr>
          <w:rFonts w:ascii="Times New Roman" w:hAnsi="Times New Roman" w:cs="Times New Roman"/>
          <w:sz w:val="24"/>
          <w:szCs w:val="24"/>
          <w:lang w:val="en-US"/>
        </w:rPr>
      </w:pPr>
      <w:r w:rsidRPr="00494653">
        <w:rPr>
          <w:rFonts w:ascii="Times New Roman" w:hAnsi="Times New Roman" w:cs="Times New Roman"/>
          <w:sz w:val="24"/>
          <w:szCs w:val="24"/>
          <w:lang w:val="en-US"/>
        </w:rPr>
        <w:t>Establishing a uniform manner of state registration and accounting evaluation of housing</w:t>
      </w:r>
      <w:r w:rsidR="007D2D75">
        <w:rPr>
          <w:rFonts w:ascii="Times New Roman" w:hAnsi="Times New Roman" w:cs="Times New Roman"/>
          <w:sz w:val="24"/>
          <w:szCs w:val="24"/>
          <w:lang w:val="en-US"/>
        </w:rPr>
        <w:t>;</w:t>
      </w:r>
    </w:p>
    <w:p w:rsidR="007D2D75" w:rsidRDefault="007D2D75" w:rsidP="00564E03">
      <w:pPr>
        <w:pStyle w:val="ListParagraph"/>
        <w:numPr>
          <w:ilvl w:val="0"/>
          <w:numId w:val="8"/>
        </w:numPr>
        <w:jc w:val="both"/>
        <w:rPr>
          <w:rFonts w:ascii="Times New Roman" w:hAnsi="Times New Roman" w:cs="Times New Roman"/>
          <w:sz w:val="24"/>
          <w:szCs w:val="24"/>
          <w:lang w:val="en-US"/>
        </w:rPr>
      </w:pPr>
      <w:r w:rsidRPr="007D2D75">
        <w:rPr>
          <w:rFonts w:ascii="Times New Roman" w:hAnsi="Times New Roman" w:cs="Times New Roman"/>
          <w:sz w:val="24"/>
          <w:szCs w:val="24"/>
          <w:lang w:val="en-US"/>
        </w:rPr>
        <w:t>Establish</w:t>
      </w:r>
      <w:r>
        <w:rPr>
          <w:rFonts w:ascii="Times New Roman" w:hAnsi="Times New Roman" w:cs="Times New Roman"/>
          <w:sz w:val="24"/>
          <w:szCs w:val="24"/>
          <w:lang w:val="en-US"/>
        </w:rPr>
        <w:t>ing</w:t>
      </w:r>
      <w:r w:rsidRPr="007D2D75">
        <w:rPr>
          <w:rFonts w:ascii="Times New Roman" w:hAnsi="Times New Roman" w:cs="Times New Roman"/>
          <w:sz w:val="24"/>
          <w:szCs w:val="24"/>
          <w:lang w:val="en-US"/>
        </w:rPr>
        <w:t xml:space="preserve"> rules for the </w:t>
      </w:r>
      <w:r w:rsidR="0013579F">
        <w:rPr>
          <w:rFonts w:ascii="Times New Roman" w:hAnsi="Times New Roman" w:cs="Times New Roman"/>
          <w:sz w:val="24"/>
          <w:szCs w:val="24"/>
          <w:lang w:val="en-US"/>
        </w:rPr>
        <w:t xml:space="preserve">administration, </w:t>
      </w:r>
      <w:r w:rsidRPr="007D2D75">
        <w:rPr>
          <w:rFonts w:ascii="Times New Roman" w:hAnsi="Times New Roman" w:cs="Times New Roman"/>
          <w:sz w:val="24"/>
          <w:szCs w:val="24"/>
          <w:lang w:val="en-US"/>
        </w:rPr>
        <w:t xml:space="preserve">operation and maintenance </w:t>
      </w:r>
      <w:r w:rsidR="0013579F">
        <w:rPr>
          <w:rFonts w:ascii="Times New Roman" w:hAnsi="Times New Roman" w:cs="Times New Roman"/>
          <w:sz w:val="24"/>
          <w:szCs w:val="24"/>
          <w:lang w:val="en-US"/>
        </w:rPr>
        <w:t>of the</w:t>
      </w:r>
      <w:r w:rsidRPr="007D2D75">
        <w:rPr>
          <w:rFonts w:ascii="Times New Roman" w:hAnsi="Times New Roman" w:cs="Times New Roman"/>
          <w:sz w:val="24"/>
          <w:szCs w:val="24"/>
          <w:lang w:val="en-US"/>
        </w:rPr>
        <w:t xml:space="preserve"> housing</w:t>
      </w:r>
    </w:p>
    <w:p w:rsidR="00564E03" w:rsidRDefault="00564E03" w:rsidP="00564E03">
      <w:pPr>
        <w:pStyle w:val="ListParagraph"/>
        <w:numPr>
          <w:ilvl w:val="0"/>
          <w:numId w:val="8"/>
        </w:numPr>
        <w:jc w:val="both"/>
        <w:rPr>
          <w:rFonts w:ascii="Times New Roman" w:hAnsi="Times New Roman" w:cs="Times New Roman"/>
          <w:sz w:val="24"/>
          <w:szCs w:val="24"/>
          <w:lang w:val="en-US"/>
        </w:rPr>
      </w:pPr>
      <w:r w:rsidRPr="00564E03">
        <w:rPr>
          <w:rFonts w:ascii="Times New Roman" w:hAnsi="Times New Roman" w:cs="Times New Roman"/>
          <w:sz w:val="24"/>
          <w:szCs w:val="24"/>
          <w:lang w:val="en-US"/>
        </w:rPr>
        <w:t>mechanism regulating the registration of people at home and residence</w:t>
      </w:r>
      <w:r w:rsidR="00825D72">
        <w:rPr>
          <w:rFonts w:ascii="Times New Roman" w:hAnsi="Times New Roman" w:cs="Times New Roman"/>
          <w:sz w:val="24"/>
          <w:szCs w:val="24"/>
          <w:lang w:val="en-US"/>
        </w:rPr>
        <w:t>;</w:t>
      </w:r>
    </w:p>
    <w:p w:rsidR="00564E03" w:rsidRDefault="00825D72" w:rsidP="00564E03">
      <w:pPr>
        <w:pStyle w:val="ListParagraph"/>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00564E03">
        <w:rPr>
          <w:rFonts w:ascii="Times New Roman" w:hAnsi="Times New Roman" w:cs="Times New Roman"/>
          <w:sz w:val="24"/>
          <w:szCs w:val="24"/>
          <w:lang w:val="en-US"/>
        </w:rPr>
        <w:t xml:space="preserve">stablishing </w:t>
      </w:r>
      <w:r w:rsidR="00564E03" w:rsidRPr="00564E03">
        <w:rPr>
          <w:rFonts w:ascii="Times New Roman" w:hAnsi="Times New Roman" w:cs="Times New Roman"/>
          <w:sz w:val="24"/>
          <w:szCs w:val="24"/>
          <w:lang w:val="en-US"/>
        </w:rPr>
        <w:t xml:space="preserve">the categories of people, </w:t>
      </w:r>
      <w:r w:rsidR="00564E03">
        <w:rPr>
          <w:rFonts w:ascii="Times New Roman" w:hAnsi="Times New Roman" w:cs="Times New Roman"/>
          <w:sz w:val="24"/>
          <w:szCs w:val="24"/>
          <w:lang w:val="en-US"/>
        </w:rPr>
        <w:t xml:space="preserve">of the method </w:t>
      </w:r>
      <w:r w:rsidR="00800FE5">
        <w:rPr>
          <w:rFonts w:ascii="Times New Roman" w:hAnsi="Times New Roman" w:cs="Times New Roman"/>
          <w:sz w:val="24"/>
          <w:szCs w:val="24"/>
          <w:lang w:val="en-US"/>
        </w:rPr>
        <w:t xml:space="preserve">and </w:t>
      </w:r>
      <w:r w:rsidR="00800FE5" w:rsidRPr="00564E03">
        <w:rPr>
          <w:rFonts w:ascii="Times New Roman" w:hAnsi="Times New Roman" w:cs="Times New Roman"/>
          <w:sz w:val="24"/>
          <w:szCs w:val="24"/>
          <w:lang w:val="en-US"/>
        </w:rPr>
        <w:t>occupancy criteria</w:t>
      </w:r>
      <w:r w:rsidR="00800FE5">
        <w:rPr>
          <w:rFonts w:ascii="Times New Roman" w:hAnsi="Times New Roman" w:cs="Times New Roman"/>
          <w:sz w:val="24"/>
          <w:szCs w:val="24"/>
          <w:lang w:val="en-US"/>
        </w:rPr>
        <w:t xml:space="preserve"> on </w:t>
      </w:r>
      <w:r w:rsidR="00564E03" w:rsidRPr="00564E03">
        <w:rPr>
          <w:rFonts w:ascii="Times New Roman" w:hAnsi="Times New Roman" w:cs="Times New Roman"/>
          <w:sz w:val="24"/>
          <w:szCs w:val="24"/>
          <w:lang w:val="en-US"/>
        </w:rPr>
        <w:t>social housing</w:t>
      </w:r>
      <w:r>
        <w:rPr>
          <w:rFonts w:ascii="Times New Roman" w:hAnsi="Times New Roman" w:cs="Times New Roman"/>
          <w:sz w:val="24"/>
          <w:szCs w:val="24"/>
          <w:lang w:val="en-US"/>
        </w:rPr>
        <w:t>;</w:t>
      </w:r>
      <w:r w:rsidR="00564E03" w:rsidRPr="00564E03">
        <w:rPr>
          <w:rFonts w:ascii="Times New Roman" w:hAnsi="Times New Roman" w:cs="Times New Roman"/>
          <w:sz w:val="24"/>
          <w:szCs w:val="24"/>
          <w:lang w:val="en-US"/>
        </w:rPr>
        <w:t xml:space="preserve"> </w:t>
      </w:r>
    </w:p>
    <w:p w:rsidR="0068383A" w:rsidRDefault="00825D72" w:rsidP="00564E03">
      <w:pPr>
        <w:pStyle w:val="ListParagraph"/>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68383A" w:rsidRPr="0068383A">
        <w:rPr>
          <w:rFonts w:ascii="Times New Roman" w:hAnsi="Times New Roman" w:cs="Times New Roman"/>
          <w:sz w:val="24"/>
          <w:szCs w:val="24"/>
          <w:lang w:val="en-US"/>
        </w:rPr>
        <w:t>nforming the public on policies, decisions, plans and actions in the field</w:t>
      </w:r>
      <w:r>
        <w:rPr>
          <w:rFonts w:ascii="Times New Roman" w:hAnsi="Times New Roman" w:cs="Times New Roman"/>
          <w:sz w:val="24"/>
          <w:szCs w:val="24"/>
          <w:lang w:val="en-US"/>
        </w:rPr>
        <w:t>;</w:t>
      </w:r>
    </w:p>
    <w:p w:rsidR="0068383A" w:rsidRPr="0068383A" w:rsidRDefault="00825D72" w:rsidP="0068383A">
      <w:pPr>
        <w:pStyle w:val="ListParagraph"/>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68383A" w:rsidRPr="0068383A">
        <w:rPr>
          <w:rFonts w:ascii="Times New Roman" w:hAnsi="Times New Roman" w:cs="Times New Roman"/>
          <w:sz w:val="24"/>
          <w:szCs w:val="24"/>
          <w:lang w:val="en-US"/>
        </w:rPr>
        <w:t xml:space="preserve">etermining </w:t>
      </w:r>
      <w:r w:rsidR="0068383A">
        <w:rPr>
          <w:rFonts w:ascii="Times New Roman" w:hAnsi="Times New Roman" w:cs="Times New Roman"/>
          <w:sz w:val="24"/>
          <w:szCs w:val="24"/>
          <w:lang w:val="en-US"/>
        </w:rPr>
        <w:t xml:space="preserve">the </w:t>
      </w:r>
      <w:r w:rsidR="0068383A" w:rsidRPr="0068383A">
        <w:rPr>
          <w:rFonts w:ascii="Times New Roman" w:hAnsi="Times New Roman" w:cs="Times New Roman"/>
          <w:sz w:val="24"/>
          <w:szCs w:val="24"/>
          <w:lang w:val="en-US"/>
        </w:rPr>
        <w:t xml:space="preserve">housing construction conditions; </w:t>
      </w:r>
    </w:p>
    <w:p w:rsidR="0068383A" w:rsidRDefault="00825D72" w:rsidP="0068383A">
      <w:pPr>
        <w:pStyle w:val="ListParagraph"/>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68383A" w:rsidRPr="0068383A">
        <w:rPr>
          <w:rFonts w:ascii="Times New Roman" w:hAnsi="Times New Roman" w:cs="Times New Roman"/>
          <w:sz w:val="24"/>
          <w:szCs w:val="24"/>
          <w:lang w:val="en-US"/>
        </w:rPr>
        <w:t>etermining the construction and use of vacation homes</w:t>
      </w:r>
      <w:r>
        <w:rPr>
          <w:rFonts w:ascii="Times New Roman" w:hAnsi="Times New Roman" w:cs="Times New Roman"/>
          <w:sz w:val="24"/>
          <w:szCs w:val="24"/>
          <w:lang w:val="en-US"/>
        </w:rPr>
        <w:t>.</w:t>
      </w:r>
    </w:p>
    <w:p w:rsidR="0068383A" w:rsidRDefault="0068383A" w:rsidP="0068383A">
      <w:pPr>
        <w:pStyle w:val="ListParagraph"/>
        <w:ind w:left="1287"/>
        <w:jc w:val="both"/>
        <w:rPr>
          <w:rFonts w:ascii="Times New Roman" w:hAnsi="Times New Roman" w:cs="Times New Roman"/>
          <w:sz w:val="24"/>
          <w:szCs w:val="24"/>
          <w:lang w:val="en-US"/>
        </w:rPr>
      </w:pPr>
    </w:p>
    <w:p w:rsidR="0068383A" w:rsidRDefault="0068383A" w:rsidP="0068383A">
      <w:pPr>
        <w:pStyle w:val="ListParagraph"/>
        <w:ind w:left="128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local public authorities </w:t>
      </w:r>
      <w:r w:rsidR="001A0EE9">
        <w:rPr>
          <w:rFonts w:ascii="Times New Roman" w:hAnsi="Times New Roman" w:cs="Times New Roman"/>
          <w:sz w:val="24"/>
          <w:szCs w:val="24"/>
          <w:lang w:val="en-US"/>
        </w:rPr>
        <w:t xml:space="preserve">have following competences: </w:t>
      </w:r>
    </w:p>
    <w:p w:rsidR="001A0EE9" w:rsidRDefault="001A0EE9" w:rsidP="001A0EE9">
      <w:pPr>
        <w:pStyle w:val="ListParagraph"/>
        <w:numPr>
          <w:ilvl w:val="0"/>
          <w:numId w:val="9"/>
        </w:numPr>
        <w:jc w:val="both"/>
        <w:rPr>
          <w:rFonts w:ascii="Times New Roman" w:hAnsi="Times New Roman" w:cs="Times New Roman"/>
          <w:sz w:val="24"/>
          <w:szCs w:val="24"/>
          <w:lang w:val="en-US"/>
        </w:rPr>
      </w:pPr>
      <w:r w:rsidRPr="001A0EE9">
        <w:rPr>
          <w:rFonts w:ascii="Times New Roman" w:hAnsi="Times New Roman" w:cs="Times New Roman"/>
          <w:sz w:val="24"/>
          <w:szCs w:val="24"/>
          <w:lang w:val="en-US"/>
        </w:rPr>
        <w:t xml:space="preserve">promoting housing policy of the state </w:t>
      </w:r>
      <w:r w:rsidR="008358D5">
        <w:rPr>
          <w:rFonts w:ascii="Times New Roman" w:hAnsi="Times New Roman" w:cs="Times New Roman"/>
          <w:sz w:val="24"/>
          <w:szCs w:val="24"/>
          <w:lang w:val="en-US"/>
        </w:rPr>
        <w:t>in the administrative-territorial unit;</w:t>
      </w:r>
    </w:p>
    <w:p w:rsidR="008358D5" w:rsidRDefault="008358D5" w:rsidP="001A0EE9">
      <w:pPr>
        <w:pStyle w:val="ListParagraph"/>
        <w:numPr>
          <w:ilvl w:val="0"/>
          <w:numId w:val="9"/>
        </w:numPr>
        <w:jc w:val="both"/>
        <w:rPr>
          <w:rFonts w:ascii="Times New Roman" w:hAnsi="Times New Roman" w:cs="Times New Roman"/>
          <w:sz w:val="24"/>
          <w:szCs w:val="24"/>
          <w:lang w:val="en-US"/>
        </w:rPr>
      </w:pPr>
      <w:r w:rsidRPr="008358D5">
        <w:rPr>
          <w:rFonts w:ascii="Times New Roman" w:hAnsi="Times New Roman" w:cs="Times New Roman"/>
          <w:sz w:val="24"/>
          <w:szCs w:val="24"/>
          <w:lang w:val="en-US"/>
        </w:rPr>
        <w:t xml:space="preserve">records of persons entitled to obtain </w:t>
      </w:r>
      <w:r>
        <w:rPr>
          <w:rFonts w:ascii="Times New Roman" w:hAnsi="Times New Roman" w:cs="Times New Roman"/>
          <w:sz w:val="24"/>
          <w:szCs w:val="24"/>
          <w:lang w:val="en-US"/>
        </w:rPr>
        <w:t xml:space="preserve">social </w:t>
      </w:r>
      <w:r w:rsidRPr="008358D5">
        <w:rPr>
          <w:rFonts w:ascii="Times New Roman" w:hAnsi="Times New Roman" w:cs="Times New Roman"/>
          <w:sz w:val="24"/>
          <w:szCs w:val="24"/>
          <w:lang w:val="en-US"/>
        </w:rPr>
        <w:t>housing</w:t>
      </w:r>
      <w:r w:rsidR="00825D72">
        <w:rPr>
          <w:rFonts w:ascii="Times New Roman" w:hAnsi="Times New Roman" w:cs="Times New Roman"/>
          <w:sz w:val="24"/>
          <w:szCs w:val="24"/>
          <w:lang w:val="en-US"/>
        </w:rPr>
        <w:t>;</w:t>
      </w:r>
    </w:p>
    <w:p w:rsidR="008358D5" w:rsidRDefault="004F3ADB" w:rsidP="001A0EE9">
      <w:pPr>
        <w:pStyle w:val="ListParagraph"/>
        <w:numPr>
          <w:ilvl w:val="0"/>
          <w:numId w:val="9"/>
        </w:numPr>
        <w:jc w:val="both"/>
        <w:rPr>
          <w:rFonts w:ascii="Times New Roman" w:hAnsi="Times New Roman" w:cs="Times New Roman"/>
          <w:sz w:val="24"/>
          <w:szCs w:val="24"/>
          <w:lang w:val="en-US"/>
        </w:rPr>
      </w:pPr>
      <w:r w:rsidRPr="004F3ADB">
        <w:rPr>
          <w:rFonts w:ascii="Times New Roman" w:hAnsi="Times New Roman" w:cs="Times New Roman"/>
          <w:sz w:val="24"/>
          <w:szCs w:val="24"/>
          <w:lang w:val="en-US"/>
        </w:rPr>
        <w:t xml:space="preserve">construction and social housing procurement, </w:t>
      </w:r>
      <w:r>
        <w:rPr>
          <w:rFonts w:ascii="Times New Roman" w:hAnsi="Times New Roman" w:cs="Times New Roman"/>
          <w:sz w:val="24"/>
          <w:szCs w:val="24"/>
          <w:lang w:val="en-US"/>
        </w:rPr>
        <w:t>maneuver housing</w:t>
      </w:r>
      <w:r w:rsidRPr="004F3ADB">
        <w:rPr>
          <w:rFonts w:ascii="Times New Roman" w:hAnsi="Times New Roman" w:cs="Times New Roman"/>
          <w:sz w:val="24"/>
          <w:szCs w:val="24"/>
          <w:lang w:val="en-US"/>
        </w:rPr>
        <w:t xml:space="preserve">, service </w:t>
      </w:r>
      <w:r>
        <w:rPr>
          <w:rFonts w:ascii="Times New Roman" w:hAnsi="Times New Roman" w:cs="Times New Roman"/>
          <w:sz w:val="24"/>
          <w:szCs w:val="24"/>
          <w:lang w:val="en-US"/>
        </w:rPr>
        <w:t xml:space="preserve">housing </w:t>
      </w:r>
      <w:r w:rsidR="0037666B">
        <w:rPr>
          <w:rFonts w:ascii="Times New Roman" w:hAnsi="Times New Roman" w:cs="Times New Roman"/>
          <w:sz w:val="24"/>
          <w:szCs w:val="24"/>
          <w:lang w:val="en-US"/>
        </w:rPr>
        <w:t>and hotel-</w:t>
      </w:r>
      <w:r w:rsidR="00825D72">
        <w:rPr>
          <w:rFonts w:ascii="Times New Roman" w:hAnsi="Times New Roman" w:cs="Times New Roman"/>
          <w:sz w:val="24"/>
          <w:szCs w:val="24"/>
          <w:lang w:val="en-US"/>
        </w:rPr>
        <w:t>asylum</w:t>
      </w:r>
      <w:r w:rsidRPr="004F3ADB">
        <w:rPr>
          <w:rFonts w:ascii="Times New Roman" w:hAnsi="Times New Roman" w:cs="Times New Roman"/>
          <w:sz w:val="24"/>
          <w:szCs w:val="24"/>
          <w:lang w:val="en-US"/>
        </w:rPr>
        <w:t>, to ensure obtaining housing needs of the people who have this right</w:t>
      </w:r>
      <w:r w:rsidR="00825D72">
        <w:rPr>
          <w:rFonts w:ascii="Times New Roman" w:hAnsi="Times New Roman" w:cs="Times New Roman"/>
          <w:sz w:val="24"/>
          <w:szCs w:val="24"/>
          <w:lang w:val="en-US"/>
        </w:rPr>
        <w:t>;</w:t>
      </w:r>
    </w:p>
    <w:p w:rsidR="00D7660A" w:rsidRDefault="00D7660A" w:rsidP="001A0EE9">
      <w:pPr>
        <w:pStyle w:val="ListParagraph"/>
        <w:numPr>
          <w:ilvl w:val="0"/>
          <w:numId w:val="9"/>
        </w:numPr>
        <w:jc w:val="both"/>
        <w:rPr>
          <w:rFonts w:ascii="Times New Roman" w:hAnsi="Times New Roman" w:cs="Times New Roman"/>
          <w:sz w:val="24"/>
          <w:szCs w:val="24"/>
          <w:lang w:val="en-US"/>
        </w:rPr>
      </w:pPr>
      <w:r w:rsidRPr="00D7660A">
        <w:rPr>
          <w:rFonts w:ascii="Times New Roman" w:hAnsi="Times New Roman" w:cs="Times New Roman"/>
          <w:sz w:val="24"/>
          <w:szCs w:val="24"/>
          <w:lang w:val="en-US"/>
        </w:rPr>
        <w:t>granting funds from the local budget or other special funds to support people who need help with the construction, purchase and maintenance of housing</w:t>
      </w:r>
      <w:r>
        <w:rPr>
          <w:rFonts w:ascii="Times New Roman" w:hAnsi="Times New Roman" w:cs="Times New Roman"/>
          <w:sz w:val="24"/>
          <w:szCs w:val="24"/>
          <w:lang w:val="en-US"/>
        </w:rPr>
        <w:t>, according with local council criteria</w:t>
      </w:r>
      <w:r w:rsidR="00825D72">
        <w:rPr>
          <w:rFonts w:ascii="Times New Roman" w:hAnsi="Times New Roman" w:cs="Times New Roman"/>
          <w:sz w:val="24"/>
          <w:szCs w:val="24"/>
          <w:lang w:val="en-US"/>
        </w:rPr>
        <w:t>;</w:t>
      </w:r>
    </w:p>
    <w:p w:rsidR="00862E74" w:rsidRDefault="00862E74" w:rsidP="001A0EE9">
      <w:pPr>
        <w:pStyle w:val="ListParagraph"/>
        <w:numPr>
          <w:ilvl w:val="0"/>
          <w:numId w:val="9"/>
        </w:numPr>
        <w:jc w:val="both"/>
        <w:rPr>
          <w:rFonts w:ascii="Times New Roman" w:hAnsi="Times New Roman" w:cs="Times New Roman"/>
          <w:sz w:val="24"/>
          <w:szCs w:val="24"/>
          <w:lang w:val="en-US"/>
        </w:rPr>
      </w:pPr>
      <w:r w:rsidRPr="00862E74">
        <w:rPr>
          <w:rFonts w:ascii="Times New Roman" w:hAnsi="Times New Roman" w:cs="Times New Roman"/>
          <w:sz w:val="24"/>
          <w:szCs w:val="24"/>
          <w:lang w:val="en-US"/>
        </w:rPr>
        <w:t>making decisions on rebuilding or demolition of residential houses after recognized unusable plumbing, unless the buildings or houses are known as historical monuments or architectural</w:t>
      </w:r>
      <w:r w:rsidR="00825D72">
        <w:rPr>
          <w:rFonts w:ascii="Times New Roman" w:hAnsi="Times New Roman" w:cs="Times New Roman"/>
          <w:sz w:val="24"/>
          <w:szCs w:val="24"/>
          <w:lang w:val="en-US"/>
        </w:rPr>
        <w:t>;</w:t>
      </w:r>
    </w:p>
    <w:p w:rsidR="00862E74" w:rsidRPr="00862E74" w:rsidRDefault="00862E74" w:rsidP="00862E74">
      <w:pPr>
        <w:pStyle w:val="ListParagraph"/>
        <w:numPr>
          <w:ilvl w:val="0"/>
          <w:numId w:val="9"/>
        </w:numPr>
        <w:jc w:val="both"/>
        <w:rPr>
          <w:rFonts w:ascii="Times New Roman" w:hAnsi="Times New Roman" w:cs="Times New Roman"/>
          <w:sz w:val="24"/>
          <w:szCs w:val="24"/>
          <w:lang w:val="en-US"/>
        </w:rPr>
      </w:pPr>
      <w:r w:rsidRPr="00862E74">
        <w:rPr>
          <w:rFonts w:ascii="Times New Roman" w:hAnsi="Times New Roman" w:cs="Times New Roman"/>
          <w:sz w:val="24"/>
          <w:szCs w:val="24"/>
          <w:lang w:val="en-US"/>
        </w:rPr>
        <w:t xml:space="preserve">attribution land </w:t>
      </w:r>
      <w:r>
        <w:rPr>
          <w:rFonts w:ascii="Times New Roman" w:hAnsi="Times New Roman" w:cs="Times New Roman"/>
          <w:sz w:val="24"/>
          <w:szCs w:val="24"/>
          <w:lang w:val="en-US"/>
        </w:rPr>
        <w:t>related</w:t>
      </w:r>
      <w:r w:rsidRPr="00862E7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w:t>
      </w:r>
      <w:r w:rsidRPr="00862E74">
        <w:rPr>
          <w:rFonts w:ascii="Times New Roman" w:hAnsi="Times New Roman" w:cs="Times New Roman"/>
          <w:sz w:val="24"/>
          <w:szCs w:val="24"/>
          <w:lang w:val="en-US"/>
        </w:rPr>
        <w:t xml:space="preserve">apartment associations in condominium buildings owners, within the boundaries set out in the project documentation; </w:t>
      </w:r>
    </w:p>
    <w:p w:rsidR="00862E74" w:rsidRDefault="00862E74" w:rsidP="00862E74">
      <w:pPr>
        <w:pStyle w:val="ListParagraph"/>
        <w:numPr>
          <w:ilvl w:val="0"/>
          <w:numId w:val="9"/>
        </w:numPr>
        <w:jc w:val="both"/>
        <w:rPr>
          <w:rFonts w:ascii="Times New Roman" w:hAnsi="Times New Roman" w:cs="Times New Roman"/>
          <w:sz w:val="24"/>
          <w:szCs w:val="24"/>
          <w:lang w:val="en-US"/>
        </w:rPr>
      </w:pPr>
      <w:r w:rsidRPr="00862E74">
        <w:rPr>
          <w:rFonts w:ascii="Times New Roman" w:hAnsi="Times New Roman" w:cs="Times New Roman"/>
          <w:sz w:val="24"/>
          <w:szCs w:val="24"/>
          <w:lang w:val="en-US"/>
        </w:rPr>
        <w:t>management of public housing fund by appointing the administrator on a competitive basis and the contract for a period not less than 1 year;</w:t>
      </w:r>
    </w:p>
    <w:p w:rsidR="00862E74" w:rsidRDefault="00862E74" w:rsidP="00862E74">
      <w:pPr>
        <w:pStyle w:val="ListParagraph"/>
        <w:numPr>
          <w:ilvl w:val="0"/>
          <w:numId w:val="9"/>
        </w:numPr>
        <w:jc w:val="both"/>
        <w:rPr>
          <w:rFonts w:ascii="Times New Roman" w:hAnsi="Times New Roman" w:cs="Times New Roman"/>
          <w:sz w:val="24"/>
          <w:szCs w:val="24"/>
          <w:lang w:val="en-US"/>
        </w:rPr>
      </w:pPr>
      <w:proofErr w:type="gramStart"/>
      <w:r w:rsidRPr="00862E74">
        <w:rPr>
          <w:rFonts w:ascii="Times New Roman" w:hAnsi="Times New Roman" w:cs="Times New Roman"/>
          <w:sz w:val="24"/>
          <w:szCs w:val="24"/>
          <w:lang w:val="en-US"/>
        </w:rPr>
        <w:t>carry</w:t>
      </w:r>
      <w:proofErr w:type="gramEnd"/>
      <w:r w:rsidRPr="00862E74">
        <w:rPr>
          <w:rFonts w:ascii="Times New Roman" w:hAnsi="Times New Roman" w:cs="Times New Roman"/>
          <w:sz w:val="24"/>
          <w:szCs w:val="24"/>
          <w:lang w:val="en-US"/>
        </w:rPr>
        <w:t xml:space="preserve"> out the control in the administration, operation, use correctly and to ensure the integrity of buildings intended for housing, regardless of their ownership through a special body created under conditions of free </w:t>
      </w:r>
      <w:r w:rsidRPr="00862E74">
        <w:rPr>
          <w:rFonts w:ascii="Times New Roman" w:hAnsi="Times New Roman" w:cs="Times New Roman"/>
          <w:sz w:val="24"/>
          <w:szCs w:val="24"/>
          <w:lang w:val="en-US"/>
        </w:rPr>
        <w:lastRenderedPageBreak/>
        <w:t>competition. Control mechanisms and procedures will be set out in a regulation framework approved by the Government</w:t>
      </w:r>
      <w:r w:rsidR="00825D72">
        <w:rPr>
          <w:rFonts w:ascii="Times New Roman" w:hAnsi="Times New Roman" w:cs="Times New Roman"/>
          <w:sz w:val="24"/>
          <w:szCs w:val="24"/>
          <w:lang w:val="en-US"/>
        </w:rPr>
        <w:t>;</w:t>
      </w:r>
    </w:p>
    <w:p w:rsidR="00E54268" w:rsidRDefault="00825D72" w:rsidP="00862E74">
      <w:pPr>
        <w:pStyle w:val="ListParagraph"/>
        <w:numPr>
          <w:ilvl w:val="0"/>
          <w:numId w:val="9"/>
        </w:numPr>
        <w:jc w:val="both"/>
        <w:rPr>
          <w:rFonts w:ascii="Times New Roman" w:hAnsi="Times New Roman" w:cs="Times New Roman"/>
          <w:sz w:val="24"/>
          <w:szCs w:val="24"/>
          <w:lang w:val="en-US"/>
        </w:rPr>
      </w:pPr>
      <w:r>
        <w:rPr>
          <w:rFonts w:ascii="Times New Roman" w:hAnsi="Times New Roman" w:cs="Times New Roman"/>
          <w:sz w:val="24"/>
          <w:szCs w:val="24"/>
          <w:lang w:val="en-US"/>
        </w:rPr>
        <w:t>o</w:t>
      </w:r>
      <w:r w:rsidR="00E54268" w:rsidRPr="00E54268">
        <w:rPr>
          <w:rFonts w:ascii="Times New Roman" w:hAnsi="Times New Roman" w:cs="Times New Roman"/>
          <w:sz w:val="24"/>
          <w:szCs w:val="24"/>
          <w:lang w:val="en-US"/>
        </w:rPr>
        <w:t xml:space="preserve">rganization </w:t>
      </w:r>
      <w:r w:rsidR="00E54268">
        <w:rPr>
          <w:rFonts w:ascii="Times New Roman" w:hAnsi="Times New Roman" w:cs="Times New Roman"/>
          <w:sz w:val="24"/>
          <w:szCs w:val="24"/>
          <w:lang w:val="en-US"/>
        </w:rPr>
        <w:t xml:space="preserve">of </w:t>
      </w:r>
      <w:r w:rsidR="00E54268" w:rsidRPr="00E54268">
        <w:rPr>
          <w:rFonts w:ascii="Times New Roman" w:hAnsi="Times New Roman" w:cs="Times New Roman"/>
          <w:sz w:val="24"/>
          <w:szCs w:val="24"/>
          <w:lang w:val="en-US"/>
        </w:rPr>
        <w:t xml:space="preserve">common </w:t>
      </w:r>
      <w:r w:rsidR="007F75F6">
        <w:rPr>
          <w:rFonts w:ascii="Times New Roman" w:hAnsi="Times New Roman" w:cs="Times New Roman"/>
          <w:sz w:val="24"/>
          <w:szCs w:val="24"/>
          <w:lang w:val="en-US"/>
        </w:rPr>
        <w:t>public services</w:t>
      </w:r>
      <w:r w:rsidR="00E54268" w:rsidRPr="00E54268">
        <w:rPr>
          <w:rFonts w:ascii="Times New Roman" w:hAnsi="Times New Roman" w:cs="Times New Roman"/>
          <w:sz w:val="24"/>
          <w:szCs w:val="24"/>
          <w:lang w:val="en-US"/>
        </w:rPr>
        <w:t xml:space="preserve"> </w:t>
      </w:r>
      <w:r w:rsidR="007F75F6">
        <w:rPr>
          <w:rFonts w:ascii="Times New Roman" w:hAnsi="Times New Roman" w:cs="Times New Roman"/>
          <w:sz w:val="24"/>
          <w:szCs w:val="24"/>
          <w:lang w:val="en-US"/>
        </w:rPr>
        <w:t xml:space="preserve">for the </w:t>
      </w:r>
      <w:r w:rsidR="00E54268" w:rsidRPr="00E54268">
        <w:rPr>
          <w:rFonts w:ascii="Times New Roman" w:hAnsi="Times New Roman" w:cs="Times New Roman"/>
          <w:sz w:val="24"/>
          <w:szCs w:val="24"/>
          <w:lang w:val="en-US"/>
        </w:rPr>
        <w:t xml:space="preserve">consumers </w:t>
      </w:r>
      <w:r w:rsidR="007F75F6">
        <w:rPr>
          <w:rFonts w:ascii="Times New Roman" w:hAnsi="Times New Roman" w:cs="Times New Roman"/>
          <w:sz w:val="24"/>
          <w:szCs w:val="24"/>
          <w:lang w:val="en-US"/>
        </w:rPr>
        <w:t>in the houses</w:t>
      </w:r>
      <w:r w:rsidR="00E54268" w:rsidRPr="00E54268">
        <w:rPr>
          <w:rFonts w:ascii="Times New Roman" w:hAnsi="Times New Roman" w:cs="Times New Roman"/>
          <w:sz w:val="24"/>
          <w:szCs w:val="24"/>
          <w:lang w:val="en-US"/>
        </w:rPr>
        <w:t>;</w:t>
      </w:r>
    </w:p>
    <w:p w:rsidR="007F75F6" w:rsidRDefault="00825D72" w:rsidP="00862E74">
      <w:pPr>
        <w:pStyle w:val="ListParagraph"/>
        <w:numPr>
          <w:ilvl w:val="0"/>
          <w:numId w:val="9"/>
        </w:num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i</w:t>
      </w:r>
      <w:r w:rsidR="007F75F6" w:rsidRPr="007F75F6">
        <w:rPr>
          <w:rFonts w:ascii="Times New Roman" w:hAnsi="Times New Roman" w:cs="Times New Roman"/>
          <w:sz w:val="24"/>
          <w:szCs w:val="24"/>
          <w:lang w:val="en-US"/>
        </w:rPr>
        <w:t>nforming</w:t>
      </w:r>
      <w:proofErr w:type="gramEnd"/>
      <w:r w:rsidR="007F75F6" w:rsidRPr="007F75F6">
        <w:rPr>
          <w:rFonts w:ascii="Times New Roman" w:hAnsi="Times New Roman" w:cs="Times New Roman"/>
          <w:sz w:val="24"/>
          <w:szCs w:val="24"/>
          <w:lang w:val="en-US"/>
        </w:rPr>
        <w:t xml:space="preserve"> the public about decisions, plans and actions in the field</w:t>
      </w:r>
      <w:r w:rsidR="00D22AEC">
        <w:rPr>
          <w:rFonts w:ascii="Times New Roman" w:hAnsi="Times New Roman" w:cs="Times New Roman"/>
          <w:sz w:val="24"/>
          <w:szCs w:val="24"/>
          <w:lang w:val="en-US"/>
        </w:rPr>
        <w:t>.</w:t>
      </w:r>
    </w:p>
    <w:p w:rsidR="00D22AEC" w:rsidRDefault="00D22AEC" w:rsidP="00D22AEC">
      <w:pPr>
        <w:pStyle w:val="ListParagraph"/>
        <w:ind w:left="0" w:firstLine="567"/>
        <w:jc w:val="both"/>
        <w:rPr>
          <w:rFonts w:ascii="Times New Roman" w:hAnsi="Times New Roman" w:cs="Times New Roman"/>
          <w:sz w:val="24"/>
          <w:szCs w:val="24"/>
          <w:lang w:val="en-US"/>
        </w:rPr>
      </w:pPr>
    </w:p>
    <w:p w:rsidR="008D59B5" w:rsidRDefault="00D22AEC" w:rsidP="00D22AEC">
      <w:pPr>
        <w:pStyle w:val="ListParagraph"/>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Regarding the specific housing programmes, </w:t>
      </w:r>
      <w:r w:rsidR="008F42E4">
        <w:rPr>
          <w:rFonts w:ascii="Times New Roman" w:hAnsi="Times New Roman" w:cs="Times New Roman"/>
          <w:sz w:val="24"/>
          <w:szCs w:val="24"/>
          <w:lang w:val="en-US"/>
        </w:rPr>
        <w:t xml:space="preserve">the Republic of Moldova </w:t>
      </w:r>
      <w:r w:rsidR="008D59B5">
        <w:rPr>
          <w:rFonts w:ascii="Times New Roman" w:hAnsi="Times New Roman" w:cs="Times New Roman"/>
          <w:sz w:val="24"/>
          <w:szCs w:val="24"/>
          <w:lang w:val="en-US"/>
        </w:rPr>
        <w:t>doesn’t</w:t>
      </w:r>
      <w:r w:rsidR="008F42E4">
        <w:rPr>
          <w:rFonts w:ascii="Times New Roman" w:hAnsi="Times New Roman" w:cs="Times New Roman"/>
          <w:sz w:val="24"/>
          <w:szCs w:val="24"/>
          <w:lang w:val="en-US"/>
        </w:rPr>
        <w:t xml:space="preserve"> have approved </w:t>
      </w:r>
      <w:r w:rsidR="00825D72">
        <w:rPr>
          <w:rFonts w:ascii="Times New Roman" w:hAnsi="Times New Roman" w:cs="Times New Roman"/>
          <w:sz w:val="24"/>
          <w:szCs w:val="24"/>
          <w:lang w:val="en-US"/>
        </w:rPr>
        <w:t xml:space="preserve">a </w:t>
      </w:r>
      <w:r w:rsidR="008D59B5">
        <w:rPr>
          <w:rFonts w:ascii="Times New Roman" w:hAnsi="Times New Roman" w:cs="Times New Roman"/>
          <w:sz w:val="24"/>
          <w:szCs w:val="24"/>
          <w:lang w:val="en-US"/>
        </w:rPr>
        <w:t xml:space="preserve">special housing </w:t>
      </w:r>
      <w:proofErr w:type="spellStart"/>
      <w:r w:rsidR="008D59B5">
        <w:rPr>
          <w:rFonts w:ascii="Times New Roman" w:hAnsi="Times New Roman" w:cs="Times New Roman"/>
          <w:sz w:val="24"/>
          <w:szCs w:val="24"/>
          <w:lang w:val="en-US"/>
        </w:rPr>
        <w:t>programme</w:t>
      </w:r>
      <w:proofErr w:type="spellEnd"/>
      <w:r w:rsidR="008D59B5">
        <w:rPr>
          <w:rFonts w:ascii="Times New Roman" w:hAnsi="Times New Roman" w:cs="Times New Roman"/>
          <w:sz w:val="24"/>
          <w:szCs w:val="24"/>
          <w:lang w:val="en-US"/>
        </w:rPr>
        <w:t xml:space="preserve"> like a state policy. With the adoptio</w:t>
      </w:r>
      <w:r w:rsidR="00825D72">
        <w:rPr>
          <w:rFonts w:ascii="Times New Roman" w:hAnsi="Times New Roman" w:cs="Times New Roman"/>
          <w:sz w:val="24"/>
          <w:szCs w:val="24"/>
          <w:lang w:val="en-US"/>
        </w:rPr>
        <w:t>n of the housing Law, in future</w:t>
      </w:r>
      <w:r w:rsidR="008D59B5">
        <w:rPr>
          <w:rFonts w:ascii="Times New Roman" w:hAnsi="Times New Roman" w:cs="Times New Roman"/>
          <w:sz w:val="24"/>
          <w:szCs w:val="24"/>
          <w:lang w:val="en-US"/>
        </w:rPr>
        <w:t xml:space="preserve"> we are planning to develop such state </w:t>
      </w:r>
      <w:proofErr w:type="spellStart"/>
      <w:r w:rsidR="008D59B5">
        <w:rPr>
          <w:rFonts w:ascii="Times New Roman" w:hAnsi="Times New Roman" w:cs="Times New Roman"/>
          <w:sz w:val="24"/>
          <w:szCs w:val="24"/>
          <w:lang w:val="en-US"/>
        </w:rPr>
        <w:t>Programme</w:t>
      </w:r>
      <w:proofErr w:type="spellEnd"/>
      <w:r w:rsidR="008D59B5">
        <w:rPr>
          <w:rFonts w:ascii="Times New Roman" w:hAnsi="Times New Roman" w:cs="Times New Roman"/>
          <w:sz w:val="24"/>
          <w:szCs w:val="24"/>
          <w:lang w:val="en-US"/>
        </w:rPr>
        <w:t xml:space="preserve">. </w:t>
      </w:r>
    </w:p>
    <w:p w:rsidR="00D22AEC" w:rsidRDefault="008D59B5" w:rsidP="00D22AEC">
      <w:pPr>
        <w:pStyle w:val="ListParagraph"/>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Also, </w:t>
      </w:r>
      <w:r w:rsidR="00D22AEC">
        <w:rPr>
          <w:rFonts w:ascii="Times New Roman" w:hAnsi="Times New Roman" w:cs="Times New Roman"/>
          <w:sz w:val="24"/>
          <w:szCs w:val="24"/>
          <w:lang w:val="en-US"/>
        </w:rPr>
        <w:t>we can provide following examples</w:t>
      </w:r>
      <w:r>
        <w:rPr>
          <w:rFonts w:ascii="Times New Roman" w:hAnsi="Times New Roman" w:cs="Times New Roman"/>
          <w:sz w:val="24"/>
          <w:szCs w:val="24"/>
          <w:lang w:val="en-US"/>
        </w:rPr>
        <w:t xml:space="preserve"> which are implementing now:</w:t>
      </w:r>
    </w:p>
    <w:p w:rsidR="00D22AEC" w:rsidRPr="008D59B5" w:rsidRDefault="00D22AEC" w:rsidP="008D59B5">
      <w:pPr>
        <w:ind w:firstLine="567"/>
        <w:jc w:val="both"/>
        <w:rPr>
          <w:rFonts w:ascii="Times New Roman" w:hAnsi="Times New Roman" w:cs="Times New Roman"/>
          <w:i/>
          <w:sz w:val="24"/>
          <w:szCs w:val="24"/>
          <w:lang w:val="en-US"/>
        </w:rPr>
      </w:pPr>
      <w:r w:rsidRPr="008D59B5">
        <w:rPr>
          <w:rFonts w:ascii="Times New Roman" w:hAnsi="Times New Roman" w:cs="Times New Roman"/>
          <w:i/>
          <w:sz w:val="24"/>
          <w:szCs w:val="24"/>
          <w:lang w:val="en-US"/>
        </w:rPr>
        <w:t>The Chisinau municipality launched in 2010 the Program called “</w:t>
      </w:r>
      <w:r w:rsidRPr="008D59B5">
        <w:rPr>
          <w:rFonts w:ascii="Times New Roman" w:hAnsi="Times New Roman" w:cs="Times New Roman"/>
          <w:b/>
          <w:i/>
          <w:sz w:val="24"/>
          <w:szCs w:val="24"/>
          <w:lang w:val="en-US"/>
        </w:rPr>
        <w:t>Prima casa</w:t>
      </w:r>
      <w:r w:rsidRPr="008D59B5">
        <w:rPr>
          <w:rFonts w:ascii="Times New Roman" w:hAnsi="Times New Roman" w:cs="Times New Roman"/>
          <w:i/>
          <w:sz w:val="24"/>
          <w:szCs w:val="24"/>
          <w:lang w:val="en-US"/>
        </w:rPr>
        <w:t>” (First home)</w:t>
      </w:r>
      <w:r w:rsidR="008D59B5">
        <w:rPr>
          <w:rFonts w:ascii="Times New Roman" w:hAnsi="Times New Roman" w:cs="Times New Roman"/>
          <w:i/>
          <w:sz w:val="24"/>
          <w:szCs w:val="24"/>
          <w:lang w:val="en-US"/>
        </w:rPr>
        <w:t xml:space="preserve">, for some categories of population that don’t have </w:t>
      </w:r>
      <w:r w:rsidR="00872A0F">
        <w:rPr>
          <w:rFonts w:ascii="Times New Roman" w:hAnsi="Times New Roman" w:cs="Times New Roman"/>
          <w:i/>
          <w:sz w:val="24"/>
          <w:szCs w:val="24"/>
          <w:lang w:val="en-US"/>
        </w:rPr>
        <w:t>house in property.</w:t>
      </w:r>
    </w:p>
    <w:p w:rsidR="00D22AEC" w:rsidRPr="008D59B5" w:rsidRDefault="00D22AEC" w:rsidP="008D59B5">
      <w:pPr>
        <w:ind w:firstLine="708"/>
        <w:jc w:val="both"/>
        <w:rPr>
          <w:rFonts w:ascii="Times New Roman" w:hAnsi="Times New Roman" w:cs="Times New Roman"/>
          <w:i/>
          <w:sz w:val="24"/>
          <w:szCs w:val="24"/>
          <w:lang w:val="en-US"/>
        </w:rPr>
      </w:pPr>
      <w:proofErr w:type="gramStart"/>
      <w:r w:rsidRPr="008D59B5">
        <w:rPr>
          <w:rFonts w:ascii="Times New Roman" w:hAnsi="Times New Roman" w:cs="Times New Roman"/>
          <w:i/>
          <w:sz w:val="24"/>
          <w:szCs w:val="24"/>
          <w:lang w:val="en-US"/>
        </w:rPr>
        <w:t xml:space="preserve">Also, there is </w:t>
      </w:r>
      <w:r w:rsidR="00084603">
        <w:rPr>
          <w:rFonts w:ascii="Times New Roman" w:hAnsi="Times New Roman" w:cs="Times New Roman"/>
          <w:b/>
          <w:i/>
          <w:sz w:val="24"/>
          <w:szCs w:val="24"/>
          <w:lang w:val="en-US"/>
        </w:rPr>
        <w:t>the Social Housing Construction P</w:t>
      </w:r>
      <w:r w:rsidRPr="008D59B5">
        <w:rPr>
          <w:rFonts w:ascii="Times New Roman" w:hAnsi="Times New Roman" w:cs="Times New Roman"/>
          <w:b/>
          <w:i/>
          <w:sz w:val="24"/>
          <w:szCs w:val="24"/>
          <w:lang w:val="en-US"/>
        </w:rPr>
        <w:t>roject</w:t>
      </w:r>
      <w:r w:rsidRPr="008D59B5">
        <w:rPr>
          <w:rFonts w:ascii="Times New Roman" w:hAnsi="Times New Roman" w:cs="Times New Roman"/>
          <w:i/>
          <w:sz w:val="24"/>
          <w:szCs w:val="24"/>
          <w:lang w:val="en-US"/>
        </w:rPr>
        <w:t xml:space="preserve"> co-financed by </w:t>
      </w:r>
      <w:r w:rsidR="00A93789" w:rsidRPr="008D59B5">
        <w:rPr>
          <w:rFonts w:ascii="Times New Roman" w:hAnsi="Times New Roman" w:cs="Times New Roman"/>
          <w:i/>
          <w:sz w:val="24"/>
          <w:szCs w:val="24"/>
          <w:lang w:val="en-US"/>
        </w:rPr>
        <w:t xml:space="preserve">Council of Europe Develop Bank </w:t>
      </w:r>
      <w:r w:rsidR="00BF54FC">
        <w:rPr>
          <w:rFonts w:ascii="Times New Roman" w:hAnsi="Times New Roman" w:cs="Times New Roman"/>
          <w:i/>
          <w:sz w:val="24"/>
          <w:szCs w:val="24"/>
          <w:lang w:val="en-US"/>
        </w:rPr>
        <w:t>and local public authorities (provincial –</w:t>
      </w:r>
      <w:proofErr w:type="spellStart"/>
      <w:r w:rsidR="00BF54FC">
        <w:rPr>
          <w:rFonts w:ascii="Times New Roman" w:hAnsi="Times New Roman" w:cs="Times New Roman"/>
          <w:i/>
          <w:sz w:val="24"/>
          <w:szCs w:val="24"/>
          <w:lang w:val="en-US"/>
        </w:rPr>
        <w:t>raion</w:t>
      </w:r>
      <w:proofErr w:type="spellEnd"/>
      <w:r w:rsidR="00BF54FC">
        <w:rPr>
          <w:rFonts w:ascii="Times New Roman" w:hAnsi="Times New Roman" w:cs="Times New Roman"/>
          <w:i/>
          <w:sz w:val="24"/>
          <w:szCs w:val="24"/>
          <w:lang w:val="en-US"/>
        </w:rPr>
        <w:t xml:space="preserve"> level)</w:t>
      </w:r>
      <w:r w:rsidRPr="008D59B5">
        <w:rPr>
          <w:rFonts w:ascii="Times New Roman" w:hAnsi="Times New Roman" w:cs="Times New Roman"/>
          <w:i/>
          <w:sz w:val="24"/>
          <w:szCs w:val="24"/>
          <w:lang w:val="en-US"/>
        </w:rPr>
        <w:t>.</w:t>
      </w:r>
      <w:proofErr w:type="gramEnd"/>
      <w:r w:rsidRPr="008D59B5">
        <w:rPr>
          <w:rFonts w:ascii="Times New Roman" w:hAnsi="Times New Roman" w:cs="Times New Roman"/>
          <w:i/>
          <w:sz w:val="24"/>
          <w:szCs w:val="24"/>
          <w:lang w:val="en-US"/>
        </w:rPr>
        <w:t xml:space="preserve"> The project implementation unit is under the Ministry of Regional Development and Construction.</w:t>
      </w:r>
      <w:r w:rsidR="00A93789" w:rsidRPr="008D59B5">
        <w:rPr>
          <w:rFonts w:ascii="Times New Roman" w:hAnsi="Times New Roman" w:cs="Times New Roman"/>
          <w:i/>
          <w:sz w:val="24"/>
          <w:szCs w:val="24"/>
          <w:lang w:val="en-US"/>
        </w:rPr>
        <w:t xml:space="preserve"> </w:t>
      </w:r>
      <w:r w:rsidRPr="008D59B5">
        <w:rPr>
          <w:rFonts w:ascii="Times New Roman" w:hAnsi="Times New Roman" w:cs="Times New Roman"/>
          <w:i/>
          <w:sz w:val="24"/>
          <w:szCs w:val="24"/>
          <w:lang w:val="en-US"/>
        </w:rPr>
        <w:t>The first phase was implemented in 2008-2011 years– there were build 249 apartments for 777 persons.</w:t>
      </w:r>
      <w:r w:rsidR="00A93789" w:rsidRPr="008D59B5">
        <w:rPr>
          <w:rFonts w:ascii="Times New Roman" w:hAnsi="Times New Roman" w:cs="Times New Roman"/>
          <w:i/>
          <w:sz w:val="24"/>
          <w:szCs w:val="24"/>
          <w:lang w:val="en-US"/>
        </w:rPr>
        <w:t xml:space="preserve"> </w:t>
      </w:r>
      <w:r w:rsidRPr="008D59B5">
        <w:rPr>
          <w:rFonts w:ascii="Times New Roman" w:hAnsi="Times New Roman" w:cs="Times New Roman"/>
          <w:i/>
          <w:sz w:val="24"/>
          <w:szCs w:val="24"/>
          <w:lang w:val="en-US"/>
        </w:rPr>
        <w:t>The second phase is planned for 2012-2017 –to build 700 apartments for 2500 persons.</w:t>
      </w:r>
      <w:r w:rsidR="00A93789" w:rsidRPr="008D59B5">
        <w:rPr>
          <w:rFonts w:ascii="Times New Roman" w:hAnsi="Times New Roman" w:cs="Times New Roman"/>
          <w:i/>
          <w:sz w:val="24"/>
          <w:szCs w:val="24"/>
          <w:lang w:val="en-US"/>
        </w:rPr>
        <w:t xml:space="preserve"> </w:t>
      </w:r>
      <w:r w:rsidR="00825D72">
        <w:rPr>
          <w:rFonts w:ascii="Times New Roman" w:hAnsi="Times New Roman" w:cs="Times New Roman"/>
          <w:i/>
          <w:sz w:val="24"/>
          <w:szCs w:val="24"/>
          <w:lang w:val="en-US"/>
        </w:rPr>
        <w:t>The</w:t>
      </w:r>
      <w:r w:rsidR="00442561">
        <w:rPr>
          <w:rFonts w:ascii="Times New Roman" w:hAnsi="Times New Roman" w:cs="Times New Roman"/>
          <w:i/>
          <w:sz w:val="24"/>
          <w:szCs w:val="24"/>
          <w:lang w:val="en-US"/>
        </w:rPr>
        <w:t xml:space="preserve"> construction process is under the implementation unit, the distribution of apartments under the local public authorities, according to the Regulation approved by the Ministry of Regional Development and Construction.</w:t>
      </w:r>
    </w:p>
    <w:p w:rsidR="0013579F" w:rsidRDefault="002B3ED0" w:rsidP="00CE559A">
      <w:pPr>
        <w:pStyle w:val="ListParagraph"/>
        <w:ind w:left="0" w:firstLine="567"/>
        <w:jc w:val="both"/>
        <w:rPr>
          <w:rFonts w:ascii="Times New Roman" w:hAnsi="Times New Roman" w:cs="Times New Roman"/>
          <w:i/>
          <w:sz w:val="24"/>
          <w:szCs w:val="24"/>
          <w:lang w:val="en-GB"/>
        </w:rPr>
      </w:pPr>
      <w:r w:rsidRPr="002B3ED0">
        <w:rPr>
          <w:rFonts w:ascii="Times New Roman" w:eastAsia="Times New Roman" w:hAnsi="Times New Roman" w:cs="Times New Roman"/>
          <w:i/>
          <w:sz w:val="24"/>
          <w:szCs w:val="24"/>
          <w:lang w:val="en-GB"/>
        </w:rPr>
        <w:t xml:space="preserve">The objective of the proposed project is to improve and increase the stock of rental housing to benefit families from </w:t>
      </w:r>
      <w:r w:rsidRPr="002B3ED0">
        <w:rPr>
          <w:rFonts w:ascii="Times New Roman" w:eastAsia="Times New Roman" w:hAnsi="Times New Roman" w:cs="Times New Roman"/>
          <w:i/>
          <w:sz w:val="24"/>
          <w:szCs w:val="24"/>
          <w:lang w:val="en-US"/>
        </w:rPr>
        <w:t>socially-vulnerable segments of the</w:t>
      </w:r>
      <w:r w:rsidRPr="002B3ED0">
        <w:rPr>
          <w:rFonts w:ascii="Times New Roman" w:eastAsia="Times New Roman" w:hAnsi="Times New Roman" w:cs="Times New Roman"/>
          <w:i/>
          <w:sz w:val="24"/>
          <w:szCs w:val="24"/>
          <w:lang w:val="en-GB"/>
        </w:rPr>
        <w:t xml:space="preserve"> population of Moldova.</w:t>
      </w:r>
    </w:p>
    <w:p w:rsidR="002B3ED0" w:rsidRPr="002B3ED0" w:rsidRDefault="002B3ED0" w:rsidP="00CE559A">
      <w:pPr>
        <w:pStyle w:val="ListParagraph"/>
        <w:ind w:left="0" w:firstLine="567"/>
        <w:jc w:val="both"/>
        <w:rPr>
          <w:rFonts w:ascii="Times New Roman" w:hAnsi="Times New Roman" w:cs="Times New Roman"/>
          <w:i/>
          <w:sz w:val="24"/>
          <w:szCs w:val="24"/>
          <w:lang w:val="en-US"/>
        </w:rPr>
      </w:pPr>
    </w:p>
    <w:p w:rsidR="005E3540" w:rsidRDefault="005E3540" w:rsidP="006B0978">
      <w:pPr>
        <w:pStyle w:val="ListParagraph"/>
        <w:numPr>
          <w:ilvl w:val="0"/>
          <w:numId w:val="3"/>
        </w:numPr>
        <w:ind w:left="0" w:firstLine="567"/>
        <w:jc w:val="both"/>
        <w:rPr>
          <w:rFonts w:ascii="Times New Roman" w:hAnsi="Times New Roman" w:cs="Times New Roman"/>
          <w:b/>
          <w:sz w:val="24"/>
          <w:szCs w:val="24"/>
          <w:lang w:val="en-US"/>
        </w:rPr>
      </w:pPr>
      <w:r w:rsidRPr="00D21173">
        <w:rPr>
          <w:rFonts w:ascii="Times New Roman" w:hAnsi="Times New Roman" w:cs="Times New Roman"/>
          <w:b/>
          <w:sz w:val="24"/>
          <w:szCs w:val="24"/>
          <w:lang w:val="en-US"/>
        </w:rPr>
        <w:t xml:space="preserve">Where sub-national governments hold key responsibilities </w:t>
      </w:r>
      <w:r w:rsidR="00822A82" w:rsidRPr="00D21173">
        <w:rPr>
          <w:rFonts w:ascii="Times New Roman" w:hAnsi="Times New Roman" w:cs="Times New Roman"/>
          <w:b/>
          <w:sz w:val="24"/>
          <w:szCs w:val="24"/>
          <w:lang w:val="en-US"/>
        </w:rPr>
        <w:t>in relation to the right to adequate housing, please describe how programs and policies are co-</w:t>
      </w:r>
      <w:proofErr w:type="spellStart"/>
      <w:r w:rsidR="00822A82" w:rsidRPr="00D21173">
        <w:rPr>
          <w:rFonts w:ascii="Times New Roman" w:hAnsi="Times New Roman" w:cs="Times New Roman"/>
          <w:b/>
          <w:sz w:val="24"/>
          <w:szCs w:val="24"/>
          <w:lang w:val="en-US"/>
        </w:rPr>
        <w:t>ordinated</w:t>
      </w:r>
      <w:proofErr w:type="spellEnd"/>
      <w:r w:rsidR="00822A82" w:rsidRPr="00D21173">
        <w:rPr>
          <w:rFonts w:ascii="Times New Roman" w:hAnsi="Times New Roman" w:cs="Times New Roman"/>
          <w:b/>
          <w:sz w:val="24"/>
          <w:szCs w:val="24"/>
          <w:lang w:val="en-US"/>
        </w:rPr>
        <w:t xml:space="preserve"> nationally and what responsibilities remain with national level institutions.</w:t>
      </w:r>
    </w:p>
    <w:p w:rsidR="002B3ED0" w:rsidRDefault="002B3ED0" w:rsidP="007A5952">
      <w:pPr>
        <w:pStyle w:val="ListParagraph"/>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responsibilities of the Government </w:t>
      </w:r>
      <w:r w:rsidR="001F67A9">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of </w:t>
      </w:r>
      <w:r w:rsidR="001F67A9">
        <w:rPr>
          <w:rFonts w:ascii="Times New Roman" w:hAnsi="Times New Roman" w:cs="Times New Roman"/>
          <w:sz w:val="24"/>
          <w:szCs w:val="24"/>
          <w:lang w:val="en-US"/>
        </w:rPr>
        <w:t>the local public authorities are establish by Laws and Governmental Decisions (in the housing field described above (point 3). National housing policies and programmes are approved by the Government, the local policies and programmes – by the local c</w:t>
      </w:r>
      <w:r w:rsidR="007A5952">
        <w:rPr>
          <w:rFonts w:ascii="Times New Roman" w:hAnsi="Times New Roman" w:cs="Times New Roman"/>
          <w:sz w:val="24"/>
          <w:szCs w:val="24"/>
          <w:lang w:val="en-US"/>
        </w:rPr>
        <w:t>ouncils.</w:t>
      </w:r>
    </w:p>
    <w:p w:rsidR="003F796D" w:rsidRDefault="003F796D" w:rsidP="007A5952">
      <w:pPr>
        <w:pStyle w:val="ListParagraph"/>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„Prima casa” is developed only at local level.</w:t>
      </w:r>
    </w:p>
    <w:p w:rsidR="00805032" w:rsidRDefault="007A5952" w:rsidP="007A5952">
      <w:pPr>
        <w:pStyle w:val="ListParagraph"/>
        <w:ind w:left="0" w:firstLine="567"/>
        <w:jc w:val="both"/>
        <w:rPr>
          <w:rFonts w:ascii="Times New Roman" w:hAnsi="Times New Roman" w:cs="Times New Roman"/>
          <w:sz w:val="24"/>
          <w:szCs w:val="24"/>
          <w:lang w:val="en-US"/>
        </w:rPr>
      </w:pPr>
      <w:r w:rsidRPr="007A5952">
        <w:rPr>
          <w:rFonts w:ascii="Times New Roman" w:hAnsi="Times New Roman" w:cs="Times New Roman"/>
          <w:sz w:val="24"/>
          <w:szCs w:val="24"/>
          <w:lang w:val="en-US"/>
        </w:rPr>
        <w:t xml:space="preserve">Regarding the </w:t>
      </w:r>
      <w:r w:rsidRPr="007A5952">
        <w:rPr>
          <w:rFonts w:ascii="Times New Roman" w:hAnsi="Times New Roman" w:cs="Times New Roman"/>
          <w:b/>
          <w:sz w:val="24"/>
          <w:szCs w:val="24"/>
          <w:lang w:val="en-US"/>
        </w:rPr>
        <w:t>social housing construction project</w:t>
      </w:r>
      <w:r w:rsidRPr="007A5952">
        <w:rPr>
          <w:rFonts w:ascii="Times New Roman" w:hAnsi="Times New Roman" w:cs="Times New Roman"/>
          <w:sz w:val="24"/>
          <w:szCs w:val="24"/>
          <w:lang w:val="en-US"/>
        </w:rPr>
        <w:t xml:space="preserve"> co-financed by Council of Europe Develop Bank and local public authorities (provincial –</w:t>
      </w:r>
      <w:proofErr w:type="spellStart"/>
      <w:r w:rsidRPr="007A5952">
        <w:rPr>
          <w:rFonts w:ascii="Times New Roman" w:hAnsi="Times New Roman" w:cs="Times New Roman"/>
          <w:sz w:val="24"/>
          <w:szCs w:val="24"/>
          <w:lang w:val="en-US"/>
        </w:rPr>
        <w:t>raion</w:t>
      </w:r>
      <w:proofErr w:type="spellEnd"/>
      <w:r w:rsidRPr="007A5952">
        <w:rPr>
          <w:rFonts w:ascii="Times New Roman" w:hAnsi="Times New Roman" w:cs="Times New Roman"/>
          <w:sz w:val="24"/>
          <w:szCs w:val="24"/>
          <w:lang w:val="en-US"/>
        </w:rPr>
        <w:t xml:space="preserve"> level), mentioned above, </w:t>
      </w:r>
      <w:r>
        <w:rPr>
          <w:rFonts w:ascii="Times New Roman" w:hAnsi="Times New Roman" w:cs="Times New Roman"/>
          <w:sz w:val="24"/>
          <w:szCs w:val="24"/>
          <w:lang w:val="en-US"/>
        </w:rPr>
        <w:t>the activity is regulated by a Governmental Decision</w:t>
      </w:r>
      <w:r w:rsidR="003715FB">
        <w:rPr>
          <w:rFonts w:ascii="Times New Roman" w:hAnsi="Times New Roman" w:cs="Times New Roman"/>
          <w:sz w:val="24"/>
          <w:szCs w:val="24"/>
          <w:lang w:val="en-US"/>
        </w:rPr>
        <w:t xml:space="preserve">. </w:t>
      </w:r>
    </w:p>
    <w:p w:rsidR="007A5952" w:rsidRPr="007A5952" w:rsidRDefault="00860369" w:rsidP="00805032">
      <w:pPr>
        <w:pStyle w:val="ListParagraph"/>
        <w:ind w:left="0" w:firstLine="567"/>
        <w:rPr>
          <w:rFonts w:ascii="Times New Roman" w:hAnsi="Times New Roman" w:cs="Times New Roman"/>
          <w:sz w:val="24"/>
          <w:szCs w:val="24"/>
          <w:lang w:val="en-US"/>
        </w:rPr>
      </w:pPr>
      <w:hyperlink r:id="rId15" w:history="1">
        <w:r w:rsidR="00805032" w:rsidRPr="001A7BB9">
          <w:rPr>
            <w:rStyle w:val="Hyperlink"/>
            <w:rFonts w:ascii="Times New Roman" w:hAnsi="Times New Roman" w:cs="Times New Roman"/>
            <w:sz w:val="24"/>
            <w:szCs w:val="24"/>
            <w:lang w:val="en-US"/>
          </w:rPr>
          <w:t>http://lex.justice.md/index.php?action=view&amp;view=doc&amp;lang=1&amp;id=346109</w:t>
        </w:r>
      </w:hyperlink>
      <w:r w:rsidR="00805032">
        <w:rPr>
          <w:rFonts w:ascii="Times New Roman" w:hAnsi="Times New Roman" w:cs="Times New Roman"/>
          <w:sz w:val="24"/>
          <w:szCs w:val="24"/>
          <w:lang w:val="en-US"/>
        </w:rPr>
        <w:t xml:space="preserve"> </w:t>
      </w:r>
    </w:p>
    <w:p w:rsidR="002B3ED0" w:rsidRPr="002B3ED0" w:rsidRDefault="002B3ED0" w:rsidP="002B3ED0">
      <w:pPr>
        <w:pStyle w:val="ListParagraph"/>
        <w:ind w:left="567"/>
        <w:jc w:val="both"/>
        <w:rPr>
          <w:rFonts w:ascii="Times New Roman" w:hAnsi="Times New Roman" w:cs="Times New Roman"/>
          <w:sz w:val="24"/>
          <w:szCs w:val="24"/>
          <w:lang w:val="en-US"/>
        </w:rPr>
      </w:pPr>
    </w:p>
    <w:p w:rsidR="00643B75" w:rsidRPr="00BB33B9" w:rsidRDefault="00822A82" w:rsidP="00BB33B9">
      <w:pPr>
        <w:pStyle w:val="ListParagraph"/>
        <w:numPr>
          <w:ilvl w:val="0"/>
          <w:numId w:val="3"/>
        </w:numPr>
        <w:ind w:left="0" w:firstLine="567"/>
        <w:jc w:val="both"/>
        <w:rPr>
          <w:rFonts w:ascii="Times New Roman" w:hAnsi="Times New Roman" w:cs="Times New Roman"/>
          <w:b/>
          <w:sz w:val="24"/>
          <w:szCs w:val="24"/>
          <w:lang w:val="en-US"/>
        </w:rPr>
      </w:pPr>
      <w:r w:rsidRPr="00D21173">
        <w:rPr>
          <w:rFonts w:ascii="Times New Roman" w:hAnsi="Times New Roman" w:cs="Times New Roman"/>
          <w:b/>
          <w:sz w:val="24"/>
          <w:szCs w:val="24"/>
          <w:lang w:val="en-US"/>
        </w:rPr>
        <w:t xml:space="preserve">Where housing and related programs are administered by sub-national </w:t>
      </w:r>
      <w:r w:rsidR="00643B75" w:rsidRPr="00D21173">
        <w:rPr>
          <w:rFonts w:ascii="Times New Roman" w:hAnsi="Times New Roman" w:cs="Times New Roman"/>
          <w:b/>
          <w:sz w:val="24"/>
          <w:szCs w:val="24"/>
          <w:lang w:val="en-US"/>
        </w:rPr>
        <w:t xml:space="preserve">level governments, by whom and how are these programs funded? Are conditions attached to the funding which </w:t>
      </w:r>
      <w:proofErr w:type="gramStart"/>
      <w:r w:rsidR="00643B75" w:rsidRPr="00D21173">
        <w:rPr>
          <w:rFonts w:ascii="Times New Roman" w:hAnsi="Times New Roman" w:cs="Times New Roman"/>
          <w:b/>
          <w:sz w:val="24"/>
          <w:szCs w:val="24"/>
          <w:lang w:val="en-US"/>
        </w:rPr>
        <w:t>seek</w:t>
      </w:r>
      <w:proofErr w:type="gramEnd"/>
      <w:r w:rsidR="00643B75" w:rsidRPr="00D21173">
        <w:rPr>
          <w:rFonts w:ascii="Times New Roman" w:hAnsi="Times New Roman" w:cs="Times New Roman"/>
          <w:b/>
          <w:sz w:val="24"/>
          <w:szCs w:val="24"/>
          <w:lang w:val="en-US"/>
        </w:rPr>
        <w:t xml:space="preserve"> to ensure the resources are spent in a way that protects the right to adequate housing? How is this monitored?</w:t>
      </w:r>
    </w:p>
    <w:p w:rsidR="004D2834" w:rsidRDefault="004D2834" w:rsidP="004D2834">
      <w:pPr>
        <w:ind w:firstLine="567"/>
        <w:jc w:val="both"/>
        <w:rPr>
          <w:rFonts w:ascii="Times New Roman" w:hAnsi="Times New Roman" w:cs="Times New Roman"/>
          <w:sz w:val="24"/>
          <w:szCs w:val="24"/>
          <w:lang w:val="en-US"/>
        </w:rPr>
      </w:pPr>
      <w:r w:rsidRPr="004D2834">
        <w:rPr>
          <w:rFonts w:ascii="Times New Roman" w:hAnsi="Times New Roman" w:cs="Times New Roman"/>
          <w:sz w:val="24"/>
          <w:szCs w:val="24"/>
          <w:lang w:val="en-US"/>
        </w:rPr>
        <w:t xml:space="preserve">According to </w:t>
      </w:r>
      <w:r w:rsidRPr="004D2834">
        <w:rPr>
          <w:rFonts w:ascii="Times New Roman" w:hAnsi="Times New Roman" w:cs="Times New Roman"/>
          <w:i/>
          <w:sz w:val="24"/>
          <w:szCs w:val="24"/>
          <w:lang w:val="en-US"/>
        </w:rPr>
        <w:t>Law on housing</w:t>
      </w:r>
      <w:r w:rsidRPr="004D2834">
        <w:rPr>
          <w:rFonts w:ascii="Times New Roman" w:hAnsi="Times New Roman" w:cs="Times New Roman"/>
          <w:sz w:val="24"/>
          <w:szCs w:val="24"/>
          <w:lang w:val="en-US"/>
        </w:rPr>
        <w:t xml:space="preserve">, </w:t>
      </w:r>
      <w:r w:rsidR="00044BDF">
        <w:rPr>
          <w:rFonts w:ascii="Times New Roman" w:hAnsi="Times New Roman" w:cs="Times New Roman"/>
          <w:sz w:val="24"/>
          <w:szCs w:val="24"/>
          <w:lang w:val="en-US"/>
        </w:rPr>
        <w:t xml:space="preserve">the local public administration </w:t>
      </w:r>
      <w:r w:rsidRPr="004D2834">
        <w:rPr>
          <w:rFonts w:ascii="Times New Roman" w:hAnsi="Times New Roman" w:cs="Times New Roman"/>
          <w:sz w:val="24"/>
          <w:szCs w:val="24"/>
          <w:lang w:val="en-US"/>
        </w:rPr>
        <w:t>grant</w:t>
      </w:r>
      <w:r w:rsidR="00825D72">
        <w:rPr>
          <w:rFonts w:ascii="Times New Roman" w:hAnsi="Times New Roman" w:cs="Times New Roman"/>
          <w:sz w:val="24"/>
          <w:szCs w:val="24"/>
          <w:lang w:val="en-US"/>
        </w:rPr>
        <w:t>s</w:t>
      </w:r>
      <w:r w:rsidRPr="004D2834">
        <w:rPr>
          <w:rFonts w:ascii="Times New Roman" w:hAnsi="Times New Roman" w:cs="Times New Roman"/>
          <w:sz w:val="24"/>
          <w:szCs w:val="24"/>
          <w:lang w:val="en-US"/>
        </w:rPr>
        <w:t xml:space="preserve"> funds from the local budget or other special funds to support people who need help with the construction, purchase and maintenance of housing, according with local council criteria</w:t>
      </w:r>
      <w:r w:rsidR="00044BDF">
        <w:rPr>
          <w:rFonts w:ascii="Times New Roman" w:hAnsi="Times New Roman" w:cs="Times New Roman"/>
          <w:sz w:val="24"/>
          <w:szCs w:val="24"/>
          <w:lang w:val="en-US"/>
        </w:rPr>
        <w:t xml:space="preserve">. </w:t>
      </w:r>
    </w:p>
    <w:p w:rsidR="006B0103" w:rsidRDefault="006D3CF7" w:rsidP="00006FF0">
      <w:pPr>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with the Law on local public finances </w:t>
      </w:r>
      <w:r w:rsidR="00C846ED">
        <w:rPr>
          <w:rFonts w:ascii="Times New Roman" w:hAnsi="Times New Roman" w:cs="Times New Roman"/>
          <w:sz w:val="24"/>
          <w:szCs w:val="24"/>
          <w:lang w:val="en-US"/>
        </w:rPr>
        <w:t>no 397 from 16.10.2003</w:t>
      </w:r>
      <w:r w:rsidR="006B0103">
        <w:rPr>
          <w:rFonts w:ascii="Times New Roman" w:hAnsi="Times New Roman" w:cs="Times New Roman"/>
          <w:sz w:val="24"/>
          <w:szCs w:val="24"/>
          <w:lang w:val="en-US"/>
        </w:rPr>
        <w:t xml:space="preserve">, </w:t>
      </w:r>
      <w:r w:rsidR="00006FF0">
        <w:rPr>
          <w:rFonts w:ascii="Times New Roman" w:hAnsi="Times New Roman" w:cs="Times New Roman"/>
          <w:sz w:val="24"/>
          <w:szCs w:val="24"/>
          <w:lang w:val="en-US"/>
        </w:rPr>
        <w:t xml:space="preserve">Ministry of Finance (Finance Inspection) and </w:t>
      </w:r>
      <w:r w:rsidR="006B0103" w:rsidRPr="006B0103">
        <w:rPr>
          <w:rFonts w:ascii="Times New Roman" w:hAnsi="Times New Roman" w:cs="Times New Roman"/>
          <w:sz w:val="24"/>
          <w:szCs w:val="24"/>
          <w:lang w:val="en-US"/>
        </w:rPr>
        <w:t>the finances</w:t>
      </w:r>
      <w:r w:rsidR="00414ACD">
        <w:rPr>
          <w:rFonts w:ascii="Times New Roman" w:hAnsi="Times New Roman" w:cs="Times New Roman"/>
          <w:sz w:val="24"/>
          <w:szCs w:val="24"/>
          <w:lang w:val="en-US"/>
        </w:rPr>
        <w:t xml:space="preserve"> division</w:t>
      </w:r>
      <w:r w:rsidR="00006FF0">
        <w:rPr>
          <w:rFonts w:ascii="Times New Roman" w:hAnsi="Times New Roman" w:cs="Times New Roman"/>
          <w:sz w:val="24"/>
          <w:szCs w:val="24"/>
          <w:lang w:val="en-US"/>
        </w:rPr>
        <w:t>s</w:t>
      </w:r>
      <w:r w:rsidR="00414ACD">
        <w:rPr>
          <w:rFonts w:ascii="Times New Roman" w:hAnsi="Times New Roman" w:cs="Times New Roman"/>
          <w:sz w:val="24"/>
          <w:szCs w:val="24"/>
          <w:lang w:val="en-US"/>
        </w:rPr>
        <w:t xml:space="preserve"> within the local public authorities </w:t>
      </w:r>
      <w:r w:rsidR="006B0103" w:rsidRPr="006B0103">
        <w:rPr>
          <w:rFonts w:ascii="Times New Roman" w:hAnsi="Times New Roman" w:cs="Times New Roman"/>
          <w:sz w:val="24"/>
          <w:szCs w:val="24"/>
          <w:lang w:val="en-US"/>
        </w:rPr>
        <w:t xml:space="preserve">are entitled to carry out thematic </w:t>
      </w:r>
      <w:r w:rsidR="00414ACD">
        <w:rPr>
          <w:rFonts w:ascii="Times New Roman" w:hAnsi="Times New Roman" w:cs="Times New Roman"/>
          <w:sz w:val="24"/>
          <w:szCs w:val="24"/>
          <w:lang w:val="en-US"/>
        </w:rPr>
        <w:t xml:space="preserve">controls </w:t>
      </w:r>
      <w:r w:rsidR="00006FF0">
        <w:rPr>
          <w:rFonts w:ascii="Times New Roman" w:hAnsi="Times New Roman" w:cs="Times New Roman"/>
          <w:sz w:val="24"/>
          <w:szCs w:val="24"/>
          <w:lang w:val="en-US"/>
        </w:rPr>
        <w:t>on</w:t>
      </w:r>
      <w:r w:rsidR="006B0103" w:rsidRPr="006B0103">
        <w:rPr>
          <w:rFonts w:ascii="Times New Roman" w:hAnsi="Times New Roman" w:cs="Times New Roman"/>
          <w:sz w:val="24"/>
          <w:szCs w:val="24"/>
          <w:lang w:val="en-US"/>
        </w:rPr>
        <w:t xml:space="preserve"> </w:t>
      </w:r>
      <w:r w:rsidR="00006FF0" w:rsidRPr="006B0103">
        <w:rPr>
          <w:rFonts w:ascii="Times New Roman" w:hAnsi="Times New Roman" w:cs="Times New Roman"/>
          <w:sz w:val="24"/>
          <w:szCs w:val="24"/>
          <w:lang w:val="en-US"/>
        </w:rPr>
        <w:t xml:space="preserve">administrative </w:t>
      </w:r>
      <w:proofErr w:type="gramStart"/>
      <w:r w:rsidR="00006FF0" w:rsidRPr="006B0103">
        <w:rPr>
          <w:rFonts w:ascii="Times New Roman" w:hAnsi="Times New Roman" w:cs="Times New Roman"/>
          <w:sz w:val="24"/>
          <w:szCs w:val="24"/>
          <w:lang w:val="en-US"/>
        </w:rPr>
        <w:t>units</w:t>
      </w:r>
      <w:proofErr w:type="gramEnd"/>
      <w:r w:rsidR="00006FF0">
        <w:rPr>
          <w:rFonts w:ascii="Times New Roman" w:hAnsi="Times New Roman" w:cs="Times New Roman"/>
          <w:sz w:val="24"/>
          <w:szCs w:val="24"/>
          <w:lang w:val="en-US"/>
        </w:rPr>
        <w:t xml:space="preserve"> budget</w:t>
      </w:r>
      <w:r w:rsidR="009A6713">
        <w:rPr>
          <w:rFonts w:ascii="Times New Roman" w:hAnsi="Times New Roman" w:cs="Times New Roman"/>
          <w:sz w:val="24"/>
          <w:szCs w:val="24"/>
          <w:lang w:val="en-US"/>
        </w:rPr>
        <w:t>s</w:t>
      </w:r>
      <w:r w:rsidR="00006FF0">
        <w:rPr>
          <w:rFonts w:ascii="Times New Roman" w:hAnsi="Times New Roman" w:cs="Times New Roman"/>
          <w:sz w:val="24"/>
          <w:szCs w:val="24"/>
          <w:lang w:val="en-US"/>
        </w:rPr>
        <w:t xml:space="preserve"> </w:t>
      </w:r>
      <w:r w:rsidR="00006FF0" w:rsidRPr="006B0103">
        <w:rPr>
          <w:rFonts w:ascii="Times New Roman" w:hAnsi="Times New Roman" w:cs="Times New Roman"/>
          <w:sz w:val="24"/>
          <w:szCs w:val="24"/>
          <w:lang w:val="en-US"/>
        </w:rPr>
        <w:t>correctness</w:t>
      </w:r>
      <w:r w:rsidR="00006FF0">
        <w:rPr>
          <w:rFonts w:ascii="Times New Roman" w:hAnsi="Times New Roman" w:cs="Times New Roman"/>
          <w:sz w:val="24"/>
          <w:szCs w:val="24"/>
          <w:lang w:val="en-US"/>
        </w:rPr>
        <w:t xml:space="preserve"> of elaboration and </w:t>
      </w:r>
      <w:r w:rsidR="006B0103" w:rsidRPr="006B0103">
        <w:rPr>
          <w:rFonts w:ascii="Times New Roman" w:hAnsi="Times New Roman" w:cs="Times New Roman"/>
          <w:sz w:val="24"/>
          <w:szCs w:val="24"/>
          <w:lang w:val="en-US"/>
        </w:rPr>
        <w:t>execution</w:t>
      </w:r>
      <w:r w:rsidR="00006FF0">
        <w:rPr>
          <w:rFonts w:ascii="Times New Roman" w:hAnsi="Times New Roman" w:cs="Times New Roman"/>
          <w:sz w:val="24"/>
          <w:szCs w:val="24"/>
          <w:lang w:val="en-US"/>
        </w:rPr>
        <w:t>.</w:t>
      </w:r>
    </w:p>
    <w:p w:rsidR="00A87B82" w:rsidRPr="00A87B82" w:rsidRDefault="00A87B82" w:rsidP="00643B75">
      <w:pPr>
        <w:pStyle w:val="ListParagraph"/>
        <w:ind w:left="567"/>
        <w:jc w:val="both"/>
        <w:rPr>
          <w:rFonts w:ascii="Times New Roman" w:hAnsi="Times New Roman" w:cs="Times New Roman"/>
          <w:sz w:val="24"/>
          <w:szCs w:val="24"/>
          <w:lang w:val="en-US"/>
        </w:rPr>
      </w:pPr>
    </w:p>
    <w:p w:rsidR="00643B75" w:rsidRPr="00D21173" w:rsidRDefault="00643B75" w:rsidP="00643B75">
      <w:pPr>
        <w:pStyle w:val="ListParagraph"/>
        <w:numPr>
          <w:ilvl w:val="0"/>
          <w:numId w:val="2"/>
        </w:numPr>
        <w:jc w:val="both"/>
        <w:rPr>
          <w:rFonts w:ascii="Times New Roman" w:hAnsi="Times New Roman" w:cs="Times New Roman"/>
          <w:b/>
          <w:sz w:val="24"/>
          <w:szCs w:val="24"/>
          <w:lang w:val="en-US"/>
        </w:rPr>
      </w:pPr>
      <w:r w:rsidRPr="00D21173">
        <w:rPr>
          <w:rFonts w:ascii="Times New Roman" w:hAnsi="Times New Roman" w:cs="Times New Roman"/>
          <w:b/>
          <w:sz w:val="24"/>
          <w:szCs w:val="24"/>
          <w:lang w:val="en-US"/>
        </w:rPr>
        <w:t xml:space="preserve">Accountability of Sub-National </w:t>
      </w:r>
      <w:r w:rsidR="004D2834" w:rsidRPr="00D21173">
        <w:rPr>
          <w:rFonts w:ascii="Times New Roman" w:hAnsi="Times New Roman" w:cs="Times New Roman"/>
          <w:b/>
          <w:sz w:val="24"/>
          <w:szCs w:val="24"/>
          <w:lang w:val="en-US"/>
        </w:rPr>
        <w:t>Governments</w:t>
      </w:r>
    </w:p>
    <w:p w:rsidR="00643B75" w:rsidRPr="00D21173" w:rsidRDefault="00643B75" w:rsidP="00643B75">
      <w:pPr>
        <w:pStyle w:val="ListParagraph"/>
        <w:numPr>
          <w:ilvl w:val="0"/>
          <w:numId w:val="5"/>
        </w:numPr>
        <w:jc w:val="both"/>
        <w:rPr>
          <w:rFonts w:ascii="Times New Roman" w:hAnsi="Times New Roman" w:cs="Times New Roman"/>
          <w:b/>
          <w:sz w:val="24"/>
          <w:szCs w:val="24"/>
          <w:lang w:val="en-US"/>
        </w:rPr>
      </w:pPr>
      <w:r w:rsidRPr="00D21173">
        <w:rPr>
          <w:rFonts w:ascii="Times New Roman" w:hAnsi="Times New Roman" w:cs="Times New Roman"/>
          <w:b/>
          <w:sz w:val="24"/>
          <w:szCs w:val="24"/>
          <w:lang w:val="en-US"/>
        </w:rPr>
        <w:t>Are sub-national governments legally accountable to the right to adequate housing on the basis of any of the following?</w:t>
      </w:r>
    </w:p>
    <w:p w:rsidR="00643B75" w:rsidRPr="00D21173" w:rsidRDefault="005C5062" w:rsidP="00643B75">
      <w:pPr>
        <w:pStyle w:val="ListParagraph"/>
        <w:numPr>
          <w:ilvl w:val="2"/>
          <w:numId w:val="6"/>
        </w:numPr>
        <w:ind w:left="0" w:firstLine="567"/>
        <w:jc w:val="both"/>
        <w:rPr>
          <w:rFonts w:ascii="Times New Roman" w:hAnsi="Times New Roman" w:cs="Times New Roman"/>
          <w:b/>
          <w:sz w:val="24"/>
          <w:szCs w:val="24"/>
          <w:lang w:val="en-US"/>
        </w:rPr>
      </w:pPr>
      <w:r w:rsidRPr="00D21173">
        <w:rPr>
          <w:rFonts w:ascii="Times New Roman" w:hAnsi="Times New Roman" w:cs="Times New Roman"/>
          <w:b/>
          <w:sz w:val="24"/>
          <w:szCs w:val="24"/>
          <w:lang w:val="en-US"/>
        </w:rPr>
        <w:t>International human rights law? (Yes/</w:t>
      </w:r>
      <w:r w:rsidRPr="00B005EF">
        <w:rPr>
          <w:rFonts w:ascii="Times New Roman" w:hAnsi="Times New Roman" w:cs="Times New Roman"/>
          <w:b/>
          <w:sz w:val="24"/>
          <w:szCs w:val="24"/>
          <w:lang w:val="en-US"/>
        </w:rPr>
        <w:t>No</w:t>
      </w:r>
      <w:r w:rsidRPr="00D21173">
        <w:rPr>
          <w:rFonts w:ascii="Times New Roman" w:hAnsi="Times New Roman" w:cs="Times New Roman"/>
          <w:b/>
          <w:sz w:val="24"/>
          <w:szCs w:val="24"/>
          <w:lang w:val="en-US"/>
        </w:rPr>
        <w:t>)</w:t>
      </w:r>
    </w:p>
    <w:p w:rsidR="005C5062" w:rsidRPr="00D21173" w:rsidRDefault="005C5062" w:rsidP="00643B75">
      <w:pPr>
        <w:pStyle w:val="ListParagraph"/>
        <w:numPr>
          <w:ilvl w:val="2"/>
          <w:numId w:val="6"/>
        </w:numPr>
        <w:ind w:left="0" w:firstLine="567"/>
        <w:jc w:val="both"/>
        <w:rPr>
          <w:rFonts w:ascii="Times New Roman" w:hAnsi="Times New Roman" w:cs="Times New Roman"/>
          <w:b/>
          <w:sz w:val="24"/>
          <w:szCs w:val="24"/>
          <w:lang w:val="en-US"/>
        </w:rPr>
      </w:pPr>
      <w:r w:rsidRPr="00D21173">
        <w:rPr>
          <w:rFonts w:ascii="Times New Roman" w:hAnsi="Times New Roman" w:cs="Times New Roman"/>
          <w:b/>
          <w:sz w:val="24"/>
          <w:szCs w:val="24"/>
          <w:lang w:val="en-US"/>
        </w:rPr>
        <w:t>Constitution/National Bill of Rights (</w:t>
      </w:r>
      <w:r w:rsidRPr="00B005EF">
        <w:rPr>
          <w:rFonts w:ascii="Times New Roman" w:hAnsi="Times New Roman" w:cs="Times New Roman"/>
          <w:b/>
          <w:sz w:val="24"/>
          <w:szCs w:val="24"/>
          <w:u w:val="single"/>
          <w:lang w:val="en-US"/>
        </w:rPr>
        <w:t>Yes</w:t>
      </w:r>
      <w:r w:rsidRPr="00D21173">
        <w:rPr>
          <w:rFonts w:ascii="Times New Roman" w:hAnsi="Times New Roman" w:cs="Times New Roman"/>
          <w:b/>
          <w:sz w:val="24"/>
          <w:szCs w:val="24"/>
          <w:lang w:val="en-US"/>
        </w:rPr>
        <w:t>/No)</w:t>
      </w:r>
    </w:p>
    <w:p w:rsidR="005C5062" w:rsidRPr="00D21173" w:rsidRDefault="005C5062" w:rsidP="00643B75">
      <w:pPr>
        <w:pStyle w:val="ListParagraph"/>
        <w:numPr>
          <w:ilvl w:val="2"/>
          <w:numId w:val="6"/>
        </w:numPr>
        <w:ind w:left="0" w:firstLine="567"/>
        <w:jc w:val="both"/>
        <w:rPr>
          <w:rFonts w:ascii="Times New Roman" w:hAnsi="Times New Roman" w:cs="Times New Roman"/>
          <w:b/>
          <w:sz w:val="24"/>
          <w:szCs w:val="24"/>
          <w:lang w:val="en-US"/>
        </w:rPr>
      </w:pPr>
      <w:r w:rsidRPr="00D21173">
        <w:rPr>
          <w:rFonts w:ascii="Times New Roman" w:hAnsi="Times New Roman" w:cs="Times New Roman"/>
          <w:b/>
          <w:sz w:val="24"/>
          <w:szCs w:val="24"/>
          <w:lang w:val="en-US"/>
        </w:rPr>
        <w:t>National or sub-national legislation (</w:t>
      </w:r>
      <w:r w:rsidRPr="00B005EF">
        <w:rPr>
          <w:rFonts w:ascii="Times New Roman" w:hAnsi="Times New Roman" w:cs="Times New Roman"/>
          <w:b/>
          <w:sz w:val="24"/>
          <w:szCs w:val="24"/>
          <w:u w:val="single"/>
          <w:lang w:val="en-US"/>
        </w:rPr>
        <w:t>Yes</w:t>
      </w:r>
      <w:r w:rsidRPr="00D21173">
        <w:rPr>
          <w:rFonts w:ascii="Times New Roman" w:hAnsi="Times New Roman" w:cs="Times New Roman"/>
          <w:b/>
          <w:sz w:val="24"/>
          <w:szCs w:val="24"/>
          <w:lang w:val="en-US"/>
        </w:rPr>
        <w:t>/No)</w:t>
      </w:r>
    </w:p>
    <w:p w:rsidR="005C5062" w:rsidRPr="00D21173" w:rsidRDefault="005C5062" w:rsidP="00643B75">
      <w:pPr>
        <w:pStyle w:val="ListParagraph"/>
        <w:numPr>
          <w:ilvl w:val="2"/>
          <w:numId w:val="6"/>
        </w:numPr>
        <w:ind w:left="0" w:firstLine="567"/>
        <w:jc w:val="both"/>
        <w:rPr>
          <w:rFonts w:ascii="Times New Roman" w:hAnsi="Times New Roman" w:cs="Times New Roman"/>
          <w:b/>
          <w:sz w:val="24"/>
          <w:szCs w:val="24"/>
          <w:lang w:val="en-US"/>
        </w:rPr>
      </w:pPr>
      <w:r w:rsidRPr="00D21173">
        <w:rPr>
          <w:rFonts w:ascii="Times New Roman" w:hAnsi="Times New Roman" w:cs="Times New Roman"/>
          <w:b/>
          <w:sz w:val="24"/>
          <w:szCs w:val="24"/>
          <w:lang w:val="en-US"/>
        </w:rPr>
        <w:t>State level or municipal level Bills of Rights/chapters (</w:t>
      </w:r>
      <w:r w:rsidRPr="00B005EF">
        <w:rPr>
          <w:rFonts w:ascii="Times New Roman" w:hAnsi="Times New Roman" w:cs="Times New Roman"/>
          <w:b/>
          <w:sz w:val="24"/>
          <w:szCs w:val="24"/>
          <w:u w:val="single"/>
          <w:lang w:val="en-US"/>
        </w:rPr>
        <w:t>Yes</w:t>
      </w:r>
      <w:r w:rsidRPr="00D21173">
        <w:rPr>
          <w:rFonts w:ascii="Times New Roman" w:hAnsi="Times New Roman" w:cs="Times New Roman"/>
          <w:b/>
          <w:sz w:val="24"/>
          <w:szCs w:val="24"/>
          <w:lang w:val="en-US"/>
        </w:rPr>
        <w:t>/No)</w:t>
      </w:r>
    </w:p>
    <w:p w:rsidR="005C5062" w:rsidRPr="00D21173" w:rsidRDefault="005C5062" w:rsidP="00643B75">
      <w:pPr>
        <w:pStyle w:val="ListParagraph"/>
        <w:numPr>
          <w:ilvl w:val="2"/>
          <w:numId w:val="6"/>
        </w:numPr>
        <w:ind w:left="0" w:firstLine="567"/>
        <w:jc w:val="both"/>
        <w:rPr>
          <w:rFonts w:ascii="Times New Roman" w:hAnsi="Times New Roman" w:cs="Times New Roman"/>
          <w:b/>
          <w:sz w:val="24"/>
          <w:szCs w:val="24"/>
          <w:lang w:val="en-US"/>
        </w:rPr>
      </w:pPr>
      <w:r w:rsidRPr="00D21173">
        <w:rPr>
          <w:rFonts w:ascii="Times New Roman" w:hAnsi="Times New Roman" w:cs="Times New Roman"/>
          <w:b/>
          <w:sz w:val="24"/>
          <w:szCs w:val="24"/>
          <w:lang w:val="en-US"/>
        </w:rPr>
        <w:t>Inter-governmental agreements (Yes/No)</w:t>
      </w:r>
    </w:p>
    <w:p w:rsidR="005C5062" w:rsidRPr="00D21173" w:rsidRDefault="005C5062" w:rsidP="00643B75">
      <w:pPr>
        <w:pStyle w:val="ListParagraph"/>
        <w:numPr>
          <w:ilvl w:val="2"/>
          <w:numId w:val="6"/>
        </w:numPr>
        <w:ind w:left="0" w:firstLine="567"/>
        <w:jc w:val="both"/>
        <w:rPr>
          <w:rFonts w:ascii="Times New Roman" w:hAnsi="Times New Roman" w:cs="Times New Roman"/>
          <w:b/>
          <w:sz w:val="24"/>
          <w:szCs w:val="24"/>
          <w:lang w:val="en-US"/>
        </w:rPr>
      </w:pPr>
      <w:r w:rsidRPr="00D21173">
        <w:rPr>
          <w:rFonts w:ascii="Times New Roman" w:hAnsi="Times New Roman" w:cs="Times New Roman"/>
          <w:b/>
          <w:sz w:val="24"/>
          <w:szCs w:val="24"/>
          <w:lang w:val="en-US"/>
        </w:rPr>
        <w:t>Conditional financing (</w:t>
      </w:r>
      <w:proofErr w:type="spellStart"/>
      <w:r w:rsidRPr="00D21173">
        <w:rPr>
          <w:rFonts w:ascii="Times New Roman" w:hAnsi="Times New Roman" w:cs="Times New Roman"/>
          <w:b/>
          <w:sz w:val="24"/>
          <w:szCs w:val="24"/>
          <w:lang w:val="en-US"/>
        </w:rPr>
        <w:t>eg</w:t>
      </w:r>
      <w:proofErr w:type="spellEnd"/>
      <w:r w:rsidRPr="00D21173">
        <w:rPr>
          <w:rFonts w:ascii="Times New Roman" w:hAnsi="Times New Roman" w:cs="Times New Roman"/>
          <w:b/>
          <w:sz w:val="24"/>
          <w:szCs w:val="24"/>
          <w:lang w:val="en-US"/>
        </w:rPr>
        <w:t>.:</w:t>
      </w:r>
      <w:r w:rsidR="000B59D6" w:rsidRPr="00D21173">
        <w:rPr>
          <w:rFonts w:ascii="Times New Roman" w:hAnsi="Times New Roman" w:cs="Times New Roman"/>
          <w:b/>
          <w:sz w:val="24"/>
          <w:szCs w:val="24"/>
          <w:lang w:val="en-US"/>
        </w:rPr>
        <w:t xml:space="preserve"> budget transfers from national level to sub-national) (</w:t>
      </w:r>
      <w:r w:rsidR="000B59D6" w:rsidRPr="00B005EF">
        <w:rPr>
          <w:rFonts w:ascii="Times New Roman" w:hAnsi="Times New Roman" w:cs="Times New Roman"/>
          <w:b/>
          <w:sz w:val="24"/>
          <w:szCs w:val="24"/>
          <w:u w:val="single"/>
          <w:lang w:val="en-US"/>
        </w:rPr>
        <w:t>Yes</w:t>
      </w:r>
      <w:r w:rsidR="000B59D6" w:rsidRPr="00D21173">
        <w:rPr>
          <w:rFonts w:ascii="Times New Roman" w:hAnsi="Times New Roman" w:cs="Times New Roman"/>
          <w:b/>
          <w:sz w:val="24"/>
          <w:szCs w:val="24"/>
          <w:lang w:val="en-US"/>
        </w:rPr>
        <w:t>/No)</w:t>
      </w:r>
    </w:p>
    <w:p w:rsidR="000B59D6" w:rsidRPr="00D21173" w:rsidRDefault="00B005EF" w:rsidP="00B005EF">
      <w:pPr>
        <w:pStyle w:val="ListParagraph"/>
        <w:ind w:left="567"/>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 </w:t>
      </w:r>
      <w:r w:rsidR="000B59D6" w:rsidRPr="00D21173">
        <w:rPr>
          <w:rFonts w:ascii="Times New Roman" w:hAnsi="Times New Roman" w:cs="Times New Roman"/>
          <w:b/>
          <w:sz w:val="24"/>
          <w:szCs w:val="24"/>
          <w:lang w:val="en-US"/>
        </w:rPr>
        <w:t>With respect to the above and where applicable, please identify:</w:t>
      </w:r>
    </w:p>
    <w:p w:rsidR="000B59D6" w:rsidRDefault="005E2DEB" w:rsidP="000B59D6">
      <w:pPr>
        <w:pStyle w:val="ListParagraph"/>
        <w:numPr>
          <w:ilvl w:val="0"/>
          <w:numId w:val="7"/>
        </w:numPr>
        <w:jc w:val="both"/>
        <w:rPr>
          <w:rFonts w:ascii="Times New Roman" w:hAnsi="Times New Roman" w:cs="Times New Roman"/>
          <w:b/>
          <w:sz w:val="24"/>
          <w:szCs w:val="24"/>
          <w:lang w:val="en-US"/>
        </w:rPr>
      </w:pPr>
      <w:r w:rsidRPr="00D21173">
        <w:rPr>
          <w:rFonts w:ascii="Times New Roman" w:hAnsi="Times New Roman" w:cs="Times New Roman"/>
          <w:b/>
          <w:sz w:val="24"/>
          <w:szCs w:val="24"/>
          <w:lang w:val="en-US"/>
        </w:rPr>
        <w:t>The relevant provision</w:t>
      </w:r>
    </w:p>
    <w:p w:rsidR="00105B96" w:rsidRPr="007222B0" w:rsidRDefault="007222B0" w:rsidP="00105B96">
      <w:pPr>
        <w:pStyle w:val="ListParagraph"/>
        <w:ind w:left="1287"/>
        <w:jc w:val="both"/>
        <w:rPr>
          <w:rFonts w:ascii="Times New Roman" w:hAnsi="Times New Roman" w:cs="Times New Roman"/>
          <w:sz w:val="24"/>
          <w:szCs w:val="24"/>
          <w:lang w:val="en-US"/>
        </w:rPr>
      </w:pPr>
      <w:r w:rsidRPr="007222B0">
        <w:rPr>
          <w:rFonts w:ascii="Times New Roman" w:hAnsi="Times New Roman" w:cs="Times New Roman"/>
          <w:sz w:val="24"/>
          <w:szCs w:val="24"/>
          <w:lang w:val="en-US"/>
        </w:rPr>
        <w:t>Constitution of the Republic of Moldova,</w:t>
      </w:r>
      <w:r>
        <w:rPr>
          <w:rFonts w:ascii="Times New Roman" w:hAnsi="Times New Roman" w:cs="Times New Roman"/>
          <w:sz w:val="24"/>
          <w:szCs w:val="24"/>
          <w:lang w:val="en-US"/>
        </w:rPr>
        <w:t xml:space="preserve"> </w:t>
      </w:r>
      <w:r w:rsidR="00E422E2">
        <w:rPr>
          <w:rFonts w:ascii="Times New Roman" w:hAnsi="Times New Roman" w:cs="Times New Roman"/>
          <w:sz w:val="24"/>
          <w:szCs w:val="24"/>
          <w:lang w:val="en-US"/>
        </w:rPr>
        <w:t>Law on housing, law on local public authorities, Governmental Decision</w:t>
      </w:r>
      <w:r w:rsidR="00725C6D">
        <w:rPr>
          <w:rFonts w:ascii="Times New Roman" w:hAnsi="Times New Roman" w:cs="Times New Roman"/>
          <w:sz w:val="24"/>
          <w:szCs w:val="24"/>
          <w:lang w:val="en-US"/>
        </w:rPr>
        <w:t>s, Local council decisions.</w:t>
      </w:r>
    </w:p>
    <w:p w:rsidR="00105B96" w:rsidRPr="00D21173" w:rsidRDefault="00105B96" w:rsidP="00105B96">
      <w:pPr>
        <w:pStyle w:val="ListParagraph"/>
        <w:ind w:left="1287"/>
        <w:jc w:val="both"/>
        <w:rPr>
          <w:rFonts w:ascii="Times New Roman" w:hAnsi="Times New Roman" w:cs="Times New Roman"/>
          <w:b/>
          <w:sz w:val="24"/>
          <w:szCs w:val="24"/>
          <w:lang w:val="en-US"/>
        </w:rPr>
      </w:pPr>
    </w:p>
    <w:p w:rsidR="005E2DEB" w:rsidRDefault="005E2DEB" w:rsidP="000B59D6">
      <w:pPr>
        <w:pStyle w:val="ListParagraph"/>
        <w:numPr>
          <w:ilvl w:val="0"/>
          <w:numId w:val="7"/>
        </w:numPr>
        <w:jc w:val="both"/>
        <w:rPr>
          <w:rFonts w:ascii="Times New Roman" w:hAnsi="Times New Roman" w:cs="Times New Roman"/>
          <w:b/>
          <w:sz w:val="24"/>
          <w:szCs w:val="24"/>
          <w:lang w:val="en-US"/>
        </w:rPr>
      </w:pPr>
      <w:r w:rsidRPr="00D21173">
        <w:rPr>
          <w:rFonts w:ascii="Times New Roman" w:hAnsi="Times New Roman" w:cs="Times New Roman"/>
          <w:b/>
          <w:sz w:val="24"/>
          <w:szCs w:val="24"/>
          <w:lang w:val="en-US"/>
        </w:rPr>
        <w:t>The sub-national levels of government to which the legal provision applies.</w:t>
      </w:r>
    </w:p>
    <w:p w:rsidR="00E422E2" w:rsidRPr="002305F3" w:rsidRDefault="002305F3" w:rsidP="00E422E2">
      <w:pPr>
        <w:pStyle w:val="ListParagraph"/>
        <w:ind w:left="1287"/>
        <w:jc w:val="both"/>
        <w:rPr>
          <w:rFonts w:ascii="Times New Roman" w:hAnsi="Times New Roman" w:cs="Times New Roman"/>
          <w:sz w:val="24"/>
          <w:szCs w:val="24"/>
          <w:lang w:val="en-US"/>
        </w:rPr>
      </w:pPr>
      <w:proofErr w:type="spellStart"/>
      <w:r w:rsidRPr="002305F3">
        <w:rPr>
          <w:rFonts w:ascii="Times New Roman" w:hAnsi="Times New Roman" w:cs="Times New Roman"/>
          <w:sz w:val="24"/>
          <w:szCs w:val="24"/>
          <w:lang w:val="en-US"/>
        </w:rPr>
        <w:t>Raion</w:t>
      </w:r>
      <w:proofErr w:type="spellEnd"/>
      <w:r w:rsidRPr="002305F3">
        <w:rPr>
          <w:rFonts w:ascii="Times New Roman" w:hAnsi="Times New Roman" w:cs="Times New Roman"/>
          <w:sz w:val="24"/>
          <w:szCs w:val="24"/>
          <w:lang w:val="en-US"/>
        </w:rPr>
        <w:t xml:space="preserve"> level (region level), municipal level (so-called secondary sub-national level)</w:t>
      </w:r>
    </w:p>
    <w:p w:rsidR="002305F3" w:rsidRDefault="002305F3" w:rsidP="00E422E2">
      <w:pPr>
        <w:pStyle w:val="ListParagraph"/>
        <w:ind w:left="1287"/>
        <w:jc w:val="both"/>
        <w:rPr>
          <w:rFonts w:ascii="Times New Roman" w:hAnsi="Times New Roman" w:cs="Times New Roman"/>
          <w:sz w:val="24"/>
          <w:szCs w:val="24"/>
          <w:lang w:val="en-US"/>
        </w:rPr>
      </w:pPr>
      <w:proofErr w:type="gramStart"/>
      <w:r w:rsidRPr="002305F3">
        <w:rPr>
          <w:rFonts w:ascii="Times New Roman" w:hAnsi="Times New Roman" w:cs="Times New Roman"/>
          <w:sz w:val="24"/>
          <w:szCs w:val="24"/>
          <w:lang w:val="en-US"/>
        </w:rPr>
        <w:t>Village (commune) level, town level (so-called primarily sub-national level)</w:t>
      </w:r>
      <w:r w:rsidR="00725C6D">
        <w:rPr>
          <w:rFonts w:ascii="Times New Roman" w:hAnsi="Times New Roman" w:cs="Times New Roman"/>
          <w:sz w:val="24"/>
          <w:szCs w:val="24"/>
          <w:lang w:val="en-US"/>
        </w:rPr>
        <w:t>.</w:t>
      </w:r>
      <w:proofErr w:type="gramEnd"/>
    </w:p>
    <w:p w:rsidR="002305F3" w:rsidRPr="002305F3" w:rsidRDefault="002305F3" w:rsidP="00E422E2">
      <w:pPr>
        <w:pStyle w:val="ListParagraph"/>
        <w:ind w:left="1287"/>
        <w:jc w:val="both"/>
        <w:rPr>
          <w:rFonts w:ascii="Times New Roman" w:hAnsi="Times New Roman" w:cs="Times New Roman"/>
          <w:sz w:val="24"/>
          <w:szCs w:val="24"/>
          <w:lang w:val="en-US"/>
        </w:rPr>
      </w:pPr>
    </w:p>
    <w:p w:rsidR="005E2DEB" w:rsidRDefault="005E2DEB" w:rsidP="005E2DEB">
      <w:pPr>
        <w:pStyle w:val="ListParagraph"/>
        <w:numPr>
          <w:ilvl w:val="0"/>
          <w:numId w:val="7"/>
        </w:numPr>
        <w:jc w:val="both"/>
        <w:rPr>
          <w:rFonts w:ascii="Times New Roman" w:hAnsi="Times New Roman" w:cs="Times New Roman"/>
          <w:b/>
          <w:sz w:val="24"/>
          <w:szCs w:val="24"/>
          <w:lang w:val="en-US"/>
        </w:rPr>
      </w:pPr>
      <w:r w:rsidRPr="00D21173">
        <w:rPr>
          <w:rFonts w:ascii="Times New Roman" w:hAnsi="Times New Roman" w:cs="Times New Roman"/>
          <w:b/>
          <w:sz w:val="24"/>
          <w:szCs w:val="24"/>
          <w:lang w:val="en-US"/>
        </w:rPr>
        <w:t>The means of enforcement (</w:t>
      </w:r>
      <w:proofErr w:type="spellStart"/>
      <w:proofErr w:type="gramStart"/>
      <w:r w:rsidRPr="00D21173">
        <w:rPr>
          <w:rFonts w:ascii="Times New Roman" w:hAnsi="Times New Roman" w:cs="Times New Roman"/>
          <w:b/>
          <w:sz w:val="24"/>
          <w:szCs w:val="24"/>
          <w:lang w:val="en-US"/>
        </w:rPr>
        <w:t>eg</w:t>
      </w:r>
      <w:proofErr w:type="spellEnd"/>
      <w:r w:rsidRPr="00D21173">
        <w:rPr>
          <w:rFonts w:ascii="Times New Roman" w:hAnsi="Times New Roman" w:cs="Times New Roman"/>
          <w:b/>
          <w:sz w:val="24"/>
          <w:szCs w:val="24"/>
          <w:lang w:val="en-US"/>
        </w:rPr>
        <w:t>.:</w:t>
      </w:r>
      <w:proofErr w:type="gramEnd"/>
      <w:r w:rsidR="00D149F4">
        <w:rPr>
          <w:rFonts w:ascii="Times New Roman" w:hAnsi="Times New Roman" w:cs="Times New Roman"/>
          <w:b/>
          <w:sz w:val="24"/>
          <w:szCs w:val="24"/>
          <w:lang w:val="en-US"/>
        </w:rPr>
        <w:t xml:space="preserve"> </w:t>
      </w:r>
      <w:r w:rsidRPr="00D21173">
        <w:rPr>
          <w:rFonts w:ascii="Times New Roman" w:hAnsi="Times New Roman" w:cs="Times New Roman"/>
          <w:b/>
          <w:sz w:val="24"/>
          <w:szCs w:val="24"/>
          <w:lang w:val="en-US"/>
        </w:rPr>
        <w:t>courts, tribunals, national human rights institution, including ombudsmen, administrative mechanisms, etc.) and examples of how these means have been applied.</w:t>
      </w:r>
    </w:p>
    <w:p w:rsidR="00C22A8D" w:rsidRDefault="00C22A8D" w:rsidP="00C22A8D">
      <w:pPr>
        <w:pStyle w:val="ListParagraph"/>
        <w:ind w:left="1287"/>
        <w:jc w:val="both"/>
        <w:rPr>
          <w:rFonts w:ascii="Times New Roman" w:hAnsi="Times New Roman" w:cs="Times New Roman"/>
          <w:b/>
          <w:sz w:val="24"/>
          <w:szCs w:val="24"/>
          <w:lang w:val="en-US"/>
        </w:rPr>
      </w:pPr>
    </w:p>
    <w:p w:rsidR="00A45747" w:rsidRPr="00C22A8D" w:rsidRDefault="00A45747" w:rsidP="00A45747">
      <w:pPr>
        <w:pStyle w:val="ListParagraph"/>
        <w:ind w:left="1287"/>
        <w:jc w:val="both"/>
        <w:rPr>
          <w:rFonts w:ascii="Times New Roman" w:hAnsi="Times New Roman" w:cs="Times New Roman"/>
          <w:i/>
          <w:sz w:val="24"/>
          <w:szCs w:val="24"/>
          <w:lang w:val="en-US"/>
        </w:rPr>
      </w:pPr>
      <w:r w:rsidRPr="00C22A8D">
        <w:rPr>
          <w:rFonts w:ascii="Times New Roman" w:hAnsi="Times New Roman" w:cs="Times New Roman"/>
          <w:i/>
          <w:sz w:val="24"/>
          <w:szCs w:val="24"/>
          <w:lang w:val="en-US"/>
        </w:rPr>
        <w:t>No relevant dat</w:t>
      </w:r>
      <w:r w:rsidR="00C22A8D" w:rsidRPr="00C22A8D">
        <w:rPr>
          <w:rFonts w:ascii="Times New Roman" w:hAnsi="Times New Roman" w:cs="Times New Roman"/>
          <w:i/>
          <w:sz w:val="24"/>
          <w:szCs w:val="24"/>
          <w:lang w:val="en-US"/>
        </w:rPr>
        <w:t>a</w:t>
      </w:r>
      <w:r w:rsidR="00C22A8D">
        <w:rPr>
          <w:rFonts w:ascii="Times New Roman" w:hAnsi="Times New Roman" w:cs="Times New Roman"/>
          <w:i/>
          <w:sz w:val="24"/>
          <w:szCs w:val="24"/>
          <w:lang w:val="en-US"/>
        </w:rPr>
        <w:t xml:space="preserve"> (according with Ministry competences)</w:t>
      </w:r>
    </w:p>
    <w:p w:rsidR="005E2DEB" w:rsidRDefault="005E2DEB" w:rsidP="005E2DEB">
      <w:pPr>
        <w:jc w:val="both"/>
        <w:rPr>
          <w:rFonts w:ascii="Times New Roman" w:hAnsi="Times New Roman" w:cs="Times New Roman"/>
          <w:b/>
          <w:sz w:val="24"/>
          <w:szCs w:val="24"/>
          <w:lang w:val="en-US"/>
        </w:rPr>
      </w:pPr>
      <w:r w:rsidRPr="00D21173">
        <w:rPr>
          <w:rFonts w:ascii="Times New Roman" w:hAnsi="Times New Roman" w:cs="Times New Roman"/>
          <w:b/>
          <w:sz w:val="24"/>
          <w:szCs w:val="24"/>
          <w:lang w:val="en-US"/>
        </w:rPr>
        <w:t>3. Are sub-national governments involved in State reporting to international human rights monitoring mechanisms and in implementing recommendations? (</w:t>
      </w:r>
      <w:proofErr w:type="spellStart"/>
      <w:proofErr w:type="gramStart"/>
      <w:r w:rsidRPr="00D21173">
        <w:rPr>
          <w:rFonts w:ascii="Times New Roman" w:hAnsi="Times New Roman" w:cs="Times New Roman"/>
          <w:b/>
          <w:sz w:val="24"/>
          <w:szCs w:val="24"/>
          <w:lang w:val="en-US"/>
        </w:rPr>
        <w:t>eg</w:t>
      </w:r>
      <w:proofErr w:type="spellEnd"/>
      <w:proofErr w:type="gramEnd"/>
      <w:r w:rsidRPr="00D21173">
        <w:rPr>
          <w:rFonts w:ascii="Times New Roman" w:hAnsi="Times New Roman" w:cs="Times New Roman"/>
          <w:b/>
          <w:sz w:val="24"/>
          <w:szCs w:val="24"/>
          <w:lang w:val="en-US"/>
        </w:rPr>
        <w:t xml:space="preserve">., UN treaty monitoring body, Universal Periodic Review). </w:t>
      </w:r>
      <w:proofErr w:type="gramStart"/>
      <w:r w:rsidRPr="00D21173">
        <w:rPr>
          <w:rFonts w:ascii="Times New Roman" w:hAnsi="Times New Roman" w:cs="Times New Roman"/>
          <w:b/>
          <w:sz w:val="24"/>
          <w:szCs w:val="24"/>
          <w:lang w:val="en-US"/>
        </w:rPr>
        <w:t>If so, how?</w:t>
      </w:r>
      <w:proofErr w:type="gramEnd"/>
      <w:r w:rsidRPr="00D21173">
        <w:rPr>
          <w:rFonts w:ascii="Times New Roman" w:hAnsi="Times New Roman" w:cs="Times New Roman"/>
          <w:b/>
          <w:sz w:val="24"/>
          <w:szCs w:val="24"/>
          <w:lang w:val="en-US"/>
        </w:rPr>
        <w:t xml:space="preserve"> Please, kindly provide an example.</w:t>
      </w:r>
    </w:p>
    <w:p w:rsidR="00FE4338" w:rsidRDefault="00C22A8D" w:rsidP="00992360">
      <w:pPr>
        <w:ind w:firstLine="708"/>
        <w:jc w:val="both"/>
        <w:rPr>
          <w:rFonts w:ascii="Times New Roman" w:hAnsi="Times New Roman" w:cs="Times New Roman"/>
          <w:i/>
          <w:sz w:val="24"/>
          <w:szCs w:val="24"/>
          <w:lang w:val="en-US"/>
        </w:rPr>
      </w:pPr>
      <w:r w:rsidRPr="00992360">
        <w:rPr>
          <w:rFonts w:ascii="Times New Roman" w:hAnsi="Times New Roman" w:cs="Times New Roman"/>
          <w:i/>
          <w:sz w:val="24"/>
          <w:szCs w:val="24"/>
          <w:lang w:val="en-US"/>
        </w:rPr>
        <w:t xml:space="preserve">If is necessary, in the case of Ministry of Regional Development and Construction, at the request of the Ministry, the sub-national governments (Mayoralty, Regional </w:t>
      </w:r>
      <w:r w:rsidR="00992360" w:rsidRPr="00992360">
        <w:rPr>
          <w:rFonts w:ascii="Times New Roman" w:hAnsi="Times New Roman" w:cs="Times New Roman"/>
          <w:i/>
          <w:sz w:val="24"/>
          <w:szCs w:val="24"/>
          <w:lang w:val="en-US"/>
        </w:rPr>
        <w:t>councils) provide information , according with their activity and competences in the field of housing.</w:t>
      </w:r>
      <w:r w:rsidR="00FE4338">
        <w:rPr>
          <w:rFonts w:ascii="Times New Roman" w:hAnsi="Times New Roman" w:cs="Times New Roman"/>
          <w:i/>
          <w:sz w:val="24"/>
          <w:szCs w:val="24"/>
          <w:lang w:val="en-US"/>
        </w:rPr>
        <w:t xml:space="preserve"> </w:t>
      </w:r>
    </w:p>
    <w:p w:rsidR="00C22A8D" w:rsidRPr="00992360" w:rsidRDefault="00FE4338" w:rsidP="00992360">
      <w:pPr>
        <w:ind w:firstLine="708"/>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For example, the Ministry requests information </w:t>
      </w:r>
      <w:r w:rsidR="002E2CC6">
        <w:rPr>
          <w:rFonts w:ascii="Times New Roman" w:hAnsi="Times New Roman" w:cs="Times New Roman"/>
          <w:i/>
          <w:sz w:val="24"/>
          <w:szCs w:val="24"/>
          <w:lang w:val="en-US"/>
        </w:rPr>
        <w:t xml:space="preserve">from the mayoralties </w:t>
      </w:r>
      <w:r>
        <w:rPr>
          <w:rFonts w:ascii="Times New Roman" w:hAnsi="Times New Roman" w:cs="Times New Roman"/>
          <w:i/>
          <w:sz w:val="24"/>
          <w:szCs w:val="24"/>
          <w:lang w:val="en-US"/>
        </w:rPr>
        <w:t>regarding the housing providing to Roma people.</w:t>
      </w:r>
    </w:p>
    <w:p w:rsidR="005E2DEB" w:rsidRDefault="005E2DEB" w:rsidP="005E2DEB">
      <w:pPr>
        <w:jc w:val="both"/>
        <w:rPr>
          <w:rFonts w:ascii="Times New Roman" w:hAnsi="Times New Roman" w:cs="Times New Roman"/>
          <w:b/>
          <w:sz w:val="24"/>
          <w:szCs w:val="24"/>
          <w:lang w:val="en-US"/>
        </w:rPr>
      </w:pPr>
      <w:r w:rsidRPr="00D21173">
        <w:rPr>
          <w:rFonts w:ascii="Times New Roman" w:hAnsi="Times New Roman" w:cs="Times New Roman"/>
          <w:b/>
          <w:sz w:val="24"/>
          <w:szCs w:val="24"/>
          <w:lang w:val="en-US"/>
        </w:rPr>
        <w:t>4. Apart from the legal and international accountability described above, what political or institutional accountability mechanisms are in place in your country through which sub-national governments are held accountable to standards or requirements linked to the implementation of the right to adequate housing (</w:t>
      </w:r>
      <w:proofErr w:type="spellStart"/>
      <w:r w:rsidRPr="00D21173">
        <w:rPr>
          <w:rFonts w:ascii="Times New Roman" w:hAnsi="Times New Roman" w:cs="Times New Roman"/>
          <w:b/>
          <w:sz w:val="24"/>
          <w:szCs w:val="24"/>
          <w:lang w:val="en-US"/>
        </w:rPr>
        <w:t>eg</w:t>
      </w:r>
      <w:proofErr w:type="spellEnd"/>
      <w:r w:rsidRPr="00D21173">
        <w:rPr>
          <w:rFonts w:ascii="Times New Roman" w:hAnsi="Times New Roman" w:cs="Times New Roman"/>
          <w:b/>
          <w:sz w:val="24"/>
          <w:szCs w:val="24"/>
          <w:lang w:val="en-US"/>
        </w:rPr>
        <w:t>., Government review, procedures, ombudsman/national human rights</w:t>
      </w:r>
      <w:r w:rsidR="00D21173" w:rsidRPr="00D21173">
        <w:rPr>
          <w:rFonts w:ascii="Times New Roman" w:hAnsi="Times New Roman" w:cs="Times New Roman"/>
          <w:b/>
          <w:sz w:val="24"/>
          <w:szCs w:val="24"/>
          <w:lang w:val="en-US"/>
        </w:rPr>
        <w:t xml:space="preserve"> institutions, local human rights councils). Please provide any useful examples of how these have been used and, if possible, assess the outcome.</w:t>
      </w:r>
    </w:p>
    <w:p w:rsidR="00D055AD" w:rsidRDefault="00992360" w:rsidP="00992360">
      <w:pPr>
        <w:ind w:firstLine="567"/>
        <w:jc w:val="both"/>
        <w:rPr>
          <w:rFonts w:ascii="Times New Roman" w:hAnsi="Times New Roman" w:cs="Times New Roman"/>
          <w:i/>
          <w:sz w:val="24"/>
          <w:szCs w:val="24"/>
          <w:lang w:val="en-US"/>
        </w:rPr>
      </w:pPr>
      <w:r w:rsidRPr="00992360">
        <w:rPr>
          <w:rFonts w:ascii="Times New Roman" w:hAnsi="Times New Roman" w:cs="Times New Roman"/>
          <w:i/>
          <w:sz w:val="24"/>
          <w:szCs w:val="24"/>
          <w:lang w:val="en-US"/>
        </w:rPr>
        <w:t xml:space="preserve">At the institutional level, in the field of </w:t>
      </w:r>
      <w:r w:rsidR="00D055AD">
        <w:rPr>
          <w:rFonts w:ascii="Times New Roman" w:hAnsi="Times New Roman" w:cs="Times New Roman"/>
          <w:i/>
          <w:sz w:val="24"/>
          <w:szCs w:val="24"/>
          <w:lang w:val="en-US"/>
        </w:rPr>
        <w:t xml:space="preserve">housing we can mention following structures: </w:t>
      </w:r>
    </w:p>
    <w:p w:rsidR="00992360" w:rsidRDefault="00992360" w:rsidP="00992360">
      <w:pPr>
        <w:ind w:firstLine="567"/>
        <w:jc w:val="both"/>
        <w:rPr>
          <w:rFonts w:ascii="Times New Roman" w:hAnsi="Times New Roman" w:cs="Times New Roman"/>
          <w:i/>
          <w:sz w:val="24"/>
          <w:szCs w:val="24"/>
          <w:lang w:val="en-US"/>
        </w:rPr>
      </w:pPr>
      <w:r w:rsidRPr="00992360">
        <w:rPr>
          <w:rFonts w:ascii="Times New Roman" w:hAnsi="Times New Roman" w:cs="Times New Roman"/>
          <w:i/>
          <w:sz w:val="24"/>
          <w:szCs w:val="24"/>
          <w:lang w:val="en-US"/>
        </w:rPr>
        <w:t>Local council of the village (commune) and of the region (</w:t>
      </w:r>
      <w:proofErr w:type="spellStart"/>
      <w:r w:rsidRPr="00992360">
        <w:rPr>
          <w:rFonts w:ascii="Times New Roman" w:hAnsi="Times New Roman" w:cs="Times New Roman"/>
          <w:i/>
          <w:sz w:val="24"/>
          <w:szCs w:val="24"/>
          <w:lang w:val="en-US"/>
        </w:rPr>
        <w:t>raion</w:t>
      </w:r>
      <w:proofErr w:type="spellEnd"/>
      <w:r w:rsidRPr="00992360">
        <w:rPr>
          <w:rFonts w:ascii="Times New Roman" w:hAnsi="Times New Roman" w:cs="Times New Roman"/>
          <w:i/>
          <w:sz w:val="24"/>
          <w:szCs w:val="24"/>
          <w:lang w:val="en-US"/>
        </w:rPr>
        <w:t>)</w:t>
      </w:r>
      <w:r>
        <w:rPr>
          <w:rFonts w:ascii="Times New Roman" w:hAnsi="Times New Roman" w:cs="Times New Roman"/>
          <w:i/>
          <w:sz w:val="24"/>
          <w:szCs w:val="24"/>
          <w:lang w:val="en-US"/>
        </w:rPr>
        <w:t>, according with the responsibilities mentioned in point 3 of the questionnaire;</w:t>
      </w:r>
    </w:p>
    <w:p w:rsidR="00992360" w:rsidRDefault="00992360" w:rsidP="00992360">
      <w:pPr>
        <w:ind w:firstLine="567"/>
        <w:jc w:val="both"/>
        <w:rPr>
          <w:rFonts w:ascii="Times New Roman" w:hAnsi="Times New Roman" w:cs="Times New Roman"/>
          <w:i/>
          <w:sz w:val="24"/>
          <w:szCs w:val="24"/>
          <w:lang w:val="en-US"/>
        </w:rPr>
      </w:pPr>
      <w:r>
        <w:rPr>
          <w:rFonts w:ascii="Times New Roman" w:hAnsi="Times New Roman" w:cs="Times New Roman"/>
          <w:i/>
          <w:sz w:val="24"/>
          <w:szCs w:val="24"/>
          <w:lang w:val="en-US"/>
        </w:rPr>
        <w:lastRenderedPageBreak/>
        <w:t>Government (the Ministry of Regional Development and Construction) according with the responsibilities mentioned in point 3 of the questionnaire;</w:t>
      </w:r>
    </w:p>
    <w:p w:rsidR="00992360" w:rsidRDefault="00992360" w:rsidP="00992360">
      <w:pPr>
        <w:ind w:firstLine="567"/>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State Inspection in Construction (which develops the state control </w:t>
      </w:r>
      <w:r w:rsidR="00D055AD">
        <w:rPr>
          <w:rFonts w:ascii="Times New Roman" w:hAnsi="Times New Roman" w:cs="Times New Roman"/>
          <w:i/>
          <w:sz w:val="24"/>
          <w:szCs w:val="24"/>
          <w:lang w:val="en-US"/>
        </w:rPr>
        <w:t>of</w:t>
      </w:r>
      <w:r>
        <w:rPr>
          <w:rFonts w:ascii="Times New Roman" w:hAnsi="Times New Roman" w:cs="Times New Roman"/>
          <w:i/>
          <w:sz w:val="24"/>
          <w:szCs w:val="24"/>
          <w:lang w:val="en-US"/>
        </w:rPr>
        <w:t xml:space="preserve"> the </w:t>
      </w:r>
      <w:r w:rsidR="00D055AD">
        <w:rPr>
          <w:rFonts w:ascii="Times New Roman" w:hAnsi="Times New Roman" w:cs="Times New Roman"/>
          <w:i/>
          <w:sz w:val="24"/>
          <w:szCs w:val="24"/>
          <w:lang w:val="en-US"/>
        </w:rPr>
        <w:t>quality in the construction field) -</w:t>
      </w:r>
      <w:r>
        <w:rPr>
          <w:rFonts w:ascii="Times New Roman" w:hAnsi="Times New Roman" w:cs="Times New Roman"/>
          <w:i/>
          <w:sz w:val="24"/>
          <w:szCs w:val="24"/>
          <w:lang w:val="en-US"/>
        </w:rPr>
        <w:t xml:space="preserve"> institution under the Ministry of Regional Development and Construction</w:t>
      </w:r>
      <w:r w:rsidR="00D055AD">
        <w:rPr>
          <w:rFonts w:ascii="Times New Roman" w:hAnsi="Times New Roman" w:cs="Times New Roman"/>
          <w:i/>
          <w:sz w:val="24"/>
          <w:szCs w:val="24"/>
          <w:lang w:val="en-US"/>
        </w:rPr>
        <w:t>.</w:t>
      </w:r>
    </w:p>
    <w:p w:rsidR="00D055AD" w:rsidRPr="00992360" w:rsidRDefault="00D055AD" w:rsidP="00D055AD">
      <w:pPr>
        <w:ind w:firstLine="567"/>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In case of violation </w:t>
      </w:r>
      <w:r w:rsidRPr="00992360">
        <w:rPr>
          <w:rFonts w:ascii="Times New Roman" w:hAnsi="Times New Roman" w:cs="Times New Roman"/>
          <w:i/>
          <w:sz w:val="24"/>
          <w:szCs w:val="24"/>
          <w:lang w:val="en-US"/>
        </w:rPr>
        <w:t xml:space="preserve">of the right to adequate housing, </w:t>
      </w:r>
      <w:r>
        <w:rPr>
          <w:rFonts w:ascii="Times New Roman" w:hAnsi="Times New Roman" w:cs="Times New Roman"/>
          <w:i/>
          <w:sz w:val="24"/>
          <w:szCs w:val="24"/>
          <w:lang w:val="en-US"/>
        </w:rPr>
        <w:t>the persons are addressed at the courts of law.</w:t>
      </w:r>
    </w:p>
    <w:p w:rsidR="00D055AD" w:rsidRPr="00992360" w:rsidRDefault="00D055AD" w:rsidP="00992360">
      <w:pPr>
        <w:ind w:firstLine="567"/>
        <w:jc w:val="both"/>
        <w:rPr>
          <w:rFonts w:ascii="Times New Roman" w:hAnsi="Times New Roman" w:cs="Times New Roman"/>
          <w:i/>
          <w:sz w:val="24"/>
          <w:szCs w:val="24"/>
          <w:lang w:val="en-US"/>
        </w:rPr>
      </w:pPr>
    </w:p>
    <w:p w:rsidR="00D21173" w:rsidRDefault="00D21173" w:rsidP="005E2DEB">
      <w:pPr>
        <w:jc w:val="both"/>
        <w:rPr>
          <w:rFonts w:ascii="Times New Roman" w:hAnsi="Times New Roman" w:cs="Times New Roman"/>
          <w:b/>
          <w:sz w:val="24"/>
          <w:szCs w:val="24"/>
          <w:lang w:val="en-US"/>
        </w:rPr>
      </w:pPr>
      <w:r w:rsidRPr="00D21173">
        <w:rPr>
          <w:rFonts w:ascii="Times New Roman" w:hAnsi="Times New Roman" w:cs="Times New Roman"/>
          <w:b/>
          <w:sz w:val="24"/>
          <w:szCs w:val="24"/>
          <w:lang w:val="en-US"/>
        </w:rPr>
        <w:t>5. Please kindly identify what in your view may be the three most significant challenges in your country to effective accountability of sub-national governments to the right to adequate housing as guaranteed under international human rights law and identify key strategies or addressing these challenges.</w:t>
      </w:r>
    </w:p>
    <w:p w:rsidR="00B34BE1" w:rsidRDefault="00B34BE1" w:rsidP="00B34BE1">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
    <w:p w:rsidR="00B34BE1" w:rsidRDefault="00B34BE1" w:rsidP="00B34BE1">
      <w:pPr>
        <w:pStyle w:val="ListParagraph"/>
        <w:numPr>
          <w:ilvl w:val="0"/>
          <w:numId w:val="10"/>
        </w:numPr>
        <w:jc w:val="both"/>
        <w:rPr>
          <w:rFonts w:ascii="Times New Roman" w:hAnsi="Times New Roman" w:cs="Times New Roman"/>
          <w:sz w:val="24"/>
          <w:szCs w:val="24"/>
          <w:lang w:val="en-US"/>
        </w:rPr>
      </w:pPr>
      <w:r w:rsidRPr="00B34BE1">
        <w:rPr>
          <w:rFonts w:ascii="Times New Roman" w:hAnsi="Times New Roman" w:cs="Times New Roman"/>
          <w:sz w:val="24"/>
          <w:szCs w:val="24"/>
          <w:lang w:val="en-US"/>
        </w:rPr>
        <w:t xml:space="preserve">Challenge </w:t>
      </w:r>
      <w:r>
        <w:rPr>
          <w:rFonts w:ascii="Times New Roman" w:hAnsi="Times New Roman" w:cs="Times New Roman"/>
          <w:sz w:val="24"/>
          <w:szCs w:val="24"/>
          <w:lang w:val="en-US"/>
        </w:rPr>
        <w:t xml:space="preserve">- </w:t>
      </w:r>
      <w:r w:rsidR="00E76551">
        <w:rPr>
          <w:rFonts w:ascii="Times New Roman" w:hAnsi="Times New Roman" w:cs="Times New Roman"/>
          <w:sz w:val="24"/>
          <w:szCs w:val="24"/>
          <w:lang w:val="en-US"/>
        </w:rPr>
        <w:t>Big n</w:t>
      </w:r>
      <w:r w:rsidR="002E0E74" w:rsidRPr="00B34BE1">
        <w:rPr>
          <w:rFonts w:ascii="Times New Roman" w:hAnsi="Times New Roman" w:cs="Times New Roman"/>
          <w:sz w:val="24"/>
          <w:szCs w:val="24"/>
          <w:lang w:val="en-US"/>
        </w:rPr>
        <w:t>atural calamities</w:t>
      </w:r>
      <w:r w:rsidR="00E76551">
        <w:rPr>
          <w:rFonts w:ascii="Times New Roman" w:hAnsi="Times New Roman" w:cs="Times New Roman"/>
          <w:sz w:val="24"/>
          <w:szCs w:val="24"/>
          <w:lang w:val="en-US"/>
        </w:rPr>
        <w:t xml:space="preserve"> which affected a big number of the individual houses of the citizens</w:t>
      </w:r>
      <w:r w:rsidR="00825D72">
        <w:rPr>
          <w:rFonts w:ascii="Times New Roman" w:hAnsi="Times New Roman" w:cs="Times New Roman"/>
          <w:sz w:val="24"/>
          <w:szCs w:val="24"/>
          <w:lang w:val="en-US"/>
        </w:rPr>
        <w:t>;</w:t>
      </w:r>
    </w:p>
    <w:p w:rsidR="002E0E74" w:rsidRDefault="00E76551" w:rsidP="00B34BE1">
      <w:pPr>
        <w:pStyle w:val="ListParagraph"/>
        <w:numPr>
          <w:ilvl w:val="0"/>
          <w:numId w:val="10"/>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Addressing the challenge – administrative and financial support from of the national and international level. </w:t>
      </w:r>
    </w:p>
    <w:p w:rsidR="00A15F45" w:rsidRPr="00825D72" w:rsidRDefault="00084603" w:rsidP="00A15F45">
      <w:pPr>
        <w:pStyle w:val="ListParagraph"/>
        <w:ind w:left="1428"/>
        <w:jc w:val="both"/>
        <w:rPr>
          <w:rFonts w:ascii="Times New Roman" w:hAnsi="Times New Roman" w:cs="Times New Roman"/>
          <w:sz w:val="24"/>
          <w:szCs w:val="24"/>
          <w:lang w:val="en-US"/>
        </w:rPr>
      </w:pPr>
      <w:r>
        <w:rPr>
          <w:rFonts w:ascii="Times New Roman" w:hAnsi="Times New Roman" w:cs="Times New Roman"/>
          <w:sz w:val="24"/>
          <w:szCs w:val="24"/>
          <w:lang w:val="en-US"/>
        </w:rPr>
        <w:t>Thus, in 2008</w:t>
      </w:r>
      <w:r w:rsidR="00F334CE">
        <w:rPr>
          <w:rFonts w:ascii="Times New Roman" w:hAnsi="Times New Roman" w:cs="Times New Roman"/>
          <w:sz w:val="24"/>
          <w:szCs w:val="24"/>
          <w:lang w:val="en-US"/>
        </w:rPr>
        <w:t>, after floods</w:t>
      </w:r>
      <w:r>
        <w:rPr>
          <w:rFonts w:ascii="Times New Roman" w:hAnsi="Times New Roman" w:cs="Times New Roman"/>
          <w:sz w:val="24"/>
          <w:szCs w:val="24"/>
          <w:lang w:val="en-US"/>
        </w:rPr>
        <w:t>, from the state budget were used financial resources to purchased 236 individual housing, 240 houses– repaired.</w:t>
      </w:r>
    </w:p>
    <w:p w:rsidR="00F334CE" w:rsidRPr="00F334CE" w:rsidRDefault="00F334CE" w:rsidP="00A15F45">
      <w:pPr>
        <w:pStyle w:val="ListParagraph"/>
        <w:ind w:left="1428"/>
        <w:jc w:val="both"/>
        <w:rPr>
          <w:rFonts w:ascii="Times New Roman" w:hAnsi="Times New Roman" w:cs="Times New Roman"/>
          <w:sz w:val="24"/>
          <w:szCs w:val="24"/>
          <w:lang w:val="en-US"/>
        </w:rPr>
      </w:pPr>
      <w:r>
        <w:rPr>
          <w:rFonts w:ascii="Times New Roman" w:hAnsi="Times New Roman" w:cs="Times New Roman"/>
          <w:sz w:val="24"/>
          <w:szCs w:val="24"/>
          <w:lang w:val="en-US"/>
        </w:rPr>
        <w:t>In 2010, after natural calamities, there were build 706 individual houses.</w:t>
      </w:r>
    </w:p>
    <w:p w:rsidR="009A3305" w:rsidRDefault="009A3305" w:rsidP="009A3305">
      <w:pPr>
        <w:ind w:left="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p>
    <w:p w:rsidR="009A3305" w:rsidRDefault="009A3305" w:rsidP="009A3305">
      <w:pPr>
        <w:pStyle w:val="ListParagraph"/>
        <w:numPr>
          <w:ilvl w:val="0"/>
          <w:numId w:val="11"/>
        </w:numPr>
        <w:jc w:val="both"/>
        <w:rPr>
          <w:rFonts w:ascii="Times New Roman" w:hAnsi="Times New Roman" w:cs="Times New Roman"/>
          <w:sz w:val="24"/>
          <w:szCs w:val="24"/>
          <w:lang w:val="en-US"/>
        </w:rPr>
      </w:pPr>
      <w:r>
        <w:rPr>
          <w:rFonts w:ascii="Times New Roman" w:hAnsi="Times New Roman" w:cs="Times New Roman"/>
          <w:sz w:val="24"/>
          <w:szCs w:val="24"/>
          <w:lang w:val="en-US"/>
        </w:rPr>
        <w:t>Challenge – limited financial resources from the local budget to build social housing</w:t>
      </w:r>
      <w:r w:rsidR="00825D72">
        <w:rPr>
          <w:rFonts w:ascii="Times New Roman" w:hAnsi="Times New Roman" w:cs="Times New Roman"/>
          <w:sz w:val="24"/>
          <w:szCs w:val="24"/>
          <w:lang w:val="en-US"/>
        </w:rPr>
        <w:t>;</w:t>
      </w:r>
    </w:p>
    <w:p w:rsidR="009A3305" w:rsidRDefault="009A3305" w:rsidP="009A3305">
      <w:pPr>
        <w:pStyle w:val="ListParagraph"/>
        <w:numPr>
          <w:ilvl w:val="0"/>
          <w:numId w:val="1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Addressing the challenge – support </w:t>
      </w:r>
      <w:r w:rsidR="00FE6563">
        <w:rPr>
          <w:rFonts w:ascii="Times New Roman" w:hAnsi="Times New Roman" w:cs="Times New Roman"/>
          <w:sz w:val="24"/>
          <w:szCs w:val="24"/>
          <w:lang w:val="en-US"/>
        </w:rPr>
        <w:t>from International organizations, such as Council of Europe Development Bank, in providing low cost loans for build social housing.</w:t>
      </w:r>
    </w:p>
    <w:p w:rsidR="00FE6563" w:rsidRPr="00A15F45" w:rsidRDefault="00FE6563" w:rsidP="00A15F45">
      <w:pPr>
        <w:ind w:firstLine="708"/>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In this way </w:t>
      </w:r>
      <w:r>
        <w:rPr>
          <w:rFonts w:ascii="Times New Roman" w:hAnsi="Times New Roman" w:cs="Times New Roman"/>
          <w:i/>
          <w:sz w:val="24"/>
          <w:szCs w:val="24"/>
          <w:lang w:val="en-US"/>
        </w:rPr>
        <w:t>is implementing</w:t>
      </w:r>
      <w:r w:rsidRPr="008D59B5">
        <w:rPr>
          <w:rFonts w:ascii="Times New Roman" w:hAnsi="Times New Roman" w:cs="Times New Roman"/>
          <w:i/>
          <w:sz w:val="24"/>
          <w:szCs w:val="24"/>
          <w:lang w:val="en-US"/>
        </w:rPr>
        <w:t xml:space="preserve"> </w:t>
      </w:r>
      <w:r w:rsidRPr="008D59B5">
        <w:rPr>
          <w:rFonts w:ascii="Times New Roman" w:hAnsi="Times New Roman" w:cs="Times New Roman"/>
          <w:b/>
          <w:i/>
          <w:sz w:val="24"/>
          <w:szCs w:val="24"/>
          <w:lang w:val="en-US"/>
        </w:rPr>
        <w:t>the social housing construction project</w:t>
      </w:r>
      <w:r w:rsidRPr="008D59B5">
        <w:rPr>
          <w:rFonts w:ascii="Times New Roman" w:hAnsi="Times New Roman" w:cs="Times New Roman"/>
          <w:i/>
          <w:sz w:val="24"/>
          <w:szCs w:val="24"/>
          <w:lang w:val="en-US"/>
        </w:rPr>
        <w:t xml:space="preserve"> co-financed by Council of Europe Develop Bank </w:t>
      </w:r>
      <w:r>
        <w:rPr>
          <w:rFonts w:ascii="Times New Roman" w:hAnsi="Times New Roman" w:cs="Times New Roman"/>
          <w:i/>
          <w:sz w:val="24"/>
          <w:szCs w:val="24"/>
          <w:lang w:val="en-US"/>
        </w:rPr>
        <w:t>and local public authorities (provincial –</w:t>
      </w:r>
      <w:proofErr w:type="spellStart"/>
      <w:r>
        <w:rPr>
          <w:rFonts w:ascii="Times New Roman" w:hAnsi="Times New Roman" w:cs="Times New Roman"/>
          <w:i/>
          <w:sz w:val="24"/>
          <w:szCs w:val="24"/>
          <w:lang w:val="en-US"/>
        </w:rPr>
        <w:t>raion</w:t>
      </w:r>
      <w:proofErr w:type="spellEnd"/>
      <w:r>
        <w:rPr>
          <w:rFonts w:ascii="Times New Roman" w:hAnsi="Times New Roman" w:cs="Times New Roman"/>
          <w:i/>
          <w:sz w:val="24"/>
          <w:szCs w:val="24"/>
          <w:lang w:val="en-US"/>
        </w:rPr>
        <w:t xml:space="preserve"> level)</w:t>
      </w:r>
      <w:r w:rsidRPr="008D59B5">
        <w:rPr>
          <w:rFonts w:ascii="Times New Roman" w:hAnsi="Times New Roman" w:cs="Times New Roman"/>
          <w:i/>
          <w:sz w:val="24"/>
          <w:szCs w:val="24"/>
          <w:lang w:val="en-US"/>
        </w:rPr>
        <w:t xml:space="preserve">. </w:t>
      </w:r>
      <w:r>
        <w:rPr>
          <w:rFonts w:ascii="Times New Roman" w:hAnsi="Times New Roman" w:cs="Times New Roman"/>
          <w:i/>
          <w:sz w:val="24"/>
          <w:szCs w:val="24"/>
          <w:lang w:val="en-US"/>
        </w:rPr>
        <w:t>In t</w:t>
      </w:r>
      <w:r w:rsidRPr="008D59B5">
        <w:rPr>
          <w:rFonts w:ascii="Times New Roman" w:hAnsi="Times New Roman" w:cs="Times New Roman"/>
          <w:i/>
          <w:sz w:val="24"/>
          <w:szCs w:val="24"/>
          <w:lang w:val="en-US"/>
        </w:rPr>
        <w:t xml:space="preserve">he first phase </w:t>
      </w:r>
      <w:r>
        <w:rPr>
          <w:rFonts w:ascii="Times New Roman" w:hAnsi="Times New Roman" w:cs="Times New Roman"/>
          <w:i/>
          <w:sz w:val="24"/>
          <w:szCs w:val="24"/>
          <w:lang w:val="en-US"/>
        </w:rPr>
        <w:t>of the project (total cost – 7</w:t>
      </w:r>
      <w:proofErr w:type="gramStart"/>
      <w:r>
        <w:rPr>
          <w:rFonts w:ascii="Times New Roman" w:hAnsi="Times New Roman" w:cs="Times New Roman"/>
          <w:i/>
          <w:sz w:val="24"/>
          <w:szCs w:val="24"/>
          <w:lang w:val="en-US"/>
        </w:rPr>
        <w:t>,6</w:t>
      </w:r>
      <w:proofErr w:type="gramEnd"/>
      <w:r>
        <w:rPr>
          <w:rFonts w:ascii="Times New Roman" w:hAnsi="Times New Roman" w:cs="Times New Roman"/>
          <w:i/>
          <w:sz w:val="24"/>
          <w:szCs w:val="24"/>
          <w:lang w:val="en-US"/>
        </w:rPr>
        <w:t xml:space="preserve"> millions </w:t>
      </w:r>
      <w:r w:rsidR="00A61932">
        <w:rPr>
          <w:rFonts w:ascii="Times New Roman" w:hAnsi="Times New Roman" w:cs="Times New Roman"/>
          <w:i/>
          <w:sz w:val="24"/>
          <w:szCs w:val="24"/>
          <w:lang w:val="en-US"/>
        </w:rPr>
        <w:t>Euros</w:t>
      </w:r>
      <w:r>
        <w:rPr>
          <w:rFonts w:ascii="Times New Roman" w:hAnsi="Times New Roman" w:cs="Times New Roman"/>
          <w:i/>
          <w:sz w:val="24"/>
          <w:szCs w:val="24"/>
          <w:lang w:val="en-US"/>
        </w:rPr>
        <w:t xml:space="preserve">) </w:t>
      </w:r>
      <w:r w:rsidRPr="008D59B5">
        <w:rPr>
          <w:rFonts w:ascii="Times New Roman" w:hAnsi="Times New Roman" w:cs="Times New Roman"/>
          <w:i/>
          <w:sz w:val="24"/>
          <w:szCs w:val="24"/>
          <w:lang w:val="en-US"/>
        </w:rPr>
        <w:t>was implemented in 2008-2011 years– there were build 249 apartments for 777 persons</w:t>
      </w:r>
      <w:r w:rsidR="00A15F45">
        <w:rPr>
          <w:rFonts w:ascii="Times New Roman" w:hAnsi="Times New Roman" w:cs="Times New Roman"/>
          <w:i/>
          <w:sz w:val="24"/>
          <w:szCs w:val="24"/>
          <w:lang w:val="en-US"/>
        </w:rPr>
        <w:t xml:space="preserve"> in 3 cities</w:t>
      </w:r>
      <w:r w:rsidRPr="008D59B5">
        <w:rPr>
          <w:rFonts w:ascii="Times New Roman" w:hAnsi="Times New Roman" w:cs="Times New Roman"/>
          <w:i/>
          <w:sz w:val="24"/>
          <w:szCs w:val="24"/>
          <w:lang w:val="en-US"/>
        </w:rPr>
        <w:t>. The second phase</w:t>
      </w:r>
      <w:r w:rsidR="00A61932">
        <w:rPr>
          <w:rFonts w:ascii="Times New Roman" w:hAnsi="Times New Roman" w:cs="Times New Roman"/>
          <w:i/>
          <w:sz w:val="24"/>
          <w:szCs w:val="24"/>
          <w:lang w:val="en-US"/>
        </w:rPr>
        <w:t xml:space="preserve"> (total cost of the project - 20</w:t>
      </w:r>
      <w:proofErr w:type="gramStart"/>
      <w:r w:rsidR="00A61932">
        <w:rPr>
          <w:rFonts w:ascii="Times New Roman" w:hAnsi="Times New Roman" w:cs="Times New Roman"/>
          <w:i/>
          <w:sz w:val="24"/>
          <w:szCs w:val="24"/>
          <w:lang w:val="en-US"/>
        </w:rPr>
        <w:t>,4</w:t>
      </w:r>
      <w:proofErr w:type="gramEnd"/>
      <w:r w:rsidR="00A61932">
        <w:rPr>
          <w:rFonts w:ascii="Times New Roman" w:hAnsi="Times New Roman" w:cs="Times New Roman"/>
          <w:i/>
          <w:sz w:val="24"/>
          <w:szCs w:val="24"/>
          <w:lang w:val="en-US"/>
        </w:rPr>
        <w:t xml:space="preserve"> millions Euros)</w:t>
      </w:r>
      <w:r w:rsidRPr="008D59B5">
        <w:rPr>
          <w:rFonts w:ascii="Times New Roman" w:hAnsi="Times New Roman" w:cs="Times New Roman"/>
          <w:i/>
          <w:sz w:val="24"/>
          <w:szCs w:val="24"/>
          <w:lang w:val="en-US"/>
        </w:rPr>
        <w:t xml:space="preserve"> is planned for 2012-2017 –</w:t>
      </w:r>
      <w:r>
        <w:rPr>
          <w:rFonts w:ascii="Times New Roman" w:hAnsi="Times New Roman" w:cs="Times New Roman"/>
          <w:i/>
          <w:sz w:val="24"/>
          <w:szCs w:val="24"/>
          <w:lang w:val="en-US"/>
        </w:rPr>
        <w:t xml:space="preserve"> </w:t>
      </w:r>
      <w:r w:rsidRPr="008D59B5">
        <w:rPr>
          <w:rFonts w:ascii="Times New Roman" w:hAnsi="Times New Roman" w:cs="Times New Roman"/>
          <w:i/>
          <w:sz w:val="24"/>
          <w:szCs w:val="24"/>
          <w:lang w:val="en-US"/>
        </w:rPr>
        <w:t xml:space="preserve">to build </w:t>
      </w:r>
      <w:r w:rsidR="00A15F45">
        <w:rPr>
          <w:rFonts w:ascii="Times New Roman" w:hAnsi="Times New Roman" w:cs="Times New Roman"/>
          <w:i/>
          <w:sz w:val="24"/>
          <w:szCs w:val="24"/>
          <w:lang w:val="en-US"/>
        </w:rPr>
        <w:t>700 apartments for 2500 persons in circa 12 cities and villages.</w:t>
      </w:r>
    </w:p>
    <w:sectPr w:rsidR="00FE6563" w:rsidRPr="00A15F45" w:rsidSect="00825D72">
      <w:pgSz w:w="11906" w:h="16838"/>
      <w:pgMar w:top="568"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6D6C"/>
    <w:multiLevelType w:val="hybridMultilevel"/>
    <w:tmpl w:val="4D0C2CD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4F4F83"/>
    <w:multiLevelType w:val="hybridMultilevel"/>
    <w:tmpl w:val="FD7ADC40"/>
    <w:lvl w:ilvl="0" w:tplc="F1A04CE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E917758"/>
    <w:multiLevelType w:val="hybridMultilevel"/>
    <w:tmpl w:val="6A6084E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18C200C"/>
    <w:multiLevelType w:val="hybridMultilevel"/>
    <w:tmpl w:val="2384D1D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397509B1"/>
    <w:multiLevelType w:val="hybridMultilevel"/>
    <w:tmpl w:val="7BF853AA"/>
    <w:lvl w:ilvl="0" w:tplc="F4B8F542">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15934D6"/>
    <w:multiLevelType w:val="hybridMultilevel"/>
    <w:tmpl w:val="12A24694"/>
    <w:lvl w:ilvl="0" w:tplc="BE348418">
      <w:start w:val="1"/>
      <w:numFmt w:val="low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7246DD3"/>
    <w:multiLevelType w:val="hybridMultilevel"/>
    <w:tmpl w:val="21E47C64"/>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7">
    <w:nsid w:val="51433F42"/>
    <w:multiLevelType w:val="hybridMultilevel"/>
    <w:tmpl w:val="C3D4403E"/>
    <w:lvl w:ilvl="0" w:tplc="265881D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59EF6B51"/>
    <w:multiLevelType w:val="hybridMultilevel"/>
    <w:tmpl w:val="AFC465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62841DAB"/>
    <w:multiLevelType w:val="hybridMultilevel"/>
    <w:tmpl w:val="BA60802E"/>
    <w:lvl w:ilvl="0" w:tplc="30B28D56">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0">
    <w:nsid w:val="63A50215"/>
    <w:multiLevelType w:val="hybridMultilevel"/>
    <w:tmpl w:val="B714EBDC"/>
    <w:lvl w:ilvl="0" w:tplc="30B28D56">
      <w:start w:val="1"/>
      <w:numFmt w:val="bullet"/>
      <w:lvlText w:val=""/>
      <w:lvlJc w:val="left"/>
      <w:pPr>
        <w:ind w:left="360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30B28D56">
      <w:start w:val="1"/>
      <w:numFmt w:val="bullet"/>
      <w:lvlText w:val=""/>
      <w:lvlJc w:val="left"/>
      <w:pPr>
        <w:ind w:left="3600" w:hanging="360"/>
      </w:pPr>
      <w:rPr>
        <w:rFonts w:ascii="Symbol" w:hAnsi="Symbol"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0"/>
  </w:num>
  <w:num w:numId="2">
    <w:abstractNumId w:val="4"/>
  </w:num>
  <w:num w:numId="3">
    <w:abstractNumId w:val="1"/>
  </w:num>
  <w:num w:numId="4">
    <w:abstractNumId w:val="9"/>
  </w:num>
  <w:num w:numId="5">
    <w:abstractNumId w:val="7"/>
  </w:num>
  <w:num w:numId="6">
    <w:abstractNumId w:val="10"/>
  </w:num>
  <w:num w:numId="7">
    <w:abstractNumId w:val="5"/>
  </w:num>
  <w:num w:numId="8">
    <w:abstractNumId w:val="2"/>
  </w:num>
  <w:num w:numId="9">
    <w:abstractNumId w:val="6"/>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3DC2"/>
    <w:rsid w:val="00006FF0"/>
    <w:rsid w:val="00044BDF"/>
    <w:rsid w:val="00084603"/>
    <w:rsid w:val="000B59D6"/>
    <w:rsid w:val="000C2863"/>
    <w:rsid w:val="000C4F5D"/>
    <w:rsid w:val="000D05FC"/>
    <w:rsid w:val="001047D6"/>
    <w:rsid w:val="00105B96"/>
    <w:rsid w:val="00113B05"/>
    <w:rsid w:val="0013579F"/>
    <w:rsid w:val="001408AA"/>
    <w:rsid w:val="00156339"/>
    <w:rsid w:val="00177570"/>
    <w:rsid w:val="001A0EE9"/>
    <w:rsid w:val="001C676B"/>
    <w:rsid w:val="001E73A9"/>
    <w:rsid w:val="001F5540"/>
    <w:rsid w:val="001F67A9"/>
    <w:rsid w:val="00214CC8"/>
    <w:rsid w:val="0022594A"/>
    <w:rsid w:val="002305F3"/>
    <w:rsid w:val="002362FF"/>
    <w:rsid w:val="00245AC9"/>
    <w:rsid w:val="002473A0"/>
    <w:rsid w:val="00247BA4"/>
    <w:rsid w:val="00254E30"/>
    <w:rsid w:val="00263DCF"/>
    <w:rsid w:val="00272406"/>
    <w:rsid w:val="002B3ED0"/>
    <w:rsid w:val="002E0E74"/>
    <w:rsid w:val="002E2CC6"/>
    <w:rsid w:val="00317AD9"/>
    <w:rsid w:val="00350121"/>
    <w:rsid w:val="003715FB"/>
    <w:rsid w:val="0037666B"/>
    <w:rsid w:val="00381717"/>
    <w:rsid w:val="003865C7"/>
    <w:rsid w:val="003B191E"/>
    <w:rsid w:val="003F796D"/>
    <w:rsid w:val="00400445"/>
    <w:rsid w:val="004109CA"/>
    <w:rsid w:val="00414ACD"/>
    <w:rsid w:val="00417292"/>
    <w:rsid w:val="00422272"/>
    <w:rsid w:val="004267E2"/>
    <w:rsid w:val="004423DC"/>
    <w:rsid w:val="00442561"/>
    <w:rsid w:val="00453A75"/>
    <w:rsid w:val="00456A59"/>
    <w:rsid w:val="004915D1"/>
    <w:rsid w:val="00494653"/>
    <w:rsid w:val="004D2834"/>
    <w:rsid w:val="004D40AD"/>
    <w:rsid w:val="004D7307"/>
    <w:rsid w:val="004F3ADB"/>
    <w:rsid w:val="00511E5B"/>
    <w:rsid w:val="005178FA"/>
    <w:rsid w:val="00554C14"/>
    <w:rsid w:val="00562BB7"/>
    <w:rsid w:val="00564E03"/>
    <w:rsid w:val="005A10C9"/>
    <w:rsid w:val="005A2073"/>
    <w:rsid w:val="005B70BA"/>
    <w:rsid w:val="005C0CFD"/>
    <w:rsid w:val="005C166B"/>
    <w:rsid w:val="005C5062"/>
    <w:rsid w:val="005E2DEB"/>
    <w:rsid w:val="005E3540"/>
    <w:rsid w:val="005F5CBD"/>
    <w:rsid w:val="00612831"/>
    <w:rsid w:val="0064250C"/>
    <w:rsid w:val="00643B75"/>
    <w:rsid w:val="00662964"/>
    <w:rsid w:val="0068383A"/>
    <w:rsid w:val="006B0103"/>
    <w:rsid w:val="006B0978"/>
    <w:rsid w:val="006C5532"/>
    <w:rsid w:val="006C613B"/>
    <w:rsid w:val="006D3CF7"/>
    <w:rsid w:val="006E5C86"/>
    <w:rsid w:val="006F6CCA"/>
    <w:rsid w:val="007222B0"/>
    <w:rsid w:val="00725C6D"/>
    <w:rsid w:val="007677D9"/>
    <w:rsid w:val="00767BDE"/>
    <w:rsid w:val="007918D6"/>
    <w:rsid w:val="007A5952"/>
    <w:rsid w:val="007B2610"/>
    <w:rsid w:val="007B77F0"/>
    <w:rsid w:val="007C1C00"/>
    <w:rsid w:val="007D1A10"/>
    <w:rsid w:val="007D2D75"/>
    <w:rsid w:val="007F75F6"/>
    <w:rsid w:val="00800FE5"/>
    <w:rsid w:val="00805032"/>
    <w:rsid w:val="00811A36"/>
    <w:rsid w:val="008155F6"/>
    <w:rsid w:val="00822A82"/>
    <w:rsid w:val="00825D72"/>
    <w:rsid w:val="00830353"/>
    <w:rsid w:val="008358D5"/>
    <w:rsid w:val="0084277F"/>
    <w:rsid w:val="00856836"/>
    <w:rsid w:val="00860369"/>
    <w:rsid w:val="00862E74"/>
    <w:rsid w:val="00872A0F"/>
    <w:rsid w:val="008756BD"/>
    <w:rsid w:val="008C59EF"/>
    <w:rsid w:val="008D59B5"/>
    <w:rsid w:val="008E7C8A"/>
    <w:rsid w:val="008F42E4"/>
    <w:rsid w:val="00915F3D"/>
    <w:rsid w:val="0093424F"/>
    <w:rsid w:val="00943204"/>
    <w:rsid w:val="00957D4C"/>
    <w:rsid w:val="00992360"/>
    <w:rsid w:val="00995FBB"/>
    <w:rsid w:val="009A3305"/>
    <w:rsid w:val="009A6713"/>
    <w:rsid w:val="009C2F87"/>
    <w:rsid w:val="009C677E"/>
    <w:rsid w:val="00A14913"/>
    <w:rsid w:val="00A15F45"/>
    <w:rsid w:val="00A45747"/>
    <w:rsid w:val="00A61932"/>
    <w:rsid w:val="00A70BD5"/>
    <w:rsid w:val="00A87B82"/>
    <w:rsid w:val="00A93789"/>
    <w:rsid w:val="00AC5353"/>
    <w:rsid w:val="00AF6244"/>
    <w:rsid w:val="00B005EF"/>
    <w:rsid w:val="00B019F8"/>
    <w:rsid w:val="00B34BE1"/>
    <w:rsid w:val="00B61668"/>
    <w:rsid w:val="00B74AD3"/>
    <w:rsid w:val="00B810B6"/>
    <w:rsid w:val="00BA2933"/>
    <w:rsid w:val="00BA76BE"/>
    <w:rsid w:val="00BB33B9"/>
    <w:rsid w:val="00BC6104"/>
    <w:rsid w:val="00BC6896"/>
    <w:rsid w:val="00BD693E"/>
    <w:rsid w:val="00BE16C7"/>
    <w:rsid w:val="00BE1F27"/>
    <w:rsid w:val="00BE3B3C"/>
    <w:rsid w:val="00BE7D03"/>
    <w:rsid w:val="00BF0695"/>
    <w:rsid w:val="00BF3B64"/>
    <w:rsid w:val="00BF54FC"/>
    <w:rsid w:val="00C06FB1"/>
    <w:rsid w:val="00C15FAA"/>
    <w:rsid w:val="00C22A8D"/>
    <w:rsid w:val="00C53F3C"/>
    <w:rsid w:val="00C846ED"/>
    <w:rsid w:val="00C9335C"/>
    <w:rsid w:val="00CB1743"/>
    <w:rsid w:val="00CC3DE2"/>
    <w:rsid w:val="00CE559A"/>
    <w:rsid w:val="00D055AD"/>
    <w:rsid w:val="00D149F4"/>
    <w:rsid w:val="00D21173"/>
    <w:rsid w:val="00D22AEC"/>
    <w:rsid w:val="00D66D16"/>
    <w:rsid w:val="00D67E50"/>
    <w:rsid w:val="00D7660A"/>
    <w:rsid w:val="00DE5BB8"/>
    <w:rsid w:val="00DF0A2E"/>
    <w:rsid w:val="00E23C9A"/>
    <w:rsid w:val="00E27740"/>
    <w:rsid w:val="00E3117D"/>
    <w:rsid w:val="00E422E2"/>
    <w:rsid w:val="00E441E8"/>
    <w:rsid w:val="00E54268"/>
    <w:rsid w:val="00E612D0"/>
    <w:rsid w:val="00E63023"/>
    <w:rsid w:val="00E70FEA"/>
    <w:rsid w:val="00E76551"/>
    <w:rsid w:val="00E82C1C"/>
    <w:rsid w:val="00E91595"/>
    <w:rsid w:val="00E979DC"/>
    <w:rsid w:val="00EA23DC"/>
    <w:rsid w:val="00EA4456"/>
    <w:rsid w:val="00EA7A39"/>
    <w:rsid w:val="00EE75C9"/>
    <w:rsid w:val="00F0064D"/>
    <w:rsid w:val="00F11896"/>
    <w:rsid w:val="00F17416"/>
    <w:rsid w:val="00F334CE"/>
    <w:rsid w:val="00F43DC2"/>
    <w:rsid w:val="00F8732B"/>
    <w:rsid w:val="00FA3C80"/>
    <w:rsid w:val="00FA7A7C"/>
    <w:rsid w:val="00FC45D7"/>
    <w:rsid w:val="00FE06A1"/>
    <w:rsid w:val="00FE4338"/>
    <w:rsid w:val="00FE65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DC2"/>
    <w:pPr>
      <w:spacing w:after="200" w:line="276" w:lineRule="auto"/>
      <w:jc w:val="left"/>
    </w:pPr>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2">
    <w:name w:val="FR2"/>
    <w:rsid w:val="00F43DC2"/>
    <w:pPr>
      <w:widowControl w:val="0"/>
      <w:snapToGrid w:val="0"/>
      <w:spacing w:before="100" w:after="0" w:line="360" w:lineRule="auto"/>
      <w:ind w:left="120"/>
      <w:jc w:val="left"/>
    </w:pPr>
    <w:rPr>
      <w:rFonts w:ascii="Arial" w:eastAsia="Times New Roman" w:hAnsi="Arial" w:cs="Times New Roman"/>
      <w:sz w:val="24"/>
      <w:szCs w:val="20"/>
      <w:lang w:val="ro-RO" w:eastAsia="ru-RU"/>
    </w:rPr>
  </w:style>
  <w:style w:type="character" w:styleId="Hyperlink">
    <w:name w:val="Hyperlink"/>
    <w:basedOn w:val="DefaultParagraphFont"/>
    <w:unhideWhenUsed/>
    <w:rsid w:val="00F43DC2"/>
    <w:rPr>
      <w:color w:val="0000FF"/>
      <w:u w:val="single"/>
    </w:rPr>
  </w:style>
  <w:style w:type="paragraph" w:styleId="NormalWeb">
    <w:name w:val="Normal (Web)"/>
    <w:basedOn w:val="Normal"/>
    <w:uiPriority w:val="99"/>
    <w:unhideWhenUsed/>
    <w:rsid w:val="00F43DC2"/>
    <w:pPr>
      <w:spacing w:after="0" w:line="240" w:lineRule="auto"/>
      <w:ind w:firstLine="567"/>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8155F6"/>
    <w:pPr>
      <w:ind w:left="720"/>
      <w:contextualSpacing/>
    </w:pPr>
  </w:style>
  <w:style w:type="table" w:styleId="TableGrid">
    <w:name w:val="Table Grid"/>
    <w:basedOn w:val="TableNormal"/>
    <w:uiPriority w:val="59"/>
    <w:rsid w:val="008155F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ourcevalue">
    <w:name w:val="source_value"/>
    <w:basedOn w:val="DefaultParagraphFont"/>
    <w:rsid w:val="00D22AEC"/>
  </w:style>
</w:styles>
</file>

<file path=word/webSettings.xml><?xml version="1.0" encoding="utf-8"?>
<w:webSettings xmlns:r="http://schemas.openxmlformats.org/officeDocument/2006/relationships" xmlns:w="http://schemas.openxmlformats.org/wordprocessingml/2006/main">
  <w:divs>
    <w:div w:id="212202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x.justice.md/index.php?action=view&amp;view=doc&amp;lang=1&amp;id=311517" TargetMode="External"/><Relationship Id="rId13" Type="http://schemas.openxmlformats.org/officeDocument/2006/relationships/hyperlink" Target="http://lex.justice.md/index.php?action=view&amp;view=doc&amp;lang=1&amp;id=312769"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lex.justice.md/index.php?action=view&amp;view=doc&amp;lang=1&amp;id=311715" TargetMode="External"/><Relationship Id="rId12" Type="http://schemas.openxmlformats.org/officeDocument/2006/relationships/hyperlink" Target="http://lex.justice.md/index.php?action=view&amp;view=doc&amp;lang=1&amp;id=31174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lex.justice.md/index.php?action=view&amp;view=doc&amp;lang=1&amp;id=321765" TargetMode="External"/><Relationship Id="rId11" Type="http://schemas.openxmlformats.org/officeDocument/2006/relationships/hyperlink" Target="http://lex.justice.md/index.php?action=view&amp;view=doc&amp;lang=1&amp;id=316437" TargetMode="External"/><Relationship Id="rId5" Type="http://schemas.openxmlformats.org/officeDocument/2006/relationships/hyperlink" Target="http://lex.justice.md/index.php?action=view&amp;view=doc&amp;lang=1&amp;id=311496" TargetMode="External"/><Relationship Id="rId15" Type="http://schemas.openxmlformats.org/officeDocument/2006/relationships/hyperlink" Target="http://lex.justice.md/index.php?action=view&amp;view=doc&amp;lang=1&amp;id=346109" TargetMode="External"/><Relationship Id="rId10" Type="http://schemas.openxmlformats.org/officeDocument/2006/relationships/hyperlink" Target="http://lex.justice.md/index.php?action=view&amp;view=doc&amp;lang=1&amp;id=311640"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lex.justice.md/index.php?action=view&amp;view=doc&amp;lang=1&amp;id=311616" TargetMode="External"/><Relationship Id="rId14" Type="http://schemas.openxmlformats.org/officeDocument/2006/relationships/hyperlink" Target="http://lex.justice.md/index.php?action=view&amp;view=doc&amp;lang=1&amp;id=352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43295-95D4-4518-AE66-0117B98B6458}"/>
</file>

<file path=customXml/itemProps2.xml><?xml version="1.0" encoding="utf-8"?>
<ds:datastoreItem xmlns:ds="http://schemas.openxmlformats.org/officeDocument/2006/customXml" ds:itemID="{0923BA5F-F13F-4AD2-B2DB-A798E098264D}"/>
</file>

<file path=customXml/itemProps3.xml><?xml version="1.0" encoding="utf-8"?>
<ds:datastoreItem xmlns:ds="http://schemas.openxmlformats.org/officeDocument/2006/customXml" ds:itemID="{0566140C-2795-4388-9CE0-6A4FFD7B06CD}"/>
</file>

<file path=docProps/app.xml><?xml version="1.0" encoding="utf-8"?>
<Properties xmlns="http://schemas.openxmlformats.org/officeDocument/2006/extended-properties" xmlns:vt="http://schemas.openxmlformats.org/officeDocument/2006/docPropsVTypes">
  <Template>Normal</Template>
  <TotalTime>2</TotalTime>
  <Pages>5</Pages>
  <Words>2110</Words>
  <Characters>12030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RePack by SPecialiST</Company>
  <LinksUpToDate>false</LinksUpToDate>
  <CharactersWithSpaces>14112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Nadejda Birsanu</dc:creator>
  <cp:lastModifiedBy>valentin.macari</cp:lastModifiedBy>
  <cp:revision>2</cp:revision>
  <dcterms:created xsi:type="dcterms:W3CDTF">2014-10-28T11:47:00Z</dcterms:created>
  <dcterms:modified xsi:type="dcterms:W3CDTF">2014-10-28T11:47:00Z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2572500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