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7C" w:rsidRDefault="008B1E7C"/>
    <w:p w:rsidR="005D682A" w:rsidRDefault="005D682A"/>
    <w:p w:rsidR="005D682A" w:rsidRDefault="005D682A" w:rsidP="005D682A">
      <w:pPr>
        <w:rPr>
          <w:rFonts w:ascii="Verdana" w:hAnsi="Verdana"/>
        </w:rPr>
      </w:pPr>
      <w:r>
        <w:rPr>
          <w:rFonts w:ascii="Verdana" w:hAnsi="Verdana" w:cs="Times New Roman"/>
        </w:rPr>
        <w:t>EURODAD</w:t>
      </w:r>
    </w:p>
    <w:p w:rsidR="005D682A" w:rsidRDefault="005D682A" w:rsidP="005D682A">
      <w:pPr>
        <w:rPr>
          <w:rFonts w:ascii="Verdana" w:hAnsi="Verdana"/>
        </w:rPr>
      </w:pPr>
    </w:p>
    <w:p w:rsidR="005D682A" w:rsidRDefault="005D682A" w:rsidP="005D682A">
      <w:pPr>
        <w:rPr>
          <w:rFonts w:ascii="Verdana" w:hAnsi="Verdana"/>
        </w:rPr>
      </w:pPr>
      <w:r>
        <w:rPr>
          <w:rFonts w:ascii="Verdana" w:hAnsi="Verdana"/>
        </w:rPr>
        <w:t>- "</w:t>
      </w:r>
      <w:hyperlink r:id="rId4" w:history="1">
        <w:r>
          <w:rPr>
            <w:rStyle w:val="Hyperlink"/>
            <w:rFonts w:ascii="Verdana" w:hAnsi="Verdana"/>
          </w:rPr>
          <w:t>Sleep now in the fire: Sovereign Bonds and the Covid-19 Debt Crisis</w:t>
        </w:r>
      </w:hyperlink>
      <w:r w:rsidR="00CA3DC4">
        <w:rPr>
          <w:rFonts w:ascii="Verdana" w:hAnsi="Verdana"/>
        </w:rPr>
        <w:t xml:space="preserve">" </w:t>
      </w:r>
      <w:r w:rsidR="00A976D0">
        <w:rPr>
          <w:rFonts w:ascii="Verdana" w:hAnsi="Verdana"/>
        </w:rPr>
        <w:t xml:space="preserve">by Daniel </w:t>
      </w:r>
      <w:proofErr w:type="spellStart"/>
      <w:r w:rsidR="00A976D0">
        <w:rPr>
          <w:rFonts w:ascii="Verdana" w:hAnsi="Verdana"/>
        </w:rPr>
        <w:t>Munevar</w:t>
      </w:r>
      <w:proofErr w:type="spellEnd"/>
      <w:r w:rsidR="00A976D0">
        <w:rPr>
          <w:rFonts w:ascii="Verdana" w:hAnsi="Verdana"/>
        </w:rPr>
        <w:t>, May 2021</w:t>
      </w:r>
    </w:p>
    <w:p w:rsidR="005D682A" w:rsidRDefault="005D682A" w:rsidP="005D682A">
      <w:pPr>
        <w:rPr>
          <w:rFonts w:ascii="Verdana" w:hAnsi="Verdana"/>
        </w:rPr>
      </w:pPr>
      <w:r>
        <w:rPr>
          <w:rFonts w:ascii="Verdana" w:hAnsi="Verdana"/>
        </w:rPr>
        <w:t>- "</w:t>
      </w:r>
      <w:hyperlink r:id="rId5" w:history="1">
        <w:r>
          <w:rPr>
            <w:rStyle w:val="Hyperlink"/>
            <w:rFonts w:ascii="Verdana" w:hAnsi="Verdana"/>
          </w:rPr>
          <w:t>Shadow report on the limitations of the G20 Debt Service Suspension Initiative: Draining out the Titanic with a bucket?</w:t>
        </w:r>
      </w:hyperlink>
      <w:r w:rsidR="00CA3DC4">
        <w:rPr>
          <w:rFonts w:ascii="Verdana" w:hAnsi="Verdana"/>
        </w:rPr>
        <w:t xml:space="preserve">" </w:t>
      </w:r>
      <w:r>
        <w:rPr>
          <w:rFonts w:ascii="Verdana" w:hAnsi="Verdana"/>
        </w:rPr>
        <w:t xml:space="preserve">by </w:t>
      </w:r>
      <w:proofErr w:type="spellStart"/>
      <w:r w:rsidR="00CA3DC4">
        <w:rPr>
          <w:rFonts w:ascii="Verdana" w:hAnsi="Verdana"/>
        </w:rPr>
        <w:t>Iolanda</w:t>
      </w:r>
      <w:proofErr w:type="spellEnd"/>
      <w:r w:rsidR="00CA3DC4">
        <w:rPr>
          <w:rFonts w:ascii="Verdana" w:hAnsi="Verdana"/>
        </w:rPr>
        <w:t xml:space="preserve"> </w:t>
      </w:r>
      <w:proofErr w:type="spellStart"/>
      <w:r w:rsidR="00CA3DC4">
        <w:rPr>
          <w:rFonts w:ascii="Verdana" w:hAnsi="Verdana"/>
        </w:rPr>
        <w:t>Fresnillo</w:t>
      </w:r>
      <w:proofErr w:type="spellEnd"/>
      <w:r w:rsidR="00CA3DC4">
        <w:rPr>
          <w:rFonts w:ascii="Verdana" w:hAnsi="Verdana"/>
        </w:rPr>
        <w:t>, October 2020.</w:t>
      </w:r>
      <w:r>
        <w:rPr>
          <w:rFonts w:ascii="Verdana" w:hAnsi="Verdana"/>
        </w:rPr>
        <w:t xml:space="preserve"> </w:t>
      </w:r>
    </w:p>
    <w:p w:rsidR="00CA3DC4" w:rsidRDefault="005D682A" w:rsidP="005D682A">
      <w:pPr>
        <w:rPr>
          <w:rFonts w:ascii="Verdana" w:hAnsi="Verdana"/>
        </w:rPr>
      </w:pPr>
      <w:r>
        <w:rPr>
          <w:rFonts w:ascii="Verdana" w:hAnsi="Verdana"/>
        </w:rPr>
        <w:t>- "</w:t>
      </w:r>
      <w:hyperlink r:id="rId6" w:history="1">
        <w:r>
          <w:rPr>
            <w:rStyle w:val="Hyperlink"/>
            <w:rFonts w:ascii="Verdana" w:hAnsi="Verdana"/>
          </w:rPr>
          <w:t>Out of service: Ho</w:t>
        </w:r>
        <w:bookmarkStart w:id="0" w:name="_GoBack"/>
        <w:bookmarkEnd w:id="0"/>
        <w:r>
          <w:rPr>
            <w:rStyle w:val="Hyperlink"/>
            <w:rFonts w:ascii="Verdana" w:hAnsi="Verdana"/>
          </w:rPr>
          <w:t>w</w:t>
        </w:r>
        <w:r>
          <w:rPr>
            <w:rStyle w:val="Hyperlink"/>
            <w:rFonts w:ascii="Verdana" w:hAnsi="Verdana"/>
          </w:rPr>
          <w:t xml:space="preserve"> public services and human rights are being threatened by the growing debt crisis</w:t>
        </w:r>
      </w:hyperlink>
      <w:r w:rsidR="00CA3DC4">
        <w:rPr>
          <w:rFonts w:ascii="Verdana" w:hAnsi="Verdana"/>
        </w:rPr>
        <w:t xml:space="preserve">", </w:t>
      </w:r>
      <w:r>
        <w:rPr>
          <w:rFonts w:ascii="Verdana" w:hAnsi="Verdana"/>
        </w:rPr>
        <w:t xml:space="preserve">by </w:t>
      </w:r>
      <w:proofErr w:type="spellStart"/>
      <w:r>
        <w:rPr>
          <w:rFonts w:ascii="Verdana" w:hAnsi="Verdana"/>
        </w:rPr>
        <w:t>Iolanda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Fresnillo</w:t>
      </w:r>
      <w:proofErr w:type="spellEnd"/>
      <w:r>
        <w:rPr>
          <w:rFonts w:ascii="Verdana" w:hAnsi="Verdana"/>
        </w:rPr>
        <w:t>, February 2020</w:t>
      </w:r>
      <w:r w:rsidR="00CA3DC4">
        <w:rPr>
          <w:rFonts w:ascii="Verdana" w:hAnsi="Verdana"/>
        </w:rPr>
        <w:t>.</w:t>
      </w:r>
    </w:p>
    <w:p w:rsidR="00CA3DC4" w:rsidRDefault="00CA3DC4" w:rsidP="005D682A">
      <w:pPr>
        <w:rPr>
          <w:rFonts w:ascii="Verdana" w:hAnsi="Verdana"/>
        </w:rPr>
      </w:pPr>
      <w:r>
        <w:rPr>
          <w:rFonts w:ascii="Verdana" w:hAnsi="Verdana"/>
        </w:rPr>
        <w:t>- "</w:t>
      </w:r>
      <w:hyperlink r:id="rId7" w:history="1">
        <w:r>
          <w:rPr>
            <w:rStyle w:val="Hyperlink"/>
            <w:rFonts w:ascii="Verdana" w:hAnsi="Verdana"/>
          </w:rPr>
          <w:t>We can work it out: 10 civil society principles for sovereign debt resolution</w:t>
        </w:r>
      </w:hyperlink>
      <w:r>
        <w:rPr>
          <w:rFonts w:ascii="Verdana" w:hAnsi="Verdana"/>
        </w:rPr>
        <w:t xml:space="preserve">", </w:t>
      </w:r>
      <w:r>
        <w:rPr>
          <w:rFonts w:ascii="Verdana" w:hAnsi="Verdana"/>
        </w:rPr>
        <w:t xml:space="preserve">by Mark </w:t>
      </w:r>
      <w:proofErr w:type="spellStart"/>
      <w:r>
        <w:rPr>
          <w:rFonts w:ascii="Verdana" w:hAnsi="Verdana"/>
        </w:rPr>
        <w:t>Perera</w:t>
      </w:r>
      <w:proofErr w:type="spellEnd"/>
      <w:r>
        <w:rPr>
          <w:rFonts w:ascii="Verdana" w:hAnsi="Verdana"/>
        </w:rPr>
        <w:t>, September 2019</w:t>
      </w:r>
      <w:r>
        <w:rPr>
          <w:rFonts w:ascii="Verdana" w:hAnsi="Verdana"/>
        </w:rPr>
        <w:t>.</w:t>
      </w:r>
    </w:p>
    <w:p w:rsidR="005D682A" w:rsidRDefault="00CA3DC4" w:rsidP="005D682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D682A">
        <w:rPr>
          <w:rFonts w:ascii="Verdana" w:hAnsi="Verdana"/>
        </w:rPr>
        <w:t>- "</w:t>
      </w:r>
      <w:hyperlink r:id="rId8" w:history="1">
        <w:r w:rsidR="005D682A">
          <w:rPr>
            <w:rStyle w:val="Hyperlink"/>
            <w:rFonts w:ascii="Verdana" w:hAnsi="Verdana"/>
          </w:rPr>
          <w:t>The Evolving Nature of Developing Country Debt and Solutions for Change</w:t>
        </w:r>
      </w:hyperlink>
      <w:r>
        <w:rPr>
          <w:rFonts w:ascii="Verdana" w:hAnsi="Verdana"/>
        </w:rPr>
        <w:t xml:space="preserve">" </w:t>
      </w:r>
      <w:r w:rsidR="005D682A">
        <w:rPr>
          <w:rFonts w:ascii="Verdana" w:hAnsi="Verdana"/>
        </w:rPr>
        <w:t>by Bodo Ellmers, August 2016</w:t>
      </w:r>
      <w:r>
        <w:rPr>
          <w:rFonts w:ascii="Verdana" w:hAnsi="Verdana"/>
        </w:rPr>
        <w:t>.</w:t>
      </w:r>
    </w:p>
    <w:p w:rsidR="005D682A" w:rsidRDefault="005D682A"/>
    <w:sectPr w:rsidR="005D6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2A"/>
    <w:rsid w:val="005D682A"/>
    <w:rsid w:val="008B1E7C"/>
    <w:rsid w:val="00A976D0"/>
    <w:rsid w:val="00CA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14BE"/>
  <w15:chartTrackingRefBased/>
  <w15:docId w15:val="{C6751D0F-4940-4263-B679-E5D0F75F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82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8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6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dad.org/the_evolving_nature_of_developing_country_debt_and_solutions_for_change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eurodad.org/debtworkou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dad.org/outofservice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eurodad.org/g20_dssi_shadow_repor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urodad.org/sovereign_bonds_covid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36F324-7103-468A-95B4-D1330BEDA112}"/>
</file>

<file path=customXml/itemProps2.xml><?xml version="1.0" encoding="utf-8"?>
<ds:datastoreItem xmlns:ds="http://schemas.openxmlformats.org/officeDocument/2006/customXml" ds:itemID="{C8C1AD94-C360-4584-A9B5-CA40F484CDF7}"/>
</file>

<file path=customXml/itemProps3.xml><?xml version="1.0" encoding="utf-8"?>
<ds:datastoreItem xmlns:ds="http://schemas.openxmlformats.org/officeDocument/2006/customXml" ds:itemID="{199588B4-BA13-48EE-AB5A-3ABC146EBF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SOTOMAYOR Juana</dc:creator>
  <cp:keywords/>
  <dc:description/>
  <cp:lastModifiedBy>SOTOMAYOR Juana</cp:lastModifiedBy>
  <cp:revision>2</cp:revision>
  <dcterms:created xsi:type="dcterms:W3CDTF">2021-06-04T15:26:00Z</dcterms:created>
  <dcterms:modified xsi:type="dcterms:W3CDTF">2021-06-04T15:43:00Z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