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227" w:rsidRDefault="0043712F">
      <w:pPr>
        <w:rPr>
          <w:b/>
          <w:sz w:val="24"/>
          <w:szCs w:val="24"/>
        </w:rPr>
      </w:pPr>
      <w:bookmarkStart w:id="0" w:name="_GoBack"/>
      <w:bookmarkEnd w:id="0"/>
      <w:r>
        <w:rPr>
          <w:b/>
          <w:sz w:val="24"/>
          <w:szCs w:val="24"/>
        </w:rPr>
        <w:t xml:space="preserve"> </w:t>
      </w:r>
      <w:r w:rsidR="00671B6F" w:rsidRPr="00671B6F">
        <w:rPr>
          <w:b/>
          <w:sz w:val="24"/>
          <w:szCs w:val="24"/>
        </w:rPr>
        <w:t xml:space="preserve">                                                    Información sobre COVID – 19 </w:t>
      </w:r>
    </w:p>
    <w:p w:rsidR="00671B6F" w:rsidRDefault="00671B6F">
      <w:pPr>
        <w:rPr>
          <w:b/>
          <w:sz w:val="24"/>
          <w:szCs w:val="24"/>
        </w:rPr>
      </w:pPr>
      <w:r>
        <w:rPr>
          <w:b/>
          <w:sz w:val="24"/>
          <w:szCs w:val="24"/>
        </w:rPr>
        <w:t xml:space="preserve">De Pueblos indígenas en Paraguay </w:t>
      </w:r>
    </w:p>
    <w:p w:rsidR="00542DDD" w:rsidRPr="00542DDD" w:rsidRDefault="00542DDD" w:rsidP="00542DDD">
      <w:pPr>
        <w:shd w:val="clear" w:color="auto" w:fill="FFFFFF"/>
        <w:spacing w:after="150" w:line="240" w:lineRule="auto"/>
        <w:rPr>
          <w:rFonts w:ascii="Verdana" w:eastAsia="Times New Roman" w:hAnsi="Verdana" w:cs="Times New Roman"/>
          <w:color w:val="000000"/>
          <w:sz w:val="19"/>
          <w:szCs w:val="19"/>
          <w:lang w:eastAsia="es-PY"/>
        </w:rPr>
      </w:pPr>
      <w:r w:rsidRPr="00542DDD">
        <w:rPr>
          <w:rFonts w:ascii="Verdana" w:eastAsia="Times New Roman" w:hAnsi="Verdana" w:cs="Times New Roman"/>
          <w:b/>
          <w:bCs/>
          <w:color w:val="000000"/>
          <w:sz w:val="19"/>
          <w:szCs w:val="19"/>
          <w:lang w:eastAsia="es-PY"/>
        </w:rPr>
        <w:t>Cuestionario para las respuestas de los Estados, los pueblos indígenas y otros agentes:</w:t>
      </w:r>
    </w:p>
    <w:p w:rsidR="00542DDD" w:rsidRDefault="00542DDD" w:rsidP="00542DDD">
      <w:pPr>
        <w:numPr>
          <w:ilvl w:val="0"/>
          <w:numId w:val="1"/>
        </w:numPr>
        <w:shd w:val="clear" w:color="auto" w:fill="FFFFFF"/>
        <w:spacing w:before="120" w:after="120" w:line="240" w:lineRule="auto"/>
        <w:jc w:val="both"/>
        <w:rPr>
          <w:rFonts w:ascii="Verdana" w:eastAsia="Times New Roman" w:hAnsi="Verdana" w:cs="Times New Roman"/>
          <w:color w:val="000000"/>
          <w:sz w:val="19"/>
          <w:szCs w:val="19"/>
          <w:lang w:eastAsia="es-PY"/>
        </w:rPr>
      </w:pPr>
      <w:r w:rsidRPr="00542DDD">
        <w:rPr>
          <w:rFonts w:ascii="Verdana" w:eastAsia="Times New Roman" w:hAnsi="Verdana" w:cs="Times New Roman"/>
          <w:color w:val="000000"/>
          <w:sz w:val="19"/>
          <w:szCs w:val="19"/>
          <w:lang w:eastAsia="es-PY"/>
        </w:rPr>
        <w:t>¿Cómo recopila y analiza el gobierno del Estado la información sobre los efectos de COVID-19 en los pueblos y personas indígenas?  ¿Se dispone de datos desglosados sobre los pueblos indígenas, incluidas las repercusiones en la salud?</w:t>
      </w:r>
    </w:p>
    <w:p w:rsidR="00542DDD" w:rsidRPr="00542DDD" w:rsidRDefault="0043712F" w:rsidP="00542DDD">
      <w:pPr>
        <w:shd w:val="clear" w:color="auto" w:fill="FFFFFF"/>
        <w:spacing w:before="120" w:after="120" w:line="240" w:lineRule="auto"/>
        <w:ind w:left="360"/>
        <w:jc w:val="both"/>
        <w:rPr>
          <w:rFonts w:ascii="Verdana" w:eastAsia="Times New Roman" w:hAnsi="Verdana" w:cs="Times New Roman"/>
          <w:color w:val="000000"/>
          <w:sz w:val="19"/>
          <w:szCs w:val="19"/>
          <w:lang w:eastAsia="es-PY"/>
        </w:rPr>
      </w:pPr>
      <w:r>
        <w:rPr>
          <w:rFonts w:ascii="Verdana" w:eastAsia="Times New Roman" w:hAnsi="Verdana" w:cs="Times New Roman"/>
          <w:color w:val="000000"/>
          <w:sz w:val="19"/>
          <w:szCs w:val="19"/>
          <w:lang w:eastAsia="es-PY"/>
        </w:rPr>
        <w:t>Los gobiernos no han</w:t>
      </w:r>
      <w:r w:rsidR="00542DDD">
        <w:rPr>
          <w:rFonts w:ascii="Verdana" w:eastAsia="Times New Roman" w:hAnsi="Verdana" w:cs="Times New Roman"/>
          <w:color w:val="000000"/>
          <w:sz w:val="19"/>
          <w:szCs w:val="19"/>
          <w:lang w:eastAsia="es-PY"/>
        </w:rPr>
        <w:t xml:space="preserve"> recopilado del Estado la información sobre </w:t>
      </w:r>
      <w:r>
        <w:rPr>
          <w:rFonts w:ascii="Verdana" w:eastAsia="Times New Roman" w:hAnsi="Verdana" w:cs="Times New Roman"/>
          <w:color w:val="000000"/>
          <w:sz w:val="19"/>
          <w:szCs w:val="19"/>
          <w:lang w:eastAsia="es-PY"/>
        </w:rPr>
        <w:t>los efectos</w:t>
      </w:r>
      <w:r w:rsidR="00542DDD">
        <w:rPr>
          <w:rFonts w:ascii="Verdana" w:eastAsia="Times New Roman" w:hAnsi="Verdana" w:cs="Times New Roman"/>
          <w:color w:val="000000"/>
          <w:sz w:val="19"/>
          <w:szCs w:val="19"/>
          <w:lang w:eastAsia="es-PY"/>
        </w:rPr>
        <w:t xml:space="preserve"> de covid-19 en los pueblos indígenas, no se han dado todavía casos o datos sobre la pandemia no existe todavía en los Pueblo </w:t>
      </w:r>
      <w:r>
        <w:rPr>
          <w:rFonts w:ascii="Verdana" w:eastAsia="Times New Roman" w:hAnsi="Verdana" w:cs="Times New Roman"/>
          <w:color w:val="000000"/>
          <w:sz w:val="19"/>
          <w:szCs w:val="19"/>
          <w:lang w:eastAsia="es-PY"/>
        </w:rPr>
        <w:t>Indígenas</w:t>
      </w:r>
      <w:r w:rsidR="00542DDD">
        <w:rPr>
          <w:rFonts w:ascii="Verdana" w:eastAsia="Times New Roman" w:hAnsi="Verdana" w:cs="Times New Roman"/>
          <w:color w:val="000000"/>
          <w:sz w:val="19"/>
          <w:szCs w:val="19"/>
          <w:lang w:eastAsia="es-PY"/>
        </w:rPr>
        <w:t>,</w:t>
      </w:r>
      <w:r>
        <w:rPr>
          <w:rFonts w:ascii="Verdana" w:eastAsia="Times New Roman" w:hAnsi="Verdana" w:cs="Times New Roman"/>
          <w:color w:val="000000"/>
          <w:sz w:val="19"/>
          <w:szCs w:val="19"/>
          <w:lang w:eastAsia="es-PY"/>
        </w:rPr>
        <w:t xml:space="preserve"> pero no están preparado si viene y le afecta a los Pueblo Indígenas, no tienen suficiente equipamiento de los hospitales Regionales y siempre cuando hay neumonía de los Pueblos Indígenas se va y se muere en los Hospitales por que no se tiene suficiente equipamiento y Terapia Intensiva. Muy difícil va ser si este covid-19 si les afecta a las comunidades carenciada-</w:t>
      </w:r>
    </w:p>
    <w:p w:rsidR="00542DDD" w:rsidRDefault="00542DDD" w:rsidP="00542DDD">
      <w:pPr>
        <w:numPr>
          <w:ilvl w:val="0"/>
          <w:numId w:val="1"/>
        </w:numPr>
        <w:shd w:val="clear" w:color="auto" w:fill="FFFFFF"/>
        <w:spacing w:before="120" w:after="120" w:line="240" w:lineRule="auto"/>
        <w:jc w:val="both"/>
        <w:rPr>
          <w:rFonts w:ascii="Verdana" w:eastAsia="Times New Roman" w:hAnsi="Verdana" w:cs="Times New Roman"/>
          <w:color w:val="000000"/>
          <w:sz w:val="19"/>
          <w:szCs w:val="19"/>
          <w:lang w:eastAsia="es-PY"/>
        </w:rPr>
      </w:pPr>
      <w:r w:rsidRPr="00542DDD">
        <w:rPr>
          <w:rFonts w:ascii="Verdana" w:eastAsia="Times New Roman" w:hAnsi="Verdana" w:cs="Times New Roman"/>
          <w:color w:val="000000"/>
          <w:sz w:val="19"/>
          <w:szCs w:val="19"/>
          <w:lang w:eastAsia="es-PY"/>
        </w:rPr>
        <w:t>Sírvase proporcionar información y ejemplos concretos que muestren el aumento de los riesgos y/o el impacto desproporcionado de la pandemia en la salud de los pueblos indígenas. ¿Qué medidas se han adoptado para prestar atención de salud y otras formas de asistencia urgente a las comunidades remotas?</w:t>
      </w:r>
    </w:p>
    <w:p w:rsidR="0043712F" w:rsidRDefault="007E6133" w:rsidP="0043712F">
      <w:pPr>
        <w:shd w:val="clear" w:color="auto" w:fill="FFFFFF"/>
        <w:spacing w:before="120" w:after="120" w:line="240" w:lineRule="auto"/>
        <w:ind w:left="360"/>
        <w:jc w:val="both"/>
        <w:rPr>
          <w:rFonts w:ascii="Verdana" w:eastAsia="Times New Roman" w:hAnsi="Verdana" w:cs="Times New Roman"/>
          <w:color w:val="000000"/>
          <w:sz w:val="19"/>
          <w:szCs w:val="19"/>
          <w:lang w:eastAsia="es-PY"/>
        </w:rPr>
      </w:pPr>
      <w:r>
        <w:rPr>
          <w:rFonts w:ascii="Verdana" w:eastAsia="Times New Roman" w:hAnsi="Verdana" w:cs="Times New Roman"/>
          <w:color w:val="000000"/>
          <w:sz w:val="19"/>
          <w:szCs w:val="19"/>
          <w:lang w:eastAsia="es-PY"/>
        </w:rPr>
        <w:t>Primeramente,</w:t>
      </w:r>
      <w:r w:rsidR="0043712F">
        <w:rPr>
          <w:rFonts w:ascii="Verdana" w:eastAsia="Times New Roman" w:hAnsi="Verdana" w:cs="Times New Roman"/>
          <w:color w:val="000000"/>
          <w:sz w:val="19"/>
          <w:szCs w:val="19"/>
          <w:lang w:eastAsia="es-PY"/>
        </w:rPr>
        <w:t xml:space="preserve"> se decretó la cuarentena total de la población y </w:t>
      </w:r>
      <w:r>
        <w:rPr>
          <w:rFonts w:ascii="Verdana" w:eastAsia="Times New Roman" w:hAnsi="Verdana" w:cs="Times New Roman"/>
          <w:color w:val="000000"/>
          <w:sz w:val="19"/>
          <w:szCs w:val="19"/>
          <w:lang w:eastAsia="es-PY"/>
        </w:rPr>
        <w:t>ninguna fuente</w:t>
      </w:r>
      <w:r w:rsidR="0043712F">
        <w:rPr>
          <w:rFonts w:ascii="Verdana" w:eastAsia="Times New Roman" w:hAnsi="Verdana" w:cs="Times New Roman"/>
          <w:color w:val="000000"/>
          <w:sz w:val="19"/>
          <w:szCs w:val="19"/>
          <w:lang w:eastAsia="es-PY"/>
        </w:rPr>
        <w:t xml:space="preserve"> de trabajo se habría y también </w:t>
      </w:r>
      <w:r>
        <w:rPr>
          <w:rFonts w:ascii="Verdana" w:eastAsia="Times New Roman" w:hAnsi="Verdana" w:cs="Times New Roman"/>
          <w:color w:val="000000"/>
          <w:sz w:val="19"/>
          <w:szCs w:val="19"/>
          <w:lang w:eastAsia="es-PY"/>
        </w:rPr>
        <w:t>había</w:t>
      </w:r>
      <w:r w:rsidR="0043712F">
        <w:rPr>
          <w:rFonts w:ascii="Verdana" w:eastAsia="Times New Roman" w:hAnsi="Verdana" w:cs="Times New Roman"/>
          <w:color w:val="000000"/>
          <w:sz w:val="19"/>
          <w:szCs w:val="19"/>
          <w:lang w:eastAsia="es-PY"/>
        </w:rPr>
        <w:t xml:space="preserve"> personas trabajando se paró todos, inclusive se </w:t>
      </w:r>
      <w:r>
        <w:rPr>
          <w:rFonts w:ascii="Verdana" w:eastAsia="Times New Roman" w:hAnsi="Verdana" w:cs="Times New Roman"/>
          <w:color w:val="000000"/>
          <w:sz w:val="19"/>
          <w:szCs w:val="19"/>
          <w:lang w:eastAsia="es-PY"/>
        </w:rPr>
        <w:t>realizó</w:t>
      </w:r>
      <w:r w:rsidR="0043712F">
        <w:rPr>
          <w:rFonts w:ascii="Verdana" w:eastAsia="Times New Roman" w:hAnsi="Verdana" w:cs="Times New Roman"/>
          <w:color w:val="000000"/>
          <w:sz w:val="19"/>
          <w:szCs w:val="19"/>
          <w:lang w:eastAsia="es-PY"/>
        </w:rPr>
        <w:t xml:space="preserve"> el </w:t>
      </w:r>
      <w:r>
        <w:rPr>
          <w:rFonts w:ascii="Verdana" w:eastAsia="Times New Roman" w:hAnsi="Verdana" w:cs="Times New Roman"/>
          <w:color w:val="000000"/>
          <w:sz w:val="19"/>
          <w:szCs w:val="19"/>
          <w:lang w:eastAsia="es-PY"/>
        </w:rPr>
        <w:t>alimento</w:t>
      </w:r>
      <w:r w:rsidR="0043712F">
        <w:rPr>
          <w:rFonts w:ascii="Verdana" w:eastAsia="Times New Roman" w:hAnsi="Verdana" w:cs="Times New Roman"/>
          <w:color w:val="000000"/>
          <w:sz w:val="19"/>
          <w:szCs w:val="19"/>
          <w:lang w:eastAsia="es-PY"/>
        </w:rPr>
        <w:t xml:space="preserve"> de las comunidades y la emergencia para la asistencia</w:t>
      </w:r>
      <w:r>
        <w:rPr>
          <w:rFonts w:ascii="Verdana" w:eastAsia="Times New Roman" w:hAnsi="Verdana" w:cs="Times New Roman"/>
          <w:color w:val="000000"/>
          <w:sz w:val="19"/>
          <w:szCs w:val="19"/>
          <w:lang w:eastAsia="es-PY"/>
        </w:rPr>
        <w:t xml:space="preserve"> para los kits de alimento se llegó</w:t>
      </w:r>
      <w:r w:rsidR="0043712F">
        <w:rPr>
          <w:rFonts w:ascii="Verdana" w:eastAsia="Times New Roman" w:hAnsi="Verdana" w:cs="Times New Roman"/>
          <w:color w:val="000000"/>
          <w:sz w:val="19"/>
          <w:szCs w:val="19"/>
          <w:lang w:eastAsia="es-PY"/>
        </w:rPr>
        <w:t xml:space="preserve"> tarde tardo </w:t>
      </w:r>
      <w:r>
        <w:rPr>
          <w:rFonts w:ascii="Verdana" w:eastAsia="Times New Roman" w:hAnsi="Verdana" w:cs="Times New Roman"/>
          <w:color w:val="000000"/>
          <w:sz w:val="19"/>
          <w:szCs w:val="19"/>
          <w:lang w:eastAsia="es-PY"/>
        </w:rPr>
        <w:t>más</w:t>
      </w:r>
      <w:r w:rsidR="0043712F">
        <w:rPr>
          <w:rFonts w:ascii="Verdana" w:eastAsia="Times New Roman" w:hAnsi="Verdana" w:cs="Times New Roman"/>
          <w:color w:val="000000"/>
          <w:sz w:val="19"/>
          <w:szCs w:val="19"/>
          <w:lang w:eastAsia="es-PY"/>
        </w:rPr>
        <w:t xml:space="preserve"> de 2 meses de parte de Gobierno no se le asistió </w:t>
      </w:r>
      <w:r>
        <w:rPr>
          <w:rFonts w:ascii="Verdana" w:eastAsia="Times New Roman" w:hAnsi="Verdana" w:cs="Times New Roman"/>
          <w:color w:val="000000"/>
          <w:sz w:val="19"/>
          <w:szCs w:val="19"/>
          <w:lang w:eastAsia="es-PY"/>
        </w:rPr>
        <w:t>a los Pueblos Indígenas</w:t>
      </w:r>
      <w:r w:rsidR="0043712F">
        <w:rPr>
          <w:rFonts w:ascii="Verdana" w:eastAsia="Times New Roman" w:hAnsi="Verdana" w:cs="Times New Roman"/>
          <w:color w:val="000000"/>
          <w:sz w:val="19"/>
          <w:szCs w:val="19"/>
          <w:lang w:eastAsia="es-PY"/>
        </w:rPr>
        <w:t xml:space="preserve">. </w:t>
      </w:r>
    </w:p>
    <w:p w:rsidR="0043712F" w:rsidRDefault="0043712F" w:rsidP="0043712F">
      <w:pPr>
        <w:shd w:val="clear" w:color="auto" w:fill="FFFFFF"/>
        <w:spacing w:before="120" w:after="120" w:line="240" w:lineRule="auto"/>
        <w:ind w:left="360"/>
        <w:jc w:val="both"/>
        <w:rPr>
          <w:rFonts w:ascii="Verdana" w:eastAsia="Times New Roman" w:hAnsi="Verdana" w:cs="Times New Roman"/>
          <w:color w:val="000000"/>
          <w:sz w:val="19"/>
          <w:szCs w:val="19"/>
          <w:lang w:eastAsia="es-PY"/>
        </w:rPr>
      </w:pPr>
      <w:r>
        <w:rPr>
          <w:rFonts w:ascii="Verdana" w:eastAsia="Times New Roman" w:hAnsi="Verdana" w:cs="Times New Roman"/>
          <w:color w:val="000000"/>
          <w:sz w:val="19"/>
          <w:szCs w:val="19"/>
          <w:lang w:eastAsia="es-PY"/>
        </w:rPr>
        <w:t xml:space="preserve">Y en cuanto a la salud las </w:t>
      </w:r>
      <w:r w:rsidR="007E6133">
        <w:rPr>
          <w:rFonts w:ascii="Verdana" w:eastAsia="Times New Roman" w:hAnsi="Verdana" w:cs="Times New Roman"/>
          <w:color w:val="000000"/>
          <w:sz w:val="19"/>
          <w:szCs w:val="19"/>
          <w:lang w:eastAsia="es-PY"/>
        </w:rPr>
        <w:t>comunidades</w:t>
      </w:r>
      <w:r>
        <w:rPr>
          <w:rFonts w:ascii="Verdana" w:eastAsia="Times New Roman" w:hAnsi="Verdana" w:cs="Times New Roman"/>
          <w:color w:val="000000"/>
          <w:sz w:val="19"/>
          <w:szCs w:val="19"/>
          <w:lang w:eastAsia="es-PY"/>
        </w:rPr>
        <w:t xml:space="preserve"> indígenas tubo un largo Periodo de </w:t>
      </w:r>
      <w:r w:rsidR="007E6133">
        <w:rPr>
          <w:rFonts w:ascii="Verdana" w:eastAsia="Times New Roman" w:hAnsi="Verdana" w:cs="Times New Roman"/>
          <w:color w:val="000000"/>
          <w:sz w:val="19"/>
          <w:szCs w:val="19"/>
          <w:lang w:eastAsia="es-PY"/>
        </w:rPr>
        <w:t>sequía</w:t>
      </w:r>
      <w:r>
        <w:rPr>
          <w:rFonts w:ascii="Verdana" w:eastAsia="Times New Roman" w:hAnsi="Verdana" w:cs="Times New Roman"/>
          <w:color w:val="000000"/>
          <w:sz w:val="19"/>
          <w:szCs w:val="19"/>
          <w:lang w:eastAsia="es-PY"/>
        </w:rPr>
        <w:t xml:space="preserve">, desde octubre de 2019, entonces el derecho al agua potable no se </w:t>
      </w:r>
      <w:r w:rsidR="007E6133">
        <w:rPr>
          <w:rFonts w:ascii="Verdana" w:eastAsia="Times New Roman" w:hAnsi="Verdana" w:cs="Times New Roman"/>
          <w:color w:val="000000"/>
          <w:sz w:val="19"/>
          <w:szCs w:val="19"/>
          <w:lang w:eastAsia="es-PY"/>
        </w:rPr>
        <w:t>cumplió la gente dependía del vital líquido para enfrentar la pandemia.</w:t>
      </w:r>
    </w:p>
    <w:p w:rsidR="007E6133" w:rsidRPr="00542DDD" w:rsidRDefault="007E6133" w:rsidP="0043712F">
      <w:pPr>
        <w:shd w:val="clear" w:color="auto" w:fill="FFFFFF"/>
        <w:spacing w:before="120" w:after="120" w:line="240" w:lineRule="auto"/>
        <w:ind w:left="360"/>
        <w:jc w:val="both"/>
        <w:rPr>
          <w:rFonts w:ascii="Verdana" w:eastAsia="Times New Roman" w:hAnsi="Verdana" w:cs="Times New Roman"/>
          <w:color w:val="000000"/>
          <w:sz w:val="19"/>
          <w:szCs w:val="19"/>
          <w:lang w:eastAsia="es-PY"/>
        </w:rPr>
      </w:pPr>
      <w:r>
        <w:rPr>
          <w:rFonts w:ascii="Verdana" w:eastAsia="Times New Roman" w:hAnsi="Verdana" w:cs="Times New Roman"/>
          <w:color w:val="000000"/>
          <w:sz w:val="19"/>
          <w:szCs w:val="19"/>
          <w:lang w:eastAsia="es-PY"/>
        </w:rPr>
        <w:t>Había muchas personas sin acceso al trabajo y se tenía más personas que dependía de la asistencia de los Kit de alimento.</w:t>
      </w:r>
    </w:p>
    <w:p w:rsidR="00542DDD" w:rsidRDefault="00542DDD" w:rsidP="00542DDD">
      <w:pPr>
        <w:numPr>
          <w:ilvl w:val="0"/>
          <w:numId w:val="1"/>
        </w:numPr>
        <w:shd w:val="clear" w:color="auto" w:fill="FFFFFF"/>
        <w:spacing w:before="120" w:after="120" w:line="240" w:lineRule="auto"/>
        <w:jc w:val="both"/>
        <w:rPr>
          <w:rFonts w:ascii="Verdana" w:eastAsia="Times New Roman" w:hAnsi="Verdana" w:cs="Times New Roman"/>
          <w:color w:val="000000"/>
          <w:sz w:val="19"/>
          <w:szCs w:val="19"/>
          <w:lang w:eastAsia="es-PY"/>
        </w:rPr>
      </w:pPr>
      <w:r w:rsidRPr="00542DDD">
        <w:rPr>
          <w:rFonts w:ascii="Verdana" w:eastAsia="Times New Roman" w:hAnsi="Verdana" w:cs="Times New Roman"/>
          <w:color w:val="000000"/>
          <w:sz w:val="19"/>
          <w:szCs w:val="19"/>
          <w:lang w:eastAsia="es-PY"/>
        </w:rPr>
        <w:t>¿Cómo se apoya a los pueblos indígenas en sus propias iniciativas para luchar contra la pandemia, proteger la salud y prestar asistencia en sus propias comunidades?  ¿Qué enseñanzas pueden extraerse de las prácticas tradicionales indígenas y de los programas comunitarios en materia de cierre y emergencia?</w:t>
      </w:r>
    </w:p>
    <w:p w:rsidR="007E6133" w:rsidRPr="00542DDD" w:rsidRDefault="007E6133" w:rsidP="007E6133">
      <w:pPr>
        <w:shd w:val="clear" w:color="auto" w:fill="FFFFFF"/>
        <w:spacing w:before="120" w:after="120" w:line="240" w:lineRule="auto"/>
        <w:jc w:val="both"/>
        <w:rPr>
          <w:rFonts w:ascii="Verdana" w:eastAsia="Times New Roman" w:hAnsi="Verdana" w:cs="Times New Roman"/>
          <w:color w:val="000000"/>
          <w:sz w:val="19"/>
          <w:szCs w:val="19"/>
          <w:lang w:eastAsia="es-PY"/>
        </w:rPr>
      </w:pPr>
      <w:r>
        <w:rPr>
          <w:rFonts w:ascii="Verdana" w:eastAsia="Times New Roman" w:hAnsi="Verdana" w:cs="Times New Roman"/>
          <w:color w:val="000000"/>
          <w:sz w:val="19"/>
          <w:szCs w:val="19"/>
          <w:lang w:eastAsia="es-PY"/>
        </w:rPr>
        <w:t xml:space="preserve">     </w:t>
      </w:r>
      <w:r w:rsidR="00E0096E">
        <w:rPr>
          <w:rFonts w:ascii="Verdana" w:eastAsia="Times New Roman" w:hAnsi="Verdana" w:cs="Times New Roman"/>
          <w:color w:val="000000"/>
          <w:sz w:val="19"/>
          <w:szCs w:val="19"/>
          <w:lang w:eastAsia="es-PY"/>
        </w:rPr>
        <w:t>El pueblo indígena se apoya</w:t>
      </w:r>
      <w:r>
        <w:rPr>
          <w:rFonts w:ascii="Verdana" w:eastAsia="Times New Roman" w:hAnsi="Verdana" w:cs="Times New Roman"/>
          <w:color w:val="000000"/>
          <w:sz w:val="19"/>
          <w:szCs w:val="19"/>
          <w:lang w:eastAsia="es-PY"/>
        </w:rPr>
        <w:t xml:space="preserve"> con </w:t>
      </w:r>
      <w:r w:rsidR="00E0096E">
        <w:rPr>
          <w:rFonts w:ascii="Verdana" w:eastAsia="Times New Roman" w:hAnsi="Verdana" w:cs="Times New Roman"/>
          <w:color w:val="000000"/>
          <w:sz w:val="19"/>
          <w:szCs w:val="19"/>
          <w:lang w:eastAsia="es-PY"/>
        </w:rPr>
        <w:t>sus propias iniciativas</w:t>
      </w:r>
      <w:r>
        <w:rPr>
          <w:rFonts w:ascii="Verdana" w:eastAsia="Times New Roman" w:hAnsi="Verdana" w:cs="Times New Roman"/>
          <w:color w:val="000000"/>
          <w:sz w:val="19"/>
          <w:szCs w:val="19"/>
          <w:lang w:eastAsia="es-PY"/>
        </w:rPr>
        <w:t xml:space="preserve"> de cerrar su comunidad </w:t>
      </w:r>
      <w:r w:rsidR="00E0096E">
        <w:rPr>
          <w:rFonts w:ascii="Verdana" w:eastAsia="Times New Roman" w:hAnsi="Verdana" w:cs="Times New Roman"/>
          <w:color w:val="000000"/>
          <w:sz w:val="19"/>
          <w:szCs w:val="19"/>
          <w:lang w:eastAsia="es-PY"/>
        </w:rPr>
        <w:t>para que</w:t>
      </w:r>
      <w:r>
        <w:rPr>
          <w:rFonts w:ascii="Verdana" w:eastAsia="Times New Roman" w:hAnsi="Verdana" w:cs="Times New Roman"/>
          <w:color w:val="000000"/>
          <w:sz w:val="19"/>
          <w:szCs w:val="19"/>
          <w:lang w:eastAsia="es-PY"/>
        </w:rPr>
        <w:t xml:space="preserve"> no entren personas </w:t>
      </w:r>
      <w:r w:rsidR="00E0096E">
        <w:rPr>
          <w:rFonts w:ascii="Verdana" w:eastAsia="Times New Roman" w:hAnsi="Verdana" w:cs="Times New Roman"/>
          <w:color w:val="000000"/>
          <w:sz w:val="19"/>
          <w:szCs w:val="19"/>
          <w:lang w:eastAsia="es-PY"/>
        </w:rPr>
        <w:t>ajenas</w:t>
      </w:r>
      <w:r>
        <w:rPr>
          <w:rFonts w:ascii="Verdana" w:eastAsia="Times New Roman" w:hAnsi="Verdana" w:cs="Times New Roman"/>
          <w:color w:val="000000"/>
          <w:sz w:val="19"/>
          <w:szCs w:val="19"/>
          <w:lang w:eastAsia="es-PY"/>
        </w:rPr>
        <w:t xml:space="preserve"> que le pueden llevar el virus. Y mayor parte recurre si hay enfermedad a la medicina tradicional a los yuyos de acuerdo para que enfermedad eso tradicionalmente utilizan.</w:t>
      </w:r>
    </w:p>
    <w:p w:rsidR="00542DDD" w:rsidRDefault="007E6133" w:rsidP="00542DDD">
      <w:pPr>
        <w:numPr>
          <w:ilvl w:val="0"/>
          <w:numId w:val="1"/>
        </w:numPr>
        <w:shd w:val="clear" w:color="auto" w:fill="FFFFFF"/>
        <w:spacing w:before="120" w:after="120" w:line="240" w:lineRule="auto"/>
        <w:jc w:val="both"/>
        <w:rPr>
          <w:rFonts w:ascii="Verdana" w:eastAsia="Times New Roman" w:hAnsi="Verdana" w:cs="Times New Roman"/>
          <w:color w:val="000000"/>
          <w:sz w:val="19"/>
          <w:szCs w:val="19"/>
          <w:lang w:eastAsia="es-PY"/>
        </w:rPr>
      </w:pPr>
      <w:r w:rsidRPr="00542DDD">
        <w:rPr>
          <w:rFonts w:ascii="Verdana" w:eastAsia="Times New Roman" w:hAnsi="Verdana" w:cs="Times New Roman"/>
          <w:color w:val="000000"/>
          <w:sz w:val="19"/>
          <w:szCs w:val="19"/>
          <w:lang w:eastAsia="es-PY"/>
        </w:rPr>
        <w:t>¿Cómo se da a los pueblos indígenas la posibilidad de dar forma a la respuesta nacional a la COVID-19 para garantizar que no tenga un efecto discriminatorio en sus comunidades</w:t>
      </w:r>
      <w:r>
        <w:rPr>
          <w:rFonts w:ascii="Verdana" w:eastAsia="Times New Roman" w:hAnsi="Verdana" w:cs="Times New Roman"/>
          <w:color w:val="000000"/>
          <w:sz w:val="19"/>
          <w:szCs w:val="19"/>
          <w:lang w:eastAsia="es-PY"/>
        </w:rPr>
        <w:t>?</w:t>
      </w:r>
    </w:p>
    <w:p w:rsidR="007E6133" w:rsidRDefault="007E6133" w:rsidP="007E6133">
      <w:pPr>
        <w:shd w:val="clear" w:color="auto" w:fill="FFFFFF"/>
        <w:spacing w:before="120" w:after="120" w:line="240" w:lineRule="auto"/>
        <w:ind w:left="360"/>
        <w:jc w:val="both"/>
        <w:rPr>
          <w:rFonts w:ascii="Verdana" w:eastAsia="Times New Roman" w:hAnsi="Verdana" w:cs="Times New Roman"/>
          <w:color w:val="000000"/>
          <w:sz w:val="19"/>
          <w:szCs w:val="19"/>
          <w:lang w:eastAsia="es-PY"/>
        </w:rPr>
      </w:pPr>
      <w:r>
        <w:rPr>
          <w:rFonts w:ascii="Verdana" w:eastAsia="Times New Roman" w:hAnsi="Verdana" w:cs="Times New Roman"/>
          <w:color w:val="000000"/>
          <w:sz w:val="19"/>
          <w:szCs w:val="19"/>
          <w:lang w:eastAsia="es-PY"/>
        </w:rPr>
        <w:t>Todavía el pueblo indígena no tiene el contagio</w:t>
      </w:r>
    </w:p>
    <w:p w:rsidR="007E6133" w:rsidRPr="00542DDD" w:rsidRDefault="007E6133" w:rsidP="007E6133">
      <w:pPr>
        <w:shd w:val="clear" w:color="auto" w:fill="FFFFFF"/>
        <w:spacing w:before="120" w:after="120" w:line="240" w:lineRule="auto"/>
        <w:ind w:left="360"/>
        <w:jc w:val="both"/>
        <w:rPr>
          <w:rFonts w:ascii="Verdana" w:eastAsia="Times New Roman" w:hAnsi="Verdana" w:cs="Times New Roman"/>
          <w:color w:val="000000"/>
          <w:sz w:val="19"/>
          <w:szCs w:val="19"/>
          <w:lang w:eastAsia="es-PY"/>
        </w:rPr>
      </w:pPr>
    </w:p>
    <w:p w:rsidR="00542DDD" w:rsidRDefault="00542DDD" w:rsidP="00542DDD">
      <w:pPr>
        <w:numPr>
          <w:ilvl w:val="0"/>
          <w:numId w:val="1"/>
        </w:numPr>
        <w:shd w:val="clear" w:color="auto" w:fill="FFFFFF"/>
        <w:spacing w:before="120" w:after="120" w:line="240" w:lineRule="auto"/>
        <w:jc w:val="both"/>
        <w:rPr>
          <w:rFonts w:ascii="Verdana" w:eastAsia="Times New Roman" w:hAnsi="Verdana" w:cs="Times New Roman"/>
          <w:color w:val="000000"/>
          <w:sz w:val="19"/>
          <w:szCs w:val="19"/>
          <w:lang w:eastAsia="es-PY"/>
        </w:rPr>
      </w:pPr>
      <w:r w:rsidRPr="00542DDD">
        <w:rPr>
          <w:rFonts w:ascii="Verdana" w:eastAsia="Times New Roman" w:hAnsi="Verdana" w:cs="Times New Roman"/>
          <w:color w:val="000000"/>
          <w:sz w:val="19"/>
          <w:szCs w:val="19"/>
          <w:lang w:eastAsia="es-PY"/>
        </w:rPr>
        <w:t>¿Se busca y respeta su aporte en los programas que podrían afectarlos?</w:t>
      </w:r>
    </w:p>
    <w:p w:rsidR="007E6133" w:rsidRPr="00542DDD" w:rsidRDefault="007E6133" w:rsidP="007E6133">
      <w:pPr>
        <w:shd w:val="clear" w:color="auto" w:fill="FFFFFF"/>
        <w:spacing w:before="120" w:after="120" w:line="240" w:lineRule="auto"/>
        <w:jc w:val="both"/>
        <w:rPr>
          <w:rFonts w:ascii="Verdana" w:eastAsia="Times New Roman" w:hAnsi="Verdana" w:cs="Times New Roman"/>
          <w:color w:val="000000"/>
          <w:sz w:val="19"/>
          <w:szCs w:val="19"/>
          <w:lang w:eastAsia="es-PY"/>
        </w:rPr>
      </w:pPr>
      <w:r>
        <w:rPr>
          <w:rFonts w:ascii="Verdana" w:eastAsia="Times New Roman" w:hAnsi="Verdana" w:cs="Times New Roman"/>
          <w:color w:val="000000"/>
          <w:sz w:val="19"/>
          <w:szCs w:val="19"/>
          <w:lang w:eastAsia="es-PY"/>
        </w:rPr>
        <w:t xml:space="preserve">      </w:t>
      </w:r>
      <w:r w:rsidR="005F5EC0">
        <w:rPr>
          <w:rFonts w:ascii="Verdana" w:eastAsia="Times New Roman" w:hAnsi="Verdana" w:cs="Times New Roman"/>
          <w:color w:val="000000"/>
          <w:sz w:val="19"/>
          <w:szCs w:val="19"/>
          <w:lang w:eastAsia="es-PY"/>
        </w:rPr>
        <w:t xml:space="preserve">Si se busca y se respeta su aporte en los programas que podrían afectar directamente </w:t>
      </w:r>
      <w:r w:rsidR="00E0096E">
        <w:rPr>
          <w:rFonts w:ascii="Verdana" w:eastAsia="Times New Roman" w:hAnsi="Verdana" w:cs="Times New Roman"/>
          <w:color w:val="000000"/>
          <w:sz w:val="19"/>
          <w:szCs w:val="19"/>
          <w:lang w:eastAsia="es-PY"/>
        </w:rPr>
        <w:t xml:space="preserve">   </w:t>
      </w:r>
      <w:r w:rsidR="005F5EC0">
        <w:rPr>
          <w:rFonts w:ascii="Verdana" w:eastAsia="Times New Roman" w:hAnsi="Verdana" w:cs="Times New Roman"/>
          <w:color w:val="000000"/>
          <w:sz w:val="19"/>
          <w:szCs w:val="19"/>
          <w:lang w:eastAsia="es-PY"/>
        </w:rPr>
        <w:t>la mayoría de las comunidades respeta el decreto del Gobierno Nacional.</w:t>
      </w:r>
    </w:p>
    <w:p w:rsidR="00542DDD" w:rsidRDefault="00542DDD" w:rsidP="00542DDD">
      <w:pPr>
        <w:numPr>
          <w:ilvl w:val="0"/>
          <w:numId w:val="1"/>
        </w:numPr>
        <w:shd w:val="clear" w:color="auto" w:fill="FFFFFF"/>
        <w:spacing w:before="120" w:after="120" w:line="240" w:lineRule="auto"/>
        <w:jc w:val="both"/>
        <w:rPr>
          <w:rFonts w:ascii="Verdana" w:eastAsia="Times New Roman" w:hAnsi="Verdana" w:cs="Times New Roman"/>
          <w:color w:val="000000"/>
          <w:sz w:val="19"/>
          <w:szCs w:val="19"/>
          <w:lang w:eastAsia="es-PY"/>
        </w:rPr>
      </w:pPr>
      <w:r w:rsidRPr="00542DDD">
        <w:rPr>
          <w:rFonts w:ascii="Verdana" w:eastAsia="Times New Roman" w:hAnsi="Verdana" w:cs="Times New Roman"/>
          <w:color w:val="000000"/>
          <w:sz w:val="19"/>
          <w:szCs w:val="19"/>
          <w:lang w:eastAsia="es-PY"/>
        </w:rPr>
        <w:t>¿Cómo se difunde la información sobre COVID-19 y las medidas de prevención en las comunidades indígenas? ¿Se dispone de dicha información en lenguas indígenas?</w:t>
      </w:r>
    </w:p>
    <w:p w:rsidR="00E0096E" w:rsidRDefault="00E0096E" w:rsidP="00E0096E">
      <w:pPr>
        <w:shd w:val="clear" w:color="auto" w:fill="FFFFFF"/>
        <w:spacing w:before="120" w:after="120" w:line="240" w:lineRule="auto"/>
        <w:jc w:val="both"/>
        <w:rPr>
          <w:rFonts w:ascii="Verdana" w:eastAsia="Times New Roman" w:hAnsi="Verdana" w:cs="Times New Roman"/>
          <w:color w:val="000000"/>
          <w:sz w:val="19"/>
          <w:szCs w:val="19"/>
          <w:lang w:eastAsia="es-PY"/>
        </w:rPr>
      </w:pPr>
      <w:r>
        <w:rPr>
          <w:rFonts w:ascii="Verdana" w:eastAsia="Times New Roman" w:hAnsi="Verdana" w:cs="Times New Roman"/>
          <w:color w:val="000000"/>
          <w:sz w:val="19"/>
          <w:szCs w:val="19"/>
          <w:lang w:eastAsia="es-PY"/>
        </w:rPr>
        <w:t xml:space="preserve">Se difunde por los medios masivos de comunicación se realiza radio, televisión, por internet y por videos compartido por WhatsApp y se utilizó </w:t>
      </w:r>
      <w:r w:rsidR="003D2D32">
        <w:rPr>
          <w:rFonts w:ascii="Verdana" w:eastAsia="Times New Roman" w:hAnsi="Verdana" w:cs="Times New Roman"/>
          <w:color w:val="000000"/>
          <w:sz w:val="19"/>
          <w:szCs w:val="19"/>
          <w:lang w:eastAsia="es-PY"/>
        </w:rPr>
        <w:t>todos los medios</w:t>
      </w:r>
      <w:r>
        <w:rPr>
          <w:rFonts w:ascii="Verdana" w:eastAsia="Times New Roman" w:hAnsi="Verdana" w:cs="Times New Roman"/>
          <w:color w:val="000000"/>
          <w:sz w:val="19"/>
          <w:szCs w:val="19"/>
          <w:lang w:eastAsia="es-PY"/>
        </w:rPr>
        <w:t xml:space="preserve"> por que se tenía muy claro que </w:t>
      </w:r>
      <w:r w:rsidR="003D2D32">
        <w:rPr>
          <w:rFonts w:ascii="Verdana" w:eastAsia="Times New Roman" w:hAnsi="Verdana" w:cs="Times New Roman"/>
          <w:color w:val="000000"/>
          <w:sz w:val="19"/>
          <w:szCs w:val="19"/>
          <w:lang w:eastAsia="es-PY"/>
        </w:rPr>
        <w:t>el hospital no tenía</w:t>
      </w:r>
      <w:r>
        <w:rPr>
          <w:rFonts w:ascii="Verdana" w:eastAsia="Times New Roman" w:hAnsi="Verdana" w:cs="Times New Roman"/>
          <w:color w:val="000000"/>
          <w:sz w:val="19"/>
          <w:szCs w:val="19"/>
          <w:lang w:eastAsia="es-PY"/>
        </w:rPr>
        <w:t xml:space="preserve"> terapia y no hay equipamiento para la atención </w:t>
      </w:r>
      <w:r>
        <w:rPr>
          <w:rFonts w:ascii="Verdana" w:eastAsia="Times New Roman" w:hAnsi="Verdana" w:cs="Times New Roman"/>
          <w:color w:val="000000"/>
          <w:sz w:val="19"/>
          <w:szCs w:val="19"/>
          <w:lang w:eastAsia="es-PY"/>
        </w:rPr>
        <w:lastRenderedPageBreak/>
        <w:t>a paciente con covid-19. Primeramente, se tiene que lavarse las manos y no tocar la boca, la cara y la nariz y el aislamiento social, todos cerrado la escuela, ninguna actividad educativa, reuniones y religioso deporte nada donde se pueda aglomerar las personas.</w:t>
      </w:r>
    </w:p>
    <w:p w:rsidR="00542DDD" w:rsidRDefault="00542DDD" w:rsidP="00542DDD">
      <w:pPr>
        <w:numPr>
          <w:ilvl w:val="0"/>
          <w:numId w:val="1"/>
        </w:numPr>
        <w:shd w:val="clear" w:color="auto" w:fill="FFFFFF"/>
        <w:spacing w:before="120" w:after="120" w:line="240" w:lineRule="auto"/>
        <w:jc w:val="both"/>
        <w:rPr>
          <w:rFonts w:ascii="Verdana" w:eastAsia="Times New Roman" w:hAnsi="Verdana" w:cs="Times New Roman"/>
          <w:color w:val="000000"/>
          <w:sz w:val="19"/>
          <w:szCs w:val="19"/>
          <w:lang w:eastAsia="es-PY"/>
        </w:rPr>
      </w:pPr>
      <w:r w:rsidRPr="00542DDD">
        <w:rPr>
          <w:rFonts w:ascii="Verdana" w:eastAsia="Times New Roman" w:hAnsi="Verdana" w:cs="Times New Roman"/>
          <w:color w:val="000000"/>
          <w:sz w:val="19"/>
          <w:szCs w:val="19"/>
          <w:lang w:eastAsia="es-PY"/>
        </w:rPr>
        <w:t>Sírvase proporcionar ejemplos de buenas prácticas y medidas específicas para corregir los efectos desproporcionados de la pandemia en la salud de los pueblos indígenas.  Si son los gobiernos estatales, provinciales y locales los que las aplican, sírvase explicar cómo se concibieron esas medidas en consulta y aplicando el consentimiento libre, previo e informado con los pueblos indígenas interesados a fin de garantizar que dichas medidas se adapten a las necesidades culturales y otras necesidades específicas de esas comunidades indígenas.</w:t>
      </w:r>
    </w:p>
    <w:p w:rsidR="003D2D32" w:rsidRDefault="003D2D32" w:rsidP="003D2D32">
      <w:pPr>
        <w:shd w:val="clear" w:color="auto" w:fill="FFFFFF"/>
        <w:spacing w:before="120" w:after="120" w:line="240" w:lineRule="auto"/>
        <w:jc w:val="both"/>
        <w:rPr>
          <w:rFonts w:ascii="Verdana" w:eastAsia="Times New Roman" w:hAnsi="Verdana" w:cs="Times New Roman"/>
          <w:color w:val="000000"/>
          <w:sz w:val="19"/>
          <w:szCs w:val="19"/>
          <w:lang w:eastAsia="es-PY"/>
        </w:rPr>
      </w:pPr>
      <w:r>
        <w:rPr>
          <w:rFonts w:ascii="Verdana" w:eastAsia="Times New Roman" w:hAnsi="Verdana" w:cs="Times New Roman"/>
          <w:color w:val="000000"/>
          <w:sz w:val="19"/>
          <w:szCs w:val="19"/>
          <w:lang w:eastAsia="es-PY"/>
        </w:rPr>
        <w:t>En primer lugar, la falta de asistencia alimenticias no hubo respuesta rápido y también sobre el agua y otra cosa los Hospitales carenciada sin equipamiento necesario ni insumos y bioseguridad para el personal blanco. Y se tuvo una deuda sin que lo pueblos participen y no se aplicó el consentimiento libre previo e informado a todas las poblaciones del Paraguay ni a los Pueblos indígenas no se lo aplico para tener una deuda millonaria de extranjeros, la mayoría van a pagar con el correr de los años</w:t>
      </w:r>
    </w:p>
    <w:p w:rsidR="003D2D32" w:rsidRPr="003D2D32" w:rsidRDefault="003D2D32" w:rsidP="003D2D32">
      <w:pPr>
        <w:shd w:val="clear" w:color="auto" w:fill="FFFFFF"/>
        <w:spacing w:before="120" w:after="120" w:line="240" w:lineRule="auto"/>
        <w:jc w:val="both"/>
        <w:rPr>
          <w:rFonts w:ascii="Verdana" w:eastAsia="Times New Roman" w:hAnsi="Verdana" w:cs="Times New Roman"/>
          <w:color w:val="000000"/>
          <w:sz w:val="19"/>
          <w:szCs w:val="19"/>
          <w:lang w:eastAsia="es-PY"/>
        </w:rPr>
      </w:pPr>
      <w:r>
        <w:rPr>
          <w:rFonts w:ascii="Verdana" w:eastAsia="Times New Roman" w:hAnsi="Verdana" w:cs="Times New Roman"/>
          <w:color w:val="000000"/>
          <w:sz w:val="19"/>
          <w:szCs w:val="19"/>
          <w:lang w:eastAsia="es-PY"/>
        </w:rPr>
        <w:t xml:space="preserve">También hubo mucha corrupción en la compra de insumo y equipamiento para los hospitales de salud y eso supuestamente se va usar el dinero de las </w:t>
      </w:r>
      <w:r w:rsidR="00D91BE8">
        <w:rPr>
          <w:rFonts w:ascii="Verdana" w:eastAsia="Times New Roman" w:hAnsi="Verdana" w:cs="Times New Roman"/>
          <w:color w:val="000000"/>
          <w:sz w:val="19"/>
          <w:szCs w:val="19"/>
          <w:lang w:eastAsia="es-PY"/>
        </w:rPr>
        <w:t>deudas que realizo Paraguay mucha corrupción</w:t>
      </w:r>
      <w:r>
        <w:rPr>
          <w:rFonts w:ascii="Verdana" w:eastAsia="Times New Roman" w:hAnsi="Verdana" w:cs="Times New Roman"/>
          <w:color w:val="000000"/>
          <w:sz w:val="19"/>
          <w:szCs w:val="19"/>
          <w:lang w:eastAsia="es-PY"/>
        </w:rPr>
        <w:t xml:space="preserve"> nadie controlo eso y los que robaron no están pagando debería de quitar </w:t>
      </w:r>
      <w:r w:rsidR="00D91BE8">
        <w:rPr>
          <w:rFonts w:ascii="Verdana" w:eastAsia="Times New Roman" w:hAnsi="Verdana" w:cs="Times New Roman"/>
          <w:color w:val="000000"/>
          <w:sz w:val="19"/>
          <w:szCs w:val="19"/>
          <w:lang w:eastAsia="es-PY"/>
        </w:rPr>
        <w:t>las propiedades</w:t>
      </w:r>
      <w:r>
        <w:rPr>
          <w:rFonts w:ascii="Verdana" w:eastAsia="Times New Roman" w:hAnsi="Verdana" w:cs="Times New Roman"/>
          <w:color w:val="000000"/>
          <w:sz w:val="19"/>
          <w:szCs w:val="19"/>
          <w:lang w:eastAsia="es-PY"/>
        </w:rPr>
        <w:t xml:space="preserve"> que tiene o sino devolver el dinero del Pueblo paraguayo y donde </w:t>
      </w:r>
      <w:r w:rsidR="00D91BE8">
        <w:rPr>
          <w:rFonts w:ascii="Verdana" w:eastAsia="Times New Roman" w:hAnsi="Verdana" w:cs="Times New Roman"/>
          <w:color w:val="000000"/>
          <w:sz w:val="19"/>
          <w:szCs w:val="19"/>
          <w:lang w:eastAsia="es-PY"/>
        </w:rPr>
        <w:t>está el Seprelad y el Organismo internacional de la corrupción y lavado de dinero</w:t>
      </w:r>
    </w:p>
    <w:p w:rsidR="00E0096E" w:rsidRPr="00542DDD" w:rsidRDefault="00E0096E" w:rsidP="00E0096E">
      <w:pPr>
        <w:shd w:val="clear" w:color="auto" w:fill="FFFFFF"/>
        <w:spacing w:before="120" w:after="120" w:line="240" w:lineRule="auto"/>
        <w:jc w:val="both"/>
        <w:rPr>
          <w:rFonts w:ascii="Verdana" w:eastAsia="Times New Roman" w:hAnsi="Verdana" w:cs="Times New Roman"/>
          <w:color w:val="000000"/>
          <w:sz w:val="19"/>
          <w:szCs w:val="19"/>
          <w:lang w:eastAsia="es-PY"/>
        </w:rPr>
      </w:pPr>
    </w:p>
    <w:p w:rsidR="00542DDD" w:rsidRDefault="00542DDD" w:rsidP="00542DDD">
      <w:pPr>
        <w:numPr>
          <w:ilvl w:val="0"/>
          <w:numId w:val="1"/>
        </w:numPr>
        <w:shd w:val="clear" w:color="auto" w:fill="FFFFFF"/>
        <w:spacing w:before="120" w:after="120" w:line="240" w:lineRule="auto"/>
        <w:jc w:val="both"/>
        <w:rPr>
          <w:rFonts w:ascii="Verdana" w:eastAsia="Times New Roman" w:hAnsi="Verdana" w:cs="Times New Roman"/>
          <w:color w:val="000000"/>
          <w:sz w:val="19"/>
          <w:szCs w:val="19"/>
          <w:lang w:eastAsia="es-PY"/>
        </w:rPr>
      </w:pPr>
      <w:r w:rsidRPr="00542DDD">
        <w:rPr>
          <w:rFonts w:ascii="Verdana" w:eastAsia="Times New Roman" w:hAnsi="Verdana" w:cs="Times New Roman"/>
          <w:color w:val="000000"/>
          <w:sz w:val="19"/>
          <w:szCs w:val="19"/>
          <w:lang w:eastAsia="es-PY"/>
        </w:rPr>
        <w:t>Sírvanse proporcionar información sobre las repercusiones económicas, sociales y culturales de los cierres, las cuarentenas, los viajes y otras restricciones a la libertad de circulación de las comunidades indígenas.</w:t>
      </w:r>
    </w:p>
    <w:p w:rsidR="00D91BE8" w:rsidRPr="00542DDD" w:rsidRDefault="00D91BE8" w:rsidP="00D91BE8">
      <w:pPr>
        <w:shd w:val="clear" w:color="auto" w:fill="FFFFFF"/>
        <w:spacing w:before="120" w:after="120" w:line="240" w:lineRule="auto"/>
        <w:ind w:left="720"/>
        <w:jc w:val="both"/>
        <w:rPr>
          <w:rFonts w:ascii="Verdana" w:eastAsia="Times New Roman" w:hAnsi="Verdana" w:cs="Times New Roman"/>
          <w:color w:val="000000"/>
          <w:sz w:val="19"/>
          <w:szCs w:val="19"/>
          <w:lang w:eastAsia="es-PY"/>
        </w:rPr>
      </w:pPr>
      <w:r>
        <w:rPr>
          <w:rFonts w:ascii="Verdana" w:eastAsia="Times New Roman" w:hAnsi="Verdana" w:cs="Times New Roman"/>
          <w:color w:val="000000"/>
          <w:sz w:val="19"/>
          <w:szCs w:val="19"/>
          <w:lang w:eastAsia="es-PY"/>
        </w:rPr>
        <w:t xml:space="preserve">La información de repercusiones de la cuarentena económicas, sociales y cultuales afecto muncho a las comunidades los cierres, las restricciones y la libertad de circularion es que se actúa con las policía y militares para cumplir el decreto presidencial y muy estricto los policías actúan con mucha violencia en </w:t>
      </w:r>
      <w:r w:rsidR="00D01043">
        <w:rPr>
          <w:rFonts w:ascii="Verdana" w:eastAsia="Times New Roman" w:hAnsi="Verdana" w:cs="Times New Roman"/>
          <w:color w:val="000000"/>
          <w:sz w:val="19"/>
          <w:szCs w:val="19"/>
          <w:lang w:eastAsia="es-PY"/>
        </w:rPr>
        <w:t>todos sentidos.</w:t>
      </w:r>
    </w:p>
    <w:p w:rsidR="00542DDD" w:rsidRDefault="00542DDD" w:rsidP="00542DDD">
      <w:pPr>
        <w:numPr>
          <w:ilvl w:val="0"/>
          <w:numId w:val="1"/>
        </w:numPr>
        <w:shd w:val="clear" w:color="auto" w:fill="FFFFFF"/>
        <w:spacing w:before="120" w:after="120" w:line="240" w:lineRule="auto"/>
        <w:jc w:val="both"/>
        <w:rPr>
          <w:rFonts w:ascii="Verdana" w:eastAsia="Times New Roman" w:hAnsi="Verdana" w:cs="Times New Roman"/>
          <w:color w:val="000000"/>
          <w:sz w:val="19"/>
          <w:szCs w:val="19"/>
          <w:lang w:eastAsia="es-PY"/>
        </w:rPr>
      </w:pPr>
      <w:r w:rsidRPr="00542DDD">
        <w:rPr>
          <w:rFonts w:ascii="Verdana" w:eastAsia="Times New Roman" w:hAnsi="Verdana" w:cs="Times New Roman"/>
          <w:color w:val="000000"/>
          <w:sz w:val="19"/>
          <w:szCs w:val="19"/>
          <w:lang w:eastAsia="es-PY"/>
        </w:rPr>
        <w:t>Sírvase proporcionar información sobre las medidas adoptadas para garantizar que las comunidades indígenas no sufran efectos discriminatorios en su acceso a los medios de vida, los alimentos y la educación.   ¿Cómo se tiene en cuenta a los pueblos indígenas en la elaboración de los programas de asistencia y socorro?  ¿Dónde están las lagunas, si las hay?</w:t>
      </w:r>
    </w:p>
    <w:p w:rsidR="00D01043" w:rsidRPr="00542DDD" w:rsidRDefault="00D01043" w:rsidP="00D01043">
      <w:pPr>
        <w:shd w:val="clear" w:color="auto" w:fill="FFFFFF"/>
        <w:spacing w:before="120" w:after="120" w:line="240" w:lineRule="auto"/>
        <w:ind w:left="720"/>
        <w:jc w:val="both"/>
        <w:rPr>
          <w:rFonts w:ascii="Verdana" w:eastAsia="Times New Roman" w:hAnsi="Verdana" w:cs="Times New Roman"/>
          <w:color w:val="000000"/>
          <w:sz w:val="19"/>
          <w:szCs w:val="19"/>
          <w:lang w:eastAsia="es-PY"/>
        </w:rPr>
      </w:pPr>
      <w:r>
        <w:rPr>
          <w:rFonts w:ascii="Verdana" w:eastAsia="Times New Roman" w:hAnsi="Verdana" w:cs="Times New Roman"/>
          <w:color w:val="000000"/>
          <w:sz w:val="19"/>
          <w:szCs w:val="19"/>
          <w:lang w:eastAsia="es-PY"/>
        </w:rPr>
        <w:t>La elaboración del programa del gobierno casi no llega rápido tarda mucho para dar una asistencia del gobierno y de socoro casi no les da importancia a los pueblos indígenas no hay mucha asistencia casi nula en todas las comunidades.</w:t>
      </w:r>
    </w:p>
    <w:p w:rsidR="00542DDD" w:rsidRDefault="00542DDD" w:rsidP="00542DDD">
      <w:pPr>
        <w:numPr>
          <w:ilvl w:val="0"/>
          <w:numId w:val="1"/>
        </w:numPr>
        <w:shd w:val="clear" w:color="auto" w:fill="FFFFFF"/>
        <w:spacing w:before="120" w:after="120" w:line="240" w:lineRule="auto"/>
        <w:jc w:val="both"/>
        <w:rPr>
          <w:rFonts w:ascii="Verdana" w:eastAsia="Times New Roman" w:hAnsi="Verdana" w:cs="Times New Roman"/>
          <w:color w:val="000000"/>
          <w:sz w:val="19"/>
          <w:szCs w:val="19"/>
          <w:lang w:eastAsia="es-PY"/>
        </w:rPr>
      </w:pPr>
      <w:r w:rsidRPr="00542DDD">
        <w:rPr>
          <w:rFonts w:ascii="Verdana" w:eastAsia="Times New Roman" w:hAnsi="Verdana" w:cs="Times New Roman"/>
          <w:color w:val="000000"/>
          <w:sz w:val="19"/>
          <w:szCs w:val="19"/>
          <w:lang w:eastAsia="es-PY"/>
        </w:rPr>
        <w:t xml:space="preserve">Sírvase proporcionar información sobre la forma en que las mujeres, las personas de edad, los niños, las personas con discapacidad y las personas lesbianas, gays, bisexuales y </w:t>
      </w:r>
      <w:r w:rsidR="00D01043" w:rsidRPr="00542DDD">
        <w:rPr>
          <w:rFonts w:ascii="Verdana" w:eastAsia="Times New Roman" w:hAnsi="Verdana" w:cs="Times New Roman"/>
          <w:color w:val="000000"/>
          <w:sz w:val="19"/>
          <w:szCs w:val="19"/>
          <w:lang w:eastAsia="es-PY"/>
        </w:rPr>
        <w:t>transgénico</w:t>
      </w:r>
      <w:r w:rsidRPr="00542DDD">
        <w:rPr>
          <w:rFonts w:ascii="Verdana" w:eastAsia="Times New Roman" w:hAnsi="Verdana" w:cs="Times New Roman"/>
          <w:color w:val="000000"/>
          <w:sz w:val="19"/>
          <w:szCs w:val="19"/>
          <w:lang w:eastAsia="es-PY"/>
        </w:rPr>
        <w:t xml:space="preserve"> de los pueblos indígenas se enfrentan o pueden enfrentarse a nuevos problemas de derechos humanos durante la pandemia.</w:t>
      </w:r>
    </w:p>
    <w:p w:rsidR="00D01043" w:rsidRPr="00542DDD" w:rsidRDefault="00D01043" w:rsidP="00D01043">
      <w:pPr>
        <w:shd w:val="clear" w:color="auto" w:fill="FFFFFF"/>
        <w:spacing w:before="120" w:after="120" w:line="240" w:lineRule="auto"/>
        <w:ind w:left="720"/>
        <w:jc w:val="both"/>
        <w:rPr>
          <w:rFonts w:ascii="Verdana" w:eastAsia="Times New Roman" w:hAnsi="Verdana" w:cs="Times New Roman"/>
          <w:color w:val="000000"/>
          <w:sz w:val="19"/>
          <w:szCs w:val="19"/>
          <w:lang w:eastAsia="es-PY"/>
        </w:rPr>
      </w:pPr>
      <w:r>
        <w:rPr>
          <w:rFonts w:ascii="Verdana" w:eastAsia="Times New Roman" w:hAnsi="Verdana" w:cs="Times New Roman"/>
          <w:color w:val="000000"/>
          <w:sz w:val="19"/>
          <w:szCs w:val="19"/>
          <w:lang w:eastAsia="es-PY"/>
        </w:rPr>
        <w:t>Sobre las mujeres que es la más realiza tarea laboral y es un sostén de los hijos que se le lleva más carga encima delas mujeres por que tiene que actuar como docente de sus hijos por las tareas que le envía los profesores por la pandemia tuvo que cerrar las escuelas y muy difícil que enfrenta las mujeres en el hogar con más responsabilidad. Y los nuevos problemas que enfrenta la comunidad y la sociedad sobre la discapacitada los gays, lesbiana es unos nuevos problemas de los derechos humanos durante la pandemia.</w:t>
      </w:r>
    </w:p>
    <w:p w:rsidR="00542DDD" w:rsidRDefault="00542DDD" w:rsidP="00542DDD">
      <w:pPr>
        <w:numPr>
          <w:ilvl w:val="0"/>
          <w:numId w:val="1"/>
        </w:numPr>
        <w:shd w:val="clear" w:color="auto" w:fill="FFFFFF"/>
        <w:spacing w:before="120" w:after="120" w:line="240" w:lineRule="auto"/>
        <w:jc w:val="both"/>
        <w:rPr>
          <w:rFonts w:ascii="Verdana" w:eastAsia="Times New Roman" w:hAnsi="Verdana" w:cs="Times New Roman"/>
          <w:color w:val="000000"/>
          <w:sz w:val="19"/>
          <w:szCs w:val="19"/>
          <w:lang w:eastAsia="es-PY"/>
        </w:rPr>
      </w:pPr>
      <w:r w:rsidRPr="00542DDD">
        <w:rPr>
          <w:rFonts w:ascii="Verdana" w:eastAsia="Times New Roman" w:hAnsi="Verdana" w:cs="Times New Roman"/>
          <w:color w:val="000000"/>
          <w:sz w:val="19"/>
          <w:szCs w:val="19"/>
          <w:lang w:eastAsia="es-PY"/>
        </w:rPr>
        <w:t xml:space="preserve">Sírvanse proporcionar información sobre las medidas específicas adoptadas para prevenir las formas de discriminación que se entrecruzan y garantizar el acceso, la protección y los servicios de las mujeres, los niños, las personas de edad, las personas con discapacidad y las personas lesbianas, gays, bisexuales y </w:t>
      </w:r>
      <w:r w:rsidR="00834F8B" w:rsidRPr="00542DDD">
        <w:rPr>
          <w:rFonts w:ascii="Verdana" w:eastAsia="Times New Roman" w:hAnsi="Verdana" w:cs="Times New Roman"/>
          <w:color w:val="000000"/>
          <w:sz w:val="19"/>
          <w:szCs w:val="19"/>
          <w:lang w:eastAsia="es-PY"/>
        </w:rPr>
        <w:t>transgénico</w:t>
      </w:r>
      <w:r w:rsidRPr="00542DDD">
        <w:rPr>
          <w:rFonts w:ascii="Verdana" w:eastAsia="Times New Roman" w:hAnsi="Verdana" w:cs="Times New Roman"/>
          <w:color w:val="000000"/>
          <w:sz w:val="19"/>
          <w:szCs w:val="19"/>
          <w:lang w:eastAsia="es-PY"/>
        </w:rPr>
        <w:t xml:space="preserve"> de las comunidades indígenas, teniendo debidamente en cuenta sus necesidades específicas.</w:t>
      </w:r>
    </w:p>
    <w:p w:rsidR="00834F8B" w:rsidRPr="00542DDD" w:rsidRDefault="00834F8B" w:rsidP="00834F8B">
      <w:pPr>
        <w:shd w:val="clear" w:color="auto" w:fill="FFFFFF"/>
        <w:spacing w:before="120" w:after="120" w:line="240" w:lineRule="auto"/>
        <w:ind w:left="720"/>
        <w:jc w:val="both"/>
        <w:rPr>
          <w:rFonts w:ascii="Verdana" w:eastAsia="Times New Roman" w:hAnsi="Verdana" w:cs="Times New Roman"/>
          <w:color w:val="000000"/>
          <w:sz w:val="19"/>
          <w:szCs w:val="19"/>
          <w:lang w:eastAsia="es-PY"/>
        </w:rPr>
      </w:pPr>
      <w:r>
        <w:rPr>
          <w:rFonts w:ascii="Verdana" w:eastAsia="Times New Roman" w:hAnsi="Verdana" w:cs="Times New Roman"/>
          <w:color w:val="000000"/>
          <w:sz w:val="19"/>
          <w:szCs w:val="19"/>
          <w:lang w:eastAsia="es-PY"/>
        </w:rPr>
        <w:t>La discriminación es terrible las comunidades son doblemente discriminadas y por la no asistencia a grupos vulnerables y las autoridades no se preocupa de la situación no hay una respuesta rápida en la emergencia sanitaria.</w:t>
      </w:r>
    </w:p>
    <w:p w:rsidR="00542DDD" w:rsidRDefault="00542DDD" w:rsidP="00542DDD">
      <w:pPr>
        <w:numPr>
          <w:ilvl w:val="0"/>
          <w:numId w:val="1"/>
        </w:numPr>
        <w:shd w:val="clear" w:color="auto" w:fill="FFFFFF"/>
        <w:spacing w:before="120" w:after="120" w:line="240" w:lineRule="auto"/>
        <w:jc w:val="both"/>
        <w:rPr>
          <w:rFonts w:ascii="Verdana" w:eastAsia="Times New Roman" w:hAnsi="Verdana" w:cs="Times New Roman"/>
          <w:color w:val="000000"/>
          <w:sz w:val="19"/>
          <w:szCs w:val="19"/>
          <w:lang w:eastAsia="es-PY"/>
        </w:rPr>
      </w:pPr>
      <w:r w:rsidRPr="00542DDD">
        <w:rPr>
          <w:rFonts w:ascii="Verdana" w:eastAsia="Times New Roman" w:hAnsi="Verdana" w:cs="Times New Roman"/>
          <w:color w:val="000000"/>
          <w:sz w:val="19"/>
          <w:szCs w:val="19"/>
          <w:lang w:eastAsia="es-PY"/>
        </w:rPr>
        <w:t>Sírvanse proporcionar información sobre la forma en que los estados de excepción pueden contribuir a las amenazas o agravar las actuales violaciones de los derechos humanos de los pueblos indígenas, en particular en lo que respecta a la libertad de reunión y la protección de sus tierras y recursos tradicionales.  ¿Qué medidas se han adoptado para proteger las tierras, los territorios y los recursos de los pueblos indígenas contra las invasiones y el acaparamiento de tierras por agentes externos durante la pandemia?</w:t>
      </w:r>
    </w:p>
    <w:p w:rsidR="00834F8B" w:rsidRDefault="00E2774F" w:rsidP="00834F8B">
      <w:pPr>
        <w:shd w:val="clear" w:color="auto" w:fill="FFFFFF"/>
        <w:spacing w:before="120" w:after="120" w:line="240" w:lineRule="auto"/>
        <w:ind w:left="720"/>
        <w:jc w:val="both"/>
        <w:rPr>
          <w:rFonts w:ascii="Verdana" w:eastAsia="Times New Roman" w:hAnsi="Verdana" w:cs="Times New Roman"/>
          <w:color w:val="000000"/>
          <w:sz w:val="19"/>
          <w:szCs w:val="19"/>
          <w:lang w:eastAsia="es-PY"/>
        </w:rPr>
      </w:pPr>
      <w:r>
        <w:rPr>
          <w:rFonts w:ascii="Verdana" w:eastAsia="Times New Roman" w:hAnsi="Verdana" w:cs="Times New Roman"/>
          <w:color w:val="000000"/>
          <w:sz w:val="19"/>
          <w:szCs w:val="19"/>
          <w:lang w:eastAsia="es-PY"/>
        </w:rPr>
        <w:t>Los gobiernos no han</w:t>
      </w:r>
      <w:r w:rsidR="00834F8B">
        <w:rPr>
          <w:rFonts w:ascii="Verdana" w:eastAsia="Times New Roman" w:hAnsi="Verdana" w:cs="Times New Roman"/>
          <w:color w:val="000000"/>
          <w:sz w:val="19"/>
          <w:szCs w:val="19"/>
          <w:lang w:eastAsia="es-PY"/>
        </w:rPr>
        <w:t xml:space="preserve"> implementado </w:t>
      </w:r>
      <w:r>
        <w:rPr>
          <w:rFonts w:ascii="Verdana" w:eastAsia="Times New Roman" w:hAnsi="Verdana" w:cs="Times New Roman"/>
          <w:color w:val="000000"/>
          <w:sz w:val="19"/>
          <w:szCs w:val="19"/>
          <w:lang w:eastAsia="es-PY"/>
        </w:rPr>
        <w:t>las respuestas</w:t>
      </w:r>
      <w:r w:rsidR="00834F8B">
        <w:rPr>
          <w:rFonts w:ascii="Verdana" w:eastAsia="Times New Roman" w:hAnsi="Verdana" w:cs="Times New Roman"/>
          <w:color w:val="000000"/>
          <w:sz w:val="19"/>
          <w:szCs w:val="19"/>
          <w:lang w:eastAsia="es-PY"/>
        </w:rPr>
        <w:t xml:space="preserve"> en cuanto a la amenaza y las violaciones no se han protegidos la tierra el territorio los recursos naturales, siguen en la cuarentena las grandes deforestaciones de las regiones en Paraguay y uno recurre a las pagina de denuncia no hacen nada.</w:t>
      </w:r>
    </w:p>
    <w:p w:rsidR="00E2774F" w:rsidRDefault="00E2774F" w:rsidP="00834F8B">
      <w:pPr>
        <w:shd w:val="clear" w:color="auto" w:fill="FFFFFF"/>
        <w:spacing w:before="120" w:after="120" w:line="240" w:lineRule="auto"/>
        <w:ind w:left="720"/>
        <w:jc w:val="both"/>
        <w:rPr>
          <w:rFonts w:ascii="Verdana" w:eastAsia="Times New Roman" w:hAnsi="Verdana" w:cs="Times New Roman"/>
          <w:color w:val="000000"/>
          <w:sz w:val="19"/>
          <w:szCs w:val="19"/>
          <w:lang w:eastAsia="es-PY"/>
        </w:rPr>
      </w:pPr>
    </w:p>
    <w:p w:rsidR="00E2774F" w:rsidRDefault="00E2774F" w:rsidP="00834F8B">
      <w:pPr>
        <w:shd w:val="clear" w:color="auto" w:fill="FFFFFF"/>
        <w:spacing w:before="120" w:after="120" w:line="240" w:lineRule="auto"/>
        <w:ind w:left="720"/>
        <w:jc w:val="both"/>
        <w:rPr>
          <w:rFonts w:ascii="Verdana" w:eastAsia="Times New Roman" w:hAnsi="Verdana" w:cs="Times New Roman"/>
          <w:color w:val="000000"/>
          <w:sz w:val="19"/>
          <w:szCs w:val="19"/>
          <w:lang w:eastAsia="es-PY"/>
        </w:rPr>
      </w:pPr>
      <w:r>
        <w:rPr>
          <w:rFonts w:ascii="Verdana" w:eastAsia="Times New Roman" w:hAnsi="Verdana" w:cs="Times New Roman"/>
          <w:color w:val="000000"/>
          <w:sz w:val="19"/>
          <w:szCs w:val="19"/>
          <w:lang w:eastAsia="es-PY"/>
        </w:rPr>
        <w:t xml:space="preserve">FUENTE DE INFORMACION </w:t>
      </w:r>
    </w:p>
    <w:p w:rsidR="00E2774F" w:rsidRPr="00542DDD" w:rsidRDefault="00E2774F" w:rsidP="00834F8B">
      <w:pPr>
        <w:shd w:val="clear" w:color="auto" w:fill="FFFFFF"/>
        <w:spacing w:before="120" w:after="120" w:line="240" w:lineRule="auto"/>
        <w:ind w:left="720"/>
        <w:jc w:val="both"/>
        <w:rPr>
          <w:rFonts w:ascii="Verdana" w:eastAsia="Times New Roman" w:hAnsi="Verdana" w:cs="Times New Roman"/>
          <w:color w:val="000000"/>
          <w:sz w:val="19"/>
          <w:szCs w:val="19"/>
          <w:lang w:eastAsia="es-PY"/>
        </w:rPr>
      </w:pPr>
      <w:r>
        <w:rPr>
          <w:rFonts w:ascii="Verdana" w:eastAsia="Times New Roman" w:hAnsi="Verdana" w:cs="Times New Roman"/>
          <w:color w:val="000000"/>
          <w:sz w:val="19"/>
          <w:szCs w:val="19"/>
          <w:lang w:eastAsia="es-PY"/>
        </w:rPr>
        <w:t>Organización de mujeres Guaraní del Chaco Paraguayo</w:t>
      </w:r>
    </w:p>
    <w:p w:rsidR="00542DDD" w:rsidRPr="00542DDD" w:rsidRDefault="00542DDD" w:rsidP="00542DDD">
      <w:pPr>
        <w:shd w:val="clear" w:color="auto" w:fill="FFFFFF"/>
        <w:spacing w:after="150" w:line="240" w:lineRule="auto"/>
        <w:jc w:val="both"/>
        <w:rPr>
          <w:rFonts w:ascii="Verdana" w:eastAsia="Times New Roman" w:hAnsi="Verdana" w:cs="Times New Roman"/>
          <w:color w:val="000000"/>
          <w:sz w:val="19"/>
          <w:szCs w:val="19"/>
          <w:lang w:eastAsia="es-PY"/>
        </w:rPr>
      </w:pPr>
      <w:r w:rsidRPr="00542DDD">
        <w:rPr>
          <w:rFonts w:ascii="Verdana" w:eastAsia="Times New Roman" w:hAnsi="Verdana" w:cs="Times New Roman"/>
          <w:color w:val="000000"/>
          <w:sz w:val="19"/>
          <w:szCs w:val="19"/>
          <w:lang w:eastAsia="es-PY"/>
        </w:rPr>
        <w:t>***</w:t>
      </w:r>
    </w:p>
    <w:p w:rsidR="00542DDD" w:rsidRPr="00542DDD" w:rsidRDefault="00542DDD" w:rsidP="00542DDD">
      <w:pPr>
        <w:shd w:val="clear" w:color="auto" w:fill="FFFFFF"/>
        <w:spacing w:after="150" w:line="240" w:lineRule="auto"/>
        <w:jc w:val="both"/>
        <w:rPr>
          <w:rFonts w:ascii="Verdana" w:eastAsia="Times New Roman" w:hAnsi="Verdana" w:cs="Times New Roman"/>
          <w:color w:val="000000"/>
          <w:sz w:val="19"/>
          <w:szCs w:val="19"/>
          <w:lang w:eastAsia="es-PY"/>
        </w:rPr>
      </w:pPr>
      <w:r w:rsidRPr="00542DDD">
        <w:rPr>
          <w:rFonts w:ascii="Verdana" w:eastAsia="Times New Roman" w:hAnsi="Verdana" w:cs="Times New Roman"/>
          <w:color w:val="000000"/>
          <w:sz w:val="19"/>
          <w:szCs w:val="19"/>
          <w:lang w:eastAsia="es-PY"/>
        </w:rPr>
        <w:t>Las respuestas al cuestionario anterior pueden presentarse en español, francés o inglés. Por favor, envíen sus aportaciones por correo electrónico a </w:t>
      </w:r>
      <w:hyperlink r:id="rId5" w:history="1">
        <w:r w:rsidRPr="00542DDD">
          <w:rPr>
            <w:rFonts w:ascii="Verdana" w:eastAsia="Times New Roman" w:hAnsi="Verdana" w:cs="Times New Roman"/>
            <w:b/>
            <w:bCs/>
            <w:color w:val="663399"/>
            <w:sz w:val="19"/>
            <w:szCs w:val="19"/>
            <w:u w:val="single"/>
            <w:lang w:eastAsia="es-PY"/>
          </w:rPr>
          <w:t>indigenous@ohchr.org</w:t>
        </w:r>
      </w:hyperlink>
      <w:r w:rsidRPr="00542DDD">
        <w:rPr>
          <w:rFonts w:ascii="Verdana" w:eastAsia="Times New Roman" w:hAnsi="Verdana" w:cs="Times New Roman"/>
          <w:color w:val="000000"/>
          <w:sz w:val="19"/>
          <w:szCs w:val="19"/>
          <w:lang w:eastAsia="es-PY"/>
        </w:rPr>
        <w:t> antes del </w:t>
      </w:r>
      <w:r w:rsidRPr="00542DDD">
        <w:rPr>
          <w:rFonts w:ascii="Verdana" w:eastAsia="Times New Roman" w:hAnsi="Verdana" w:cs="Times New Roman"/>
          <w:b/>
          <w:bCs/>
          <w:color w:val="000000"/>
          <w:sz w:val="19"/>
          <w:szCs w:val="19"/>
          <w:lang w:eastAsia="es-PY"/>
        </w:rPr>
        <w:t>19 de junio de 2020</w:t>
      </w:r>
      <w:r w:rsidRPr="00542DDD">
        <w:rPr>
          <w:rFonts w:ascii="Verdana" w:eastAsia="Times New Roman" w:hAnsi="Verdana" w:cs="Times New Roman"/>
          <w:color w:val="000000"/>
          <w:sz w:val="19"/>
          <w:szCs w:val="19"/>
          <w:lang w:eastAsia="es-PY"/>
        </w:rPr>
        <w:t>. Por favor, limite sus respuestas a un máximo de </w:t>
      </w:r>
      <w:r w:rsidRPr="00542DDD">
        <w:rPr>
          <w:rFonts w:ascii="Verdana" w:eastAsia="Times New Roman" w:hAnsi="Verdana" w:cs="Times New Roman"/>
          <w:b/>
          <w:bCs/>
          <w:color w:val="000000"/>
          <w:sz w:val="19"/>
          <w:szCs w:val="19"/>
          <w:lang w:eastAsia="es-PY"/>
        </w:rPr>
        <w:t>3.000 palabras</w:t>
      </w:r>
      <w:r w:rsidRPr="00542DDD">
        <w:rPr>
          <w:rFonts w:ascii="Verdana" w:eastAsia="Times New Roman" w:hAnsi="Verdana" w:cs="Times New Roman"/>
          <w:color w:val="000000"/>
          <w:sz w:val="19"/>
          <w:szCs w:val="19"/>
          <w:lang w:eastAsia="es-PY"/>
        </w:rPr>
        <w:t>. Se pueden adjuntar como anexos a la presentación informes, estudios académicos y otros tipos de material de referencia. Sírvase presentar sus respuestas en un formato accesible, como MS Word o PDF accesible.</w:t>
      </w:r>
    </w:p>
    <w:p w:rsidR="00542DDD" w:rsidRPr="00542DDD" w:rsidRDefault="00542DDD" w:rsidP="00542DDD">
      <w:pPr>
        <w:shd w:val="clear" w:color="auto" w:fill="FFFFFF"/>
        <w:spacing w:after="150" w:line="240" w:lineRule="auto"/>
        <w:jc w:val="both"/>
        <w:rPr>
          <w:rFonts w:ascii="Verdana" w:eastAsia="Times New Roman" w:hAnsi="Verdana" w:cs="Times New Roman"/>
          <w:color w:val="000000"/>
          <w:sz w:val="19"/>
          <w:szCs w:val="19"/>
          <w:lang w:eastAsia="es-PY"/>
        </w:rPr>
      </w:pPr>
      <w:r w:rsidRPr="00542DDD">
        <w:rPr>
          <w:rFonts w:ascii="Verdana" w:eastAsia="Times New Roman" w:hAnsi="Verdana" w:cs="Times New Roman"/>
          <w:color w:val="000000"/>
          <w:sz w:val="19"/>
          <w:szCs w:val="19"/>
          <w:lang w:eastAsia="es-PY"/>
        </w:rPr>
        <w:t>A menos que se solicite lo contrario, las presentaciones pueden ser referenciadas en el informe y en las sesiones informativas del Relator Especial y en los productos de información conexos.</w:t>
      </w:r>
    </w:p>
    <w:p w:rsidR="00671B6F" w:rsidRPr="00671B6F" w:rsidRDefault="00671B6F" w:rsidP="00542DDD">
      <w:pPr>
        <w:jc w:val="both"/>
        <w:rPr>
          <w:sz w:val="24"/>
          <w:szCs w:val="24"/>
        </w:rPr>
      </w:pPr>
    </w:p>
    <w:sectPr w:rsidR="00671B6F" w:rsidRPr="00671B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541E1F"/>
    <w:multiLevelType w:val="multilevel"/>
    <w:tmpl w:val="94422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6F"/>
    <w:rsid w:val="003D2D32"/>
    <w:rsid w:val="0043712F"/>
    <w:rsid w:val="00495227"/>
    <w:rsid w:val="00542DDD"/>
    <w:rsid w:val="005F5EC0"/>
    <w:rsid w:val="00671B6F"/>
    <w:rsid w:val="007E6133"/>
    <w:rsid w:val="00834F8B"/>
    <w:rsid w:val="00D01043"/>
    <w:rsid w:val="00D7638E"/>
    <w:rsid w:val="00D91BE8"/>
    <w:rsid w:val="00E0096E"/>
    <w:rsid w:val="00E2774F"/>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A6524A-5BDE-4DAA-AC9E-D4C2B6E2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49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digenous@ohchr.org"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DB0077E-BC74-475F-A1D4-CA7A425FB326}"/>
</file>

<file path=customXml/itemProps2.xml><?xml version="1.0" encoding="utf-8"?>
<ds:datastoreItem xmlns:ds="http://schemas.openxmlformats.org/officeDocument/2006/customXml" ds:itemID="{A9653F2A-82FE-4CE2-BA4C-678C684103EB}"/>
</file>

<file path=customXml/itemProps3.xml><?xml version="1.0" encoding="utf-8"?>
<ds:datastoreItem xmlns:ds="http://schemas.openxmlformats.org/officeDocument/2006/customXml" ds:itemID="{473115FA-3E02-4D44-BF27-EBDDD7D2DA5B}"/>
</file>

<file path=docProps/app.xml><?xml version="1.0" encoding="utf-8"?>
<Properties xmlns="http://schemas.openxmlformats.org/officeDocument/2006/extended-properties" xmlns:vt="http://schemas.openxmlformats.org/officeDocument/2006/docPropsVTypes">
  <Template>Normal.dotm</Template>
  <TotalTime>2</TotalTime>
  <Pages>5</Pages>
  <Words>1409</Words>
  <Characters>8036</Characters>
  <Application>Microsoft Office Word</Application>
  <DocSecurity>4</DocSecurity>
  <Lines>66</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MORCLETTE Claire</cp:lastModifiedBy>
  <cp:revision>2</cp:revision>
  <dcterms:created xsi:type="dcterms:W3CDTF">2020-06-17T12:52:00Z</dcterms:created>
  <dcterms:modified xsi:type="dcterms:W3CDTF">2020-06-17T12:52:00Z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