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C03" w:rsidRPr="003F4BD5" w:rsidRDefault="007226ED" w:rsidP="007B4C03">
      <w:pPr>
        <w:spacing w:after="0" w:line="240" w:lineRule="auto"/>
        <w:rPr>
          <w:rFonts w:ascii="Times New Roman" w:eastAsia="Times New Roman" w:hAnsi="Times New Roman" w:cs="Times New Roman"/>
          <w:sz w:val="24"/>
          <w:szCs w:val="24"/>
        </w:rPr>
      </w:pPr>
      <w:r w:rsidRPr="003F4BD5">
        <w:rPr>
          <w:rFonts w:ascii="Times New Roman" w:eastAsia="Times New Roman" w:hAnsi="Times New Roman" w:cs="Times New Roman"/>
          <w:b/>
          <w:bCs/>
          <w:sz w:val="24"/>
          <w:szCs w:val="24"/>
          <w:lang w:val="en-GB"/>
        </w:rPr>
        <w:t xml:space="preserve">A new functional </w:t>
      </w:r>
      <w:r w:rsidR="00AC5E32" w:rsidRPr="003F4BD5">
        <w:rPr>
          <w:rFonts w:ascii="Times New Roman" w:eastAsia="Times New Roman" w:hAnsi="Times New Roman" w:cs="Times New Roman"/>
          <w:b/>
          <w:bCs/>
          <w:sz w:val="24"/>
          <w:szCs w:val="24"/>
          <w:lang w:val="en-GB"/>
        </w:rPr>
        <w:t xml:space="preserve">human rights </w:t>
      </w:r>
      <w:r w:rsidRPr="003F4BD5">
        <w:rPr>
          <w:rFonts w:ascii="Times New Roman" w:eastAsia="Times New Roman" w:hAnsi="Times New Roman" w:cs="Times New Roman"/>
          <w:b/>
          <w:bCs/>
          <w:sz w:val="24"/>
          <w:szCs w:val="24"/>
          <w:lang w:val="en-GB"/>
        </w:rPr>
        <w:t xml:space="preserve">paradigm </w:t>
      </w:r>
    </w:p>
    <w:p w:rsidR="007B4C03" w:rsidRPr="003F4BD5" w:rsidRDefault="007B4C03" w:rsidP="007B4C03">
      <w:pPr>
        <w:spacing w:after="0" w:line="240" w:lineRule="auto"/>
        <w:rPr>
          <w:rFonts w:ascii="Times New Roman" w:eastAsia="Times New Roman" w:hAnsi="Times New Roman" w:cs="Times New Roman"/>
          <w:sz w:val="24"/>
          <w:szCs w:val="24"/>
        </w:rPr>
      </w:pPr>
    </w:p>
    <w:p w:rsidR="0052689B" w:rsidRPr="003F4BD5" w:rsidRDefault="007D15E1" w:rsidP="007B4C03">
      <w:pPr>
        <w:spacing w:after="0" w:line="240" w:lineRule="auto"/>
        <w:rPr>
          <w:rFonts w:ascii="Times New Roman" w:eastAsia="Times New Roman" w:hAnsi="Times New Roman" w:cs="Times New Roman"/>
          <w:sz w:val="24"/>
          <w:szCs w:val="24"/>
          <w:lang w:val="en-GB"/>
        </w:rPr>
      </w:pPr>
      <w:r w:rsidRPr="003F4BD5">
        <w:rPr>
          <w:rFonts w:ascii="Times New Roman" w:eastAsia="Times New Roman" w:hAnsi="Times New Roman" w:cs="Times New Roman"/>
          <w:sz w:val="24"/>
          <w:szCs w:val="24"/>
          <w:lang w:val="en-GB"/>
        </w:rPr>
        <w:t xml:space="preserve">All rights derive from human dignity.  </w:t>
      </w:r>
      <w:r w:rsidR="0052689B" w:rsidRPr="003F4BD5">
        <w:rPr>
          <w:rFonts w:ascii="Times New Roman" w:eastAsia="Times New Roman" w:hAnsi="Times New Roman" w:cs="Times New Roman"/>
          <w:sz w:val="24"/>
          <w:szCs w:val="24"/>
          <w:lang w:val="en-GB"/>
        </w:rPr>
        <w:t xml:space="preserve">Codification of human rights is never definitive and never exhaustive, but constitutes an evolutionary </w:t>
      </w:r>
      <w:r w:rsidR="0052689B" w:rsidRPr="003F4BD5">
        <w:rPr>
          <w:rFonts w:ascii="Times New Roman" w:eastAsia="Times New Roman" w:hAnsi="Times New Roman" w:cs="Times New Roman"/>
          <w:i/>
          <w:sz w:val="24"/>
          <w:szCs w:val="24"/>
          <w:lang w:val="en-GB"/>
        </w:rPr>
        <w:t xml:space="preserve">mode </w:t>
      </w:r>
      <w:proofErr w:type="spellStart"/>
      <w:r w:rsidR="0052689B" w:rsidRPr="003F4BD5">
        <w:rPr>
          <w:rFonts w:ascii="Times New Roman" w:eastAsia="Times New Roman" w:hAnsi="Times New Roman" w:cs="Times New Roman"/>
          <w:i/>
          <w:sz w:val="24"/>
          <w:szCs w:val="24"/>
          <w:lang w:val="en-GB"/>
        </w:rPr>
        <w:t>d’emploi</w:t>
      </w:r>
      <w:proofErr w:type="spellEnd"/>
      <w:r w:rsidR="0052689B" w:rsidRPr="003F4BD5">
        <w:rPr>
          <w:rFonts w:ascii="Times New Roman" w:eastAsia="Times New Roman" w:hAnsi="Times New Roman" w:cs="Times New Roman"/>
          <w:sz w:val="24"/>
          <w:szCs w:val="24"/>
          <w:lang w:val="en-GB"/>
        </w:rPr>
        <w:t xml:space="preserve"> for the exercise of civil, cultural, economic, political and social rights. </w:t>
      </w:r>
      <w:r w:rsidRPr="003F4BD5">
        <w:rPr>
          <w:rFonts w:ascii="Times New Roman" w:eastAsia="Times New Roman" w:hAnsi="Times New Roman" w:cs="Times New Roman"/>
          <w:sz w:val="24"/>
          <w:szCs w:val="24"/>
          <w:lang w:val="en-GB"/>
        </w:rPr>
        <w:t xml:space="preserve">Alas, the interpretation and application of human rights is hindered by wrong priorities, </w:t>
      </w:r>
      <w:r w:rsidR="0052689B" w:rsidRPr="003F4BD5">
        <w:rPr>
          <w:rFonts w:ascii="Times New Roman" w:eastAsia="Times New Roman" w:hAnsi="Times New Roman" w:cs="Times New Roman"/>
          <w:sz w:val="24"/>
          <w:szCs w:val="24"/>
          <w:lang w:val="en-GB"/>
        </w:rPr>
        <w:t>sterile</w:t>
      </w:r>
      <w:r w:rsidRPr="003F4BD5">
        <w:rPr>
          <w:rFonts w:ascii="Times New Roman" w:eastAsia="Times New Roman" w:hAnsi="Times New Roman" w:cs="Times New Roman"/>
          <w:sz w:val="24"/>
          <w:szCs w:val="24"/>
          <w:lang w:val="en-GB"/>
        </w:rPr>
        <w:t xml:space="preserve"> positivism and a regrettable tendency </w:t>
      </w:r>
      <w:r w:rsidR="0052689B" w:rsidRPr="003F4BD5">
        <w:rPr>
          <w:rFonts w:ascii="Times New Roman" w:eastAsia="Times New Roman" w:hAnsi="Times New Roman" w:cs="Times New Roman"/>
          <w:sz w:val="24"/>
          <w:szCs w:val="24"/>
          <w:lang w:val="en-GB"/>
        </w:rPr>
        <w:t>to</w:t>
      </w:r>
      <w:r w:rsidRPr="003F4BD5">
        <w:rPr>
          <w:rFonts w:ascii="Times New Roman" w:eastAsia="Times New Roman" w:hAnsi="Times New Roman" w:cs="Times New Roman"/>
          <w:sz w:val="24"/>
          <w:szCs w:val="24"/>
          <w:lang w:val="en-GB"/>
        </w:rPr>
        <w:t xml:space="preserve"> focus </w:t>
      </w:r>
      <w:r w:rsidR="003C4EB0" w:rsidRPr="003F4BD5">
        <w:rPr>
          <w:rFonts w:ascii="Times New Roman" w:eastAsia="Times New Roman" w:hAnsi="Times New Roman" w:cs="Times New Roman"/>
          <w:sz w:val="24"/>
          <w:szCs w:val="24"/>
          <w:lang w:val="en-GB"/>
        </w:rPr>
        <w:t xml:space="preserve">only </w:t>
      </w:r>
      <w:r w:rsidRPr="003F4BD5">
        <w:rPr>
          <w:rFonts w:ascii="Times New Roman" w:eastAsia="Times New Roman" w:hAnsi="Times New Roman" w:cs="Times New Roman"/>
          <w:sz w:val="24"/>
          <w:szCs w:val="24"/>
          <w:lang w:val="en-GB"/>
        </w:rPr>
        <w:t xml:space="preserve">on </w:t>
      </w:r>
      <w:r w:rsidR="0052689B" w:rsidRPr="003F4BD5">
        <w:rPr>
          <w:rFonts w:ascii="Times New Roman" w:eastAsia="Times New Roman" w:hAnsi="Times New Roman" w:cs="Times New Roman"/>
          <w:sz w:val="24"/>
          <w:szCs w:val="24"/>
          <w:lang w:val="en-GB"/>
        </w:rPr>
        <w:t xml:space="preserve">individual </w:t>
      </w:r>
      <w:r w:rsidRPr="003F4BD5">
        <w:rPr>
          <w:rFonts w:ascii="Times New Roman" w:eastAsia="Times New Roman" w:hAnsi="Times New Roman" w:cs="Times New Roman"/>
          <w:sz w:val="24"/>
          <w:szCs w:val="24"/>
          <w:lang w:val="en-GB"/>
        </w:rPr>
        <w:t>rig</w:t>
      </w:r>
      <w:r w:rsidR="006221C6" w:rsidRPr="003F4BD5">
        <w:rPr>
          <w:rFonts w:ascii="Times New Roman" w:eastAsia="Times New Roman" w:hAnsi="Times New Roman" w:cs="Times New Roman"/>
          <w:sz w:val="24"/>
          <w:szCs w:val="24"/>
          <w:lang w:val="en-GB"/>
        </w:rPr>
        <w:t xml:space="preserve">hts while forgetting </w:t>
      </w:r>
      <w:r w:rsidR="0052689B" w:rsidRPr="003F4BD5">
        <w:rPr>
          <w:rFonts w:ascii="Times New Roman" w:eastAsia="Times New Roman" w:hAnsi="Times New Roman" w:cs="Times New Roman"/>
          <w:sz w:val="24"/>
          <w:szCs w:val="24"/>
          <w:lang w:val="en-GB"/>
        </w:rPr>
        <w:t xml:space="preserve">collective rights. Alas, many rights advocates show little or no interest </w:t>
      </w:r>
      <w:r w:rsidR="003C4EB0" w:rsidRPr="003F4BD5">
        <w:rPr>
          <w:rFonts w:ascii="Times New Roman" w:eastAsia="Times New Roman" w:hAnsi="Times New Roman" w:cs="Times New Roman"/>
          <w:sz w:val="24"/>
          <w:szCs w:val="24"/>
          <w:lang w:val="en-GB"/>
        </w:rPr>
        <w:t>for the social</w:t>
      </w:r>
      <w:r w:rsidR="0052689B" w:rsidRPr="003F4BD5">
        <w:rPr>
          <w:rFonts w:ascii="Times New Roman" w:eastAsia="Times New Roman" w:hAnsi="Times New Roman" w:cs="Times New Roman"/>
          <w:sz w:val="24"/>
          <w:szCs w:val="24"/>
          <w:lang w:val="en-GB"/>
        </w:rPr>
        <w:t xml:space="preserve"> </w:t>
      </w:r>
      <w:r w:rsidR="00AC5E32" w:rsidRPr="003F4BD5">
        <w:rPr>
          <w:rFonts w:ascii="Times New Roman" w:eastAsia="Times New Roman" w:hAnsi="Times New Roman" w:cs="Times New Roman"/>
          <w:sz w:val="24"/>
          <w:szCs w:val="24"/>
          <w:lang w:val="en-GB"/>
        </w:rPr>
        <w:t>responsibilities</w:t>
      </w:r>
      <w:r w:rsidR="003C4EB0" w:rsidRPr="003F4BD5">
        <w:rPr>
          <w:rFonts w:ascii="Times New Roman" w:eastAsia="Times New Roman" w:hAnsi="Times New Roman" w:cs="Times New Roman"/>
          <w:sz w:val="24"/>
          <w:szCs w:val="24"/>
          <w:lang w:val="en-GB"/>
        </w:rPr>
        <w:t xml:space="preserve"> that accompany the exercise of rights</w:t>
      </w:r>
      <w:r w:rsidR="006221C6" w:rsidRPr="003F4BD5">
        <w:rPr>
          <w:rFonts w:ascii="Times New Roman" w:eastAsia="Times New Roman" w:hAnsi="Times New Roman" w:cs="Times New Roman"/>
          <w:sz w:val="24"/>
          <w:szCs w:val="24"/>
          <w:lang w:val="en-GB"/>
        </w:rPr>
        <w:t xml:space="preserve">, </w:t>
      </w:r>
      <w:r w:rsidR="0052689B" w:rsidRPr="003F4BD5">
        <w:rPr>
          <w:rFonts w:ascii="Times New Roman" w:eastAsia="Times New Roman" w:hAnsi="Times New Roman" w:cs="Times New Roman"/>
          <w:sz w:val="24"/>
          <w:szCs w:val="24"/>
          <w:lang w:val="en-GB"/>
        </w:rPr>
        <w:t xml:space="preserve">and fail to see the necessary symbiosis of rights and obligations, </w:t>
      </w:r>
      <w:r w:rsidR="006221C6" w:rsidRPr="003F4BD5">
        <w:rPr>
          <w:rFonts w:ascii="Times New Roman" w:eastAsia="Times New Roman" w:hAnsi="Times New Roman" w:cs="Times New Roman"/>
          <w:sz w:val="24"/>
          <w:szCs w:val="24"/>
          <w:lang w:val="en-GB"/>
        </w:rPr>
        <w:t xml:space="preserve">notwithstanding the </w:t>
      </w:r>
      <w:r w:rsidR="0052689B" w:rsidRPr="003F4BD5">
        <w:rPr>
          <w:rFonts w:ascii="Times New Roman" w:eastAsia="Times New Roman" w:hAnsi="Times New Roman" w:cs="Times New Roman"/>
          <w:sz w:val="24"/>
          <w:szCs w:val="24"/>
          <w:lang w:val="en-GB"/>
        </w:rPr>
        <w:t xml:space="preserve">letter and </w:t>
      </w:r>
      <w:r w:rsidR="006221C6" w:rsidRPr="003F4BD5">
        <w:rPr>
          <w:rFonts w:ascii="Times New Roman" w:eastAsia="Times New Roman" w:hAnsi="Times New Roman" w:cs="Times New Roman"/>
          <w:sz w:val="24"/>
          <w:szCs w:val="24"/>
          <w:lang w:val="en-GB"/>
        </w:rPr>
        <w:t>spirit of article 29 of the Universal Declaration of Human Rights</w:t>
      </w:r>
      <w:r w:rsidRPr="003F4BD5">
        <w:rPr>
          <w:rFonts w:ascii="Times New Roman" w:eastAsia="Times New Roman" w:hAnsi="Times New Roman" w:cs="Times New Roman"/>
          <w:sz w:val="24"/>
          <w:szCs w:val="24"/>
          <w:lang w:val="en-GB"/>
        </w:rPr>
        <w:t xml:space="preserve">.  </w:t>
      </w:r>
    </w:p>
    <w:p w:rsidR="0052689B" w:rsidRPr="003F4BD5" w:rsidRDefault="0052689B" w:rsidP="007B4C03">
      <w:pPr>
        <w:spacing w:after="0" w:line="240" w:lineRule="auto"/>
        <w:rPr>
          <w:rFonts w:ascii="Times New Roman" w:eastAsia="Times New Roman" w:hAnsi="Times New Roman" w:cs="Times New Roman"/>
          <w:sz w:val="24"/>
          <w:szCs w:val="24"/>
          <w:lang w:val="en-GB"/>
        </w:rPr>
      </w:pPr>
    </w:p>
    <w:p w:rsidR="003C4EB0" w:rsidRPr="003F4BD5" w:rsidRDefault="003C4EB0" w:rsidP="007B4C03">
      <w:pPr>
        <w:spacing w:after="0" w:line="240" w:lineRule="auto"/>
        <w:rPr>
          <w:rFonts w:ascii="Times New Roman" w:eastAsia="Times New Roman" w:hAnsi="Times New Roman" w:cs="Times New Roman"/>
          <w:sz w:val="24"/>
          <w:szCs w:val="24"/>
          <w:lang w:val="en-GB"/>
        </w:rPr>
      </w:pPr>
      <w:r w:rsidRPr="003F4BD5">
        <w:rPr>
          <w:rFonts w:ascii="Times New Roman" w:eastAsia="Times New Roman" w:hAnsi="Times New Roman" w:cs="Times New Roman"/>
          <w:sz w:val="24"/>
          <w:szCs w:val="24"/>
          <w:lang w:val="en-GB"/>
        </w:rPr>
        <w:t xml:space="preserve">The time has come to </w:t>
      </w:r>
      <w:r w:rsidR="007B4C03" w:rsidRPr="003F4BD5">
        <w:rPr>
          <w:rFonts w:ascii="Times New Roman" w:eastAsia="Times New Roman" w:hAnsi="Times New Roman" w:cs="Times New Roman"/>
          <w:sz w:val="24"/>
          <w:szCs w:val="24"/>
          <w:lang w:val="en-GB"/>
        </w:rPr>
        <w:t xml:space="preserve">change </w:t>
      </w:r>
      <w:r w:rsidR="00F403A8" w:rsidRPr="003F4BD5">
        <w:rPr>
          <w:rFonts w:ascii="Times New Roman" w:eastAsia="Times New Roman" w:hAnsi="Times New Roman" w:cs="Times New Roman"/>
          <w:sz w:val="24"/>
          <w:szCs w:val="24"/>
          <w:lang w:val="en-GB"/>
        </w:rPr>
        <w:t>the human rights paradigm</w:t>
      </w:r>
      <w:r w:rsidR="007B4C03" w:rsidRPr="003F4BD5">
        <w:rPr>
          <w:rFonts w:ascii="Times New Roman" w:eastAsia="Times New Roman" w:hAnsi="Times New Roman" w:cs="Times New Roman"/>
          <w:sz w:val="24"/>
          <w:szCs w:val="24"/>
          <w:lang w:val="en-GB"/>
        </w:rPr>
        <w:t xml:space="preserve"> </w:t>
      </w:r>
      <w:r w:rsidR="0052689B" w:rsidRPr="003F4BD5">
        <w:rPr>
          <w:rFonts w:ascii="Times New Roman" w:eastAsia="Times New Roman" w:hAnsi="Times New Roman" w:cs="Times New Roman"/>
          <w:sz w:val="24"/>
          <w:szCs w:val="24"/>
          <w:lang w:val="en-GB"/>
        </w:rPr>
        <w:t xml:space="preserve">away from </w:t>
      </w:r>
      <w:r w:rsidRPr="003F4BD5">
        <w:rPr>
          <w:rFonts w:ascii="Times New Roman" w:eastAsia="Times New Roman" w:hAnsi="Times New Roman" w:cs="Times New Roman"/>
          <w:sz w:val="24"/>
          <w:szCs w:val="24"/>
          <w:lang w:val="en-GB"/>
        </w:rPr>
        <w:t xml:space="preserve">narrow </w:t>
      </w:r>
      <w:r w:rsidR="0052689B" w:rsidRPr="003F4BD5">
        <w:rPr>
          <w:rFonts w:ascii="Times New Roman" w:eastAsia="Times New Roman" w:hAnsi="Times New Roman" w:cs="Times New Roman"/>
          <w:sz w:val="24"/>
          <w:szCs w:val="24"/>
          <w:lang w:val="en-GB"/>
        </w:rPr>
        <w:t>positivism</w:t>
      </w:r>
      <w:r w:rsidR="00AC5E32" w:rsidRPr="003F4BD5">
        <w:rPr>
          <w:rFonts w:ascii="Times New Roman" w:eastAsia="Times New Roman" w:hAnsi="Times New Roman" w:cs="Times New Roman"/>
          <w:sz w:val="24"/>
          <w:szCs w:val="24"/>
          <w:lang w:val="en-GB"/>
        </w:rPr>
        <w:t xml:space="preserve"> </w:t>
      </w:r>
      <w:r w:rsidRPr="003F4BD5">
        <w:rPr>
          <w:rFonts w:ascii="Times New Roman" w:eastAsia="Times New Roman" w:hAnsi="Times New Roman" w:cs="Times New Roman"/>
          <w:sz w:val="24"/>
          <w:szCs w:val="24"/>
          <w:lang w:val="en-GB"/>
        </w:rPr>
        <w:t xml:space="preserve">toward a broader </w:t>
      </w:r>
      <w:r w:rsidR="00F403A8" w:rsidRPr="003F4BD5">
        <w:rPr>
          <w:rFonts w:ascii="Times New Roman" w:eastAsia="Times New Roman" w:hAnsi="Times New Roman" w:cs="Times New Roman"/>
          <w:sz w:val="24"/>
          <w:szCs w:val="24"/>
          <w:lang w:val="en-GB"/>
        </w:rPr>
        <w:t>understanding</w:t>
      </w:r>
      <w:r w:rsidRPr="003F4BD5">
        <w:rPr>
          <w:rFonts w:ascii="Times New Roman" w:eastAsia="Times New Roman" w:hAnsi="Times New Roman" w:cs="Times New Roman"/>
          <w:sz w:val="24"/>
          <w:szCs w:val="24"/>
          <w:lang w:val="en-GB"/>
        </w:rPr>
        <w:t xml:space="preserve"> of human rights norms in the </w:t>
      </w:r>
      <w:r w:rsidR="00AC5E32" w:rsidRPr="003F4BD5">
        <w:rPr>
          <w:rFonts w:ascii="Times New Roman" w:eastAsia="Times New Roman" w:hAnsi="Times New Roman" w:cs="Times New Roman"/>
          <w:sz w:val="24"/>
          <w:szCs w:val="24"/>
          <w:lang w:val="en-GB"/>
        </w:rPr>
        <w:t>context of an</w:t>
      </w:r>
      <w:r w:rsidRPr="003F4BD5">
        <w:rPr>
          <w:rFonts w:ascii="Times New Roman" w:eastAsia="Times New Roman" w:hAnsi="Times New Roman" w:cs="Times New Roman"/>
          <w:sz w:val="24"/>
          <w:szCs w:val="24"/>
          <w:lang w:val="en-GB"/>
        </w:rPr>
        <w:t xml:space="preserve"> emerging customary international law of human rights</w:t>
      </w:r>
      <w:r w:rsidR="00AC5E32" w:rsidRPr="003F4BD5">
        <w:rPr>
          <w:rFonts w:ascii="Times New Roman" w:eastAsia="Times New Roman" w:hAnsi="Times New Roman" w:cs="Times New Roman"/>
          <w:sz w:val="24"/>
          <w:szCs w:val="24"/>
          <w:lang w:val="en-GB"/>
        </w:rPr>
        <w:t>.  L</w:t>
      </w:r>
      <w:r w:rsidR="0052689B" w:rsidRPr="003F4BD5">
        <w:rPr>
          <w:rFonts w:ascii="Times New Roman" w:eastAsia="Times New Roman" w:hAnsi="Times New Roman" w:cs="Times New Roman"/>
          <w:sz w:val="24"/>
          <w:szCs w:val="24"/>
          <w:lang w:val="en-GB"/>
        </w:rPr>
        <w:t>aw is n</w:t>
      </w:r>
      <w:r w:rsidRPr="003F4BD5">
        <w:rPr>
          <w:rFonts w:ascii="Times New Roman" w:eastAsia="Times New Roman" w:hAnsi="Times New Roman" w:cs="Times New Roman"/>
          <w:sz w:val="24"/>
          <w:szCs w:val="24"/>
          <w:lang w:val="en-GB"/>
        </w:rPr>
        <w:t>either physics nor</w:t>
      </w:r>
      <w:r w:rsidR="0052689B" w:rsidRPr="003F4BD5">
        <w:rPr>
          <w:rFonts w:ascii="Times New Roman" w:eastAsia="Times New Roman" w:hAnsi="Times New Roman" w:cs="Times New Roman"/>
          <w:sz w:val="24"/>
          <w:szCs w:val="24"/>
          <w:lang w:val="en-GB"/>
        </w:rPr>
        <w:t xml:space="preserve"> mathematics</w:t>
      </w:r>
      <w:r w:rsidRPr="003F4BD5">
        <w:rPr>
          <w:rFonts w:ascii="Times New Roman" w:eastAsia="Times New Roman" w:hAnsi="Times New Roman" w:cs="Times New Roman"/>
          <w:sz w:val="24"/>
          <w:szCs w:val="24"/>
          <w:lang w:val="en-GB"/>
        </w:rPr>
        <w:t xml:space="preserve">, but a dynamic human institution </w:t>
      </w:r>
      <w:r w:rsidR="00F403A8" w:rsidRPr="003F4BD5">
        <w:rPr>
          <w:rFonts w:ascii="Times New Roman" w:eastAsia="Times New Roman" w:hAnsi="Times New Roman" w:cs="Times New Roman"/>
          <w:sz w:val="24"/>
          <w:szCs w:val="24"/>
          <w:lang w:val="en-GB"/>
        </w:rPr>
        <w:t>that day by day</w:t>
      </w:r>
      <w:r w:rsidRPr="003F4BD5">
        <w:rPr>
          <w:rFonts w:ascii="Times New Roman" w:eastAsia="Times New Roman" w:hAnsi="Times New Roman" w:cs="Times New Roman"/>
          <w:sz w:val="24"/>
          <w:szCs w:val="24"/>
          <w:lang w:val="en-GB"/>
        </w:rPr>
        <w:t xml:space="preserve"> address</w:t>
      </w:r>
      <w:r w:rsidR="00F403A8" w:rsidRPr="003F4BD5">
        <w:rPr>
          <w:rFonts w:ascii="Times New Roman" w:eastAsia="Times New Roman" w:hAnsi="Times New Roman" w:cs="Times New Roman"/>
          <w:sz w:val="24"/>
          <w:szCs w:val="24"/>
          <w:lang w:val="en-GB"/>
        </w:rPr>
        <w:t>es</w:t>
      </w:r>
      <w:r w:rsidRPr="003F4BD5">
        <w:rPr>
          <w:rFonts w:ascii="Times New Roman" w:eastAsia="Times New Roman" w:hAnsi="Times New Roman" w:cs="Times New Roman"/>
          <w:sz w:val="24"/>
          <w:szCs w:val="24"/>
          <w:lang w:val="en-GB"/>
        </w:rPr>
        <w:t xml:space="preserve"> the needs and aspirations of society</w:t>
      </w:r>
      <w:r w:rsidR="00AC5E32" w:rsidRPr="003F4BD5">
        <w:rPr>
          <w:rFonts w:ascii="Times New Roman" w:eastAsia="Times New Roman" w:hAnsi="Times New Roman" w:cs="Times New Roman"/>
          <w:sz w:val="24"/>
          <w:szCs w:val="24"/>
          <w:lang w:val="en-GB"/>
        </w:rPr>
        <w:t>, adjusting here, filling lacunae there</w:t>
      </w:r>
      <w:r w:rsidR="0052689B" w:rsidRPr="003F4BD5">
        <w:rPr>
          <w:rFonts w:ascii="Times New Roman" w:eastAsia="Times New Roman" w:hAnsi="Times New Roman" w:cs="Times New Roman"/>
          <w:sz w:val="24"/>
          <w:szCs w:val="24"/>
          <w:lang w:val="en-GB"/>
        </w:rPr>
        <w:t xml:space="preserve">. </w:t>
      </w:r>
      <w:r w:rsidR="00AC5E32" w:rsidRPr="003F4BD5">
        <w:rPr>
          <w:rFonts w:ascii="Times New Roman" w:eastAsia="Times New Roman" w:hAnsi="Times New Roman" w:cs="Times New Roman"/>
          <w:sz w:val="24"/>
          <w:szCs w:val="24"/>
          <w:lang w:val="en-GB"/>
        </w:rPr>
        <w:t>Every human rights lawyer knows that t</w:t>
      </w:r>
      <w:r w:rsidR="0052689B" w:rsidRPr="003F4BD5">
        <w:rPr>
          <w:rFonts w:ascii="Times New Roman" w:eastAsia="Times New Roman" w:hAnsi="Times New Roman" w:cs="Times New Roman"/>
          <w:sz w:val="24"/>
          <w:szCs w:val="24"/>
          <w:lang w:val="en-GB"/>
        </w:rPr>
        <w:t>he spirit of the law (Montesquieu) transcends the limitations of the letter of the law</w:t>
      </w:r>
      <w:r w:rsidR="00AC5E32" w:rsidRPr="003F4BD5">
        <w:rPr>
          <w:rFonts w:ascii="Times New Roman" w:eastAsia="Times New Roman" w:hAnsi="Times New Roman" w:cs="Times New Roman"/>
          <w:sz w:val="24"/>
          <w:szCs w:val="24"/>
          <w:lang w:val="en-GB"/>
        </w:rPr>
        <w:t>, and hence codified norms should always be interpreted in the light of those general principles of law that inform all legal systems, such as good faith</w:t>
      </w:r>
      <w:r w:rsidR="00D715DB" w:rsidRPr="003F4BD5">
        <w:rPr>
          <w:rFonts w:ascii="Times New Roman" w:eastAsia="Times New Roman" w:hAnsi="Times New Roman" w:cs="Times New Roman"/>
          <w:sz w:val="24"/>
          <w:szCs w:val="24"/>
          <w:lang w:val="en-GB"/>
        </w:rPr>
        <w:t>, proportionality</w:t>
      </w:r>
      <w:r w:rsidR="00AC5E32" w:rsidRPr="003F4BD5">
        <w:rPr>
          <w:rFonts w:ascii="Times New Roman" w:eastAsia="Times New Roman" w:hAnsi="Times New Roman" w:cs="Times New Roman"/>
          <w:sz w:val="24"/>
          <w:szCs w:val="24"/>
          <w:lang w:val="en-GB"/>
        </w:rPr>
        <w:t xml:space="preserve"> and </w:t>
      </w:r>
      <w:r w:rsidR="00AC5E32" w:rsidRPr="003F4BD5">
        <w:rPr>
          <w:rFonts w:ascii="Times New Roman" w:eastAsia="Times New Roman" w:hAnsi="Times New Roman" w:cs="Times New Roman"/>
          <w:i/>
          <w:sz w:val="24"/>
          <w:szCs w:val="24"/>
          <w:lang w:val="en-GB"/>
        </w:rPr>
        <w:t xml:space="preserve">ex </w:t>
      </w:r>
      <w:proofErr w:type="spellStart"/>
      <w:r w:rsidR="00AC5E32" w:rsidRPr="003F4BD5">
        <w:rPr>
          <w:rFonts w:ascii="Times New Roman" w:eastAsia="Times New Roman" w:hAnsi="Times New Roman" w:cs="Times New Roman"/>
          <w:i/>
          <w:sz w:val="24"/>
          <w:szCs w:val="24"/>
          <w:lang w:val="en-GB"/>
        </w:rPr>
        <w:t>injuria</w:t>
      </w:r>
      <w:proofErr w:type="spellEnd"/>
      <w:r w:rsidR="00AC5E32" w:rsidRPr="003F4BD5">
        <w:rPr>
          <w:rFonts w:ascii="Times New Roman" w:eastAsia="Times New Roman" w:hAnsi="Times New Roman" w:cs="Times New Roman"/>
          <w:i/>
          <w:sz w:val="24"/>
          <w:szCs w:val="24"/>
          <w:lang w:val="en-GB"/>
        </w:rPr>
        <w:t xml:space="preserve"> non </w:t>
      </w:r>
      <w:proofErr w:type="spellStart"/>
      <w:r w:rsidR="00AC5E32" w:rsidRPr="003F4BD5">
        <w:rPr>
          <w:rFonts w:ascii="Times New Roman" w:eastAsia="Times New Roman" w:hAnsi="Times New Roman" w:cs="Times New Roman"/>
          <w:i/>
          <w:sz w:val="24"/>
          <w:szCs w:val="24"/>
          <w:lang w:val="en-GB"/>
        </w:rPr>
        <w:t>oritur</w:t>
      </w:r>
      <w:proofErr w:type="spellEnd"/>
      <w:r w:rsidR="00AC5E32" w:rsidRPr="003F4BD5">
        <w:rPr>
          <w:rFonts w:ascii="Times New Roman" w:eastAsia="Times New Roman" w:hAnsi="Times New Roman" w:cs="Times New Roman"/>
          <w:i/>
          <w:sz w:val="24"/>
          <w:szCs w:val="24"/>
          <w:lang w:val="en-GB"/>
        </w:rPr>
        <w:t xml:space="preserve"> jus</w:t>
      </w:r>
      <w:r w:rsidR="0052689B" w:rsidRPr="003F4BD5">
        <w:rPr>
          <w:rFonts w:ascii="Times New Roman" w:eastAsia="Times New Roman" w:hAnsi="Times New Roman" w:cs="Times New Roman"/>
          <w:sz w:val="24"/>
          <w:szCs w:val="24"/>
          <w:lang w:val="en-GB"/>
        </w:rPr>
        <w:t>.</w:t>
      </w:r>
    </w:p>
    <w:p w:rsidR="003C4EB0" w:rsidRPr="003F4BD5" w:rsidRDefault="003C4EB0" w:rsidP="007B4C03">
      <w:pPr>
        <w:spacing w:after="0" w:line="240" w:lineRule="auto"/>
        <w:rPr>
          <w:rFonts w:ascii="Times New Roman" w:eastAsia="Times New Roman" w:hAnsi="Times New Roman" w:cs="Times New Roman"/>
          <w:sz w:val="24"/>
          <w:szCs w:val="24"/>
          <w:lang w:val="en-GB"/>
        </w:rPr>
      </w:pPr>
    </w:p>
    <w:p w:rsidR="007B4C03" w:rsidRPr="003F4BD5" w:rsidRDefault="0052689B" w:rsidP="007B4C03">
      <w:pPr>
        <w:spacing w:after="0" w:line="240" w:lineRule="auto"/>
        <w:rPr>
          <w:rFonts w:ascii="Times New Roman" w:eastAsia="Times New Roman" w:hAnsi="Times New Roman" w:cs="Times New Roman"/>
          <w:sz w:val="24"/>
          <w:szCs w:val="24"/>
          <w:lang w:val="en-GB"/>
        </w:rPr>
      </w:pPr>
      <w:r w:rsidRPr="003F4BD5">
        <w:rPr>
          <w:rFonts w:ascii="Times New Roman" w:eastAsia="Times New Roman" w:hAnsi="Times New Roman" w:cs="Times New Roman"/>
          <w:sz w:val="24"/>
          <w:szCs w:val="24"/>
          <w:lang w:val="en-GB"/>
        </w:rPr>
        <w:t xml:space="preserve">I propose discarding the </w:t>
      </w:r>
      <w:r w:rsidR="007B4C03" w:rsidRPr="003F4BD5">
        <w:rPr>
          <w:rFonts w:ascii="Times New Roman" w:eastAsia="Times New Roman" w:hAnsi="Times New Roman" w:cs="Times New Roman"/>
          <w:sz w:val="24"/>
          <w:szCs w:val="24"/>
          <w:lang w:val="en-GB"/>
        </w:rPr>
        <w:t xml:space="preserve">obsolete </w:t>
      </w:r>
      <w:r w:rsidRPr="003F4BD5">
        <w:rPr>
          <w:rFonts w:ascii="Times New Roman" w:eastAsia="Times New Roman" w:hAnsi="Times New Roman" w:cs="Times New Roman"/>
          <w:sz w:val="24"/>
          <w:szCs w:val="24"/>
          <w:lang w:val="en-GB"/>
        </w:rPr>
        <w:t>and artificial division of human rights into those of the</w:t>
      </w:r>
      <w:r w:rsidR="00AC5E32" w:rsidRPr="003F4BD5">
        <w:rPr>
          <w:rFonts w:ascii="Times New Roman" w:eastAsia="Times New Roman" w:hAnsi="Times New Roman" w:cs="Times New Roman"/>
          <w:sz w:val="24"/>
          <w:szCs w:val="24"/>
          <w:lang w:val="en-GB"/>
        </w:rPr>
        <w:t xml:space="preserve"> falsely called</w:t>
      </w:r>
      <w:r w:rsidRPr="003F4BD5">
        <w:rPr>
          <w:rFonts w:ascii="Times New Roman" w:eastAsia="Times New Roman" w:hAnsi="Times New Roman" w:cs="Times New Roman"/>
          <w:sz w:val="24"/>
          <w:szCs w:val="24"/>
          <w:lang w:val="en-GB"/>
        </w:rPr>
        <w:t xml:space="preserve"> </w:t>
      </w:r>
      <w:r w:rsidR="007B4C03" w:rsidRPr="003F4BD5">
        <w:rPr>
          <w:rFonts w:ascii="Times New Roman" w:eastAsia="Times New Roman" w:hAnsi="Times New Roman" w:cs="Times New Roman"/>
          <w:sz w:val="24"/>
          <w:szCs w:val="24"/>
          <w:lang w:val="en-GB"/>
        </w:rPr>
        <w:t>first</w:t>
      </w:r>
      <w:r w:rsidRPr="003F4BD5">
        <w:rPr>
          <w:rFonts w:ascii="Times New Roman" w:eastAsia="Times New Roman" w:hAnsi="Times New Roman" w:cs="Times New Roman"/>
          <w:sz w:val="24"/>
          <w:szCs w:val="24"/>
          <w:lang w:val="en-GB"/>
        </w:rPr>
        <w:t xml:space="preserve"> generation (civil and political)</w:t>
      </w:r>
      <w:r w:rsidR="007B4C03" w:rsidRPr="003F4BD5">
        <w:rPr>
          <w:rFonts w:ascii="Times New Roman" w:eastAsia="Times New Roman" w:hAnsi="Times New Roman" w:cs="Times New Roman"/>
          <w:sz w:val="24"/>
          <w:szCs w:val="24"/>
          <w:lang w:val="en-GB"/>
        </w:rPr>
        <w:t>, second</w:t>
      </w:r>
      <w:r w:rsidR="00AC5E32" w:rsidRPr="003F4BD5">
        <w:rPr>
          <w:rFonts w:ascii="Times New Roman" w:eastAsia="Times New Roman" w:hAnsi="Times New Roman" w:cs="Times New Roman"/>
          <w:sz w:val="24"/>
          <w:szCs w:val="24"/>
          <w:lang w:val="en-GB"/>
        </w:rPr>
        <w:t xml:space="preserve"> (economic, social and cultural)</w:t>
      </w:r>
      <w:r w:rsidR="007B4C03" w:rsidRPr="003F4BD5">
        <w:rPr>
          <w:rFonts w:ascii="Times New Roman" w:eastAsia="Times New Roman" w:hAnsi="Times New Roman" w:cs="Times New Roman"/>
          <w:sz w:val="24"/>
          <w:szCs w:val="24"/>
          <w:lang w:val="en-GB"/>
        </w:rPr>
        <w:t xml:space="preserve"> and third generation </w:t>
      </w:r>
      <w:r w:rsidR="00AC5E32" w:rsidRPr="003F4BD5">
        <w:rPr>
          <w:rFonts w:ascii="Times New Roman" w:eastAsia="Times New Roman" w:hAnsi="Times New Roman" w:cs="Times New Roman"/>
          <w:sz w:val="24"/>
          <w:szCs w:val="24"/>
          <w:lang w:val="en-GB"/>
        </w:rPr>
        <w:t xml:space="preserve">(environment, peace, </w:t>
      </w:r>
      <w:r w:rsidR="00EE20C6" w:rsidRPr="003F4BD5">
        <w:rPr>
          <w:rFonts w:ascii="Times New Roman" w:eastAsia="Times New Roman" w:hAnsi="Times New Roman" w:cs="Times New Roman"/>
          <w:sz w:val="24"/>
          <w:szCs w:val="24"/>
          <w:lang w:val="en-GB"/>
        </w:rPr>
        <w:t>development</w:t>
      </w:r>
      <w:r w:rsidR="00AC5E32" w:rsidRPr="003F4BD5">
        <w:rPr>
          <w:rFonts w:ascii="Times New Roman" w:eastAsia="Times New Roman" w:hAnsi="Times New Roman" w:cs="Times New Roman"/>
          <w:sz w:val="24"/>
          <w:szCs w:val="24"/>
          <w:lang w:val="en-GB"/>
        </w:rPr>
        <w:t xml:space="preserve">) </w:t>
      </w:r>
      <w:r w:rsidR="007B4C03" w:rsidRPr="003F4BD5">
        <w:rPr>
          <w:rFonts w:ascii="Times New Roman" w:eastAsia="Times New Roman" w:hAnsi="Times New Roman" w:cs="Times New Roman"/>
          <w:sz w:val="24"/>
          <w:szCs w:val="24"/>
          <w:lang w:val="en-GB"/>
        </w:rPr>
        <w:t>rights – with its obvious predisposi</w:t>
      </w:r>
      <w:r w:rsidR="00AC5E32" w:rsidRPr="003F4BD5">
        <w:rPr>
          <w:rFonts w:ascii="Times New Roman" w:eastAsia="Times New Roman" w:hAnsi="Times New Roman" w:cs="Times New Roman"/>
          <w:sz w:val="24"/>
          <w:szCs w:val="24"/>
          <w:lang w:val="en-GB"/>
        </w:rPr>
        <w:t xml:space="preserve">tion to favour </w:t>
      </w:r>
      <w:r w:rsidR="007B4C03" w:rsidRPr="003F4BD5">
        <w:rPr>
          <w:rFonts w:ascii="Times New Roman" w:eastAsia="Times New Roman" w:hAnsi="Times New Roman" w:cs="Times New Roman"/>
          <w:sz w:val="24"/>
          <w:szCs w:val="24"/>
          <w:lang w:val="en-GB"/>
        </w:rPr>
        <w:t>civil and political rights</w:t>
      </w:r>
      <w:r w:rsidR="00AC5E32" w:rsidRPr="003F4BD5">
        <w:rPr>
          <w:rFonts w:ascii="Times New Roman" w:eastAsia="Times New Roman" w:hAnsi="Times New Roman" w:cs="Times New Roman"/>
          <w:sz w:val="24"/>
          <w:szCs w:val="24"/>
          <w:lang w:val="en-GB"/>
        </w:rPr>
        <w:t>.  Instead I propose</w:t>
      </w:r>
      <w:r w:rsidR="007B4C03" w:rsidRPr="003F4BD5">
        <w:rPr>
          <w:rFonts w:ascii="Times New Roman" w:eastAsia="Times New Roman" w:hAnsi="Times New Roman" w:cs="Times New Roman"/>
          <w:sz w:val="24"/>
          <w:szCs w:val="24"/>
          <w:lang w:val="en-GB"/>
        </w:rPr>
        <w:t xml:space="preserve"> a functional paradigm that would </w:t>
      </w:r>
      <w:r w:rsidR="007D15E1" w:rsidRPr="003F4BD5">
        <w:rPr>
          <w:rFonts w:ascii="Times New Roman" w:eastAsia="Times New Roman" w:hAnsi="Times New Roman" w:cs="Times New Roman"/>
          <w:sz w:val="24"/>
          <w:szCs w:val="24"/>
          <w:lang w:val="en-GB"/>
        </w:rPr>
        <w:t>consider</w:t>
      </w:r>
      <w:r w:rsidR="007B4C03" w:rsidRPr="003F4BD5">
        <w:rPr>
          <w:rFonts w:ascii="Times New Roman" w:eastAsia="Times New Roman" w:hAnsi="Times New Roman" w:cs="Times New Roman"/>
          <w:sz w:val="24"/>
          <w:szCs w:val="24"/>
          <w:lang w:val="en-GB"/>
        </w:rPr>
        <w:t xml:space="preserve"> rights in the light of their function within a coherent system -- not of competing rights and aspirations</w:t>
      </w:r>
      <w:r w:rsidR="006221C6" w:rsidRPr="003F4BD5">
        <w:rPr>
          <w:rFonts w:ascii="Times New Roman" w:eastAsia="Times New Roman" w:hAnsi="Times New Roman" w:cs="Times New Roman"/>
          <w:sz w:val="24"/>
          <w:szCs w:val="24"/>
          <w:lang w:val="en-GB"/>
        </w:rPr>
        <w:t>,</w:t>
      </w:r>
      <w:r w:rsidR="007B4C03" w:rsidRPr="003F4BD5">
        <w:rPr>
          <w:rFonts w:ascii="Times New Roman" w:eastAsia="Times New Roman" w:hAnsi="Times New Roman" w:cs="Times New Roman"/>
          <w:sz w:val="24"/>
          <w:szCs w:val="24"/>
          <w:lang w:val="en-GB"/>
        </w:rPr>
        <w:t xml:space="preserve"> but of interrelated</w:t>
      </w:r>
      <w:r w:rsidR="006221C6" w:rsidRPr="003F4BD5">
        <w:rPr>
          <w:rFonts w:ascii="Times New Roman" w:eastAsia="Times New Roman" w:hAnsi="Times New Roman" w:cs="Times New Roman"/>
          <w:sz w:val="24"/>
          <w:szCs w:val="24"/>
          <w:lang w:val="en-GB"/>
        </w:rPr>
        <w:t>,</w:t>
      </w:r>
      <w:r w:rsidR="007B4C03" w:rsidRPr="003F4BD5">
        <w:rPr>
          <w:rFonts w:ascii="Times New Roman" w:eastAsia="Times New Roman" w:hAnsi="Times New Roman" w:cs="Times New Roman"/>
          <w:sz w:val="24"/>
          <w:szCs w:val="24"/>
          <w:lang w:val="en-GB"/>
        </w:rPr>
        <w:t xml:space="preserve"> </w:t>
      </w:r>
      <w:r w:rsidR="006221C6" w:rsidRPr="003F4BD5">
        <w:rPr>
          <w:rFonts w:ascii="Times New Roman" w:eastAsia="Times New Roman" w:hAnsi="Times New Roman" w:cs="Times New Roman"/>
          <w:sz w:val="24"/>
          <w:szCs w:val="24"/>
          <w:lang w:val="en-GB"/>
        </w:rPr>
        <w:t xml:space="preserve">mutually reinforcing </w:t>
      </w:r>
      <w:r w:rsidR="007B4C03" w:rsidRPr="003F4BD5">
        <w:rPr>
          <w:rFonts w:ascii="Times New Roman" w:eastAsia="Times New Roman" w:hAnsi="Times New Roman" w:cs="Times New Roman"/>
          <w:sz w:val="24"/>
          <w:szCs w:val="24"/>
          <w:lang w:val="en-GB"/>
        </w:rPr>
        <w:t>rights which should be ap</w:t>
      </w:r>
      <w:r w:rsidR="00AC5E32" w:rsidRPr="003F4BD5">
        <w:rPr>
          <w:rFonts w:ascii="Times New Roman" w:eastAsia="Times New Roman" w:hAnsi="Times New Roman" w:cs="Times New Roman"/>
          <w:sz w:val="24"/>
          <w:szCs w:val="24"/>
          <w:lang w:val="en-GB"/>
        </w:rPr>
        <w:t>plied in their interdependence </w:t>
      </w:r>
      <w:r w:rsidR="007B4C03" w:rsidRPr="003F4BD5">
        <w:rPr>
          <w:rFonts w:ascii="Times New Roman" w:eastAsia="Times New Roman" w:hAnsi="Times New Roman" w:cs="Times New Roman"/>
          <w:sz w:val="24"/>
          <w:szCs w:val="24"/>
          <w:lang w:val="en-GB"/>
        </w:rPr>
        <w:t>and understood in the context of a coordinated strategy to serve the ultimate goal of achieving human dignity in all</w:t>
      </w:r>
      <w:r w:rsidR="007D15E1" w:rsidRPr="003F4BD5">
        <w:rPr>
          <w:rFonts w:ascii="Times New Roman" w:eastAsia="Times New Roman" w:hAnsi="Times New Roman" w:cs="Times New Roman"/>
          <w:sz w:val="24"/>
          <w:szCs w:val="24"/>
          <w:lang w:val="en-GB"/>
        </w:rPr>
        <w:t xml:space="preserve"> of</w:t>
      </w:r>
      <w:r w:rsidR="007B4C03" w:rsidRPr="003F4BD5">
        <w:rPr>
          <w:rFonts w:ascii="Times New Roman" w:eastAsia="Times New Roman" w:hAnsi="Times New Roman" w:cs="Times New Roman"/>
          <w:sz w:val="24"/>
          <w:szCs w:val="24"/>
          <w:lang w:val="en-GB"/>
        </w:rPr>
        <w:t xml:space="preserve"> its manifestations.</w:t>
      </w:r>
      <w:r w:rsidR="007D15E1" w:rsidRPr="003F4BD5">
        <w:rPr>
          <w:rFonts w:ascii="Times New Roman" w:eastAsia="Times New Roman" w:hAnsi="Times New Roman" w:cs="Times New Roman"/>
          <w:sz w:val="24"/>
          <w:szCs w:val="24"/>
          <w:lang w:val="en-GB"/>
        </w:rPr>
        <w:t xml:space="preserve"> </w:t>
      </w:r>
      <w:r w:rsidR="007B4C03" w:rsidRPr="003F4BD5">
        <w:rPr>
          <w:rFonts w:ascii="Times New Roman" w:eastAsia="Times New Roman" w:hAnsi="Times New Roman" w:cs="Times New Roman"/>
          <w:sz w:val="24"/>
          <w:szCs w:val="24"/>
          <w:lang w:val="en-GB"/>
        </w:rPr>
        <w:t xml:space="preserve">Four categories would replace the </w:t>
      </w:r>
      <w:r w:rsidR="006221C6" w:rsidRPr="003F4BD5">
        <w:rPr>
          <w:rFonts w:ascii="Times New Roman" w:eastAsia="Times New Roman" w:hAnsi="Times New Roman" w:cs="Times New Roman"/>
          <w:sz w:val="24"/>
          <w:szCs w:val="24"/>
          <w:lang w:val="en-GB"/>
        </w:rPr>
        <w:t xml:space="preserve">skewed narrative of </w:t>
      </w:r>
      <w:r w:rsidR="007B4C03" w:rsidRPr="003F4BD5">
        <w:rPr>
          <w:rFonts w:ascii="Times New Roman" w:eastAsia="Times New Roman" w:hAnsi="Times New Roman" w:cs="Times New Roman"/>
          <w:sz w:val="24"/>
          <w:szCs w:val="24"/>
          <w:lang w:val="en-GB"/>
        </w:rPr>
        <w:t>three</w:t>
      </w:r>
      <w:r w:rsidR="006221C6" w:rsidRPr="003F4BD5">
        <w:rPr>
          <w:rFonts w:ascii="Times New Roman" w:eastAsia="Times New Roman" w:hAnsi="Times New Roman" w:cs="Times New Roman"/>
          <w:sz w:val="24"/>
          <w:szCs w:val="24"/>
          <w:lang w:val="en-GB"/>
        </w:rPr>
        <w:t xml:space="preserve"> generations of rights</w:t>
      </w:r>
      <w:r w:rsidR="007B4C03" w:rsidRPr="003F4BD5">
        <w:rPr>
          <w:rFonts w:ascii="Times New Roman" w:eastAsia="Times New Roman" w:hAnsi="Times New Roman" w:cs="Times New Roman"/>
          <w:sz w:val="24"/>
          <w:szCs w:val="24"/>
          <w:lang w:val="en-GB"/>
        </w:rPr>
        <w:t xml:space="preserve">.  </w:t>
      </w:r>
    </w:p>
    <w:p w:rsidR="007B4C03" w:rsidRPr="003F4BD5" w:rsidRDefault="007B4C03" w:rsidP="007B4C03">
      <w:pPr>
        <w:spacing w:after="0" w:line="240" w:lineRule="auto"/>
        <w:rPr>
          <w:rFonts w:ascii="Times New Roman" w:eastAsia="Times New Roman" w:hAnsi="Times New Roman" w:cs="Times New Roman"/>
          <w:sz w:val="24"/>
          <w:szCs w:val="24"/>
          <w:lang w:val="en-GB"/>
        </w:rPr>
      </w:pPr>
    </w:p>
    <w:p w:rsidR="007B4C03" w:rsidRPr="003F4BD5" w:rsidRDefault="007B4C03" w:rsidP="007B4C03">
      <w:pPr>
        <w:spacing w:after="0" w:line="240" w:lineRule="auto"/>
        <w:rPr>
          <w:rFonts w:ascii="Times New Roman" w:eastAsia="Times New Roman" w:hAnsi="Times New Roman" w:cs="Times New Roman"/>
          <w:sz w:val="24"/>
          <w:szCs w:val="24"/>
        </w:rPr>
      </w:pPr>
      <w:r w:rsidRPr="003F4BD5">
        <w:rPr>
          <w:rFonts w:ascii="Times New Roman" w:eastAsia="Times New Roman" w:hAnsi="Times New Roman" w:cs="Times New Roman"/>
          <w:sz w:val="24"/>
          <w:szCs w:val="24"/>
          <w:lang w:val="en-GB"/>
        </w:rPr>
        <w:t>First we would recognize </w:t>
      </w:r>
      <w:r w:rsidRPr="003F4BD5">
        <w:rPr>
          <w:rFonts w:ascii="Times New Roman" w:eastAsia="Times New Roman" w:hAnsi="Times New Roman" w:cs="Times New Roman"/>
          <w:b/>
          <w:bCs/>
          <w:sz w:val="24"/>
          <w:szCs w:val="24"/>
          <w:lang w:val="en-GB"/>
        </w:rPr>
        <w:t>enabling rights</w:t>
      </w:r>
      <w:r w:rsidRPr="003F4BD5">
        <w:rPr>
          <w:rFonts w:ascii="Times New Roman" w:eastAsia="Times New Roman" w:hAnsi="Times New Roman" w:cs="Times New Roman"/>
          <w:sz w:val="24"/>
          <w:szCs w:val="24"/>
          <w:lang w:val="en-GB"/>
        </w:rPr>
        <w:t xml:space="preserve">, among which I would list the rights to food, water, shelter, </w:t>
      </w:r>
      <w:r w:rsidR="00EE20C6" w:rsidRPr="003F4BD5">
        <w:rPr>
          <w:rFonts w:ascii="Times New Roman" w:eastAsia="Times New Roman" w:hAnsi="Times New Roman" w:cs="Times New Roman"/>
          <w:sz w:val="24"/>
          <w:szCs w:val="24"/>
          <w:lang w:val="en-GB"/>
        </w:rPr>
        <w:t xml:space="preserve">development, </w:t>
      </w:r>
      <w:r w:rsidRPr="003F4BD5">
        <w:rPr>
          <w:rFonts w:ascii="Times New Roman" w:eastAsia="Times New Roman" w:hAnsi="Times New Roman" w:cs="Times New Roman"/>
          <w:sz w:val="24"/>
          <w:szCs w:val="24"/>
          <w:lang w:val="en-GB"/>
        </w:rPr>
        <w:t>homeland – but also the right to peace, since one cannot enjoy human rights unless there is an environment conducive to the exercise of those rights.  Article 28 of the Universal Declaration of Human Rights postulates the right of every human being “</w:t>
      </w:r>
      <w:r w:rsidRPr="003F4BD5">
        <w:rPr>
          <w:rFonts w:ascii="Times New Roman" w:hAnsi="Times New Roman" w:cs="Times New Roman"/>
          <w:sz w:val="24"/>
          <w:szCs w:val="24"/>
          <w:shd w:val="clear" w:color="auto" w:fill="FFFFFF"/>
        </w:rPr>
        <w:t xml:space="preserve">to a social and international order in which the rights and freedoms set forth in this Declaration can be fully realized”. This entails the </w:t>
      </w:r>
      <w:r w:rsidR="00136487" w:rsidRPr="003F4BD5">
        <w:rPr>
          <w:rFonts w:ascii="Times New Roman" w:hAnsi="Times New Roman" w:cs="Times New Roman"/>
          <w:sz w:val="24"/>
          <w:szCs w:val="24"/>
          <w:shd w:val="clear" w:color="auto" w:fill="FFFFFF"/>
        </w:rPr>
        <w:t>basic necessities of life and</w:t>
      </w:r>
      <w:r w:rsidR="00D74B24" w:rsidRPr="003F4BD5">
        <w:rPr>
          <w:rFonts w:ascii="Times New Roman" w:hAnsi="Times New Roman" w:cs="Times New Roman"/>
          <w:sz w:val="24"/>
          <w:szCs w:val="24"/>
          <w:shd w:val="clear" w:color="auto" w:fill="FFFFFF"/>
        </w:rPr>
        <w:t xml:space="preserve"> the</w:t>
      </w:r>
      <w:r w:rsidR="00136487" w:rsidRPr="003F4BD5">
        <w:rPr>
          <w:rFonts w:ascii="Times New Roman" w:hAnsi="Times New Roman" w:cs="Times New Roman"/>
          <w:sz w:val="24"/>
          <w:szCs w:val="24"/>
          <w:shd w:val="clear" w:color="auto" w:fill="FFFFFF"/>
        </w:rPr>
        <w:t xml:space="preserve"> </w:t>
      </w:r>
      <w:r w:rsidRPr="003F4BD5">
        <w:rPr>
          <w:rFonts w:ascii="Times New Roman" w:hAnsi="Times New Roman" w:cs="Times New Roman"/>
          <w:sz w:val="24"/>
          <w:szCs w:val="24"/>
          <w:shd w:val="clear" w:color="auto" w:fill="FFFFFF"/>
        </w:rPr>
        <w:t>right to a level playing field</w:t>
      </w:r>
      <w:r w:rsidR="00136487" w:rsidRPr="003F4BD5">
        <w:rPr>
          <w:rFonts w:ascii="Times New Roman" w:hAnsi="Times New Roman" w:cs="Times New Roman"/>
          <w:sz w:val="24"/>
          <w:szCs w:val="24"/>
          <w:shd w:val="clear" w:color="auto" w:fill="FFFFFF"/>
        </w:rPr>
        <w:t xml:space="preserve">. </w:t>
      </w:r>
    </w:p>
    <w:p w:rsidR="007B4C03" w:rsidRPr="003F4BD5" w:rsidRDefault="007B4C03" w:rsidP="007B4C03">
      <w:pPr>
        <w:spacing w:after="0" w:line="240" w:lineRule="auto"/>
        <w:rPr>
          <w:rFonts w:ascii="Times New Roman" w:eastAsia="Times New Roman" w:hAnsi="Times New Roman" w:cs="Times New Roman"/>
          <w:sz w:val="24"/>
          <w:szCs w:val="24"/>
        </w:rPr>
      </w:pPr>
    </w:p>
    <w:p w:rsidR="007B4C03" w:rsidRPr="003F4BD5" w:rsidRDefault="007B4C03" w:rsidP="007B4C03">
      <w:pPr>
        <w:spacing w:after="0" w:line="240" w:lineRule="auto"/>
        <w:rPr>
          <w:rFonts w:ascii="Times New Roman" w:eastAsia="Times New Roman" w:hAnsi="Times New Roman" w:cs="Times New Roman"/>
          <w:sz w:val="24"/>
          <w:szCs w:val="24"/>
        </w:rPr>
      </w:pPr>
      <w:r w:rsidRPr="003F4BD5">
        <w:rPr>
          <w:rFonts w:ascii="Times New Roman" w:eastAsia="Times New Roman" w:hAnsi="Times New Roman" w:cs="Times New Roman"/>
          <w:sz w:val="24"/>
          <w:szCs w:val="24"/>
          <w:lang w:val="en-GB"/>
        </w:rPr>
        <w:t>Secondly I would propose a category of inherent or </w:t>
      </w:r>
      <w:r w:rsidRPr="003F4BD5">
        <w:rPr>
          <w:rFonts w:ascii="Times New Roman" w:eastAsia="Times New Roman" w:hAnsi="Times New Roman" w:cs="Times New Roman"/>
          <w:b/>
          <w:bCs/>
          <w:sz w:val="24"/>
          <w:szCs w:val="24"/>
          <w:lang w:val="en-GB"/>
        </w:rPr>
        <w:t>immanent rights</w:t>
      </w:r>
      <w:r w:rsidRPr="003F4BD5">
        <w:rPr>
          <w:rFonts w:ascii="Times New Roman" w:eastAsia="Times New Roman" w:hAnsi="Times New Roman" w:cs="Times New Roman"/>
          <w:sz w:val="24"/>
          <w:szCs w:val="24"/>
          <w:lang w:val="en-GB"/>
        </w:rPr>
        <w:t>, such as the right to equality, the right to non-arbitrariness; indeed, every right necessarily contains in itself the element of equality, the self-evident requirement that it be applied equally and equitably, that there be uniformity and predictability (what the Germans call </w:t>
      </w:r>
      <w:proofErr w:type="spellStart"/>
      <w:r w:rsidRPr="003F4BD5">
        <w:rPr>
          <w:rFonts w:ascii="Times New Roman" w:eastAsia="Times New Roman" w:hAnsi="Times New Roman" w:cs="Times New Roman"/>
          <w:i/>
          <w:iCs/>
          <w:sz w:val="24"/>
          <w:szCs w:val="24"/>
          <w:lang w:val="en-GB"/>
        </w:rPr>
        <w:t>Rechtssicherheit</w:t>
      </w:r>
      <w:proofErr w:type="spellEnd"/>
      <w:r w:rsidRPr="003F4BD5">
        <w:rPr>
          <w:rFonts w:ascii="Times New Roman" w:eastAsia="Times New Roman" w:hAnsi="Times New Roman" w:cs="Times New Roman"/>
          <w:sz w:val="24"/>
          <w:szCs w:val="24"/>
          <w:lang w:val="en-GB"/>
        </w:rPr>
        <w:t xml:space="preserve">). Immanent rights also encompass the rights to life, </w:t>
      </w:r>
      <w:r w:rsidR="00136487" w:rsidRPr="003F4BD5">
        <w:rPr>
          <w:rFonts w:ascii="Times New Roman" w:eastAsia="Times New Roman" w:hAnsi="Times New Roman" w:cs="Times New Roman"/>
          <w:sz w:val="24"/>
          <w:szCs w:val="24"/>
          <w:lang w:val="en-GB"/>
        </w:rPr>
        <w:t xml:space="preserve">integrity, </w:t>
      </w:r>
      <w:r w:rsidRPr="003F4BD5">
        <w:rPr>
          <w:rFonts w:ascii="Times New Roman" w:eastAsia="Times New Roman" w:hAnsi="Times New Roman" w:cs="Times New Roman"/>
          <w:sz w:val="24"/>
          <w:szCs w:val="24"/>
          <w:lang w:val="en-GB"/>
        </w:rPr>
        <w:t>liberty and security of person</w:t>
      </w:r>
      <w:r w:rsidR="00136487" w:rsidRPr="003F4BD5">
        <w:rPr>
          <w:rFonts w:ascii="Times New Roman" w:eastAsia="Times New Roman" w:hAnsi="Times New Roman" w:cs="Times New Roman"/>
          <w:sz w:val="24"/>
          <w:szCs w:val="24"/>
          <w:lang w:val="en-GB"/>
        </w:rPr>
        <w:t>, in the light of which other rights must be interpreted</w:t>
      </w:r>
      <w:r w:rsidR="00D74B24" w:rsidRPr="003F4BD5">
        <w:rPr>
          <w:rFonts w:ascii="Times New Roman" w:eastAsia="Times New Roman" w:hAnsi="Times New Roman" w:cs="Times New Roman"/>
          <w:sz w:val="24"/>
          <w:szCs w:val="24"/>
          <w:lang w:val="en-GB"/>
        </w:rPr>
        <w:t xml:space="preserve"> and applied</w:t>
      </w:r>
      <w:r w:rsidR="00136487" w:rsidRPr="003F4BD5">
        <w:rPr>
          <w:rFonts w:ascii="Times New Roman" w:eastAsia="Times New Roman" w:hAnsi="Times New Roman" w:cs="Times New Roman"/>
          <w:sz w:val="24"/>
          <w:szCs w:val="24"/>
          <w:lang w:val="en-GB"/>
        </w:rPr>
        <w:t xml:space="preserve">. There are also inherent limitations to the exercise of rights. The general principle of law prohibiting abuse of rights </w:t>
      </w:r>
      <w:r w:rsidR="00D74B24" w:rsidRPr="003F4BD5">
        <w:rPr>
          <w:rFonts w:ascii="Times New Roman" w:eastAsia="Times New Roman" w:hAnsi="Times New Roman" w:cs="Times New Roman"/>
          <w:sz w:val="24"/>
          <w:szCs w:val="24"/>
          <w:lang w:val="en-GB"/>
        </w:rPr>
        <w:t>(</w:t>
      </w:r>
      <w:r w:rsidR="00D74B24" w:rsidRPr="003F4BD5">
        <w:rPr>
          <w:rFonts w:ascii="Times New Roman" w:eastAsia="Times New Roman" w:hAnsi="Times New Roman" w:cs="Times New Roman"/>
          <w:i/>
          <w:sz w:val="24"/>
          <w:szCs w:val="24"/>
          <w:lang w:val="en-GB"/>
        </w:rPr>
        <w:t xml:space="preserve">sic </w:t>
      </w:r>
      <w:proofErr w:type="spellStart"/>
      <w:r w:rsidR="00D74B24" w:rsidRPr="003F4BD5">
        <w:rPr>
          <w:rFonts w:ascii="Times New Roman" w:eastAsia="Times New Roman" w:hAnsi="Times New Roman" w:cs="Times New Roman"/>
          <w:i/>
          <w:sz w:val="24"/>
          <w:szCs w:val="24"/>
          <w:lang w:val="en-GB"/>
        </w:rPr>
        <w:t>utere</w:t>
      </w:r>
      <w:proofErr w:type="spellEnd"/>
      <w:r w:rsidR="00D74B24" w:rsidRPr="003F4BD5">
        <w:rPr>
          <w:rFonts w:ascii="Times New Roman" w:eastAsia="Times New Roman" w:hAnsi="Times New Roman" w:cs="Times New Roman"/>
          <w:i/>
          <w:sz w:val="24"/>
          <w:szCs w:val="24"/>
          <w:lang w:val="en-GB"/>
        </w:rPr>
        <w:t xml:space="preserve"> </w:t>
      </w:r>
      <w:proofErr w:type="spellStart"/>
      <w:r w:rsidR="00D74B24" w:rsidRPr="003F4BD5">
        <w:rPr>
          <w:rFonts w:ascii="Times New Roman" w:eastAsia="Times New Roman" w:hAnsi="Times New Roman" w:cs="Times New Roman"/>
          <w:i/>
          <w:sz w:val="24"/>
          <w:szCs w:val="24"/>
          <w:lang w:val="en-GB"/>
        </w:rPr>
        <w:t>tuo</w:t>
      </w:r>
      <w:proofErr w:type="spellEnd"/>
      <w:r w:rsidR="00D74B24" w:rsidRPr="003F4BD5">
        <w:rPr>
          <w:rFonts w:ascii="Times New Roman" w:eastAsia="Times New Roman" w:hAnsi="Times New Roman" w:cs="Times New Roman"/>
          <w:i/>
          <w:sz w:val="24"/>
          <w:szCs w:val="24"/>
          <w:lang w:val="en-GB"/>
        </w:rPr>
        <w:t xml:space="preserve"> </w:t>
      </w:r>
      <w:proofErr w:type="spellStart"/>
      <w:r w:rsidR="00D74B24" w:rsidRPr="003F4BD5">
        <w:rPr>
          <w:rFonts w:ascii="Times New Roman" w:eastAsia="Times New Roman" w:hAnsi="Times New Roman" w:cs="Times New Roman"/>
          <w:i/>
          <w:sz w:val="24"/>
          <w:szCs w:val="24"/>
          <w:lang w:val="en-GB"/>
        </w:rPr>
        <w:t>ut</w:t>
      </w:r>
      <w:proofErr w:type="spellEnd"/>
      <w:r w:rsidR="00D74B24" w:rsidRPr="003F4BD5">
        <w:rPr>
          <w:rFonts w:ascii="Times New Roman" w:eastAsia="Times New Roman" w:hAnsi="Times New Roman" w:cs="Times New Roman"/>
          <w:i/>
          <w:sz w:val="24"/>
          <w:szCs w:val="24"/>
          <w:lang w:val="en-GB"/>
        </w:rPr>
        <w:t xml:space="preserve"> </w:t>
      </w:r>
      <w:proofErr w:type="spellStart"/>
      <w:r w:rsidR="00D74B24" w:rsidRPr="003F4BD5">
        <w:rPr>
          <w:rFonts w:ascii="Times New Roman" w:eastAsia="Times New Roman" w:hAnsi="Times New Roman" w:cs="Times New Roman"/>
          <w:i/>
          <w:sz w:val="24"/>
          <w:szCs w:val="24"/>
          <w:lang w:val="en-GB"/>
        </w:rPr>
        <w:t>alienum</w:t>
      </w:r>
      <w:proofErr w:type="spellEnd"/>
      <w:r w:rsidR="00D74B24" w:rsidRPr="003F4BD5">
        <w:rPr>
          <w:rFonts w:ascii="Times New Roman" w:eastAsia="Times New Roman" w:hAnsi="Times New Roman" w:cs="Times New Roman"/>
          <w:i/>
          <w:sz w:val="24"/>
          <w:szCs w:val="24"/>
          <w:lang w:val="en-GB"/>
        </w:rPr>
        <w:t xml:space="preserve"> non </w:t>
      </w:r>
      <w:proofErr w:type="spellStart"/>
      <w:r w:rsidR="00D74B24" w:rsidRPr="003F4BD5">
        <w:rPr>
          <w:rFonts w:ascii="Times New Roman" w:eastAsia="Times New Roman" w:hAnsi="Times New Roman" w:cs="Times New Roman"/>
          <w:i/>
          <w:sz w:val="24"/>
          <w:szCs w:val="24"/>
          <w:lang w:val="en-GB"/>
        </w:rPr>
        <w:t>laedas</w:t>
      </w:r>
      <w:proofErr w:type="spellEnd"/>
      <w:r w:rsidR="00D74B24" w:rsidRPr="003F4BD5">
        <w:rPr>
          <w:rFonts w:ascii="Times New Roman" w:eastAsia="Times New Roman" w:hAnsi="Times New Roman" w:cs="Times New Roman"/>
          <w:sz w:val="24"/>
          <w:szCs w:val="24"/>
          <w:lang w:val="en-GB"/>
        </w:rPr>
        <w:t xml:space="preserve"> – use your right without harming others, a </w:t>
      </w:r>
      <w:r w:rsidR="00C62387" w:rsidRPr="003F4BD5">
        <w:rPr>
          <w:rFonts w:ascii="Times New Roman" w:eastAsia="Times New Roman" w:hAnsi="Times New Roman" w:cs="Times New Roman"/>
          <w:sz w:val="24"/>
          <w:szCs w:val="24"/>
          <w:lang w:val="en-GB"/>
        </w:rPr>
        <w:t>principle</w:t>
      </w:r>
      <w:r w:rsidR="00D74B24" w:rsidRPr="003F4BD5">
        <w:rPr>
          <w:rFonts w:ascii="Times New Roman" w:eastAsia="Times New Roman" w:hAnsi="Times New Roman" w:cs="Times New Roman"/>
          <w:sz w:val="24"/>
          <w:szCs w:val="24"/>
          <w:lang w:val="en-GB"/>
        </w:rPr>
        <w:t xml:space="preserve"> advocated by Sir </w:t>
      </w:r>
      <w:proofErr w:type="spellStart"/>
      <w:r w:rsidR="00D74B24" w:rsidRPr="003F4BD5">
        <w:rPr>
          <w:rFonts w:ascii="Times New Roman" w:eastAsia="Times New Roman" w:hAnsi="Times New Roman" w:cs="Times New Roman"/>
          <w:sz w:val="24"/>
          <w:szCs w:val="24"/>
          <w:lang w:val="en-GB"/>
        </w:rPr>
        <w:t>Hersh</w:t>
      </w:r>
      <w:proofErr w:type="spellEnd"/>
      <w:r w:rsidR="00D74B24" w:rsidRPr="003F4BD5">
        <w:rPr>
          <w:rFonts w:ascii="Times New Roman" w:eastAsia="Times New Roman" w:hAnsi="Times New Roman" w:cs="Times New Roman"/>
          <w:sz w:val="24"/>
          <w:szCs w:val="24"/>
          <w:lang w:val="en-GB"/>
        </w:rPr>
        <w:t xml:space="preserve"> </w:t>
      </w:r>
      <w:proofErr w:type="spellStart"/>
      <w:r w:rsidR="00D74B24" w:rsidRPr="003F4BD5">
        <w:rPr>
          <w:rFonts w:ascii="Times New Roman" w:eastAsia="Times New Roman" w:hAnsi="Times New Roman" w:cs="Times New Roman"/>
          <w:sz w:val="24"/>
          <w:szCs w:val="24"/>
          <w:lang w:val="en-GB"/>
        </w:rPr>
        <w:t>Lauterpacht</w:t>
      </w:r>
      <w:proofErr w:type="spellEnd"/>
      <w:r w:rsidR="00D74B24" w:rsidRPr="003F4BD5">
        <w:rPr>
          <w:rFonts w:ascii="Times New Roman" w:eastAsia="Times New Roman" w:hAnsi="Times New Roman" w:cs="Times New Roman"/>
          <w:sz w:val="24"/>
          <w:szCs w:val="24"/>
          <w:lang w:val="en-GB"/>
        </w:rPr>
        <w:t xml:space="preserve"> as an overarching n</w:t>
      </w:r>
      <w:r w:rsidR="00AC5E32" w:rsidRPr="003F4BD5">
        <w:rPr>
          <w:rFonts w:ascii="Times New Roman" w:eastAsia="Times New Roman" w:hAnsi="Times New Roman" w:cs="Times New Roman"/>
          <w:sz w:val="24"/>
          <w:szCs w:val="24"/>
          <w:lang w:val="en-GB"/>
        </w:rPr>
        <w:t>orm prohibiting the egoistic</w:t>
      </w:r>
      <w:r w:rsidR="00D74B24" w:rsidRPr="003F4BD5">
        <w:rPr>
          <w:rFonts w:ascii="Times New Roman" w:eastAsia="Times New Roman" w:hAnsi="Times New Roman" w:cs="Times New Roman"/>
          <w:sz w:val="24"/>
          <w:szCs w:val="24"/>
          <w:lang w:val="en-GB"/>
        </w:rPr>
        <w:t xml:space="preserve"> </w:t>
      </w:r>
      <w:r w:rsidR="007226ED" w:rsidRPr="003F4BD5">
        <w:rPr>
          <w:rFonts w:ascii="Times New Roman" w:eastAsia="Times New Roman" w:hAnsi="Times New Roman" w:cs="Times New Roman"/>
          <w:sz w:val="24"/>
          <w:szCs w:val="24"/>
          <w:lang w:val="en-GB"/>
        </w:rPr>
        <w:t>exercise</w:t>
      </w:r>
      <w:r w:rsidR="00D74B24" w:rsidRPr="003F4BD5">
        <w:rPr>
          <w:rFonts w:ascii="Times New Roman" w:eastAsia="Times New Roman" w:hAnsi="Times New Roman" w:cs="Times New Roman"/>
          <w:sz w:val="24"/>
          <w:szCs w:val="24"/>
          <w:lang w:val="en-GB"/>
        </w:rPr>
        <w:t xml:space="preserve"> of rights to achieve anti-social results or </w:t>
      </w:r>
      <w:r w:rsidR="00D74B24" w:rsidRPr="003F4BD5">
        <w:rPr>
          <w:rFonts w:ascii="Times New Roman" w:eastAsia="Times New Roman" w:hAnsi="Times New Roman" w:cs="Times New Roman"/>
          <w:sz w:val="24"/>
          <w:szCs w:val="24"/>
          <w:lang w:val="en-GB"/>
        </w:rPr>
        <w:lastRenderedPageBreak/>
        <w:t xml:space="preserve">unjust enrichment) </w:t>
      </w:r>
      <w:r w:rsidR="00136487" w:rsidRPr="003F4BD5">
        <w:rPr>
          <w:rFonts w:ascii="Times New Roman" w:eastAsia="Times New Roman" w:hAnsi="Times New Roman" w:cs="Times New Roman"/>
          <w:sz w:val="24"/>
          <w:szCs w:val="24"/>
          <w:lang w:val="en-GB"/>
        </w:rPr>
        <w:t xml:space="preserve">means that </w:t>
      </w:r>
      <w:r w:rsidR="007226ED" w:rsidRPr="003F4BD5">
        <w:rPr>
          <w:rFonts w:ascii="Times New Roman" w:eastAsia="Times New Roman" w:hAnsi="Times New Roman" w:cs="Times New Roman"/>
          <w:sz w:val="24"/>
          <w:szCs w:val="24"/>
          <w:lang w:val="en-GB"/>
        </w:rPr>
        <w:t>every</w:t>
      </w:r>
      <w:r w:rsidR="00136487" w:rsidRPr="003F4BD5">
        <w:rPr>
          <w:rFonts w:ascii="Times New Roman" w:eastAsia="Times New Roman" w:hAnsi="Times New Roman" w:cs="Times New Roman"/>
          <w:sz w:val="24"/>
          <w:szCs w:val="24"/>
          <w:lang w:val="en-GB"/>
        </w:rPr>
        <w:t xml:space="preserve"> right</w:t>
      </w:r>
      <w:r w:rsidR="00D74B24" w:rsidRPr="003F4BD5">
        <w:rPr>
          <w:rFonts w:ascii="Times New Roman" w:eastAsia="Times New Roman" w:hAnsi="Times New Roman" w:cs="Times New Roman"/>
          <w:sz w:val="24"/>
          <w:szCs w:val="24"/>
          <w:lang w:val="en-GB"/>
        </w:rPr>
        <w:t xml:space="preserve">, also a human right, must be exercised in the context of other rights and not </w:t>
      </w:r>
      <w:proofErr w:type="spellStart"/>
      <w:r w:rsidR="007226ED" w:rsidRPr="003F4BD5">
        <w:rPr>
          <w:rFonts w:ascii="Times New Roman" w:eastAsia="Times New Roman" w:hAnsi="Times New Roman" w:cs="Times New Roman"/>
          <w:sz w:val="24"/>
          <w:szCs w:val="24"/>
          <w:lang w:val="en-GB"/>
        </w:rPr>
        <w:t>instrumentalized</w:t>
      </w:r>
      <w:proofErr w:type="spellEnd"/>
      <w:r w:rsidR="00D74B24" w:rsidRPr="003F4BD5">
        <w:rPr>
          <w:rFonts w:ascii="Times New Roman" w:eastAsia="Times New Roman" w:hAnsi="Times New Roman" w:cs="Times New Roman"/>
          <w:sz w:val="24"/>
          <w:szCs w:val="24"/>
          <w:lang w:val="en-GB"/>
        </w:rPr>
        <w:t xml:space="preserve"> to destroy other rights</w:t>
      </w:r>
      <w:r w:rsidR="00136487" w:rsidRPr="003F4BD5">
        <w:rPr>
          <w:rFonts w:ascii="Times New Roman" w:eastAsia="Times New Roman" w:hAnsi="Times New Roman" w:cs="Times New Roman"/>
          <w:sz w:val="24"/>
          <w:szCs w:val="24"/>
          <w:lang w:val="en-GB"/>
        </w:rPr>
        <w:t xml:space="preserve"> </w:t>
      </w:r>
      <w:r w:rsidR="00D74B24" w:rsidRPr="003F4BD5">
        <w:rPr>
          <w:rFonts w:ascii="Times New Roman" w:eastAsia="Times New Roman" w:hAnsi="Times New Roman" w:cs="Times New Roman"/>
          <w:sz w:val="24"/>
          <w:szCs w:val="24"/>
          <w:lang w:val="en-GB"/>
        </w:rPr>
        <w:t>or harm others</w:t>
      </w:r>
      <w:r w:rsidRPr="003F4BD5">
        <w:rPr>
          <w:rFonts w:ascii="Times New Roman" w:eastAsia="Times New Roman" w:hAnsi="Times New Roman" w:cs="Times New Roman"/>
          <w:sz w:val="24"/>
          <w:szCs w:val="24"/>
          <w:lang w:val="en-GB"/>
        </w:rPr>
        <w:t>.</w:t>
      </w:r>
      <w:r w:rsidR="006221C6" w:rsidRPr="003F4BD5">
        <w:rPr>
          <w:rFonts w:ascii="Times New Roman" w:eastAsia="Times New Roman" w:hAnsi="Times New Roman" w:cs="Times New Roman"/>
          <w:sz w:val="24"/>
          <w:szCs w:val="24"/>
          <w:lang w:val="en-GB"/>
        </w:rPr>
        <w:t xml:space="preserve"> </w:t>
      </w:r>
      <w:r w:rsidR="00FF0556" w:rsidRPr="003F4BD5">
        <w:rPr>
          <w:rFonts w:ascii="Times New Roman" w:eastAsia="Times New Roman" w:hAnsi="Times New Roman" w:cs="Times New Roman"/>
          <w:sz w:val="24"/>
          <w:szCs w:val="24"/>
          <w:lang w:val="en-GB"/>
        </w:rPr>
        <w:t xml:space="preserve">There is no right to intransigence as we know from Shylock in the </w:t>
      </w:r>
      <w:r w:rsidR="00FF0556" w:rsidRPr="003F4BD5">
        <w:rPr>
          <w:rFonts w:ascii="Times New Roman" w:eastAsia="Times New Roman" w:hAnsi="Times New Roman" w:cs="Times New Roman"/>
          <w:i/>
          <w:sz w:val="24"/>
          <w:szCs w:val="24"/>
          <w:lang w:val="en-GB"/>
        </w:rPr>
        <w:t>Merchant of Venice.</w:t>
      </w:r>
      <w:r w:rsidR="00FF0556" w:rsidRPr="003F4BD5">
        <w:rPr>
          <w:rFonts w:ascii="Times New Roman" w:eastAsia="Times New Roman" w:hAnsi="Times New Roman" w:cs="Times New Roman"/>
          <w:sz w:val="24"/>
          <w:szCs w:val="24"/>
          <w:lang w:val="en-GB"/>
        </w:rPr>
        <w:t xml:space="preserve"> </w:t>
      </w:r>
      <w:r w:rsidR="006221C6" w:rsidRPr="003F4BD5">
        <w:rPr>
          <w:rFonts w:ascii="Times New Roman" w:eastAsia="Times New Roman" w:hAnsi="Times New Roman" w:cs="Times New Roman"/>
          <w:sz w:val="24"/>
          <w:szCs w:val="24"/>
          <w:lang w:val="en-GB"/>
        </w:rPr>
        <w:t>The letter of the law must never be used against the spirit of the law.</w:t>
      </w:r>
      <w:r w:rsidRPr="003F4BD5">
        <w:rPr>
          <w:rFonts w:ascii="Times New Roman" w:eastAsia="Times New Roman" w:hAnsi="Times New Roman" w:cs="Times New Roman"/>
          <w:sz w:val="24"/>
          <w:szCs w:val="24"/>
          <w:lang w:val="en-GB"/>
        </w:rPr>
        <w:t xml:space="preserve">   </w:t>
      </w:r>
    </w:p>
    <w:p w:rsidR="007B4C03" w:rsidRPr="003F4BD5" w:rsidRDefault="007B4C03" w:rsidP="007B4C03">
      <w:pPr>
        <w:spacing w:after="0" w:line="240" w:lineRule="auto"/>
        <w:rPr>
          <w:rFonts w:ascii="Times New Roman" w:eastAsia="Times New Roman" w:hAnsi="Times New Roman" w:cs="Times New Roman"/>
          <w:sz w:val="24"/>
          <w:szCs w:val="24"/>
        </w:rPr>
      </w:pPr>
    </w:p>
    <w:p w:rsidR="007B4C03" w:rsidRPr="003F4BD5" w:rsidRDefault="007B4C03" w:rsidP="007B4C03">
      <w:pPr>
        <w:spacing w:after="0" w:line="240" w:lineRule="auto"/>
        <w:rPr>
          <w:rFonts w:ascii="Times New Roman" w:eastAsia="Times New Roman" w:hAnsi="Times New Roman" w:cs="Times New Roman"/>
          <w:sz w:val="24"/>
          <w:szCs w:val="24"/>
        </w:rPr>
      </w:pPr>
      <w:r w:rsidRPr="003F4BD5">
        <w:rPr>
          <w:rFonts w:ascii="Times New Roman" w:eastAsia="Times New Roman" w:hAnsi="Times New Roman" w:cs="Times New Roman"/>
          <w:sz w:val="24"/>
          <w:szCs w:val="24"/>
          <w:lang w:val="en-GB"/>
        </w:rPr>
        <w:t>Third I would propose a category of procedural or </w:t>
      </w:r>
      <w:r w:rsidRPr="003F4BD5">
        <w:rPr>
          <w:rFonts w:ascii="Times New Roman" w:eastAsia="Times New Roman" w:hAnsi="Times New Roman" w:cs="Times New Roman"/>
          <w:b/>
          <w:bCs/>
          <w:sz w:val="24"/>
          <w:szCs w:val="24"/>
          <w:lang w:val="en-GB"/>
        </w:rPr>
        <w:t>instrumental rights</w:t>
      </w:r>
      <w:r w:rsidRPr="003F4BD5">
        <w:rPr>
          <w:rFonts w:ascii="Times New Roman" w:eastAsia="Times New Roman" w:hAnsi="Times New Roman" w:cs="Times New Roman"/>
          <w:sz w:val="24"/>
          <w:szCs w:val="24"/>
          <w:lang w:val="en-GB"/>
        </w:rPr>
        <w:t>, such as the rights to due process, access to information, freedom of expression and peaceful assembly</w:t>
      </w:r>
      <w:r w:rsidR="004622E2" w:rsidRPr="003F4BD5">
        <w:rPr>
          <w:rFonts w:ascii="Times New Roman" w:eastAsia="Times New Roman" w:hAnsi="Times New Roman" w:cs="Times New Roman"/>
          <w:sz w:val="24"/>
          <w:szCs w:val="24"/>
          <w:lang w:val="en-GB"/>
        </w:rPr>
        <w:t>, work, education, social security, leisure</w:t>
      </w:r>
      <w:r w:rsidRPr="003F4BD5">
        <w:rPr>
          <w:rFonts w:ascii="Times New Roman" w:eastAsia="Times New Roman" w:hAnsi="Times New Roman" w:cs="Times New Roman"/>
          <w:sz w:val="24"/>
          <w:szCs w:val="24"/>
          <w:lang w:val="en-GB"/>
        </w:rPr>
        <w:t xml:space="preserve"> – rights that we need to achieve our potential, to complete our personalities, to engage in the pursuit of happiness.  </w:t>
      </w:r>
    </w:p>
    <w:p w:rsidR="007B4C03" w:rsidRPr="003F4BD5" w:rsidRDefault="007B4C03" w:rsidP="007B4C03">
      <w:pPr>
        <w:spacing w:after="0" w:line="240" w:lineRule="auto"/>
        <w:rPr>
          <w:rFonts w:ascii="Times New Roman" w:eastAsia="Times New Roman" w:hAnsi="Times New Roman" w:cs="Times New Roman"/>
          <w:sz w:val="24"/>
          <w:szCs w:val="24"/>
        </w:rPr>
      </w:pPr>
    </w:p>
    <w:p w:rsidR="00FA038A" w:rsidRPr="003F4BD5" w:rsidRDefault="007B4C03" w:rsidP="006221C6">
      <w:pPr>
        <w:spacing w:after="0" w:line="240" w:lineRule="auto"/>
        <w:rPr>
          <w:rFonts w:ascii="Times New Roman" w:eastAsia="Times New Roman" w:hAnsi="Times New Roman" w:cs="Times New Roman"/>
          <w:sz w:val="24"/>
          <w:szCs w:val="24"/>
          <w:lang w:val="en-GB"/>
        </w:rPr>
      </w:pPr>
      <w:r w:rsidRPr="003F4BD5">
        <w:rPr>
          <w:rFonts w:ascii="Times New Roman" w:eastAsia="Times New Roman" w:hAnsi="Times New Roman" w:cs="Times New Roman"/>
          <w:sz w:val="24"/>
          <w:szCs w:val="24"/>
          <w:lang w:val="en-GB"/>
        </w:rPr>
        <w:t>Finally I would postulate the category of end rights or </w:t>
      </w:r>
      <w:r w:rsidRPr="003F4BD5">
        <w:rPr>
          <w:rFonts w:ascii="Times New Roman" w:eastAsia="Times New Roman" w:hAnsi="Times New Roman" w:cs="Times New Roman"/>
          <w:b/>
          <w:bCs/>
          <w:sz w:val="24"/>
          <w:szCs w:val="24"/>
          <w:lang w:val="en-GB"/>
        </w:rPr>
        <w:t>outcome rights, </w:t>
      </w:r>
      <w:r w:rsidRPr="003F4BD5">
        <w:rPr>
          <w:rFonts w:ascii="Times New Roman" w:eastAsia="Times New Roman" w:hAnsi="Times New Roman" w:cs="Times New Roman"/>
          <w:sz w:val="24"/>
          <w:szCs w:val="24"/>
          <w:lang w:val="en-GB"/>
        </w:rPr>
        <w:t xml:space="preserve">that is, the concrete exercise of human dignity, that condition of life that allows each human being to be </w:t>
      </w:r>
      <w:proofErr w:type="gramStart"/>
      <w:r w:rsidRPr="003F4BD5">
        <w:rPr>
          <w:rFonts w:ascii="Times New Roman" w:eastAsia="Times New Roman" w:hAnsi="Times New Roman" w:cs="Times New Roman"/>
          <w:sz w:val="24"/>
          <w:szCs w:val="24"/>
          <w:lang w:val="en-GB"/>
        </w:rPr>
        <w:t>himself</w:t>
      </w:r>
      <w:proofErr w:type="gramEnd"/>
      <w:r w:rsidRPr="003F4BD5">
        <w:rPr>
          <w:rFonts w:ascii="Times New Roman" w:eastAsia="Times New Roman" w:hAnsi="Times New Roman" w:cs="Times New Roman"/>
          <w:sz w:val="24"/>
          <w:szCs w:val="24"/>
          <w:lang w:val="en-GB"/>
        </w:rPr>
        <w:t xml:space="preserve"> </w:t>
      </w:r>
      <w:r w:rsidR="004622E2" w:rsidRPr="003F4BD5">
        <w:rPr>
          <w:rFonts w:ascii="Times New Roman" w:eastAsia="Times New Roman" w:hAnsi="Times New Roman" w:cs="Times New Roman"/>
          <w:sz w:val="24"/>
          <w:szCs w:val="24"/>
          <w:lang w:val="en-GB"/>
        </w:rPr>
        <w:t>or herself.  T</w:t>
      </w:r>
      <w:r w:rsidR="007226ED" w:rsidRPr="003F4BD5">
        <w:rPr>
          <w:rFonts w:ascii="Times New Roman" w:eastAsia="Times New Roman" w:hAnsi="Times New Roman" w:cs="Times New Roman"/>
          <w:sz w:val="24"/>
          <w:szCs w:val="24"/>
          <w:lang w:val="en-GB"/>
        </w:rPr>
        <w:t>his</w:t>
      </w:r>
      <w:r w:rsidRPr="003F4BD5">
        <w:rPr>
          <w:rFonts w:ascii="Times New Roman" w:eastAsia="Times New Roman" w:hAnsi="Times New Roman" w:cs="Times New Roman"/>
          <w:sz w:val="24"/>
          <w:szCs w:val="24"/>
          <w:lang w:val="en-GB"/>
        </w:rPr>
        <w:t xml:space="preserve"> ultimate right is the </w:t>
      </w:r>
      <w:r w:rsidRPr="003F4BD5">
        <w:rPr>
          <w:rFonts w:ascii="Times New Roman" w:eastAsia="Times New Roman" w:hAnsi="Times New Roman" w:cs="Times New Roman"/>
          <w:i/>
          <w:iCs/>
          <w:sz w:val="24"/>
          <w:szCs w:val="24"/>
          <w:lang w:val="en-GB"/>
        </w:rPr>
        <w:t>right to our identity</w:t>
      </w:r>
      <w:r w:rsidRPr="003F4BD5">
        <w:rPr>
          <w:rFonts w:ascii="Times New Roman" w:eastAsia="Times New Roman" w:hAnsi="Times New Roman" w:cs="Times New Roman"/>
          <w:sz w:val="24"/>
          <w:szCs w:val="24"/>
          <w:lang w:val="en-GB"/>
        </w:rPr>
        <w:t xml:space="preserve">, </w:t>
      </w:r>
      <w:r w:rsidR="006221C6" w:rsidRPr="003F4BD5">
        <w:rPr>
          <w:rFonts w:ascii="Times New Roman" w:eastAsia="Times New Roman" w:hAnsi="Times New Roman" w:cs="Times New Roman"/>
          <w:sz w:val="24"/>
          <w:szCs w:val="24"/>
          <w:lang w:val="en-GB"/>
        </w:rPr>
        <w:t xml:space="preserve">to our privacy, </w:t>
      </w:r>
      <w:r w:rsidRPr="003F4BD5">
        <w:rPr>
          <w:rFonts w:ascii="Times New Roman" w:eastAsia="Times New Roman" w:hAnsi="Times New Roman" w:cs="Times New Roman"/>
          <w:sz w:val="24"/>
          <w:szCs w:val="24"/>
          <w:lang w:val="en-GB"/>
        </w:rPr>
        <w:t>the right to be ourselves, to think by ourselves and express our humanity without indoctrination, without intimidation, without pressures of political correctness, without having to sell ourselves, without having to engage in self-censorship. </w:t>
      </w:r>
      <w:r w:rsidR="007D15E1" w:rsidRPr="003F4BD5">
        <w:rPr>
          <w:rFonts w:ascii="Times New Roman" w:hAnsi="Times New Roman" w:cs="Times New Roman"/>
          <w:sz w:val="24"/>
          <w:szCs w:val="24"/>
        </w:rPr>
        <w:t>The absence of this outcome right to identity and self-respect is reflected in much of the strife we see in the world today</w:t>
      </w:r>
      <w:r w:rsidR="00EE20C6" w:rsidRPr="003F4BD5">
        <w:rPr>
          <w:rFonts w:ascii="Times New Roman" w:hAnsi="Times New Roman" w:cs="Times New Roman"/>
          <w:sz w:val="24"/>
          <w:szCs w:val="24"/>
        </w:rPr>
        <w:t xml:space="preserve">.  It is through the </w:t>
      </w:r>
      <w:r w:rsidR="00D715DB" w:rsidRPr="003F4BD5">
        <w:rPr>
          <w:rFonts w:ascii="Times New Roman" w:hAnsi="Times New Roman" w:cs="Times New Roman"/>
          <w:sz w:val="24"/>
          <w:szCs w:val="24"/>
        </w:rPr>
        <w:t xml:space="preserve">consciousness and exercise </w:t>
      </w:r>
      <w:r w:rsidR="00EE20C6" w:rsidRPr="003F4BD5">
        <w:rPr>
          <w:rFonts w:ascii="Times New Roman" w:hAnsi="Times New Roman" w:cs="Times New Roman"/>
          <w:sz w:val="24"/>
          <w:szCs w:val="24"/>
        </w:rPr>
        <w:t xml:space="preserve">of the right to our identity and the respect of the identity of others </w:t>
      </w:r>
      <w:r w:rsidR="00D715DB" w:rsidRPr="003F4BD5">
        <w:rPr>
          <w:rFonts w:ascii="Times New Roman" w:hAnsi="Times New Roman" w:cs="Times New Roman"/>
          <w:sz w:val="24"/>
          <w:szCs w:val="24"/>
        </w:rPr>
        <w:t xml:space="preserve">that we will </w:t>
      </w:r>
      <w:r w:rsidR="00EE20C6" w:rsidRPr="003F4BD5">
        <w:rPr>
          <w:rFonts w:ascii="Times New Roman" w:hAnsi="Times New Roman" w:cs="Times New Roman"/>
          <w:sz w:val="24"/>
          <w:szCs w:val="24"/>
        </w:rPr>
        <w:t>enjoy the individual and collective right to peace</w:t>
      </w:r>
      <w:r w:rsidR="007D15E1" w:rsidRPr="003F4BD5">
        <w:rPr>
          <w:rFonts w:ascii="Times New Roman" w:hAnsi="Times New Roman" w:cs="Times New Roman"/>
          <w:sz w:val="24"/>
          <w:szCs w:val="24"/>
        </w:rPr>
        <w:t>.</w:t>
      </w:r>
      <w:r w:rsidRPr="003F4BD5">
        <w:rPr>
          <w:rFonts w:ascii="Times New Roman" w:eastAsia="Times New Roman" w:hAnsi="Times New Roman" w:cs="Times New Roman"/>
          <w:sz w:val="24"/>
          <w:szCs w:val="24"/>
          <w:lang w:val="en-GB"/>
        </w:rPr>
        <w:t> </w:t>
      </w:r>
      <w:r w:rsidR="007226ED" w:rsidRPr="003F4BD5">
        <w:rPr>
          <w:rFonts w:ascii="Times New Roman" w:eastAsia="Times New Roman" w:hAnsi="Times New Roman" w:cs="Times New Roman"/>
          <w:sz w:val="24"/>
          <w:szCs w:val="24"/>
          <w:lang w:val="en-GB"/>
        </w:rPr>
        <w:t>(</w:t>
      </w:r>
      <w:proofErr w:type="gramStart"/>
      <w:r w:rsidR="007226ED" w:rsidRPr="003F4BD5">
        <w:rPr>
          <w:rFonts w:ascii="Times New Roman" w:eastAsia="Times New Roman" w:hAnsi="Times New Roman" w:cs="Times New Roman"/>
          <w:sz w:val="24"/>
          <w:szCs w:val="24"/>
          <w:lang w:val="en-GB"/>
        </w:rPr>
        <w:t>see</w:t>
      </w:r>
      <w:proofErr w:type="gramEnd"/>
      <w:r w:rsidR="007226ED" w:rsidRPr="003F4BD5">
        <w:rPr>
          <w:rFonts w:ascii="Times New Roman" w:eastAsia="Times New Roman" w:hAnsi="Times New Roman" w:cs="Times New Roman"/>
          <w:sz w:val="24"/>
          <w:szCs w:val="24"/>
          <w:lang w:val="en-GB"/>
        </w:rPr>
        <w:t xml:space="preserve"> my 2013 report to the GA A/67/272</w:t>
      </w:r>
      <w:r w:rsidR="007D15E1" w:rsidRPr="003F4BD5">
        <w:rPr>
          <w:rFonts w:ascii="Times New Roman" w:eastAsia="Times New Roman" w:hAnsi="Times New Roman" w:cs="Times New Roman"/>
          <w:sz w:val="24"/>
          <w:szCs w:val="24"/>
          <w:lang w:val="en-GB"/>
        </w:rPr>
        <w:t>, paras. 67-68</w:t>
      </w:r>
      <w:r w:rsidR="007226ED" w:rsidRPr="003F4BD5">
        <w:rPr>
          <w:rFonts w:ascii="Times New Roman" w:eastAsia="Times New Roman" w:hAnsi="Times New Roman" w:cs="Times New Roman"/>
          <w:sz w:val="24"/>
          <w:szCs w:val="24"/>
          <w:lang w:val="en-GB"/>
        </w:rPr>
        <w:t>)</w:t>
      </w:r>
      <w:r w:rsidR="006221C6" w:rsidRPr="003F4BD5">
        <w:rPr>
          <w:rFonts w:ascii="Times New Roman" w:eastAsia="Times New Roman" w:hAnsi="Times New Roman" w:cs="Times New Roman"/>
          <w:sz w:val="24"/>
          <w:szCs w:val="24"/>
          <w:lang w:val="en-GB"/>
        </w:rPr>
        <w:t xml:space="preserve">   </w:t>
      </w:r>
    </w:p>
    <w:p w:rsidR="00FA038A" w:rsidRPr="003F4BD5" w:rsidRDefault="00FA038A" w:rsidP="006221C6">
      <w:pPr>
        <w:spacing w:after="0" w:line="240" w:lineRule="auto"/>
        <w:rPr>
          <w:rFonts w:ascii="Times New Roman" w:eastAsia="Times New Roman" w:hAnsi="Times New Roman" w:cs="Times New Roman"/>
          <w:sz w:val="24"/>
          <w:szCs w:val="24"/>
          <w:lang w:val="en-GB"/>
        </w:rPr>
      </w:pPr>
    </w:p>
    <w:p w:rsidR="00FA038A" w:rsidRPr="003F4BD5" w:rsidRDefault="00FA038A" w:rsidP="006221C6">
      <w:pPr>
        <w:spacing w:after="0" w:line="240" w:lineRule="auto"/>
        <w:rPr>
          <w:rFonts w:ascii="Times New Roman" w:hAnsi="Times New Roman" w:cs="Times New Roman"/>
          <w:sz w:val="24"/>
          <w:szCs w:val="24"/>
          <w:shd w:val="clear" w:color="auto" w:fill="FFFFFF"/>
        </w:rPr>
      </w:pPr>
      <w:r w:rsidRPr="003F4BD5">
        <w:rPr>
          <w:rFonts w:ascii="Times New Roman" w:hAnsi="Times New Roman" w:cs="Times New Roman"/>
          <w:sz w:val="24"/>
          <w:szCs w:val="24"/>
          <w:shd w:val="clear" w:color="auto" w:fill="FFFFFF"/>
        </w:rPr>
        <w:t xml:space="preserve">The United Nations Human Rights Council should become the international arena where governments compete to show how </w:t>
      </w:r>
      <w:r w:rsidR="00211E48" w:rsidRPr="003F4BD5">
        <w:rPr>
          <w:rFonts w:ascii="Times New Roman" w:hAnsi="Times New Roman" w:cs="Times New Roman"/>
          <w:sz w:val="24"/>
          <w:szCs w:val="24"/>
          <w:shd w:val="clear" w:color="auto" w:fill="FFFFFF"/>
        </w:rPr>
        <w:t xml:space="preserve">best </w:t>
      </w:r>
      <w:r w:rsidRPr="003F4BD5">
        <w:rPr>
          <w:rFonts w:ascii="Times New Roman" w:hAnsi="Times New Roman" w:cs="Times New Roman"/>
          <w:sz w:val="24"/>
          <w:szCs w:val="24"/>
          <w:shd w:val="clear" w:color="auto" w:fill="FFFFFF"/>
        </w:rPr>
        <w:t>to implement human rights, how to strengthen the rule of law, how to achieve social j</w:t>
      </w:r>
      <w:r w:rsidR="00211E48" w:rsidRPr="003F4BD5">
        <w:rPr>
          <w:rFonts w:ascii="Times New Roman" w:hAnsi="Times New Roman" w:cs="Times New Roman"/>
          <w:sz w:val="24"/>
          <w:szCs w:val="24"/>
          <w:shd w:val="clear" w:color="auto" w:fill="FFFFFF"/>
        </w:rPr>
        <w:t>ustice, where they display</w:t>
      </w:r>
      <w:r w:rsidRPr="003F4BD5">
        <w:rPr>
          <w:rFonts w:ascii="Times New Roman" w:hAnsi="Times New Roman" w:cs="Times New Roman"/>
          <w:sz w:val="24"/>
          <w:szCs w:val="24"/>
          <w:shd w:val="clear" w:color="auto" w:fill="FFFFFF"/>
        </w:rPr>
        <w:t xml:space="preserve"> best practices</w:t>
      </w:r>
      <w:r w:rsidR="00EE20C6" w:rsidRPr="003F4BD5">
        <w:rPr>
          <w:rFonts w:ascii="Times New Roman" w:hAnsi="Times New Roman" w:cs="Times New Roman"/>
          <w:sz w:val="24"/>
          <w:szCs w:val="24"/>
          <w:shd w:val="clear" w:color="auto" w:fill="FFFFFF"/>
        </w:rPr>
        <w:t xml:space="preserve"> and give life to this new functional paradigm of human rights</w:t>
      </w:r>
      <w:r w:rsidRPr="003F4BD5">
        <w:rPr>
          <w:rFonts w:ascii="Times New Roman" w:hAnsi="Times New Roman" w:cs="Times New Roman"/>
          <w:sz w:val="24"/>
          <w:szCs w:val="24"/>
          <w:shd w:val="clear" w:color="auto" w:fill="FFFFFF"/>
        </w:rPr>
        <w:t xml:space="preserve">.  </w:t>
      </w:r>
      <w:r w:rsidR="00EE20C6" w:rsidRPr="003F4BD5">
        <w:rPr>
          <w:rFonts w:ascii="Times New Roman" w:hAnsi="Times New Roman" w:cs="Times New Roman"/>
          <w:sz w:val="24"/>
          <w:szCs w:val="24"/>
          <w:shd w:val="clear" w:color="auto" w:fill="FFFFFF"/>
        </w:rPr>
        <w:t>This kind of competition</w:t>
      </w:r>
      <w:r w:rsidRPr="003F4BD5">
        <w:rPr>
          <w:rFonts w:ascii="Times New Roman" w:hAnsi="Times New Roman" w:cs="Times New Roman"/>
          <w:sz w:val="24"/>
          <w:szCs w:val="24"/>
          <w:shd w:val="clear" w:color="auto" w:fill="FFFFFF"/>
        </w:rPr>
        <w:t xml:space="preserve"> in human rights performance is </w:t>
      </w:r>
      <w:r w:rsidR="00EE20C6" w:rsidRPr="003F4BD5">
        <w:rPr>
          <w:rFonts w:ascii="Times New Roman" w:hAnsi="Times New Roman" w:cs="Times New Roman"/>
          <w:sz w:val="24"/>
          <w:szCs w:val="24"/>
          <w:shd w:val="clear" w:color="auto" w:fill="FFFFFF"/>
        </w:rPr>
        <w:t>the</w:t>
      </w:r>
      <w:r w:rsidRPr="003F4BD5">
        <w:rPr>
          <w:rFonts w:ascii="Times New Roman" w:hAnsi="Times New Roman" w:cs="Times New Roman"/>
          <w:sz w:val="24"/>
          <w:szCs w:val="24"/>
          <w:shd w:val="clear" w:color="auto" w:fill="FFFFFF"/>
        </w:rPr>
        <w:t xml:space="preserve"> noble</w:t>
      </w:r>
      <w:r w:rsidR="00EE20C6" w:rsidRPr="003F4BD5">
        <w:rPr>
          <w:rFonts w:ascii="Times New Roman" w:hAnsi="Times New Roman" w:cs="Times New Roman"/>
          <w:sz w:val="24"/>
          <w:szCs w:val="24"/>
          <w:shd w:val="clear" w:color="auto" w:fill="FFFFFF"/>
        </w:rPr>
        <w:t>st</w:t>
      </w:r>
      <w:r w:rsidRPr="003F4BD5">
        <w:rPr>
          <w:rFonts w:ascii="Times New Roman" w:hAnsi="Times New Roman" w:cs="Times New Roman"/>
          <w:sz w:val="24"/>
          <w:szCs w:val="24"/>
          <w:shd w:val="clear" w:color="auto" w:fill="FFFFFF"/>
        </w:rPr>
        <w:t xml:space="preserve"> goal</w:t>
      </w:r>
      <w:r w:rsidR="00EE20C6" w:rsidRPr="003F4BD5">
        <w:rPr>
          <w:rFonts w:ascii="Times New Roman" w:hAnsi="Times New Roman" w:cs="Times New Roman"/>
          <w:sz w:val="24"/>
          <w:szCs w:val="24"/>
          <w:shd w:val="clear" w:color="auto" w:fill="FFFFFF"/>
        </w:rPr>
        <w:t xml:space="preserve"> and challenge for civilization</w:t>
      </w:r>
      <w:r w:rsidRPr="003F4BD5">
        <w:rPr>
          <w:rFonts w:ascii="Times New Roman" w:hAnsi="Times New Roman" w:cs="Times New Roman"/>
          <w:sz w:val="24"/>
          <w:szCs w:val="24"/>
          <w:shd w:val="clear" w:color="auto" w:fill="FFFFFF"/>
        </w:rPr>
        <w:t xml:space="preserve">.  </w:t>
      </w:r>
      <w:r w:rsidR="00EE20C6" w:rsidRPr="003F4BD5">
        <w:rPr>
          <w:rFonts w:ascii="Times New Roman" w:hAnsi="Times New Roman" w:cs="Times New Roman"/>
          <w:sz w:val="24"/>
          <w:szCs w:val="24"/>
          <w:shd w:val="clear" w:color="auto" w:fill="FFFFFF"/>
        </w:rPr>
        <w:t>T</w:t>
      </w:r>
      <w:r w:rsidRPr="003F4BD5">
        <w:rPr>
          <w:rFonts w:ascii="Times New Roman" w:hAnsi="Times New Roman" w:cs="Times New Roman"/>
          <w:sz w:val="24"/>
          <w:szCs w:val="24"/>
          <w:shd w:val="clear" w:color="auto" w:fill="FFFFFF"/>
        </w:rPr>
        <w:t xml:space="preserve">he Council should become the preeminent forum where governments elucidate what they themselves have done and are doing to deliver on human rights, in good-faith implementation of pledges, in adherence to a </w:t>
      </w:r>
      <w:r w:rsidR="001732D4" w:rsidRPr="003F4BD5">
        <w:rPr>
          <w:rFonts w:ascii="Times New Roman" w:hAnsi="Times New Roman" w:cs="Times New Roman"/>
          <w:sz w:val="24"/>
          <w:szCs w:val="24"/>
          <w:shd w:val="clear" w:color="auto" w:fill="FFFFFF"/>
        </w:rPr>
        <w:t xml:space="preserve">daily </w:t>
      </w:r>
      <w:r w:rsidRPr="003F4BD5">
        <w:rPr>
          <w:rFonts w:ascii="Times New Roman" w:hAnsi="Times New Roman" w:cs="Times New Roman"/>
          <w:sz w:val="24"/>
          <w:szCs w:val="24"/>
          <w:shd w:val="clear" w:color="auto" w:fill="FFFFFF"/>
        </w:rPr>
        <w:t xml:space="preserve">culture of human rights characterized by </w:t>
      </w:r>
      <w:r w:rsidR="00211E48" w:rsidRPr="003F4BD5">
        <w:rPr>
          <w:rFonts w:ascii="Times New Roman" w:hAnsi="Times New Roman" w:cs="Times New Roman"/>
          <w:sz w:val="24"/>
          <w:szCs w:val="24"/>
          <w:shd w:val="clear" w:color="auto" w:fill="FFFFFF"/>
        </w:rPr>
        <w:t>generous</w:t>
      </w:r>
      <w:r w:rsidRPr="003F4BD5">
        <w:rPr>
          <w:rFonts w:ascii="Times New Roman" w:hAnsi="Times New Roman" w:cs="Times New Roman"/>
          <w:sz w:val="24"/>
          <w:szCs w:val="24"/>
          <w:shd w:val="clear" w:color="auto" w:fill="FFFFFF"/>
        </w:rPr>
        <w:t xml:space="preserve"> interpretation of human rights treaties and a commitment to the inclusion of all stakeholders.  In short, the Council should be the</w:t>
      </w:r>
      <w:r w:rsidR="001732D4" w:rsidRPr="003F4BD5">
        <w:rPr>
          <w:rFonts w:ascii="Times New Roman" w:hAnsi="Times New Roman" w:cs="Times New Roman"/>
          <w:sz w:val="24"/>
          <w:szCs w:val="24"/>
          <w:shd w:val="clear" w:color="auto" w:fill="FFFFFF"/>
        </w:rPr>
        <w:t xml:space="preserve"> “</w:t>
      </w:r>
      <w:r w:rsidRPr="003F4BD5">
        <w:rPr>
          <w:rFonts w:ascii="Times New Roman" w:hAnsi="Times New Roman" w:cs="Times New Roman"/>
          <w:sz w:val="24"/>
          <w:szCs w:val="24"/>
          <w:shd w:val="clear" w:color="auto" w:fill="FFFFFF"/>
        </w:rPr>
        <w:t xml:space="preserve">catwalk of human rights innovation”. What the Council must not be is a politicized arena where </w:t>
      </w:r>
      <w:bookmarkStart w:id="0" w:name="_GoBack"/>
      <w:r w:rsidR="002C0D0A">
        <w:rPr>
          <w:rFonts w:ascii="Times New Roman" w:hAnsi="Times New Roman" w:cs="Times New Roman"/>
          <w:sz w:val="24"/>
          <w:szCs w:val="24"/>
          <w:shd w:val="clear" w:color="auto" w:fill="FFFFFF"/>
        </w:rPr>
        <w:t>States</w:t>
      </w:r>
      <w:r w:rsidR="002C0D0A" w:rsidRPr="003F4BD5">
        <w:rPr>
          <w:rFonts w:ascii="Times New Roman" w:hAnsi="Times New Roman" w:cs="Times New Roman"/>
          <w:sz w:val="24"/>
          <w:szCs w:val="24"/>
          <w:shd w:val="clear" w:color="auto" w:fill="FFFFFF"/>
        </w:rPr>
        <w:t xml:space="preserve"> </w:t>
      </w:r>
      <w:bookmarkEnd w:id="0"/>
      <w:r w:rsidRPr="003F4BD5">
        <w:rPr>
          <w:rFonts w:ascii="Times New Roman" w:hAnsi="Times New Roman" w:cs="Times New Roman"/>
          <w:sz w:val="24"/>
          <w:szCs w:val="24"/>
          <w:shd w:val="clear" w:color="auto" w:fill="FFFFFF"/>
        </w:rPr>
        <w:t>use human rights as weapons to defeat their political adversaries and where human rights are undermined through “side shows”, the “flavor of the month” or “legal black holes.”</w:t>
      </w:r>
      <w:r w:rsidR="001732D4" w:rsidRPr="003F4BD5">
        <w:rPr>
          <w:rFonts w:ascii="Times New Roman" w:hAnsi="Times New Roman" w:cs="Times New Roman"/>
          <w:sz w:val="24"/>
          <w:szCs w:val="24"/>
          <w:shd w:val="clear" w:color="auto" w:fill="FFFFFF"/>
        </w:rPr>
        <w:t xml:space="preserve">  The civilization model of the globalized world must not be one of positivism, legalisms and loopholes, but one of direct democracy</w:t>
      </w:r>
      <w:r w:rsidR="00D715DB" w:rsidRPr="003F4BD5">
        <w:rPr>
          <w:rFonts w:ascii="Times New Roman" w:hAnsi="Times New Roman" w:cs="Times New Roman"/>
          <w:sz w:val="24"/>
          <w:szCs w:val="24"/>
          <w:shd w:val="clear" w:color="auto" w:fill="FFFFFF"/>
        </w:rPr>
        <w:t>, respect for the environment, international solidarity</w:t>
      </w:r>
      <w:r w:rsidR="001732D4" w:rsidRPr="003F4BD5">
        <w:rPr>
          <w:rFonts w:ascii="Times New Roman" w:hAnsi="Times New Roman" w:cs="Times New Roman"/>
          <w:sz w:val="24"/>
          <w:szCs w:val="24"/>
          <w:shd w:val="clear" w:color="auto" w:fill="FFFFFF"/>
        </w:rPr>
        <w:t xml:space="preserve"> and human dignity.</w:t>
      </w:r>
    </w:p>
    <w:p w:rsidR="00FA038A" w:rsidRPr="003F4BD5" w:rsidRDefault="00FA038A" w:rsidP="006221C6">
      <w:pPr>
        <w:spacing w:after="0" w:line="240" w:lineRule="auto"/>
        <w:rPr>
          <w:rFonts w:ascii="Times New Roman" w:hAnsi="Times New Roman" w:cs="Times New Roman"/>
          <w:sz w:val="24"/>
          <w:szCs w:val="24"/>
          <w:shd w:val="clear" w:color="auto" w:fill="FFFFFF"/>
        </w:rPr>
      </w:pPr>
    </w:p>
    <w:p w:rsidR="006221C6" w:rsidRPr="003F4BD5" w:rsidRDefault="006221C6" w:rsidP="006221C6">
      <w:pPr>
        <w:spacing w:after="0" w:line="240" w:lineRule="auto"/>
        <w:rPr>
          <w:rFonts w:ascii="Times New Roman" w:eastAsia="Times New Roman" w:hAnsi="Times New Roman" w:cs="Times New Roman"/>
          <w:sz w:val="24"/>
          <w:szCs w:val="24"/>
          <w:lang w:val="en-GB"/>
        </w:rPr>
      </w:pPr>
      <w:r w:rsidRPr="003F4BD5">
        <w:rPr>
          <w:rFonts w:ascii="Times New Roman" w:eastAsia="Times New Roman" w:hAnsi="Times New Roman" w:cs="Times New Roman"/>
          <w:sz w:val="24"/>
          <w:szCs w:val="24"/>
          <w:lang w:val="en-GB"/>
        </w:rPr>
        <w:t xml:space="preserve">   © Alfred de Zayas</w:t>
      </w:r>
    </w:p>
    <w:sectPr w:rsidR="006221C6" w:rsidRPr="003F4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C03"/>
    <w:rsid w:val="00136487"/>
    <w:rsid w:val="001732D4"/>
    <w:rsid w:val="00211E48"/>
    <w:rsid w:val="002C0D0A"/>
    <w:rsid w:val="002F4E5A"/>
    <w:rsid w:val="003C4EB0"/>
    <w:rsid w:val="003F4BD5"/>
    <w:rsid w:val="004622E2"/>
    <w:rsid w:val="00474674"/>
    <w:rsid w:val="0052689B"/>
    <w:rsid w:val="005D7BCD"/>
    <w:rsid w:val="006221C6"/>
    <w:rsid w:val="007226ED"/>
    <w:rsid w:val="007B4C03"/>
    <w:rsid w:val="007D15E1"/>
    <w:rsid w:val="00AC5E32"/>
    <w:rsid w:val="00C62387"/>
    <w:rsid w:val="00D715DB"/>
    <w:rsid w:val="00D74B24"/>
    <w:rsid w:val="00E60AD9"/>
    <w:rsid w:val="00EE20C6"/>
    <w:rsid w:val="00F403A8"/>
    <w:rsid w:val="00F54ADB"/>
    <w:rsid w:val="00FA038A"/>
    <w:rsid w:val="00FF0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B4C03"/>
  </w:style>
  <w:style w:type="paragraph" w:styleId="BalloonText">
    <w:name w:val="Balloon Text"/>
    <w:basedOn w:val="Normal"/>
    <w:link w:val="BalloonTextChar"/>
    <w:uiPriority w:val="99"/>
    <w:semiHidden/>
    <w:unhideWhenUsed/>
    <w:rsid w:val="00C623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387"/>
    <w:rPr>
      <w:rFonts w:ascii="Segoe UI" w:hAnsi="Segoe UI" w:cs="Segoe UI"/>
      <w:sz w:val="18"/>
      <w:szCs w:val="18"/>
    </w:rPr>
  </w:style>
  <w:style w:type="character" w:styleId="CommentReference">
    <w:name w:val="annotation reference"/>
    <w:basedOn w:val="DefaultParagraphFont"/>
    <w:uiPriority w:val="99"/>
    <w:semiHidden/>
    <w:unhideWhenUsed/>
    <w:rsid w:val="002C0D0A"/>
    <w:rPr>
      <w:sz w:val="16"/>
      <w:szCs w:val="16"/>
    </w:rPr>
  </w:style>
  <w:style w:type="paragraph" w:styleId="CommentText">
    <w:name w:val="annotation text"/>
    <w:basedOn w:val="Normal"/>
    <w:link w:val="CommentTextChar"/>
    <w:uiPriority w:val="99"/>
    <w:semiHidden/>
    <w:unhideWhenUsed/>
    <w:rsid w:val="002C0D0A"/>
    <w:pPr>
      <w:spacing w:line="240" w:lineRule="auto"/>
    </w:pPr>
    <w:rPr>
      <w:sz w:val="20"/>
      <w:szCs w:val="20"/>
    </w:rPr>
  </w:style>
  <w:style w:type="character" w:customStyle="1" w:styleId="CommentTextChar">
    <w:name w:val="Comment Text Char"/>
    <w:basedOn w:val="DefaultParagraphFont"/>
    <w:link w:val="CommentText"/>
    <w:uiPriority w:val="99"/>
    <w:semiHidden/>
    <w:rsid w:val="002C0D0A"/>
    <w:rPr>
      <w:sz w:val="20"/>
      <w:szCs w:val="20"/>
    </w:rPr>
  </w:style>
  <w:style w:type="paragraph" w:styleId="CommentSubject">
    <w:name w:val="annotation subject"/>
    <w:basedOn w:val="CommentText"/>
    <w:next w:val="CommentText"/>
    <w:link w:val="CommentSubjectChar"/>
    <w:uiPriority w:val="99"/>
    <w:semiHidden/>
    <w:unhideWhenUsed/>
    <w:rsid w:val="002C0D0A"/>
    <w:rPr>
      <w:b/>
      <w:bCs/>
    </w:rPr>
  </w:style>
  <w:style w:type="character" w:customStyle="1" w:styleId="CommentSubjectChar">
    <w:name w:val="Comment Subject Char"/>
    <w:basedOn w:val="CommentTextChar"/>
    <w:link w:val="CommentSubject"/>
    <w:uiPriority w:val="99"/>
    <w:semiHidden/>
    <w:rsid w:val="002C0D0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B4C03"/>
  </w:style>
  <w:style w:type="paragraph" w:styleId="BalloonText">
    <w:name w:val="Balloon Text"/>
    <w:basedOn w:val="Normal"/>
    <w:link w:val="BalloonTextChar"/>
    <w:uiPriority w:val="99"/>
    <w:semiHidden/>
    <w:unhideWhenUsed/>
    <w:rsid w:val="00C623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387"/>
    <w:rPr>
      <w:rFonts w:ascii="Segoe UI" w:hAnsi="Segoe UI" w:cs="Segoe UI"/>
      <w:sz w:val="18"/>
      <w:szCs w:val="18"/>
    </w:rPr>
  </w:style>
  <w:style w:type="character" w:styleId="CommentReference">
    <w:name w:val="annotation reference"/>
    <w:basedOn w:val="DefaultParagraphFont"/>
    <w:uiPriority w:val="99"/>
    <w:semiHidden/>
    <w:unhideWhenUsed/>
    <w:rsid w:val="002C0D0A"/>
    <w:rPr>
      <w:sz w:val="16"/>
      <w:szCs w:val="16"/>
    </w:rPr>
  </w:style>
  <w:style w:type="paragraph" w:styleId="CommentText">
    <w:name w:val="annotation text"/>
    <w:basedOn w:val="Normal"/>
    <w:link w:val="CommentTextChar"/>
    <w:uiPriority w:val="99"/>
    <w:semiHidden/>
    <w:unhideWhenUsed/>
    <w:rsid w:val="002C0D0A"/>
    <w:pPr>
      <w:spacing w:line="240" w:lineRule="auto"/>
    </w:pPr>
    <w:rPr>
      <w:sz w:val="20"/>
      <w:szCs w:val="20"/>
    </w:rPr>
  </w:style>
  <w:style w:type="character" w:customStyle="1" w:styleId="CommentTextChar">
    <w:name w:val="Comment Text Char"/>
    <w:basedOn w:val="DefaultParagraphFont"/>
    <w:link w:val="CommentText"/>
    <w:uiPriority w:val="99"/>
    <w:semiHidden/>
    <w:rsid w:val="002C0D0A"/>
    <w:rPr>
      <w:sz w:val="20"/>
      <w:szCs w:val="20"/>
    </w:rPr>
  </w:style>
  <w:style w:type="paragraph" w:styleId="CommentSubject">
    <w:name w:val="annotation subject"/>
    <w:basedOn w:val="CommentText"/>
    <w:next w:val="CommentText"/>
    <w:link w:val="CommentSubjectChar"/>
    <w:uiPriority w:val="99"/>
    <w:semiHidden/>
    <w:unhideWhenUsed/>
    <w:rsid w:val="002C0D0A"/>
    <w:rPr>
      <w:b/>
      <w:bCs/>
    </w:rPr>
  </w:style>
  <w:style w:type="character" w:customStyle="1" w:styleId="CommentSubjectChar">
    <w:name w:val="Comment Subject Char"/>
    <w:basedOn w:val="CommentTextChar"/>
    <w:link w:val="CommentSubject"/>
    <w:uiPriority w:val="99"/>
    <w:semiHidden/>
    <w:rsid w:val="002C0D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267">
      <w:bodyDiv w:val="1"/>
      <w:marLeft w:val="0"/>
      <w:marRight w:val="0"/>
      <w:marTop w:val="0"/>
      <w:marBottom w:val="0"/>
      <w:divBdr>
        <w:top w:val="none" w:sz="0" w:space="0" w:color="auto"/>
        <w:left w:val="none" w:sz="0" w:space="0" w:color="auto"/>
        <w:bottom w:val="none" w:sz="0" w:space="0" w:color="auto"/>
        <w:right w:val="none" w:sz="0" w:space="0" w:color="auto"/>
      </w:divBdr>
      <w:divsChild>
        <w:div w:id="260914289">
          <w:marLeft w:val="0"/>
          <w:marRight w:val="0"/>
          <w:marTop w:val="30"/>
          <w:marBottom w:val="0"/>
          <w:divBdr>
            <w:top w:val="none" w:sz="0" w:space="0" w:color="auto"/>
            <w:left w:val="none" w:sz="0" w:space="0" w:color="auto"/>
            <w:bottom w:val="none" w:sz="0" w:space="0" w:color="auto"/>
            <w:right w:val="none" w:sz="0" w:space="0" w:color="auto"/>
          </w:divBdr>
          <w:divsChild>
            <w:div w:id="17107610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298998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3E5B24-0EE5-485C-A80F-25B2BF894ED3}"/>
</file>

<file path=customXml/itemProps2.xml><?xml version="1.0" encoding="utf-8"?>
<ds:datastoreItem xmlns:ds="http://schemas.openxmlformats.org/officeDocument/2006/customXml" ds:itemID="{4DB29888-7497-4324-87AE-4156BAF69B17}"/>
</file>

<file path=customXml/itemProps3.xml><?xml version="1.0" encoding="utf-8"?>
<ds:datastoreItem xmlns:ds="http://schemas.openxmlformats.org/officeDocument/2006/customXml" ds:itemID="{F8A177C0-8D54-4834-893F-E06F63E6B80D}"/>
</file>

<file path=docProps/app.xml><?xml version="1.0" encoding="utf-8"?>
<Properties xmlns="http://schemas.openxmlformats.org/officeDocument/2006/extended-properties" xmlns:vt="http://schemas.openxmlformats.org/officeDocument/2006/docPropsVTypes">
  <Template>Normal.dotm</Template>
  <TotalTime>0</TotalTime>
  <Pages>2</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Alfred De Zayas</dc:creator>
  <cp:lastModifiedBy>Thibaut Guillet</cp:lastModifiedBy>
  <cp:revision>2</cp:revision>
  <cp:lastPrinted>2016-06-10T05:48:00Z</cp:lastPrinted>
  <dcterms:created xsi:type="dcterms:W3CDTF">2016-06-13T09:32:00Z</dcterms:created>
  <dcterms:modified xsi:type="dcterms:W3CDTF">2016-06-13T09:32:00Z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3575100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