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diagrams/drawing2.xml" ContentType="application/vnd.ms-office.drawingml.diagramDrawing+xml"/>
  <Override PartName="/word/diagrams/layout2.xml" ContentType="application/vnd.openxmlformats-officedocument.drawingml.diagramLayout+xml"/>
  <Override PartName="/word/diagrams/quickStyle1.xml" ContentType="application/vnd.openxmlformats-officedocument.drawingml.diagramStyle+xml"/>
  <Override PartName="/word/diagrams/colors2.xml" ContentType="application/vnd.openxmlformats-officedocument.drawingml.diagramColors+xml"/>
  <Override PartName="/word/diagrams/quickStyle2.xml" ContentType="application/vnd.openxmlformats-officedocument.drawingml.diagramStyl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4"/>
          <w:szCs w:val="20"/>
          <w:lang w:val="en" w:eastAsia="es-CR"/>
        </w:rPr>
      </w:pPr>
      <w:bookmarkStart w:id="0" w:name="_GoBack"/>
      <w:bookmarkEnd w:id="0"/>
      <w:r w:rsidRPr="00303F79">
        <w:rPr>
          <w:rFonts w:ascii="Calisto MT" w:eastAsia="Times New Roman" w:hAnsi="Calisto MT" w:cs="Courier New"/>
          <w:color w:val="212121"/>
          <w:sz w:val="24"/>
          <w:szCs w:val="20"/>
          <w:lang w:val="en" w:eastAsia="es-CR"/>
        </w:rPr>
        <w:t>CONTRIBUTIONS FROM LOCAL GOVERNMENTS TO THE REPORT OF "LOCAL GOVERNMENTS AND HUMAN RIGHTS" SKETCH OF CONTRIBUTION RECOMMENDED BY CISDPDH</w:t>
      </w: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4"/>
          <w:szCs w:val="20"/>
          <w:lang w:val="en" w:eastAsia="es-CR"/>
        </w:rPr>
      </w:pP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4"/>
          <w:szCs w:val="20"/>
          <w:lang w:val="en" w:eastAsia="es-CR"/>
        </w:rPr>
      </w:pPr>
      <w:r w:rsidRPr="00303F79">
        <w:rPr>
          <w:rFonts w:ascii="Calisto MT" w:eastAsia="Times New Roman" w:hAnsi="Calisto MT" w:cs="Courier New"/>
          <w:color w:val="212121"/>
          <w:sz w:val="24"/>
          <w:szCs w:val="20"/>
          <w:lang w:val="en" w:eastAsia="es-CR"/>
        </w:rPr>
        <w:t>Recommended maximum: 1500 words</w:t>
      </w: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4"/>
          <w:szCs w:val="20"/>
          <w:lang w:val="en" w:eastAsia="es-CR"/>
        </w:rPr>
      </w:pP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r w:rsidRPr="00303F79">
        <w:rPr>
          <w:rFonts w:ascii="Calisto MT" w:eastAsia="Times New Roman" w:hAnsi="Calisto MT" w:cs="Courier New"/>
          <w:color w:val="212121"/>
          <w:sz w:val="24"/>
          <w:szCs w:val="20"/>
          <w:lang w:val="en" w:eastAsia="es-CR"/>
        </w:rPr>
        <w:t>1 What challenges does your municipality currently face in terms of human rights? What are your main thematic priorities in the area?</w:t>
      </w: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r w:rsidRPr="00303F79">
        <w:rPr>
          <w:rFonts w:ascii="Calisto MT" w:eastAsia="Times New Roman" w:hAnsi="Calisto MT" w:cs="Courier New"/>
          <w:color w:val="212121"/>
          <w:sz w:val="24"/>
          <w:szCs w:val="20"/>
          <w:lang w:val="en" w:eastAsia="es-CR"/>
        </w:rPr>
        <w:t xml:space="preserve">The Municipality of Goicoechea faces several challenges regarding the task of procuring the welfare state of people through human rights, however in the process of prioritization are to achieve the increase in citizen participation rates, through </w:t>
      </w:r>
      <w:proofErr w:type="gramStart"/>
      <w:r w:rsidRPr="00303F79">
        <w:rPr>
          <w:rFonts w:ascii="Calisto MT" w:eastAsia="Times New Roman" w:hAnsi="Calisto MT" w:cs="Courier New"/>
          <w:color w:val="212121"/>
          <w:sz w:val="24"/>
          <w:szCs w:val="20"/>
          <w:lang w:val="en" w:eastAsia="es-CR"/>
        </w:rPr>
        <w:t>it ,</w:t>
      </w:r>
      <w:proofErr w:type="gramEnd"/>
      <w:r w:rsidRPr="00303F79">
        <w:rPr>
          <w:rFonts w:ascii="Calisto MT" w:eastAsia="Times New Roman" w:hAnsi="Calisto MT" w:cs="Courier New"/>
          <w:color w:val="212121"/>
          <w:sz w:val="24"/>
          <w:szCs w:val="20"/>
          <w:lang w:val="en" w:eastAsia="es-CR"/>
        </w:rPr>
        <w:t xml:space="preserve"> it is intended to consolidate the co-responsibilities in the construction of local development.</w:t>
      </w: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r w:rsidRPr="00303F79">
        <w:rPr>
          <w:rFonts w:ascii="Calisto MT" w:eastAsia="Times New Roman" w:hAnsi="Calisto MT" w:cs="Courier New"/>
          <w:color w:val="212121"/>
          <w:sz w:val="24"/>
          <w:szCs w:val="20"/>
          <w:lang w:val="en" w:eastAsia="es-CR"/>
        </w:rPr>
        <w:t xml:space="preserve">In that sense, the construction of the idea of </w:t>
      </w:r>
      <w:r w:rsidRPr="00303F79">
        <w:rPr>
          <w:rFonts w:ascii="Times New Roman" w:eastAsia="Times New Roman" w:hAnsi="Times New Roman" w:cs="Times New Roman"/>
          <w:color w:val="212121"/>
          <w:sz w:val="24"/>
          <w:szCs w:val="20"/>
          <w:lang w:val="en" w:eastAsia="es-CR"/>
        </w:rPr>
        <w:t>​​</w:t>
      </w:r>
      <w:r w:rsidRPr="00303F79">
        <w:rPr>
          <w:rFonts w:ascii="Calisto MT" w:eastAsia="Times New Roman" w:hAnsi="Calisto MT" w:cs="Courier New"/>
          <w:color w:val="212121"/>
          <w:sz w:val="24"/>
          <w:szCs w:val="20"/>
          <w:lang w:val="en" w:eastAsia="es-CR"/>
        </w:rPr>
        <w:t>development must, necessarily, achieve that, the development and the idea that one has regarding it, coincide with the local imaginary, that is, that development begins to resemble the people who live spaces in the field of the local, it is really there, where the space takes shape and becomes humanized, requiring the need for investment, beyond the construction of public infrastructure, demanding that people appropriate public spaces, being urgent in that sense the modification of practices and behaviors linked to the social value of community interactions, beyond the current imaginary with respect to space and its use for social transit.</w:t>
      </w: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r w:rsidRPr="00303F79">
        <w:rPr>
          <w:rFonts w:ascii="Calisto MT" w:eastAsia="Times New Roman" w:hAnsi="Calisto MT" w:cs="Courier New"/>
          <w:color w:val="212121"/>
          <w:sz w:val="24"/>
          <w:szCs w:val="20"/>
          <w:lang w:val="en" w:eastAsia="es-CR"/>
        </w:rPr>
        <w:t>Which implies the exercise of proposing spaces where those who believe these conditions are people, spaces where people manage to merge with their creations, because these spaces are transformed into the reflection of the people who inhabit them, that is, the materialization of objects that conform it, reflects the feelings and the significances that are deposited culturally and socially in them, then: "The Park, stops being the park and becomes My Park, in the park of all and all" and that implies reconfiguring the space as depository of local knowledge, practices and behaviors.</w:t>
      </w:r>
    </w:p>
    <w:p w:rsid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r w:rsidRPr="00303F79">
        <w:rPr>
          <w:rFonts w:ascii="Calisto MT" w:eastAsia="Times New Roman" w:hAnsi="Calisto MT" w:cs="Courier New"/>
          <w:color w:val="212121"/>
          <w:sz w:val="24"/>
          <w:szCs w:val="20"/>
          <w:lang w:val="en" w:eastAsia="es-CR"/>
        </w:rPr>
        <w:lastRenderedPageBreak/>
        <w:t xml:space="preserve">It also requires merging the relationship of the significance of space with people and their interaction, becoming two-dimensional impressions of reality, this being, objectively, the main challenge to consolidate public spaces as the task of Local Governments from the place where they are located. </w:t>
      </w:r>
      <w:proofErr w:type="gramStart"/>
      <w:r w:rsidRPr="00303F79">
        <w:rPr>
          <w:rFonts w:ascii="Calisto MT" w:eastAsia="Times New Roman" w:hAnsi="Calisto MT" w:cs="Courier New"/>
          <w:color w:val="212121"/>
          <w:sz w:val="24"/>
          <w:szCs w:val="20"/>
          <w:lang w:val="en" w:eastAsia="es-CR"/>
        </w:rPr>
        <w:t>they</w:t>
      </w:r>
      <w:proofErr w:type="gramEnd"/>
      <w:r w:rsidRPr="00303F79">
        <w:rPr>
          <w:rFonts w:ascii="Calisto MT" w:eastAsia="Times New Roman" w:hAnsi="Calisto MT" w:cs="Courier New"/>
          <w:color w:val="212121"/>
          <w:sz w:val="24"/>
          <w:szCs w:val="20"/>
          <w:lang w:val="en" w:eastAsia="es-CR"/>
        </w:rPr>
        <w:t xml:space="preserve"> materialize human rights, with the understanding that the rest of the public investment refers to matters of economic order, construction of infrastructure, equipment and provide services related to the ordering of the city.</w:t>
      </w:r>
    </w:p>
    <w:p w:rsid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p>
    <w:p w:rsid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r w:rsidRPr="00303F79">
        <w:rPr>
          <w:rFonts w:ascii="Calisto MT" w:eastAsia="Times New Roman" w:hAnsi="Calisto MT" w:cs="Courier New"/>
          <w:color w:val="212121"/>
          <w:sz w:val="24"/>
          <w:szCs w:val="20"/>
          <w:lang w:val="en" w:eastAsia="es-CR"/>
        </w:rPr>
        <w:t>There are some necessary conditions to ensure compliance with human rights in the field of municipal affairs, the first issue is the de-politicization of the development component, because, if the formulation of public policies is hijacked by electoral issues, the component of development is compromised in its essence, because in these cases its formulation responds to individual interests and people, who have real difficulties in accessing development, these people are not represented in these individual interests.</w:t>
      </w: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p>
    <w:p w:rsid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r w:rsidRPr="00303F79">
        <w:rPr>
          <w:rFonts w:ascii="Calisto MT" w:eastAsia="Times New Roman" w:hAnsi="Calisto MT" w:cs="Courier New"/>
          <w:color w:val="212121"/>
          <w:sz w:val="24"/>
          <w:szCs w:val="20"/>
          <w:lang w:val="en" w:eastAsia="es-CR"/>
        </w:rPr>
        <w:t>In this order of things, the construction of this "Subtype of development" is extremely exclusionary and vulnerable, limiting the possibility of strengthening citizen participation as an axis to democratize development, since human rights and their approach are necessarily mediated by welfare and this is a social construction, these objectives that must be strengthened through the development cooperation both locally and nationally and internationally for the effectiveness of compliance but above all to maximize the scarce resources available in order to ensure effectiveness in the actions proposed from the local.</w:t>
      </w: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en" w:eastAsia="es-CR"/>
        </w:rPr>
      </w:pPr>
    </w:p>
    <w:p w:rsidR="00303F79" w:rsidRP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r w:rsidRPr="00303F79">
        <w:rPr>
          <w:rFonts w:ascii="Calisto MT" w:eastAsia="Times New Roman" w:hAnsi="Calisto MT" w:cs="Courier New"/>
          <w:color w:val="212121"/>
          <w:sz w:val="24"/>
          <w:szCs w:val="20"/>
          <w:lang w:val="en" w:eastAsia="es-CR"/>
        </w:rPr>
        <w:t xml:space="preserve">Another way to build development in the framework of human rights involves the strengthening of local capacities in different dimensions, which in our opinion require an exercise of grouping initiatives and needs for the formulation of large areas of work and that, for the specific case of the Municipality of Goicoechea, are the following: </w:t>
      </w:r>
      <w:r w:rsidRPr="00303F79">
        <w:rPr>
          <w:rFonts w:ascii="Calisto MT" w:eastAsia="Times New Roman" w:hAnsi="Calisto MT" w:cs="Courier New"/>
          <w:color w:val="212121"/>
          <w:sz w:val="24"/>
          <w:szCs w:val="20"/>
          <w:lang w:val="en" w:eastAsia="es-CR"/>
        </w:rPr>
        <w:lastRenderedPageBreak/>
        <w:t>Social and Cultural Development, Sustainable Economic Development, Environmental Management and Road and Community Infrastructure, mainstreamed from the gender component and socially rethought considering elements such as population aging process, migratory flows , conditions of disability and diversities, actions linked to the proposals of the New Urban Agenda (NAU) from its three fundamental objectives: promotion of the quality of life; an inclusive and competitive economy; and resilient and sustainable urban development and of course achieving a significant contribution in terms of the 17 Sustainable Development Goals.</w:t>
      </w:r>
    </w:p>
    <w:p w:rsidR="00303F79" w:rsidRDefault="00303F79" w:rsidP="0030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p>
    <w:p w:rsidR="00174E6B" w:rsidRDefault="00174E6B" w:rsidP="00174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r w:rsidRPr="00174E6B">
        <w:rPr>
          <w:rFonts w:ascii="Calisto MT" w:eastAsia="Times New Roman" w:hAnsi="Calisto MT" w:cs="Courier New"/>
          <w:color w:val="212121"/>
          <w:sz w:val="24"/>
          <w:szCs w:val="20"/>
          <w:lang w:eastAsia="es-CR"/>
        </w:rPr>
        <w:t>This strengthening is materialized operationally through the social extension project "Mesas de Diálogo: Co-responsibilities for sustainable development", these actions must be dimensioned from two sides: a social and / or community that requires awareness processes, installation of capacities but above all listening spaces and social interaction and other institutional through public investment in the processes of installation of capabilities for people who facilitate the processes construction to development through, the endowment of tools and capabilities, the product of this work they are citizen action planning tools.</w:t>
      </w:r>
    </w:p>
    <w:p w:rsidR="00174E6B" w:rsidRPr="00174E6B" w:rsidRDefault="00174E6B" w:rsidP="00174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p>
    <w:p w:rsidR="00174E6B" w:rsidRPr="00174E6B" w:rsidRDefault="00174E6B" w:rsidP="00174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b/>
          <w:color w:val="212121"/>
          <w:sz w:val="24"/>
          <w:szCs w:val="20"/>
          <w:lang w:eastAsia="es-CR"/>
        </w:rPr>
      </w:pPr>
      <w:r w:rsidRPr="00174E6B">
        <w:rPr>
          <w:rFonts w:ascii="Calisto MT" w:eastAsia="Times New Roman" w:hAnsi="Calisto MT" w:cs="Courier New"/>
          <w:b/>
          <w:color w:val="212121"/>
          <w:sz w:val="24"/>
          <w:szCs w:val="20"/>
          <w:lang w:eastAsia="es-CR"/>
        </w:rPr>
        <w:t>2 What laws, policies and programs have you developed to promote and protect human rights? How is the governance of human rights structured within your municipality?</w:t>
      </w:r>
    </w:p>
    <w:p w:rsidR="00174E6B" w:rsidRPr="00174E6B" w:rsidRDefault="00174E6B" w:rsidP="00174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p>
    <w:p w:rsidR="00174E6B" w:rsidRPr="00303F79" w:rsidRDefault="00174E6B" w:rsidP="00174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r w:rsidRPr="00174E6B">
        <w:rPr>
          <w:rFonts w:ascii="Calisto MT" w:eastAsia="Times New Roman" w:hAnsi="Calisto MT" w:cs="Courier New"/>
          <w:color w:val="212121"/>
          <w:sz w:val="24"/>
          <w:szCs w:val="20"/>
          <w:lang w:eastAsia="es-CR"/>
        </w:rPr>
        <w:t>Within the administrative organization of the Local Government of Goicoechea, there is the Human Development Directorate, which works from the human rights approach, a unit that is responsible for formulating actions for the consolidation of development from specific components such as those Are detailed below:</w:t>
      </w:r>
    </w:p>
    <w:p w:rsidR="00975763" w:rsidRDefault="00573427"/>
    <w:p w:rsidR="00174E6B" w:rsidRDefault="00174E6B">
      <w:r w:rsidRPr="00CE2746">
        <w:rPr>
          <w:rFonts w:ascii="Berlin Sans FB" w:hAnsi="Berlin Sans FB"/>
          <w:noProof/>
          <w:lang w:val="en-GB" w:eastAsia="en-GB"/>
        </w:rPr>
        <w:lastRenderedPageBreak/>
        <w:drawing>
          <wp:inline distT="0" distB="0" distL="0" distR="0" wp14:anchorId="2B96E41F" wp14:editId="56BA32A8">
            <wp:extent cx="5486400" cy="2752725"/>
            <wp:effectExtent l="0" t="0" r="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74E6B" w:rsidRPr="00174E6B" w:rsidRDefault="00174E6B" w:rsidP="00174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0"/>
          <w:szCs w:val="20"/>
          <w:lang w:eastAsia="es-CR"/>
        </w:rPr>
      </w:pPr>
      <w:r w:rsidRPr="00174E6B">
        <w:rPr>
          <w:rFonts w:ascii="Calisto MT" w:eastAsia="Times New Roman" w:hAnsi="Calisto MT" w:cs="Courier New"/>
          <w:color w:val="212121"/>
          <w:sz w:val="20"/>
          <w:szCs w:val="20"/>
          <w:lang w:val="en" w:eastAsia="es-CR"/>
        </w:rPr>
        <w:t>Source: Licda. Cindy Chinchilla Araya, Dr. Luis D. Hidalgo Pereira, Human Development Direction, Municipality of Goicoechea 2019</w:t>
      </w:r>
    </w:p>
    <w:p w:rsidR="00174E6B" w:rsidRDefault="00174E6B" w:rsidP="00174E6B"/>
    <w:p w:rsidR="00CF4845" w:rsidRPr="00CF4845" w:rsidRDefault="00CF4845" w:rsidP="00CF4845">
      <w:pPr>
        <w:jc w:val="both"/>
        <w:rPr>
          <w:rFonts w:ascii="Calisto MT" w:hAnsi="Calisto MT"/>
          <w:sz w:val="24"/>
        </w:rPr>
      </w:pPr>
      <w:r w:rsidRPr="00CF4845">
        <w:rPr>
          <w:rFonts w:ascii="Calisto MT" w:hAnsi="Calisto MT"/>
          <w:sz w:val="24"/>
        </w:rPr>
        <w:t>These components are administrative actions for the attention and intervention of the needs of populations in conditions of social vulnerability due to the lack of conditions linked to the resources and capacities to access the local conceptualization of the development described above.</w:t>
      </w:r>
    </w:p>
    <w:p w:rsidR="00174E6B" w:rsidRDefault="00CF4845" w:rsidP="00CF4845">
      <w:pPr>
        <w:jc w:val="both"/>
        <w:rPr>
          <w:rFonts w:ascii="Calisto MT" w:hAnsi="Calisto MT"/>
          <w:sz w:val="24"/>
        </w:rPr>
      </w:pPr>
      <w:r w:rsidRPr="00CF4845">
        <w:rPr>
          <w:rFonts w:ascii="Calisto MT" w:hAnsi="Calisto MT"/>
          <w:sz w:val="24"/>
        </w:rPr>
        <w:t>Another of the fundamental actions carried out refers to the coordination of processes with the offices that comprise it, in order to achieve the proposed objectives for the fulfillment of human rights in conditions of social equity:</w:t>
      </w:r>
    </w:p>
    <w:p w:rsidR="00CF4845" w:rsidRDefault="00CF4845" w:rsidP="00CF4845">
      <w:pPr>
        <w:jc w:val="both"/>
        <w:rPr>
          <w:rFonts w:ascii="Calisto MT" w:hAnsi="Calisto MT"/>
          <w:sz w:val="24"/>
        </w:rPr>
      </w:pPr>
    </w:p>
    <w:p w:rsidR="00EE4CAF" w:rsidRDefault="00CF4845" w:rsidP="00CF4845">
      <w:pPr>
        <w:jc w:val="both"/>
        <w:rPr>
          <w:rFonts w:ascii="Calisto MT" w:hAnsi="Calisto MT"/>
          <w:sz w:val="24"/>
        </w:rPr>
      </w:pPr>
      <w:r>
        <w:rPr>
          <w:rFonts w:ascii="Calisto MT" w:hAnsi="Calisto MT"/>
          <w:noProof/>
          <w:sz w:val="24"/>
          <w:lang w:val="en-GB" w:eastAsia="en-GB"/>
        </w:rPr>
        <w:lastRenderedPageBreak/>
        <w:drawing>
          <wp:inline distT="0" distB="0" distL="0" distR="0" wp14:anchorId="22586F53" wp14:editId="35B39221">
            <wp:extent cx="5612130" cy="3302314"/>
            <wp:effectExtent l="0" t="38100" r="0" b="508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E4CAF" w:rsidRPr="00174E6B"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0"/>
          <w:szCs w:val="20"/>
          <w:lang w:eastAsia="es-CR"/>
        </w:rPr>
      </w:pPr>
      <w:r w:rsidRPr="00174E6B">
        <w:rPr>
          <w:rFonts w:ascii="Calisto MT" w:eastAsia="Times New Roman" w:hAnsi="Calisto MT" w:cs="Courier New"/>
          <w:color w:val="212121"/>
          <w:sz w:val="20"/>
          <w:szCs w:val="20"/>
          <w:lang w:val="en" w:eastAsia="es-CR"/>
        </w:rPr>
        <w:t>Source: Licda. Cindy Chinchilla Araya, Dr. Luis D. Hidalgo Pereira, Human Development Direction, Municipality of Goicoechea 2019</w:t>
      </w:r>
    </w:p>
    <w:p w:rsidR="00EE4CAF" w:rsidRPr="00EE4CAF" w:rsidRDefault="00EE4CAF" w:rsidP="00EE4CAF">
      <w:pPr>
        <w:jc w:val="center"/>
        <w:rPr>
          <w:rFonts w:ascii="Calisto MT" w:hAnsi="Calisto MT"/>
          <w:sz w:val="24"/>
        </w:rPr>
      </w:pPr>
    </w:p>
    <w:p w:rsidR="00EE4CAF" w:rsidRPr="00EE4CAF" w:rsidRDefault="00EE4CAF" w:rsidP="00EE4CAF">
      <w:pPr>
        <w:rPr>
          <w:rFonts w:ascii="Calisto MT" w:hAnsi="Calisto MT"/>
          <w:sz w:val="24"/>
        </w:rPr>
      </w:pPr>
      <w:r w:rsidRPr="00EE4CAF">
        <w:rPr>
          <w:rFonts w:ascii="Calisto MT" w:hAnsi="Calisto MT"/>
          <w:sz w:val="24"/>
        </w:rPr>
        <w:t>Local scope to seek the development and fulfillment of human rights:</w:t>
      </w:r>
    </w:p>
    <w:p w:rsidR="00EE4CAF" w:rsidRDefault="00EE4CAF" w:rsidP="00EE4CAF">
      <w:pPr>
        <w:rPr>
          <w:rFonts w:ascii="Calisto MT" w:hAnsi="Calisto MT"/>
          <w:sz w:val="24"/>
        </w:rPr>
      </w:pPr>
    </w:p>
    <w:p w:rsidR="00EE4CAF" w:rsidRPr="00EE4CAF" w:rsidRDefault="00EE4CAF" w:rsidP="00EE4CAF">
      <w:pPr>
        <w:rPr>
          <w:rFonts w:ascii="Calisto MT" w:hAnsi="Calisto MT"/>
          <w:sz w:val="24"/>
        </w:rPr>
      </w:pPr>
      <w:r w:rsidRPr="00EE4CAF">
        <w:rPr>
          <w:rFonts w:ascii="Calisto MT" w:hAnsi="Calisto MT"/>
          <w:sz w:val="24"/>
        </w:rPr>
        <w:t>Among the main advances of Local Government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07"/>
      </w:tblGrid>
      <w:tr w:rsidR="00EE4CAF" w:rsidRPr="00EE4CAF" w:rsidTr="003427C6">
        <w:tc>
          <w:tcPr>
            <w:tcW w:w="4261" w:type="dxa"/>
          </w:tcPr>
          <w:p w:rsidR="00EE4CAF" w:rsidRPr="00EE4CAF" w:rsidRDefault="00EE4CAF" w:rsidP="00EE4CAF">
            <w:pPr>
              <w:spacing w:after="0" w:line="240" w:lineRule="auto"/>
              <w:jc w:val="center"/>
              <w:rPr>
                <w:rFonts w:ascii="Calisto MT" w:hAnsi="Calisto MT"/>
                <w:b/>
                <w:i/>
              </w:rPr>
            </w:pPr>
            <w:r w:rsidRPr="00EE4CAF">
              <w:rPr>
                <w:rFonts w:ascii="Calisto MT" w:hAnsi="Calisto MT"/>
                <w:b/>
                <w:i/>
              </w:rPr>
              <w:t>Acciones Específicas</w:t>
            </w:r>
          </w:p>
        </w:tc>
        <w:tc>
          <w:tcPr>
            <w:tcW w:w="4207" w:type="dxa"/>
          </w:tcPr>
          <w:p w:rsidR="00EE4CAF" w:rsidRPr="00EE4CAF" w:rsidRDefault="00EE4CAF" w:rsidP="00EE4CAF">
            <w:pPr>
              <w:spacing w:after="0" w:line="240" w:lineRule="auto"/>
              <w:jc w:val="center"/>
              <w:rPr>
                <w:rFonts w:ascii="Calisto MT" w:hAnsi="Calisto MT"/>
                <w:b/>
                <w:i/>
              </w:rPr>
            </w:pPr>
            <w:r w:rsidRPr="00EE4CAF">
              <w:rPr>
                <w:rFonts w:ascii="Calisto MT" w:hAnsi="Calisto MT"/>
                <w:b/>
                <w:i/>
              </w:rPr>
              <w:t>Estado actual</w:t>
            </w:r>
          </w:p>
        </w:tc>
      </w:tr>
      <w:tr w:rsidR="00EE4CAF" w:rsidRPr="00EE4CAF" w:rsidTr="003427C6">
        <w:tc>
          <w:tcPr>
            <w:tcW w:w="4261" w:type="dxa"/>
          </w:tcPr>
          <w:p w:rsidR="00EE4CAF" w:rsidRPr="00EE4CAF" w:rsidRDefault="00EE4CAF" w:rsidP="00EE4CAF">
            <w:pPr>
              <w:spacing w:after="0" w:line="240" w:lineRule="auto"/>
              <w:jc w:val="both"/>
              <w:rPr>
                <w:rFonts w:ascii="Calisto MT" w:hAnsi="Calisto MT"/>
                <w:b/>
              </w:rPr>
            </w:pPr>
            <w:r w:rsidRPr="00EE4CAF">
              <w:rPr>
                <w:rFonts w:ascii="Calisto MT" w:hAnsi="Calisto MT"/>
                <w:b/>
              </w:rPr>
              <w:t>Local Policies</w:t>
            </w:r>
          </w:p>
          <w:p w:rsidR="00EE4CAF" w:rsidRPr="00EE4CAF" w:rsidRDefault="00EE4CAF" w:rsidP="00EE4CAF">
            <w:pPr>
              <w:spacing w:after="0" w:line="240" w:lineRule="auto"/>
              <w:jc w:val="both"/>
              <w:rPr>
                <w:rFonts w:ascii="Calisto MT" w:hAnsi="Calisto MT"/>
              </w:rPr>
            </w:pPr>
            <w:r w:rsidRPr="00EE4CAF">
              <w:rPr>
                <w:rFonts w:ascii="Calisto MT" w:hAnsi="Calisto MT"/>
              </w:rPr>
              <w:t>Declaration of Free Canton of Stigma and Discrimination</w:t>
            </w:r>
          </w:p>
          <w:p w:rsidR="00EE4CAF" w:rsidRPr="00EE4CAF" w:rsidRDefault="00EE4CAF" w:rsidP="00EE4CAF">
            <w:pPr>
              <w:spacing w:after="0" w:line="240" w:lineRule="auto"/>
              <w:jc w:val="both"/>
              <w:rPr>
                <w:rFonts w:ascii="Calisto MT" w:hAnsi="Calisto MT"/>
              </w:rPr>
            </w:pPr>
            <w:r w:rsidRPr="00EE4CAF">
              <w:rPr>
                <w:rFonts w:ascii="Calisto MT" w:hAnsi="Calisto MT"/>
              </w:rPr>
              <w:lastRenderedPageBreak/>
              <w:t>Policy of Equalization of Opportunities of the Municipality of Goicoechea</w:t>
            </w:r>
          </w:p>
          <w:p w:rsidR="00EE4CAF" w:rsidRPr="00EE4CAF" w:rsidRDefault="00EE4CAF" w:rsidP="00EE4CAF">
            <w:pPr>
              <w:spacing w:after="0" w:line="240" w:lineRule="auto"/>
              <w:jc w:val="both"/>
              <w:rPr>
                <w:rFonts w:ascii="Calisto MT" w:hAnsi="Calisto MT"/>
              </w:rPr>
            </w:pPr>
            <w:r w:rsidRPr="00EE4CAF">
              <w:rPr>
                <w:rFonts w:ascii="Calisto MT" w:hAnsi="Calisto MT"/>
              </w:rPr>
              <w:t>Cantonal Development Plan 2019-2029</w:t>
            </w:r>
          </w:p>
          <w:p w:rsidR="00EE4CAF" w:rsidRPr="00EE4CAF" w:rsidRDefault="00EE4CAF" w:rsidP="00EE4CAF">
            <w:pPr>
              <w:spacing w:after="0" w:line="240" w:lineRule="auto"/>
              <w:jc w:val="both"/>
              <w:rPr>
                <w:rFonts w:ascii="Calisto MT" w:hAnsi="Calisto MT"/>
              </w:rPr>
            </w:pPr>
            <w:r w:rsidRPr="00EE4CAF">
              <w:rPr>
                <w:rFonts w:ascii="Calisto MT" w:hAnsi="Calisto MT"/>
              </w:rPr>
              <w:t>Government Plan of the Canton of Goicoechea 2017-2020</w:t>
            </w:r>
          </w:p>
          <w:p w:rsidR="00EE4CAF" w:rsidRPr="00EE4CAF" w:rsidRDefault="00EE4CAF" w:rsidP="00EE4CAF">
            <w:pPr>
              <w:spacing w:after="0" w:line="240" w:lineRule="auto"/>
              <w:jc w:val="both"/>
              <w:rPr>
                <w:rFonts w:ascii="Calisto MT" w:hAnsi="Calisto MT"/>
              </w:rPr>
            </w:pPr>
            <w:r w:rsidRPr="00EE4CAF">
              <w:rPr>
                <w:rFonts w:ascii="Calisto MT" w:hAnsi="Calisto MT"/>
              </w:rPr>
              <w:t>Equality and Gender Equality Policy</w:t>
            </w:r>
          </w:p>
          <w:p w:rsidR="00EE4CAF" w:rsidRPr="00EE4CAF" w:rsidRDefault="00EE4CAF" w:rsidP="00EE4CAF">
            <w:pPr>
              <w:spacing w:after="0" w:line="240" w:lineRule="auto"/>
              <w:jc w:val="both"/>
              <w:rPr>
                <w:rFonts w:ascii="Calisto MT" w:hAnsi="Calisto MT"/>
              </w:rPr>
            </w:pPr>
            <w:r w:rsidRPr="00EE4CAF">
              <w:rPr>
                <w:rFonts w:ascii="Calisto MT" w:hAnsi="Calisto MT"/>
              </w:rPr>
              <w:t>National Strategy Sembremos Seguridad</w:t>
            </w:r>
          </w:p>
          <w:p w:rsidR="00EE4CAF" w:rsidRPr="00EE4CAF" w:rsidRDefault="00EE4CAF" w:rsidP="00EE4CAF">
            <w:pPr>
              <w:spacing w:after="0" w:line="240" w:lineRule="auto"/>
              <w:jc w:val="both"/>
              <w:rPr>
                <w:rFonts w:ascii="Calisto MT" w:hAnsi="Calisto MT"/>
              </w:rPr>
            </w:pPr>
            <w:r w:rsidRPr="00EE4CAF">
              <w:rPr>
                <w:rFonts w:ascii="Calisto MT" w:hAnsi="Calisto MT"/>
              </w:rPr>
              <w:t>Disability Policy of the Municipality of Goicoechea.</w:t>
            </w:r>
          </w:p>
          <w:p w:rsidR="00EE4CAF" w:rsidRPr="00EE4CAF" w:rsidRDefault="00EE4CAF" w:rsidP="00EE4CAF">
            <w:pPr>
              <w:spacing w:after="0" w:line="240" w:lineRule="auto"/>
              <w:jc w:val="both"/>
              <w:rPr>
                <w:rFonts w:ascii="Calisto MT" w:hAnsi="Calisto MT"/>
              </w:rPr>
            </w:pPr>
            <w:r w:rsidRPr="00EE4CAF">
              <w:rPr>
                <w:rFonts w:ascii="Calisto MT" w:hAnsi="Calisto MT"/>
              </w:rPr>
              <w:t>Regulation of Municipal Scholarships for Education (2012)</w:t>
            </w:r>
          </w:p>
          <w:p w:rsidR="00EE4CAF" w:rsidRPr="00EE4CAF" w:rsidRDefault="00EE4CAF" w:rsidP="00EE4CAF">
            <w:pPr>
              <w:spacing w:after="0" w:line="240" w:lineRule="auto"/>
              <w:jc w:val="both"/>
              <w:rPr>
                <w:rFonts w:ascii="Calisto MT" w:hAnsi="Calisto MT"/>
              </w:rPr>
            </w:pPr>
            <w:r w:rsidRPr="00EE4CAF">
              <w:rPr>
                <w:rFonts w:ascii="Calisto MT" w:hAnsi="Calisto MT"/>
              </w:rPr>
              <w:t>Internal Regulation against Discrimination</w:t>
            </w:r>
          </w:p>
          <w:p w:rsidR="00EE4CAF" w:rsidRPr="00EE4CAF" w:rsidRDefault="00EE4CAF" w:rsidP="00EE4CAF">
            <w:pPr>
              <w:spacing w:after="0" w:line="240" w:lineRule="auto"/>
              <w:jc w:val="both"/>
              <w:rPr>
                <w:rFonts w:ascii="Calisto MT" w:hAnsi="Calisto MT"/>
              </w:rPr>
            </w:pPr>
            <w:r w:rsidRPr="00EE4CAF">
              <w:rPr>
                <w:rFonts w:ascii="Calisto MT" w:hAnsi="Calisto MT"/>
              </w:rPr>
              <w:t>Regulation of Temporary Aids and Subsidies</w:t>
            </w:r>
          </w:p>
        </w:tc>
        <w:tc>
          <w:tcPr>
            <w:tcW w:w="4207" w:type="dxa"/>
          </w:tcPr>
          <w:p w:rsidR="00EE4CAF" w:rsidRPr="00EE4CAF" w:rsidRDefault="00EE4CAF" w:rsidP="00EE4CAF">
            <w:pPr>
              <w:spacing w:after="0" w:line="240" w:lineRule="auto"/>
              <w:jc w:val="both"/>
              <w:rPr>
                <w:rFonts w:ascii="Calisto MT" w:hAnsi="Calisto MT"/>
                <w:b/>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In construction</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In construction</w:t>
            </w: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r w:rsidRPr="00EE4CAF">
              <w:rPr>
                <w:rFonts w:ascii="Calisto MT" w:hAnsi="Calisto MT"/>
              </w:rPr>
              <w:t>Active (Development cooperation)</w:t>
            </w: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b/>
              </w:rPr>
            </w:pPr>
            <w:r w:rsidRPr="00EE4CAF">
              <w:rPr>
                <w:rFonts w:ascii="Calisto MT" w:hAnsi="Calisto MT"/>
              </w:rPr>
              <w:t>Active</w:t>
            </w:r>
          </w:p>
        </w:tc>
      </w:tr>
      <w:tr w:rsidR="00EE4CAF" w:rsidRPr="00EE4CAF" w:rsidTr="003427C6">
        <w:tc>
          <w:tcPr>
            <w:tcW w:w="4261" w:type="dxa"/>
          </w:tcPr>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b/>
                <w:color w:val="212121"/>
                <w:szCs w:val="20"/>
                <w:lang w:val="en" w:eastAsia="es-CR"/>
              </w:rPr>
            </w:pPr>
            <w:r w:rsidRPr="00EE4CAF">
              <w:rPr>
                <w:rFonts w:ascii="Calisto MT" w:eastAsia="Times New Roman" w:hAnsi="Calisto MT" w:cs="Courier New"/>
                <w:b/>
                <w:color w:val="212121"/>
                <w:szCs w:val="20"/>
                <w:lang w:val="en" w:eastAsia="es-CR"/>
              </w:rPr>
              <w:lastRenderedPageBreak/>
              <w:t>Projects: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Dialogue Tables: Co-responsibilities for sustainable development.</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Integration of the International Commission for Social Inclusion, Participatory Democracy and Human Rights (UCLG)</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Integration to United Cities and Local Governments.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Formation of the Participatory Democracy International Observatory</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Design and implementation of professional criteria regarding the condition of disability, vulnerability condition, education, housing, among other specialized subjects (Technical Support for Public Policies)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Memory Workshops Older Adults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Theater Workshops for Inclusive Seniors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Processes of Entrepreneurship and Microenterprises aimed at Inclusive Women</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Community actions for the recovery of spaces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Specific actions linked to health: Eating Disorders, healthy lifestyles, Breast Cancer Talk / Sadness and Grief.</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Support groups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Workshops for the prevention of Bullying</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lastRenderedPageBreak/>
              <w:t>Cooperation Agreements with Higher Education Centers (University Community Work, Internships)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eastAsia="es-CR"/>
              </w:rPr>
            </w:pPr>
            <w:r w:rsidRPr="00EE4CAF">
              <w:rPr>
                <w:rFonts w:ascii="Calisto MT" w:eastAsia="Times New Roman" w:hAnsi="Calisto MT" w:cs="Courier New"/>
                <w:color w:val="212121"/>
                <w:szCs w:val="20"/>
                <w:lang w:val="en" w:eastAsia="es-CR"/>
              </w:rPr>
              <w:t>Volunteering service for professional people</w:t>
            </w:r>
          </w:p>
          <w:p w:rsidR="00EE4CAF" w:rsidRPr="00EE4CAF" w:rsidRDefault="00EE4CAF" w:rsidP="00EE4CAF">
            <w:pPr>
              <w:spacing w:after="0" w:line="240" w:lineRule="auto"/>
              <w:jc w:val="both"/>
              <w:rPr>
                <w:rFonts w:ascii="Calisto MT" w:hAnsi="Calisto MT"/>
              </w:rPr>
            </w:pPr>
          </w:p>
        </w:tc>
        <w:tc>
          <w:tcPr>
            <w:tcW w:w="4207" w:type="dxa"/>
          </w:tcPr>
          <w:p w:rsidR="00EE4CAF" w:rsidRPr="00EE4CAF" w:rsidRDefault="00EE4CAF" w:rsidP="00EE4CAF">
            <w:pPr>
              <w:spacing w:after="0" w:line="240" w:lineRule="auto"/>
              <w:jc w:val="both"/>
              <w:rPr>
                <w:rFonts w:ascii="Calisto MT" w:hAnsi="Calisto MT"/>
                <w:b/>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r w:rsidRPr="00EE4CAF">
              <w:rPr>
                <w:rFonts w:ascii="Calisto MT" w:hAnsi="Calisto MT"/>
              </w:rPr>
              <w:t>Active Development cooperation</w:t>
            </w:r>
          </w:p>
          <w:p w:rsidR="004E1212" w:rsidRDefault="004E1212"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 Development cooperation</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 Development cooperation</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 Development cooperation</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 Specialized Studies</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p>
          <w:p w:rsidR="004E1212" w:rsidRDefault="004E1212" w:rsidP="00EE4CAF">
            <w:pPr>
              <w:spacing w:after="0" w:line="240" w:lineRule="auto"/>
              <w:jc w:val="both"/>
              <w:rPr>
                <w:rFonts w:ascii="Calisto MT" w:hAnsi="Calisto MT"/>
              </w:rPr>
            </w:pPr>
          </w:p>
          <w:p w:rsidR="004E1212" w:rsidRDefault="004E1212"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r w:rsidRPr="00EE4CAF">
              <w:rPr>
                <w:rFonts w:ascii="Calisto MT" w:hAnsi="Calisto MT"/>
              </w:rPr>
              <w:t>Active</w:t>
            </w: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rPr>
            </w:pPr>
          </w:p>
          <w:p w:rsidR="00EE4CAF" w:rsidRPr="00EE4CAF" w:rsidRDefault="00EE4CAF" w:rsidP="00EE4CAF">
            <w:pPr>
              <w:spacing w:after="0" w:line="240" w:lineRule="auto"/>
              <w:jc w:val="both"/>
              <w:rPr>
                <w:rFonts w:ascii="Calisto MT" w:hAnsi="Calisto MT"/>
                <w:b/>
              </w:rPr>
            </w:pPr>
            <w:r w:rsidRPr="00EE4CAF">
              <w:rPr>
                <w:rFonts w:ascii="Calisto MT" w:hAnsi="Calisto MT"/>
              </w:rPr>
              <w:t>Active</w:t>
            </w:r>
          </w:p>
        </w:tc>
      </w:tr>
      <w:tr w:rsidR="00EE4CAF" w:rsidRPr="00EE4CAF" w:rsidTr="003427C6">
        <w:tc>
          <w:tcPr>
            <w:tcW w:w="4261" w:type="dxa"/>
          </w:tcPr>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b/>
                <w:color w:val="212121"/>
                <w:szCs w:val="20"/>
                <w:lang w:val="en" w:eastAsia="es-CR"/>
              </w:rPr>
            </w:pPr>
            <w:r w:rsidRPr="00EE4CAF">
              <w:rPr>
                <w:rFonts w:ascii="Calisto MT" w:eastAsia="Times New Roman" w:hAnsi="Calisto MT" w:cs="Courier New"/>
                <w:b/>
                <w:color w:val="212121"/>
                <w:szCs w:val="20"/>
                <w:lang w:val="en" w:eastAsia="es-CR"/>
              </w:rPr>
              <w:lastRenderedPageBreak/>
              <w:t>Services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Training processes to provide communication skills to improve interaction with people with disabilities and groups at social risk and vulnerability.</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Awareness Workshops on internal and external human rights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Processes of installation of management capacities for civil servants in matters of inclusion</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Labor Insertion Process in partnership with the Ministry of Labor and Social Security (MTSS)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Municipal Scholarships for Education</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Inclusive Psychotherapeutic Care</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Technical Reports for other municipal offices with professional criteria</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Socioeconomic studies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Municipal Music Program</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Program Reading from the Cradle</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Public Library</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Technical Secretariat of the Cantonal Council for Institutional Coordination</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val="en" w:eastAsia="es-CR"/>
              </w:rPr>
            </w:pPr>
            <w:r w:rsidRPr="00EE4CAF">
              <w:rPr>
                <w:rFonts w:ascii="Calisto MT" w:eastAsia="Times New Roman" w:hAnsi="Calisto MT" w:cs="Courier New"/>
                <w:color w:val="212121"/>
                <w:szCs w:val="20"/>
                <w:lang w:val="en" w:eastAsia="es-CR"/>
              </w:rPr>
              <w:t>Representation in the Municipal Commission of Emergencies</w:t>
            </w:r>
          </w:p>
          <w:p w:rsidR="00EE4CAF" w:rsidRPr="00EE4CAF" w:rsidRDefault="00EE4CAF" w:rsidP="00EE4C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Cs w:val="20"/>
                <w:lang w:eastAsia="es-CR"/>
              </w:rPr>
            </w:pPr>
            <w:r w:rsidRPr="00EE4CAF">
              <w:rPr>
                <w:rFonts w:ascii="Calisto MT" w:eastAsia="Times New Roman" w:hAnsi="Calisto MT" w:cs="Courier New"/>
                <w:color w:val="212121"/>
                <w:szCs w:val="20"/>
                <w:lang w:val="en" w:eastAsia="es-CR"/>
              </w:rPr>
              <w:t>Institutional link for situations of Risk and Social Vulnerability with other local institutions</w:t>
            </w:r>
          </w:p>
          <w:p w:rsidR="00EE4CAF" w:rsidRPr="00EE4CAF" w:rsidRDefault="00EE4CAF" w:rsidP="00EE4CAF">
            <w:pPr>
              <w:spacing w:after="0" w:line="240" w:lineRule="auto"/>
              <w:jc w:val="both"/>
              <w:rPr>
                <w:rFonts w:ascii="Calisto MT" w:hAnsi="Calisto MT"/>
              </w:rPr>
            </w:pPr>
          </w:p>
        </w:tc>
        <w:tc>
          <w:tcPr>
            <w:tcW w:w="4207" w:type="dxa"/>
          </w:tcPr>
          <w:p w:rsid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In construction</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4E1212">
              <w:rPr>
                <w:rFonts w:ascii="Calisto MT" w:eastAsia="Times New Roman" w:hAnsi="Calisto MT" w:cs="Courier New"/>
                <w:color w:val="212121"/>
                <w:sz w:val="20"/>
                <w:szCs w:val="20"/>
                <w:lang w:val="en" w:eastAsia="es-CR"/>
              </w:rPr>
              <w:t>Active</w:t>
            </w:r>
          </w:p>
          <w:p w:rsidR="004E1212" w:rsidRPr="003657B0"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3657B0"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3657B0"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en" w:eastAsia="es-CR"/>
              </w:rPr>
            </w:pPr>
            <w:r w:rsidRPr="003657B0">
              <w:rPr>
                <w:rFonts w:ascii="Calisto MT" w:eastAsia="Times New Roman" w:hAnsi="Calisto MT" w:cs="Courier New"/>
                <w:color w:val="212121"/>
                <w:sz w:val="20"/>
                <w:szCs w:val="20"/>
                <w:lang w:val="en" w:eastAsia="es-CR"/>
              </w:rPr>
              <w:t>A</w:t>
            </w:r>
            <w:r w:rsidRPr="004E1212">
              <w:rPr>
                <w:rFonts w:ascii="Calisto MT" w:eastAsia="Times New Roman" w:hAnsi="Calisto MT" w:cs="Courier New"/>
                <w:color w:val="212121"/>
                <w:sz w:val="20"/>
                <w:szCs w:val="20"/>
                <w:lang w:val="en" w:eastAsia="es-CR"/>
              </w:rPr>
              <w:t>ctive</w:t>
            </w:r>
          </w:p>
          <w:p w:rsidR="004E1212" w:rsidRPr="004E1212" w:rsidRDefault="004E1212" w:rsidP="004E12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eastAsia="es-CR"/>
              </w:rPr>
            </w:pPr>
            <w:r w:rsidRPr="004E1212">
              <w:rPr>
                <w:rFonts w:ascii="Calisto MT" w:eastAsia="Times New Roman" w:hAnsi="Calisto MT" w:cs="Courier New"/>
                <w:color w:val="212121"/>
                <w:sz w:val="20"/>
                <w:szCs w:val="20"/>
                <w:lang w:val="en" w:eastAsia="es-CR"/>
              </w:rPr>
              <w:t>Active</w:t>
            </w:r>
          </w:p>
          <w:p w:rsidR="00EE4CAF" w:rsidRPr="00EE4CAF" w:rsidRDefault="003657B0" w:rsidP="00EE4CAF">
            <w:pPr>
              <w:spacing w:after="0" w:line="240" w:lineRule="auto"/>
              <w:jc w:val="both"/>
              <w:rPr>
                <w:rFonts w:ascii="Calisto MT" w:hAnsi="Calisto MT"/>
              </w:rPr>
            </w:pPr>
            <w:r w:rsidRPr="003657B0">
              <w:rPr>
                <w:rFonts w:ascii="Calisto MT" w:hAnsi="Calisto MT"/>
              </w:rPr>
              <w:t>Active</w:t>
            </w:r>
          </w:p>
        </w:tc>
      </w:tr>
    </w:tbl>
    <w:p w:rsidR="00EE4CAF" w:rsidRDefault="00EE4CAF" w:rsidP="00EE4CAF">
      <w:pPr>
        <w:rPr>
          <w:rFonts w:ascii="Calisto MT" w:hAnsi="Calisto MT"/>
          <w:sz w:val="24"/>
        </w:rPr>
      </w:pPr>
    </w:p>
    <w:p w:rsidR="004E1212" w:rsidRPr="004E1212" w:rsidRDefault="004E1212" w:rsidP="004E1212">
      <w:pPr>
        <w:jc w:val="both"/>
        <w:rPr>
          <w:rFonts w:ascii="Calisto MT" w:hAnsi="Calisto MT"/>
          <w:sz w:val="24"/>
        </w:rPr>
      </w:pPr>
      <w:r w:rsidRPr="004E1212">
        <w:rPr>
          <w:rFonts w:ascii="Calisto MT" w:hAnsi="Calisto MT"/>
          <w:sz w:val="24"/>
        </w:rPr>
        <w:t>Some of the actions that are in execution in the 2019 period, which either complement or meet social needs, refer to: Dialogue Tables: Co-responsibilities for sustainable development, Equal Opportunities Equalization Policy for Persons in Disability, Manuals to avoid forms of discrimination and violence against people in a disability con</w:t>
      </w:r>
      <w:r w:rsidRPr="004E1212">
        <w:rPr>
          <w:rFonts w:ascii="Calisto MT" w:hAnsi="Calisto MT"/>
          <w:sz w:val="24"/>
        </w:rPr>
        <w:lastRenderedPageBreak/>
        <w:t>dition (alternatives to reporting), Protocol for the care of people at risk of social problems, the Commission for Support to Safety and Drug Projects and the Regulation of Citizen Participations of the Municipality of Goicoechea.</w:t>
      </w:r>
    </w:p>
    <w:p w:rsidR="004E1212" w:rsidRPr="004E1212" w:rsidRDefault="004E1212" w:rsidP="004E1212">
      <w:pPr>
        <w:jc w:val="both"/>
        <w:rPr>
          <w:rFonts w:ascii="Calisto MT" w:hAnsi="Calisto MT"/>
          <w:sz w:val="24"/>
        </w:rPr>
      </w:pPr>
      <w:r w:rsidRPr="004E1212">
        <w:rPr>
          <w:rFonts w:ascii="Calisto MT" w:hAnsi="Calisto MT"/>
          <w:sz w:val="24"/>
        </w:rPr>
        <w:t xml:space="preserve">In terms of Governance, social participation is evidently an element linked to the evaluation of the effectiveness of public policies, which is why actions aimed at formulating shared social, political and cultural agendas among territories tending to the regionalization of the results of the inclusion of the needs of the population groups excluded from welfare, in terms of the conditions for accessing it, jointly agreed upon, which also considers the cultural specificities that respond to the way of doing things in the world, that is, those interactions in which you can identify the richness of local identities and the significance of these values, this being the structuring of the idea of </w:t>
      </w:r>
      <w:r w:rsidRPr="004E1212">
        <w:rPr>
          <w:rFonts w:ascii="Times New Roman" w:hAnsi="Times New Roman" w:cs="Times New Roman"/>
          <w:sz w:val="24"/>
        </w:rPr>
        <w:t>​​</w:t>
      </w:r>
      <w:r w:rsidRPr="004E1212">
        <w:rPr>
          <w:rFonts w:ascii="Calisto MT" w:hAnsi="Calisto MT"/>
          <w:sz w:val="24"/>
        </w:rPr>
        <w:t>Governance of human rights for the Government Local of Goicoechea.</w:t>
      </w:r>
    </w:p>
    <w:p w:rsidR="004E1212" w:rsidRPr="004E1212" w:rsidRDefault="004E1212" w:rsidP="004E1212">
      <w:pPr>
        <w:ind w:firstLine="708"/>
        <w:jc w:val="both"/>
        <w:rPr>
          <w:rFonts w:ascii="Calisto MT" w:hAnsi="Calisto MT"/>
          <w:sz w:val="24"/>
        </w:rPr>
      </w:pPr>
    </w:p>
    <w:p w:rsidR="00CF4845" w:rsidRPr="004E1212" w:rsidRDefault="004E1212" w:rsidP="004E1212">
      <w:pPr>
        <w:jc w:val="both"/>
        <w:rPr>
          <w:rFonts w:ascii="Calisto MT" w:hAnsi="Calisto MT"/>
          <w:b/>
          <w:sz w:val="24"/>
        </w:rPr>
      </w:pPr>
      <w:r w:rsidRPr="004E1212">
        <w:rPr>
          <w:rFonts w:ascii="Calisto MT" w:hAnsi="Calisto MT"/>
          <w:b/>
          <w:sz w:val="24"/>
        </w:rPr>
        <w:t>How does your municipality work to improve cooperation with civil society and promote citizen participation in the governance of human rights?</w:t>
      </w:r>
    </w:p>
    <w:p w:rsidR="004E1212" w:rsidRPr="004E1212" w:rsidRDefault="004E1212" w:rsidP="004E1212">
      <w:pPr>
        <w:jc w:val="both"/>
        <w:rPr>
          <w:rFonts w:ascii="Calisto MT" w:hAnsi="Calisto MT"/>
          <w:sz w:val="24"/>
        </w:rPr>
      </w:pPr>
      <w:r w:rsidRPr="004E1212">
        <w:rPr>
          <w:rFonts w:ascii="Calisto MT" w:hAnsi="Calisto MT"/>
          <w:sz w:val="24"/>
        </w:rPr>
        <w:t>Within the main actions of cooperation with civil society, the social extension project "Mesas de Diálogo: Co-responsabilities for sustainable development" has been developed since 2017, as a result of the evident need to democratize citizen participation with a focus on rights for the social construction of the concept of development considering its structural dimension.</w:t>
      </w:r>
    </w:p>
    <w:p w:rsidR="004E1212" w:rsidRPr="004E1212" w:rsidRDefault="004E1212" w:rsidP="004E1212">
      <w:pPr>
        <w:jc w:val="both"/>
        <w:rPr>
          <w:rFonts w:ascii="Calisto MT" w:hAnsi="Calisto MT"/>
          <w:sz w:val="24"/>
        </w:rPr>
      </w:pPr>
      <w:r w:rsidRPr="004E1212">
        <w:rPr>
          <w:rFonts w:ascii="Calisto MT" w:hAnsi="Calisto MT"/>
          <w:sz w:val="24"/>
        </w:rPr>
        <w:t xml:space="preserve">Within the actions corresponding to the 2018 period, there are some results from the strategic areas addressed: Social and Cultural Development, Sustainable Economic Development, Environmental Management and Road and Community Infrastructure, in which, the amplitude and specificity of the actions respond but to their they </w:t>
      </w:r>
      <w:r w:rsidRPr="004E1212">
        <w:rPr>
          <w:rFonts w:ascii="Calisto MT" w:hAnsi="Calisto MT"/>
          <w:sz w:val="24"/>
        </w:rPr>
        <w:lastRenderedPageBreak/>
        <w:t>are dependent on the participatory social construction of the conceptualization of local development.</w:t>
      </w:r>
    </w:p>
    <w:p w:rsidR="004E1212" w:rsidRPr="004E1212" w:rsidRDefault="004E1212" w:rsidP="004E1212">
      <w:pPr>
        <w:jc w:val="both"/>
        <w:rPr>
          <w:rFonts w:ascii="Calisto MT" w:hAnsi="Calisto MT"/>
          <w:sz w:val="24"/>
        </w:rPr>
      </w:pPr>
      <w:r w:rsidRPr="004E1212">
        <w:rPr>
          <w:rFonts w:ascii="Calisto MT" w:hAnsi="Calisto MT"/>
          <w:sz w:val="24"/>
        </w:rPr>
        <w:t>This strategy is carried out from the empowerment of available resources and the social identification of needs, leading to the formulation of actions, with the conviction that, by increasing citizen participation, not only the evaluation of policies is achieved public, but its use as a management tool for the consolidation of new actions in the generation of co-responsibilities, in addition to the improvement in the interactions between the Local Government and the people who reside in it.</w:t>
      </w:r>
    </w:p>
    <w:p w:rsidR="004E1212" w:rsidRDefault="004E1212" w:rsidP="004E1212">
      <w:pPr>
        <w:jc w:val="both"/>
        <w:rPr>
          <w:rFonts w:ascii="Calisto MT" w:hAnsi="Calisto MT"/>
          <w:sz w:val="24"/>
        </w:rPr>
      </w:pPr>
      <w:r w:rsidRPr="004E1212">
        <w:rPr>
          <w:rFonts w:ascii="Calisto MT" w:hAnsi="Calisto MT"/>
          <w:sz w:val="24"/>
        </w:rPr>
        <w:t>The issue of Cooperation for Development is fundamental for the fulfillment and management of the governance of human rights, since economic, technical, intellectual and political resources converge in this space as tools for the fulfillment of the rights of the people.</w:t>
      </w:r>
    </w:p>
    <w:p w:rsidR="004E1212" w:rsidRPr="004E1212" w:rsidRDefault="004E1212" w:rsidP="004E1212">
      <w:pPr>
        <w:jc w:val="both"/>
        <w:rPr>
          <w:rFonts w:ascii="Calisto MT" w:hAnsi="Calisto MT"/>
          <w:sz w:val="24"/>
        </w:rPr>
      </w:pPr>
      <w:r w:rsidRPr="004E1212">
        <w:rPr>
          <w:rFonts w:ascii="Calisto MT" w:hAnsi="Calisto MT"/>
          <w:sz w:val="24"/>
        </w:rPr>
        <w:t xml:space="preserve">In relation to local-national cooperation, cooperation agreements are managed with other institutions, including Higher Education institutions, in order to offer new generations of professionals learning spaces and operational actions for the improvement of the skills learned in the academy. At the same time, the needs of institutions are met in relation to the demand for the services provided, and specific actions are developed in the area of </w:t>
      </w:r>
      <w:r w:rsidRPr="004E1212">
        <w:rPr>
          <w:rFonts w:ascii="Times New Roman" w:hAnsi="Times New Roman" w:cs="Times New Roman"/>
          <w:sz w:val="24"/>
        </w:rPr>
        <w:t>​​</w:t>
      </w:r>
      <w:r w:rsidRPr="004E1212">
        <w:rPr>
          <w:rFonts w:ascii="Calisto MT" w:hAnsi="Calisto MT"/>
          <w:sz w:val="24"/>
        </w:rPr>
        <w:t xml:space="preserve">social security and crime prevention through cooperation with the Judicial Power, through the development of social extension projects designed by the Directorate. of Human Development, also works together with the Ministry of Public Security with the implementation of actions to contribute to the National Strategy on Prevention "Sembremos Seguridad", which promotes integral development in addition to the Technical Secretariat of the sejo Cantonal de Coordinación Institucional (CCCI) institutional coordination strategy in which agendas are created for the local contribution to development, in this space participate various institutions </w:t>
      </w:r>
      <w:r w:rsidRPr="004E1212">
        <w:rPr>
          <w:rFonts w:ascii="Calisto MT" w:hAnsi="Calisto MT"/>
          <w:sz w:val="24"/>
        </w:rPr>
        <w:lastRenderedPageBreak/>
        <w:t>which are located in the canton that meet the needs of health, electrical services, security, urban planning, drinking water and sanitation, education, housing, health, social and economic development, financial, vulnerability conditions such as migration, disability, among other dimensions represented institutionally.</w:t>
      </w:r>
    </w:p>
    <w:p w:rsidR="004E1212" w:rsidRDefault="004E1212" w:rsidP="004E1212">
      <w:pPr>
        <w:jc w:val="both"/>
        <w:rPr>
          <w:rFonts w:ascii="Calisto MT" w:hAnsi="Calisto MT"/>
          <w:sz w:val="24"/>
        </w:rPr>
      </w:pPr>
      <w:r w:rsidRPr="004E1212">
        <w:rPr>
          <w:rFonts w:ascii="Calisto MT" w:hAnsi="Calisto MT"/>
          <w:sz w:val="24"/>
        </w:rPr>
        <w:t xml:space="preserve">The project "Mesas de Diálogo: Co-responsibilities for sustainable development" project has been shared within the framework of United Cities and Local Governments (UCLG) as a proposal during the 2018 period within the framework of the International Observatory of Participatory Democracy (OIDP) , achieving positioning as a finalist among the 60 best proposals, also receives the invitation to the creation of the Commission for Social Inclusion, Participatory Democracy and Human Rights, resulting from international cooperation to development, the publication of a report available in the following link </w:t>
      </w:r>
      <w:hyperlink r:id="rId16" w:history="1">
        <w:r w:rsidRPr="00F852D0">
          <w:rPr>
            <w:rStyle w:val="Hyperlink"/>
            <w:rFonts w:ascii="Calisto MT" w:hAnsi="Calisto MT"/>
            <w:sz w:val="24"/>
          </w:rPr>
          <w:t>https://www.uclg-cisdp.org/es/actualidad/noticias/promover-el-development-human-de-la-mano-de-la-participaci%C3%B3n-y-el-focus-based</w:t>
        </w:r>
      </w:hyperlink>
    </w:p>
    <w:p w:rsidR="004E1212" w:rsidRPr="004E1212" w:rsidRDefault="004E1212" w:rsidP="004E1212">
      <w:pPr>
        <w:jc w:val="both"/>
        <w:rPr>
          <w:rFonts w:ascii="Calisto MT" w:hAnsi="Calisto MT"/>
          <w:sz w:val="24"/>
        </w:rPr>
      </w:pPr>
    </w:p>
    <w:p w:rsidR="004E1212" w:rsidRDefault="004E1212" w:rsidP="004E1212">
      <w:pPr>
        <w:jc w:val="both"/>
        <w:rPr>
          <w:rFonts w:ascii="Calisto MT" w:hAnsi="Calisto MT"/>
          <w:sz w:val="24"/>
        </w:rPr>
      </w:pPr>
      <w:r w:rsidRPr="004E1212">
        <w:rPr>
          <w:rFonts w:ascii="Calisto MT" w:hAnsi="Calisto MT"/>
          <w:sz w:val="24"/>
        </w:rPr>
        <w:t>These participations have provided resources to publicize and activate a series of international links for the socialization of good practices and share available resources not only economic but of technical and intellectual value, placed in favor of the communities with which interactions are developed in the framework of planning for development as a strategy for the fulfillment of human rights.</w:t>
      </w:r>
    </w:p>
    <w:p w:rsidR="004E1212" w:rsidRPr="004E1212" w:rsidRDefault="004E1212" w:rsidP="004E1212">
      <w:pPr>
        <w:jc w:val="both"/>
        <w:rPr>
          <w:rFonts w:ascii="Calisto MT" w:hAnsi="Calisto MT"/>
          <w:b/>
          <w:sz w:val="24"/>
        </w:rPr>
      </w:pPr>
      <w:r w:rsidRPr="004E1212">
        <w:rPr>
          <w:rFonts w:ascii="Calisto MT" w:hAnsi="Calisto MT"/>
          <w:b/>
          <w:sz w:val="24"/>
        </w:rPr>
        <w:t>Is your government carrying out actions to raise awareness or implement the Sustainable Development Goals?</w:t>
      </w:r>
    </w:p>
    <w:p w:rsidR="004E1212" w:rsidRPr="004E1212" w:rsidRDefault="004E1212" w:rsidP="004E1212">
      <w:pPr>
        <w:jc w:val="both"/>
        <w:rPr>
          <w:rFonts w:ascii="Calisto MT" w:hAnsi="Calisto MT"/>
          <w:sz w:val="24"/>
        </w:rPr>
      </w:pPr>
      <w:r w:rsidRPr="004E1212">
        <w:rPr>
          <w:rFonts w:ascii="Calisto MT" w:hAnsi="Calisto MT"/>
          <w:sz w:val="24"/>
        </w:rPr>
        <w:t xml:space="preserve">Yes, with regard to raising awareness of the objectives of sustainable development, awareness-raising actions are carried out through the processes of the Human Development Directorate, among which are identified, mainly, Social Development and </w:t>
      </w:r>
      <w:r w:rsidRPr="004E1212">
        <w:rPr>
          <w:rFonts w:ascii="Calisto MT" w:hAnsi="Calisto MT"/>
          <w:sz w:val="24"/>
        </w:rPr>
        <w:lastRenderedPageBreak/>
        <w:t>Community Management, Cooperation to the Development and Projects of Social Extension, these fundamentally linked to the democratization of the development through the citizen participation with focus of rights, mainly through the structure of the Project Dialogue Tables.</w:t>
      </w:r>
    </w:p>
    <w:p w:rsidR="004E1212" w:rsidRPr="004E1212" w:rsidRDefault="004E1212" w:rsidP="004E1212">
      <w:pPr>
        <w:jc w:val="both"/>
        <w:rPr>
          <w:rFonts w:ascii="Calisto MT" w:hAnsi="Calisto MT"/>
          <w:sz w:val="24"/>
        </w:rPr>
      </w:pPr>
      <w:r w:rsidRPr="004E1212">
        <w:rPr>
          <w:rFonts w:ascii="Calisto MT" w:hAnsi="Calisto MT"/>
          <w:sz w:val="24"/>
        </w:rPr>
        <w:t>With the results of the project consultation process, the planning tool is built, but above all, community management, from the smallest territorial administrative units corresponding to the districts that make up the canton, which were the result of the exercise of rethinking the development as an element in construction and product of the interaction of people with the local space, from the methodology of appreciative inquiry, including the construction of infrastructure for cultural development and the preservation and reproduction of social knowledge, recovery and appropriation of public spaces, new forms of social participation through co-responsibility in the management of development, formulation of actions tending to the enhancement of productive ideas and local entrepreneurship.</w:t>
      </w:r>
    </w:p>
    <w:p w:rsidR="004E1212" w:rsidRDefault="004E1212" w:rsidP="004E1212">
      <w:pPr>
        <w:jc w:val="both"/>
        <w:rPr>
          <w:rFonts w:ascii="Calisto MT" w:hAnsi="Calisto MT"/>
          <w:sz w:val="24"/>
        </w:rPr>
      </w:pPr>
      <w:r w:rsidRPr="004E1212">
        <w:rPr>
          <w:rFonts w:ascii="Calisto MT" w:hAnsi="Calisto MT"/>
          <w:sz w:val="24"/>
        </w:rPr>
        <w:t>However, there are actions linked to individual development and improvement in welfare conditions such as Psychotherapeutic Care, socioeconomic studies, Municipal Scholarships for Education and employability processes, despite the effect of participation in these processes is multiplicative in social conditions for development from households and communities.</w:t>
      </w:r>
    </w:p>
    <w:p w:rsidR="004E1212" w:rsidRPr="004E1212" w:rsidRDefault="004E1212" w:rsidP="004E1212">
      <w:pPr>
        <w:jc w:val="both"/>
        <w:rPr>
          <w:rFonts w:ascii="Calisto MT" w:hAnsi="Calisto MT"/>
          <w:b/>
          <w:sz w:val="24"/>
        </w:rPr>
      </w:pPr>
      <w:r w:rsidRPr="004E1212">
        <w:rPr>
          <w:rFonts w:ascii="Calisto MT" w:hAnsi="Calisto MT"/>
          <w:b/>
          <w:sz w:val="24"/>
        </w:rPr>
        <w:t>What are the demands and what links to develop between local governments and national administrations and the United Nations in relation to human rights (decentralization, resources, consultation process, lack of visibility ...)?</w:t>
      </w:r>
    </w:p>
    <w:p w:rsidR="004E1212" w:rsidRPr="004E1212" w:rsidRDefault="004E1212" w:rsidP="004E1212">
      <w:pPr>
        <w:jc w:val="both"/>
        <w:rPr>
          <w:rFonts w:ascii="Calisto MT" w:hAnsi="Calisto MT"/>
          <w:sz w:val="24"/>
        </w:rPr>
      </w:pPr>
      <w:r w:rsidRPr="004E1212">
        <w:rPr>
          <w:rFonts w:ascii="Calisto MT" w:hAnsi="Calisto MT"/>
          <w:sz w:val="24"/>
        </w:rPr>
        <w:t xml:space="preserve">I believe that the demands are linked to the inclusion of considerations of the local in the planning processes of the national or national administrations, many of the actions from the national are tax for identity and local dynamics, since decisions are made executives without considering the local specificities of the spaces to intervene, </w:t>
      </w:r>
      <w:r w:rsidRPr="004E1212">
        <w:rPr>
          <w:rFonts w:ascii="Calisto MT" w:hAnsi="Calisto MT"/>
          <w:sz w:val="24"/>
        </w:rPr>
        <w:lastRenderedPageBreak/>
        <w:t>some Local Governments have trained personnel with ample knowledge on these issues, this resource should be exploited.</w:t>
      </w:r>
    </w:p>
    <w:p w:rsidR="004E1212" w:rsidRPr="004E1212" w:rsidRDefault="004E1212" w:rsidP="004E1212">
      <w:pPr>
        <w:jc w:val="both"/>
        <w:rPr>
          <w:rFonts w:ascii="Calisto MT" w:hAnsi="Calisto MT"/>
          <w:sz w:val="24"/>
        </w:rPr>
      </w:pPr>
      <w:r w:rsidRPr="004E1212">
        <w:rPr>
          <w:rFonts w:ascii="Calisto MT" w:hAnsi="Calisto MT"/>
          <w:sz w:val="24"/>
        </w:rPr>
        <w:t xml:space="preserve"> Another issue refers to the lack of resources and the lack of local creativity, which in some cases limit people's access to social resources due to the lack of tools for social investment, the limited availability of human resources for professional and technical approach to the social problems of local spaces for the mobilization of cooperation resources and the promotion of conditions for development.</w:t>
      </w:r>
    </w:p>
    <w:p w:rsidR="004E1212" w:rsidRPr="004E1212" w:rsidRDefault="004E1212" w:rsidP="004E1212">
      <w:pPr>
        <w:jc w:val="both"/>
        <w:rPr>
          <w:rFonts w:ascii="Calisto MT" w:hAnsi="Calisto MT"/>
          <w:sz w:val="24"/>
        </w:rPr>
      </w:pPr>
      <w:r w:rsidRPr="004E1212">
        <w:rPr>
          <w:rFonts w:ascii="Calisto MT" w:hAnsi="Calisto MT"/>
          <w:sz w:val="24"/>
        </w:rPr>
        <w:t>It is necessary not only to develop links of discursive elements, but to propose strategies of social evaluation from the local, with the purpose of identifying risks, potentialities but above all needs in the planning of actions for development that promote the fulfillment of human rights, Some of the actions that we consider fundamental for this, refer to structural issues that could eventually consider the following elements:</w:t>
      </w:r>
    </w:p>
    <w:p w:rsidR="004E1212" w:rsidRPr="004E1212" w:rsidRDefault="004E1212" w:rsidP="004E1212">
      <w:pPr>
        <w:jc w:val="both"/>
        <w:rPr>
          <w:rFonts w:ascii="Calisto MT" w:hAnsi="Calisto MT"/>
          <w:sz w:val="24"/>
        </w:rPr>
      </w:pPr>
    </w:p>
    <w:p w:rsidR="004E1212" w:rsidRPr="004E1212" w:rsidRDefault="004E1212" w:rsidP="004E1212">
      <w:pPr>
        <w:jc w:val="both"/>
        <w:rPr>
          <w:rFonts w:ascii="Calisto MT" w:hAnsi="Calisto MT"/>
          <w:sz w:val="24"/>
        </w:rPr>
      </w:pPr>
      <w:r w:rsidRPr="004E1212">
        <w:rPr>
          <w:rFonts w:ascii="Calisto MT" w:hAnsi="Calisto MT"/>
          <w:sz w:val="24"/>
        </w:rPr>
        <w:t>• Create regional commissions for the homologation of some elements for the construction of the development integrated by non-political technical representatives of the Local Government.</w:t>
      </w:r>
    </w:p>
    <w:p w:rsidR="004E1212" w:rsidRPr="004E1212" w:rsidRDefault="004E1212" w:rsidP="004E1212">
      <w:pPr>
        <w:jc w:val="both"/>
        <w:rPr>
          <w:rFonts w:ascii="Calisto MT" w:hAnsi="Calisto MT"/>
          <w:sz w:val="24"/>
        </w:rPr>
      </w:pPr>
      <w:r w:rsidRPr="004E1212">
        <w:rPr>
          <w:rFonts w:ascii="Calisto MT" w:hAnsi="Calisto MT"/>
          <w:sz w:val="24"/>
        </w:rPr>
        <w:t>• Develop a local assessment tool on compliance with the SDGs</w:t>
      </w:r>
    </w:p>
    <w:p w:rsidR="004E1212" w:rsidRPr="004E1212" w:rsidRDefault="004E1212" w:rsidP="004E1212">
      <w:pPr>
        <w:jc w:val="both"/>
        <w:rPr>
          <w:rFonts w:ascii="Calisto MT" w:hAnsi="Calisto MT"/>
          <w:sz w:val="24"/>
        </w:rPr>
      </w:pPr>
      <w:r w:rsidRPr="004E1212">
        <w:rPr>
          <w:rFonts w:ascii="Calisto MT" w:hAnsi="Calisto MT"/>
          <w:sz w:val="24"/>
        </w:rPr>
        <w:t>• Create structures by compliance goals to identify development actions, available regional resources and needs.</w:t>
      </w:r>
    </w:p>
    <w:p w:rsidR="004E1212" w:rsidRPr="004E1212" w:rsidRDefault="004E1212" w:rsidP="004E1212">
      <w:pPr>
        <w:jc w:val="both"/>
        <w:rPr>
          <w:rFonts w:ascii="Calisto MT" w:hAnsi="Calisto MT"/>
          <w:sz w:val="24"/>
        </w:rPr>
      </w:pPr>
      <w:r w:rsidRPr="004E1212">
        <w:rPr>
          <w:rFonts w:ascii="Calisto MT" w:hAnsi="Calisto MT"/>
          <w:sz w:val="24"/>
        </w:rPr>
        <w:t>• Create links between these structures or commissions for the identification of development cooperation supervised by the United Nations System and their respective structures.</w:t>
      </w:r>
    </w:p>
    <w:p w:rsidR="004E1212" w:rsidRPr="00EE4CAF" w:rsidRDefault="004E1212" w:rsidP="004E1212">
      <w:pPr>
        <w:jc w:val="both"/>
        <w:rPr>
          <w:rFonts w:ascii="Calisto MT" w:hAnsi="Calisto MT"/>
          <w:sz w:val="24"/>
        </w:rPr>
      </w:pPr>
      <w:r w:rsidRPr="004E1212">
        <w:rPr>
          <w:rFonts w:ascii="Calisto MT" w:hAnsi="Calisto MT"/>
          <w:sz w:val="24"/>
        </w:rPr>
        <w:lastRenderedPageBreak/>
        <w:t>• Create a national policy or cooperation agreements that consolidate the proposed structures.</w:t>
      </w:r>
    </w:p>
    <w:sectPr w:rsidR="004E1212" w:rsidRPr="00EE4CAF">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537" w:rsidRDefault="00C73537" w:rsidP="003657B0">
      <w:pPr>
        <w:spacing w:after="0" w:line="240" w:lineRule="auto"/>
      </w:pPr>
      <w:r>
        <w:separator/>
      </w:r>
    </w:p>
  </w:endnote>
  <w:endnote w:type="continuationSeparator" w:id="0">
    <w:p w:rsidR="00C73537" w:rsidRDefault="00C73537" w:rsidP="00365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537" w:rsidRDefault="00C73537" w:rsidP="003657B0">
      <w:pPr>
        <w:spacing w:after="0" w:line="240" w:lineRule="auto"/>
      </w:pPr>
      <w:r>
        <w:separator/>
      </w:r>
    </w:p>
  </w:footnote>
  <w:footnote w:type="continuationSeparator" w:id="0">
    <w:p w:rsidR="00C73537" w:rsidRDefault="00C73537" w:rsidP="00365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B0" w:rsidRDefault="003657B0">
    <w:pPr>
      <w:pStyle w:val="Header"/>
    </w:pPr>
    <w:r>
      <w:rPr>
        <w:noProof/>
        <w:lang w:val="en-GB" w:eastAsia="en-GB"/>
      </w:rPr>
      <w:drawing>
        <wp:inline distT="0" distB="0" distL="0" distR="0" wp14:anchorId="2D28F402">
          <wp:extent cx="3444240" cy="9264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926465"/>
                  </a:xfrm>
                  <a:prstGeom prst="rect">
                    <a:avLst/>
                  </a:prstGeom>
                  <a:noFill/>
                </pic:spPr>
              </pic:pic>
            </a:graphicData>
          </a:graphic>
        </wp:inline>
      </w:drawing>
    </w:r>
    <w:r>
      <w:rPr>
        <w:noProof/>
        <w:lang w:val="en-GB" w:eastAsia="en-GB"/>
      </w:rPr>
      <w:drawing>
        <wp:inline distT="0" distB="0" distL="0" distR="0" wp14:anchorId="61EBFD64">
          <wp:extent cx="920750" cy="8839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0750" cy="883920"/>
                  </a:xfrm>
                  <a:prstGeom prst="rect">
                    <a:avLst/>
                  </a:prstGeom>
                  <a:noFill/>
                </pic:spPr>
              </pic:pic>
            </a:graphicData>
          </a:graphic>
        </wp:inline>
      </w:drawing>
    </w:r>
    <w:r>
      <w:rPr>
        <w:noProof/>
        <w:lang w:val="en-GB" w:eastAsia="en-GB"/>
      </w:rPr>
      <w:drawing>
        <wp:inline distT="0" distB="0" distL="0" distR="0" wp14:anchorId="28AB9636">
          <wp:extent cx="1211580" cy="851430"/>
          <wp:effectExtent l="0" t="0" r="762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5852" cy="854432"/>
                  </a:xfrm>
                  <a:prstGeom prst="rect">
                    <a:avLst/>
                  </a:prstGeom>
                  <a:noFill/>
                </pic:spPr>
              </pic:pic>
            </a:graphicData>
          </a:graphic>
        </wp:inline>
      </w:drawing>
    </w:r>
  </w:p>
  <w:p w:rsidR="003657B0" w:rsidRDefault="00365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79"/>
    <w:rsid w:val="00174E6B"/>
    <w:rsid w:val="00303F79"/>
    <w:rsid w:val="003657B0"/>
    <w:rsid w:val="004E1212"/>
    <w:rsid w:val="00573427"/>
    <w:rsid w:val="007E735D"/>
    <w:rsid w:val="00C73537"/>
    <w:rsid w:val="00CF4845"/>
    <w:rsid w:val="00EE4CAF"/>
    <w:rsid w:val="00F867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E5E225-1748-4E11-A46F-546F7156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212"/>
    <w:rPr>
      <w:color w:val="0563C1" w:themeColor="hyperlink"/>
      <w:u w:val="single"/>
    </w:rPr>
  </w:style>
  <w:style w:type="paragraph" w:styleId="Header">
    <w:name w:val="header"/>
    <w:basedOn w:val="Normal"/>
    <w:link w:val="HeaderChar"/>
    <w:uiPriority w:val="99"/>
    <w:unhideWhenUsed/>
    <w:rsid w:val="003657B0"/>
    <w:pPr>
      <w:tabs>
        <w:tab w:val="center" w:pos="4419"/>
        <w:tab w:val="right" w:pos="8838"/>
      </w:tabs>
      <w:spacing w:after="0" w:line="240" w:lineRule="auto"/>
    </w:pPr>
  </w:style>
  <w:style w:type="character" w:customStyle="1" w:styleId="HeaderChar">
    <w:name w:val="Header Char"/>
    <w:basedOn w:val="DefaultParagraphFont"/>
    <w:link w:val="Header"/>
    <w:uiPriority w:val="99"/>
    <w:rsid w:val="003657B0"/>
  </w:style>
  <w:style w:type="paragraph" w:styleId="Footer">
    <w:name w:val="footer"/>
    <w:basedOn w:val="Normal"/>
    <w:link w:val="FooterChar"/>
    <w:uiPriority w:val="99"/>
    <w:unhideWhenUsed/>
    <w:rsid w:val="003657B0"/>
    <w:pPr>
      <w:tabs>
        <w:tab w:val="center" w:pos="4419"/>
        <w:tab w:val="right" w:pos="8838"/>
      </w:tabs>
      <w:spacing w:after="0" w:line="240" w:lineRule="auto"/>
    </w:pPr>
  </w:style>
  <w:style w:type="character" w:customStyle="1" w:styleId="FooterChar">
    <w:name w:val="Footer Char"/>
    <w:basedOn w:val="DefaultParagraphFont"/>
    <w:link w:val="Footer"/>
    <w:uiPriority w:val="99"/>
    <w:rsid w:val="0036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8850">
      <w:bodyDiv w:val="1"/>
      <w:marLeft w:val="0"/>
      <w:marRight w:val="0"/>
      <w:marTop w:val="0"/>
      <w:marBottom w:val="0"/>
      <w:divBdr>
        <w:top w:val="none" w:sz="0" w:space="0" w:color="auto"/>
        <w:left w:val="none" w:sz="0" w:space="0" w:color="auto"/>
        <w:bottom w:val="none" w:sz="0" w:space="0" w:color="auto"/>
        <w:right w:val="none" w:sz="0" w:space="0" w:color="auto"/>
      </w:divBdr>
    </w:div>
    <w:div w:id="251015619">
      <w:bodyDiv w:val="1"/>
      <w:marLeft w:val="0"/>
      <w:marRight w:val="0"/>
      <w:marTop w:val="0"/>
      <w:marBottom w:val="0"/>
      <w:divBdr>
        <w:top w:val="none" w:sz="0" w:space="0" w:color="auto"/>
        <w:left w:val="none" w:sz="0" w:space="0" w:color="auto"/>
        <w:bottom w:val="none" w:sz="0" w:space="0" w:color="auto"/>
        <w:right w:val="none" w:sz="0" w:space="0" w:color="auto"/>
      </w:divBdr>
    </w:div>
    <w:div w:id="360784262">
      <w:bodyDiv w:val="1"/>
      <w:marLeft w:val="0"/>
      <w:marRight w:val="0"/>
      <w:marTop w:val="0"/>
      <w:marBottom w:val="0"/>
      <w:divBdr>
        <w:top w:val="none" w:sz="0" w:space="0" w:color="auto"/>
        <w:left w:val="none" w:sz="0" w:space="0" w:color="auto"/>
        <w:bottom w:val="none" w:sz="0" w:space="0" w:color="auto"/>
        <w:right w:val="none" w:sz="0" w:space="0" w:color="auto"/>
      </w:divBdr>
    </w:div>
    <w:div w:id="687174682">
      <w:bodyDiv w:val="1"/>
      <w:marLeft w:val="0"/>
      <w:marRight w:val="0"/>
      <w:marTop w:val="0"/>
      <w:marBottom w:val="0"/>
      <w:divBdr>
        <w:top w:val="none" w:sz="0" w:space="0" w:color="auto"/>
        <w:left w:val="none" w:sz="0" w:space="0" w:color="auto"/>
        <w:bottom w:val="none" w:sz="0" w:space="0" w:color="auto"/>
        <w:right w:val="none" w:sz="0" w:space="0" w:color="auto"/>
      </w:divBdr>
    </w:div>
    <w:div w:id="796875427">
      <w:bodyDiv w:val="1"/>
      <w:marLeft w:val="0"/>
      <w:marRight w:val="0"/>
      <w:marTop w:val="0"/>
      <w:marBottom w:val="0"/>
      <w:divBdr>
        <w:top w:val="none" w:sz="0" w:space="0" w:color="auto"/>
        <w:left w:val="none" w:sz="0" w:space="0" w:color="auto"/>
        <w:bottom w:val="none" w:sz="0" w:space="0" w:color="auto"/>
        <w:right w:val="none" w:sz="0" w:space="0" w:color="auto"/>
      </w:divBdr>
    </w:div>
    <w:div w:id="825897916">
      <w:bodyDiv w:val="1"/>
      <w:marLeft w:val="0"/>
      <w:marRight w:val="0"/>
      <w:marTop w:val="0"/>
      <w:marBottom w:val="0"/>
      <w:divBdr>
        <w:top w:val="none" w:sz="0" w:space="0" w:color="auto"/>
        <w:left w:val="none" w:sz="0" w:space="0" w:color="auto"/>
        <w:bottom w:val="none" w:sz="0" w:space="0" w:color="auto"/>
        <w:right w:val="none" w:sz="0" w:space="0" w:color="auto"/>
      </w:divBdr>
    </w:div>
    <w:div w:id="882445006">
      <w:bodyDiv w:val="1"/>
      <w:marLeft w:val="0"/>
      <w:marRight w:val="0"/>
      <w:marTop w:val="0"/>
      <w:marBottom w:val="0"/>
      <w:divBdr>
        <w:top w:val="none" w:sz="0" w:space="0" w:color="auto"/>
        <w:left w:val="none" w:sz="0" w:space="0" w:color="auto"/>
        <w:bottom w:val="none" w:sz="0" w:space="0" w:color="auto"/>
        <w:right w:val="none" w:sz="0" w:space="0" w:color="auto"/>
      </w:divBdr>
    </w:div>
    <w:div w:id="1369717413">
      <w:bodyDiv w:val="1"/>
      <w:marLeft w:val="0"/>
      <w:marRight w:val="0"/>
      <w:marTop w:val="0"/>
      <w:marBottom w:val="0"/>
      <w:divBdr>
        <w:top w:val="none" w:sz="0" w:space="0" w:color="auto"/>
        <w:left w:val="none" w:sz="0" w:space="0" w:color="auto"/>
        <w:bottom w:val="none" w:sz="0" w:space="0" w:color="auto"/>
        <w:right w:val="none" w:sz="0" w:space="0" w:color="auto"/>
      </w:divBdr>
    </w:div>
    <w:div w:id="1402366313">
      <w:bodyDiv w:val="1"/>
      <w:marLeft w:val="0"/>
      <w:marRight w:val="0"/>
      <w:marTop w:val="0"/>
      <w:marBottom w:val="0"/>
      <w:divBdr>
        <w:top w:val="none" w:sz="0" w:space="0" w:color="auto"/>
        <w:left w:val="none" w:sz="0" w:space="0" w:color="auto"/>
        <w:bottom w:val="none" w:sz="0" w:space="0" w:color="auto"/>
        <w:right w:val="none" w:sz="0" w:space="0" w:color="auto"/>
      </w:divBdr>
    </w:div>
    <w:div w:id="148769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uclg-cisdp.org/es/actualidad/noticias/promover-el-development-human-de-la-mano-de-la-participaci%C3%B3n-y-el-focus-based"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endnotes" Target="endnote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DE8515-9CFB-4C29-80C9-F5FB26F4643E}"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es-CR"/>
        </a:p>
      </dgm:t>
    </dgm:pt>
    <dgm:pt modelId="{25786B78-8CCF-4A97-B29B-1539EF0929F5}">
      <dgm:prSet phldrT="[Texto]" custT="1"/>
      <dgm:spPr>
        <a:xfrm>
          <a:off x="636816" y="516"/>
          <a:ext cx="1217562" cy="730537"/>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CR" sz="1100" b="1">
              <a:solidFill>
                <a:srgbClr val="002060"/>
              </a:solidFill>
              <a:latin typeface="Calisto MT" panose="02040603050505030304" pitchFamily="18" charset="0"/>
            </a:rPr>
            <a:t>Municipal Scholarships for education</a:t>
          </a:r>
          <a:endParaRPr lang="es-CR" sz="1100" b="1">
            <a:solidFill>
              <a:srgbClr val="002060"/>
            </a:solidFill>
            <a:latin typeface="Calisto MT" panose="02040603050505030304" pitchFamily="18" charset="0"/>
            <a:ea typeface="+mn-ea"/>
            <a:cs typeface="+mn-cs"/>
          </a:endParaRPr>
        </a:p>
      </dgm:t>
    </dgm:pt>
    <dgm:pt modelId="{315F4FCA-DAA5-46EC-81B1-4C72A3285A87}" type="parTrans" cxnId="{F2EDB611-6915-402C-873F-5BFA96674784}">
      <dgm:prSet/>
      <dgm:spPr/>
      <dgm:t>
        <a:bodyPr/>
        <a:lstStyle/>
        <a:p>
          <a:endParaRPr lang="es-CR"/>
        </a:p>
      </dgm:t>
    </dgm:pt>
    <dgm:pt modelId="{26ECD5A5-858F-457F-B3A2-B024BF37EC73}" type="sibTrans" cxnId="{F2EDB611-6915-402C-873F-5BFA96674784}">
      <dgm:prSet/>
      <dgm:spPr>
        <a:xfrm>
          <a:off x="1852579" y="320065"/>
          <a:ext cx="249439" cy="91440"/>
        </a:xfrm>
        <a:noFill/>
        <a:ln w="6350" cap="flat" cmpd="sng" algn="ctr">
          <a:solidFill>
            <a:srgbClr val="ED7D31">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76DD44D6-5EC7-49E2-B889-673481D8A772}">
      <dgm:prSet phldrT="[Texto]" custT="1"/>
      <dgm:spPr>
        <a:xfrm>
          <a:off x="2134418" y="516"/>
          <a:ext cx="1217562" cy="730537"/>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CR" sz="1100" b="1">
              <a:solidFill>
                <a:srgbClr val="002060"/>
              </a:solidFill>
              <a:latin typeface="Calisto MT" panose="02040603050505030304" pitchFamily="18" charset="0"/>
            </a:rPr>
            <a:t>Socioeconomic studies</a:t>
          </a:r>
          <a:r>
            <a:rPr lang="es-CR" sz="1100" b="1">
              <a:solidFill>
                <a:srgbClr val="002060"/>
              </a:solidFill>
              <a:latin typeface="Calisto MT" panose="02040603050505030304" pitchFamily="18" charset="0"/>
              <a:ea typeface="+mn-ea"/>
              <a:cs typeface="+mn-cs"/>
            </a:rPr>
            <a:t> </a:t>
          </a:r>
        </a:p>
      </dgm:t>
    </dgm:pt>
    <dgm:pt modelId="{EF4F92BE-EA08-4154-8A88-CD151086BCF4}" type="parTrans" cxnId="{D311D626-5599-4981-B3F9-FECBEE53741F}">
      <dgm:prSet/>
      <dgm:spPr/>
      <dgm:t>
        <a:bodyPr/>
        <a:lstStyle/>
        <a:p>
          <a:endParaRPr lang="es-CR"/>
        </a:p>
      </dgm:t>
    </dgm:pt>
    <dgm:pt modelId="{73FFECE6-CCB4-4C04-BE11-5016413E7641}" type="sibTrans" cxnId="{D311D626-5599-4981-B3F9-FECBEE53741F}">
      <dgm:prSet/>
      <dgm:spPr>
        <a:xfrm>
          <a:off x="3350181" y="320065"/>
          <a:ext cx="249439" cy="91440"/>
        </a:xfrm>
        <a:noFill/>
        <a:ln w="6350" cap="flat" cmpd="sng" algn="ctr">
          <a:solidFill>
            <a:srgbClr val="A5A5A5">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620D0CC7-F32D-47F7-AA46-8916F36389A4}">
      <dgm:prSet phldrT="[Texto]" custT="1"/>
      <dgm:spPr>
        <a:xfrm>
          <a:off x="636816" y="1011093"/>
          <a:ext cx="1217562" cy="730537"/>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CR" sz="1100" b="1">
              <a:solidFill>
                <a:srgbClr val="002060"/>
              </a:solidFill>
              <a:latin typeface="Calisto MT" panose="02040603050505030304" pitchFamily="18" charset="0"/>
            </a:rPr>
            <a:t>Employability</a:t>
          </a:r>
          <a:endParaRPr lang="es-CR" sz="1100" b="1">
            <a:solidFill>
              <a:srgbClr val="002060"/>
            </a:solidFill>
            <a:latin typeface="Calisto MT" panose="02040603050505030304" pitchFamily="18" charset="0"/>
            <a:ea typeface="+mn-ea"/>
            <a:cs typeface="+mn-cs"/>
          </a:endParaRPr>
        </a:p>
      </dgm:t>
    </dgm:pt>
    <dgm:pt modelId="{FEB598C9-E0B6-44F9-80BF-6EC3D3FD85F3}" type="parTrans" cxnId="{A55BC36C-20C4-4AC3-9B46-86E7FB960788}">
      <dgm:prSet/>
      <dgm:spPr/>
      <dgm:t>
        <a:bodyPr/>
        <a:lstStyle/>
        <a:p>
          <a:endParaRPr lang="es-CR"/>
        </a:p>
      </dgm:t>
    </dgm:pt>
    <dgm:pt modelId="{6EE78E3D-4A20-483A-BE92-3B1BBB362D6B}" type="sibTrans" cxnId="{A55BC36C-20C4-4AC3-9B46-86E7FB960788}">
      <dgm:prSet/>
      <dgm:spPr>
        <a:xfrm>
          <a:off x="1852579" y="1314161"/>
          <a:ext cx="274155" cy="91440"/>
        </a:xfrm>
        <a:noFill/>
        <a:ln w="6350" cap="flat" cmpd="sng" algn="ctr">
          <a:solidFill>
            <a:srgbClr val="4472C4">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0E7514BE-8BBF-415E-8D1A-4C6E7305AA8A}">
      <dgm:prSet custT="1"/>
      <dgm:spPr>
        <a:xfrm>
          <a:off x="3632020" y="1011093"/>
          <a:ext cx="1217562" cy="730537"/>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CR" sz="1100" b="1">
              <a:solidFill>
                <a:srgbClr val="002060"/>
              </a:solidFill>
              <a:latin typeface="Calisto MT" panose="02040603050505030304" pitchFamily="18" charset="0"/>
            </a:rPr>
            <a:t>Social Extension Projects</a:t>
          </a:r>
          <a:endParaRPr lang="es-CR" sz="1100" b="1">
            <a:solidFill>
              <a:srgbClr val="002060"/>
            </a:solidFill>
            <a:latin typeface="Calisto MT" panose="02040603050505030304" pitchFamily="18" charset="0"/>
            <a:ea typeface="+mn-ea"/>
            <a:cs typeface="+mn-cs"/>
          </a:endParaRPr>
        </a:p>
      </dgm:t>
    </dgm:pt>
    <dgm:pt modelId="{4BEFE3DF-1A60-4D49-98C5-239B54FBBD04}" type="parTrans" cxnId="{51712879-69B7-486C-BC3A-3E4049B55DF9}">
      <dgm:prSet/>
      <dgm:spPr/>
      <dgm:t>
        <a:bodyPr/>
        <a:lstStyle/>
        <a:p>
          <a:endParaRPr lang="es-CR"/>
        </a:p>
      </dgm:t>
    </dgm:pt>
    <dgm:pt modelId="{7B845862-7F29-4876-A2CF-F0A0198A929B}" type="sibTrans" cxnId="{51712879-69B7-486C-BC3A-3E4049B55DF9}">
      <dgm:prSet/>
      <dgm:spPr>
        <a:xfrm>
          <a:off x="1245597" y="1739831"/>
          <a:ext cx="2995204" cy="249439"/>
        </a:xfrm>
        <a:noFill/>
        <a:ln w="6350" cap="flat" cmpd="sng" algn="ctr">
          <a:solidFill>
            <a:srgbClr val="ED7D31">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02BFC936-C72B-456D-BFA7-51FDEB13DD85}">
      <dgm:prSet phldrT="[Texto]" custT="1"/>
      <dgm:spPr>
        <a:xfrm>
          <a:off x="2119539" y="2022187"/>
          <a:ext cx="1217562" cy="730537"/>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CR" sz="1100" b="1">
              <a:solidFill>
                <a:srgbClr val="002060"/>
              </a:solidFill>
              <a:latin typeface="Calisto MT" panose="02040603050505030304" pitchFamily="18" charset="0"/>
            </a:rPr>
            <a:t>Administrative Improvement</a:t>
          </a:r>
          <a:endParaRPr lang="es-CR" sz="1100" b="1">
            <a:solidFill>
              <a:srgbClr val="002060"/>
            </a:solidFill>
            <a:latin typeface="Calisto MT" panose="02040603050505030304" pitchFamily="18" charset="0"/>
            <a:ea typeface="+mn-ea"/>
            <a:cs typeface="+mn-cs"/>
          </a:endParaRPr>
        </a:p>
      </dgm:t>
    </dgm:pt>
    <dgm:pt modelId="{1820F776-86EE-4C3F-81B8-81CF8687B8D7}" type="sibTrans" cxnId="{6F6FF465-091F-4566-B573-BFFEEE1AC9DA}">
      <dgm:prSet/>
      <dgm:spPr/>
      <dgm:t>
        <a:bodyPr/>
        <a:lstStyle/>
        <a:p>
          <a:endParaRPr lang="es-CR"/>
        </a:p>
      </dgm:t>
    </dgm:pt>
    <dgm:pt modelId="{9028B08F-2702-4CF5-9707-2CE07ACC0CEA}" type="parTrans" cxnId="{6F6FF465-091F-4566-B573-BFFEEE1AC9DA}">
      <dgm:prSet/>
      <dgm:spPr/>
      <dgm:t>
        <a:bodyPr/>
        <a:lstStyle/>
        <a:p>
          <a:endParaRPr lang="es-CR"/>
        </a:p>
      </dgm:t>
    </dgm:pt>
    <dgm:pt modelId="{ACF00919-DE55-42E5-81A5-C46B26F56838}">
      <dgm:prSet custT="1"/>
      <dgm:spPr>
        <a:xfrm>
          <a:off x="2159135" y="994612"/>
          <a:ext cx="1217562" cy="730537"/>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CR" sz="1100" b="1">
              <a:solidFill>
                <a:srgbClr val="002060"/>
              </a:solidFill>
              <a:latin typeface="Calisto MT" panose="02040603050505030304" pitchFamily="18" charset="0"/>
            </a:rPr>
            <a:t>Psychotherapeutic care</a:t>
          </a:r>
          <a:endParaRPr lang="es-CR" sz="1100" b="1">
            <a:solidFill>
              <a:srgbClr val="002060"/>
            </a:solidFill>
            <a:latin typeface="Calisto MT" panose="02040603050505030304" pitchFamily="18" charset="0"/>
            <a:ea typeface="+mn-ea"/>
            <a:cs typeface="+mn-cs"/>
          </a:endParaRPr>
        </a:p>
      </dgm:t>
    </dgm:pt>
    <dgm:pt modelId="{7F0516F9-0B2D-4392-80B4-C5F9959642B7}" type="parTrans" cxnId="{1D1D17F0-A04A-48B9-B218-08FC2D24D4D4}">
      <dgm:prSet/>
      <dgm:spPr/>
      <dgm:t>
        <a:bodyPr/>
        <a:lstStyle/>
        <a:p>
          <a:endParaRPr lang="es-CR"/>
        </a:p>
      </dgm:t>
    </dgm:pt>
    <dgm:pt modelId="{D26A6F05-6479-4C40-B35E-5CEF083B17BF}" type="sibTrans" cxnId="{1D1D17F0-A04A-48B9-B218-08FC2D24D4D4}">
      <dgm:prSet/>
      <dgm:spPr>
        <a:xfrm>
          <a:off x="3374897" y="1314161"/>
          <a:ext cx="224722" cy="91440"/>
        </a:xfrm>
        <a:noFill/>
        <a:ln w="6350" cap="flat" cmpd="sng" algn="ctr">
          <a:solidFill>
            <a:srgbClr val="70AD47">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347009FA-20F8-4C9F-9BE0-9433AB7937E6}">
      <dgm:prSet custT="1"/>
      <dgm:spPr>
        <a:xfrm>
          <a:off x="3632020" y="516"/>
          <a:ext cx="1217562" cy="730537"/>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CR" sz="1100" b="1">
              <a:solidFill>
                <a:srgbClr val="002060"/>
              </a:solidFill>
              <a:latin typeface="Calisto MT" panose="02040603050505030304" pitchFamily="18" charset="0"/>
            </a:rPr>
            <a:t>Social Development and Community Management</a:t>
          </a:r>
          <a:endParaRPr lang="es-CR" sz="1100" b="1">
            <a:solidFill>
              <a:srgbClr val="002060"/>
            </a:solidFill>
            <a:latin typeface="Calisto MT" panose="02040603050505030304" pitchFamily="18" charset="0"/>
            <a:ea typeface="+mn-ea"/>
            <a:cs typeface="+mn-cs"/>
          </a:endParaRPr>
        </a:p>
      </dgm:t>
    </dgm:pt>
    <dgm:pt modelId="{13D5E2E1-8FD5-4D3C-9B5F-055A6123E6EB}" type="parTrans" cxnId="{56A98C53-7FDD-4792-B783-7F725FEBD7C2}">
      <dgm:prSet/>
      <dgm:spPr/>
      <dgm:t>
        <a:bodyPr/>
        <a:lstStyle/>
        <a:p>
          <a:endParaRPr lang="es-CR"/>
        </a:p>
      </dgm:t>
    </dgm:pt>
    <dgm:pt modelId="{E842E33D-43B9-43B7-AC0A-DC16D3296873}" type="sibTrans" cxnId="{56A98C53-7FDD-4792-B783-7F725FEBD7C2}">
      <dgm:prSet/>
      <dgm:spPr>
        <a:xfrm>
          <a:off x="1245597" y="729254"/>
          <a:ext cx="2995204" cy="249439"/>
        </a:xfrm>
        <a:noFill/>
        <a:ln w="6350" cap="flat" cmpd="sng" algn="ctr">
          <a:solidFill>
            <a:srgbClr val="FFC000">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4A10BBC8-90FF-4B87-AA86-F3501F6B8405}">
      <dgm:prSet custT="1"/>
      <dgm:spPr>
        <a:xfrm>
          <a:off x="636816" y="2021670"/>
          <a:ext cx="1217562" cy="730537"/>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CR" sz="1200" b="1">
              <a:solidFill>
                <a:srgbClr val="002060"/>
              </a:solidFill>
              <a:latin typeface="Calisto MT" panose="02040603050505030304" pitchFamily="18" charset="0"/>
            </a:rPr>
            <a:t>Specialized Studies</a:t>
          </a:r>
          <a:r>
            <a:rPr lang="es-CR" sz="1200" b="1">
              <a:solidFill>
                <a:srgbClr val="002060"/>
              </a:solidFill>
              <a:latin typeface="Calisto MT" panose="02040603050505030304" pitchFamily="18" charset="0"/>
              <a:ea typeface="+mn-ea"/>
              <a:cs typeface="+mn-cs"/>
            </a:rPr>
            <a:t> </a:t>
          </a:r>
        </a:p>
      </dgm:t>
    </dgm:pt>
    <dgm:pt modelId="{547668E2-E1C1-4B59-A77A-16BA23D633D9}" type="parTrans" cxnId="{4C3AFA29-3BA9-4432-AC76-7ECF79A11BA1}">
      <dgm:prSet/>
      <dgm:spPr/>
      <dgm:t>
        <a:bodyPr/>
        <a:lstStyle/>
        <a:p>
          <a:endParaRPr lang="es-CR"/>
        </a:p>
      </dgm:t>
    </dgm:pt>
    <dgm:pt modelId="{3E1D211D-5A95-4193-93A5-28EB221A85F9}" type="sibTrans" cxnId="{4C3AFA29-3BA9-4432-AC76-7ECF79A11BA1}">
      <dgm:prSet/>
      <dgm:spPr>
        <a:xfrm>
          <a:off x="1852579" y="2341219"/>
          <a:ext cx="234560" cy="91440"/>
        </a:xfrm>
        <a:noFill/>
        <a:ln w="6350" cap="flat" cmpd="sng" algn="ctr">
          <a:solidFill>
            <a:srgbClr val="A5A5A5">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450E8436-FF35-4471-8ACD-B2D809369EBF}" type="pres">
      <dgm:prSet presAssocID="{8DDE8515-9CFB-4C29-80C9-F5FB26F4643E}" presName="Name0" presStyleCnt="0">
        <dgm:presLayoutVars>
          <dgm:dir/>
          <dgm:resizeHandles val="exact"/>
        </dgm:presLayoutVars>
      </dgm:prSet>
      <dgm:spPr/>
      <dgm:t>
        <a:bodyPr/>
        <a:lstStyle/>
        <a:p>
          <a:endParaRPr lang="es-CR"/>
        </a:p>
      </dgm:t>
    </dgm:pt>
    <dgm:pt modelId="{C70233B5-5058-4AE9-AC5C-299C573FF1E9}" type="pres">
      <dgm:prSet presAssocID="{25786B78-8CCF-4A97-B29B-1539EF0929F5}" presName="node" presStyleLbl="node1" presStyleIdx="0" presStyleCnt="8">
        <dgm:presLayoutVars>
          <dgm:bulletEnabled val="1"/>
        </dgm:presLayoutVars>
      </dgm:prSet>
      <dgm:spPr>
        <a:prstGeom prst="rect">
          <a:avLst/>
        </a:prstGeom>
      </dgm:spPr>
      <dgm:t>
        <a:bodyPr/>
        <a:lstStyle/>
        <a:p>
          <a:endParaRPr lang="es-CR"/>
        </a:p>
      </dgm:t>
    </dgm:pt>
    <dgm:pt modelId="{5A2812E1-1AD4-46EE-A458-0DF66BBF38CD}" type="pres">
      <dgm:prSet presAssocID="{26ECD5A5-858F-457F-B3A2-B024BF37EC73}" presName="sibTrans" presStyleLbl="sibTrans1D1" presStyleIdx="0" presStyleCnt="7"/>
      <dgm:spPr>
        <a:custGeom>
          <a:avLst/>
          <a:gdLst/>
          <a:ahLst/>
          <a:cxnLst/>
          <a:rect l="0" t="0" r="0" b="0"/>
          <a:pathLst>
            <a:path>
              <a:moveTo>
                <a:pt x="0" y="45720"/>
              </a:moveTo>
              <a:lnTo>
                <a:pt x="249439" y="45720"/>
              </a:lnTo>
            </a:path>
          </a:pathLst>
        </a:custGeom>
      </dgm:spPr>
      <dgm:t>
        <a:bodyPr/>
        <a:lstStyle/>
        <a:p>
          <a:endParaRPr lang="es-CR"/>
        </a:p>
      </dgm:t>
    </dgm:pt>
    <dgm:pt modelId="{2AD0213F-4713-4EAE-8955-BC4791D3B68C}" type="pres">
      <dgm:prSet presAssocID="{26ECD5A5-858F-457F-B3A2-B024BF37EC73}" presName="connectorText" presStyleLbl="sibTrans1D1" presStyleIdx="0" presStyleCnt="7"/>
      <dgm:spPr/>
      <dgm:t>
        <a:bodyPr/>
        <a:lstStyle/>
        <a:p>
          <a:endParaRPr lang="es-CR"/>
        </a:p>
      </dgm:t>
    </dgm:pt>
    <dgm:pt modelId="{CD22EBA0-908E-4C62-8DE3-56C67488D39E}" type="pres">
      <dgm:prSet presAssocID="{76DD44D6-5EC7-49E2-B889-673481D8A772}" presName="node" presStyleLbl="node1" presStyleIdx="1" presStyleCnt="8">
        <dgm:presLayoutVars>
          <dgm:bulletEnabled val="1"/>
        </dgm:presLayoutVars>
      </dgm:prSet>
      <dgm:spPr>
        <a:prstGeom prst="rect">
          <a:avLst/>
        </a:prstGeom>
      </dgm:spPr>
      <dgm:t>
        <a:bodyPr/>
        <a:lstStyle/>
        <a:p>
          <a:endParaRPr lang="es-CR"/>
        </a:p>
      </dgm:t>
    </dgm:pt>
    <dgm:pt modelId="{247EE455-F117-438F-A2BF-42BE324AA09D}" type="pres">
      <dgm:prSet presAssocID="{73FFECE6-CCB4-4C04-BE11-5016413E7641}" presName="sibTrans" presStyleLbl="sibTrans1D1" presStyleIdx="1" presStyleCnt="7"/>
      <dgm:spPr>
        <a:custGeom>
          <a:avLst/>
          <a:gdLst/>
          <a:ahLst/>
          <a:cxnLst/>
          <a:rect l="0" t="0" r="0" b="0"/>
          <a:pathLst>
            <a:path>
              <a:moveTo>
                <a:pt x="0" y="45720"/>
              </a:moveTo>
              <a:lnTo>
                <a:pt x="249439" y="45720"/>
              </a:lnTo>
            </a:path>
          </a:pathLst>
        </a:custGeom>
      </dgm:spPr>
      <dgm:t>
        <a:bodyPr/>
        <a:lstStyle/>
        <a:p>
          <a:endParaRPr lang="es-CR"/>
        </a:p>
      </dgm:t>
    </dgm:pt>
    <dgm:pt modelId="{4D1848E1-6317-4579-BE2D-9E731574FB99}" type="pres">
      <dgm:prSet presAssocID="{73FFECE6-CCB4-4C04-BE11-5016413E7641}" presName="connectorText" presStyleLbl="sibTrans1D1" presStyleIdx="1" presStyleCnt="7"/>
      <dgm:spPr/>
      <dgm:t>
        <a:bodyPr/>
        <a:lstStyle/>
        <a:p>
          <a:endParaRPr lang="es-CR"/>
        </a:p>
      </dgm:t>
    </dgm:pt>
    <dgm:pt modelId="{BCAA12F5-D526-44EC-A778-84C5A3D20319}" type="pres">
      <dgm:prSet presAssocID="{347009FA-20F8-4C9F-9BE0-9433AB7937E6}" presName="node" presStyleLbl="node1" presStyleIdx="2" presStyleCnt="8">
        <dgm:presLayoutVars>
          <dgm:bulletEnabled val="1"/>
        </dgm:presLayoutVars>
      </dgm:prSet>
      <dgm:spPr>
        <a:prstGeom prst="rect">
          <a:avLst/>
        </a:prstGeom>
      </dgm:spPr>
      <dgm:t>
        <a:bodyPr/>
        <a:lstStyle/>
        <a:p>
          <a:endParaRPr lang="es-CR"/>
        </a:p>
      </dgm:t>
    </dgm:pt>
    <dgm:pt modelId="{081003E1-D9A5-484E-A2CC-495507A4A027}" type="pres">
      <dgm:prSet presAssocID="{E842E33D-43B9-43B7-AC0A-DC16D3296873}" presName="sibTrans" presStyleLbl="sibTrans1D1" presStyleIdx="2" presStyleCnt="7"/>
      <dgm:spPr>
        <a:custGeom>
          <a:avLst/>
          <a:gdLst/>
          <a:ahLst/>
          <a:cxnLst/>
          <a:rect l="0" t="0" r="0" b="0"/>
          <a:pathLst>
            <a:path>
              <a:moveTo>
                <a:pt x="2995204" y="0"/>
              </a:moveTo>
              <a:lnTo>
                <a:pt x="2995204" y="141819"/>
              </a:lnTo>
              <a:lnTo>
                <a:pt x="0" y="141819"/>
              </a:lnTo>
              <a:lnTo>
                <a:pt x="0" y="249439"/>
              </a:lnTo>
            </a:path>
          </a:pathLst>
        </a:custGeom>
      </dgm:spPr>
      <dgm:t>
        <a:bodyPr/>
        <a:lstStyle/>
        <a:p>
          <a:endParaRPr lang="es-CR"/>
        </a:p>
      </dgm:t>
    </dgm:pt>
    <dgm:pt modelId="{D5A0E1BD-3F99-4B83-AC27-0D3930D680F4}" type="pres">
      <dgm:prSet presAssocID="{E842E33D-43B9-43B7-AC0A-DC16D3296873}" presName="connectorText" presStyleLbl="sibTrans1D1" presStyleIdx="2" presStyleCnt="7"/>
      <dgm:spPr/>
      <dgm:t>
        <a:bodyPr/>
        <a:lstStyle/>
        <a:p>
          <a:endParaRPr lang="es-CR"/>
        </a:p>
      </dgm:t>
    </dgm:pt>
    <dgm:pt modelId="{F77B60A8-692A-482B-A40A-3FC812AC8DAB}" type="pres">
      <dgm:prSet presAssocID="{620D0CC7-F32D-47F7-AA46-8916F36389A4}" presName="node" presStyleLbl="node1" presStyleIdx="3" presStyleCnt="8">
        <dgm:presLayoutVars>
          <dgm:bulletEnabled val="1"/>
        </dgm:presLayoutVars>
      </dgm:prSet>
      <dgm:spPr>
        <a:prstGeom prst="rect">
          <a:avLst/>
        </a:prstGeom>
      </dgm:spPr>
      <dgm:t>
        <a:bodyPr/>
        <a:lstStyle/>
        <a:p>
          <a:endParaRPr lang="es-CR"/>
        </a:p>
      </dgm:t>
    </dgm:pt>
    <dgm:pt modelId="{F2638B20-4DDA-4EEB-8E1B-7D24D7ECF383}" type="pres">
      <dgm:prSet presAssocID="{6EE78E3D-4A20-483A-BE92-3B1BBB362D6B}" presName="sibTrans" presStyleLbl="sibTrans1D1" presStyleIdx="3" presStyleCnt="7"/>
      <dgm:spPr>
        <a:custGeom>
          <a:avLst/>
          <a:gdLst/>
          <a:ahLst/>
          <a:cxnLst/>
          <a:rect l="0" t="0" r="0" b="0"/>
          <a:pathLst>
            <a:path>
              <a:moveTo>
                <a:pt x="0" y="62200"/>
              </a:moveTo>
              <a:lnTo>
                <a:pt x="154177" y="62200"/>
              </a:lnTo>
              <a:lnTo>
                <a:pt x="154177" y="45720"/>
              </a:lnTo>
              <a:lnTo>
                <a:pt x="274155" y="45720"/>
              </a:lnTo>
            </a:path>
          </a:pathLst>
        </a:custGeom>
      </dgm:spPr>
      <dgm:t>
        <a:bodyPr/>
        <a:lstStyle/>
        <a:p>
          <a:endParaRPr lang="es-CR"/>
        </a:p>
      </dgm:t>
    </dgm:pt>
    <dgm:pt modelId="{65104552-7326-49A7-A17E-5E69C92E0F7B}" type="pres">
      <dgm:prSet presAssocID="{6EE78E3D-4A20-483A-BE92-3B1BBB362D6B}" presName="connectorText" presStyleLbl="sibTrans1D1" presStyleIdx="3" presStyleCnt="7"/>
      <dgm:spPr/>
      <dgm:t>
        <a:bodyPr/>
        <a:lstStyle/>
        <a:p>
          <a:endParaRPr lang="es-CR"/>
        </a:p>
      </dgm:t>
    </dgm:pt>
    <dgm:pt modelId="{002CB646-F5B5-441B-B9D0-36E14CDB010C}" type="pres">
      <dgm:prSet presAssocID="{ACF00919-DE55-42E5-81A5-C46B26F56838}" presName="node" presStyleLbl="node1" presStyleIdx="4" presStyleCnt="8" custLinFactNeighborX="2030" custLinFactNeighborY="-2256">
        <dgm:presLayoutVars>
          <dgm:bulletEnabled val="1"/>
        </dgm:presLayoutVars>
      </dgm:prSet>
      <dgm:spPr>
        <a:prstGeom prst="rect">
          <a:avLst/>
        </a:prstGeom>
      </dgm:spPr>
      <dgm:t>
        <a:bodyPr/>
        <a:lstStyle/>
        <a:p>
          <a:endParaRPr lang="es-CR"/>
        </a:p>
      </dgm:t>
    </dgm:pt>
    <dgm:pt modelId="{B5BBADF1-EA72-4B89-8310-04E820495F02}" type="pres">
      <dgm:prSet presAssocID="{D26A6F05-6479-4C40-B35E-5CEF083B17BF}" presName="sibTrans" presStyleLbl="sibTrans1D1" presStyleIdx="4" presStyleCnt="7"/>
      <dgm:spPr>
        <a:custGeom>
          <a:avLst/>
          <a:gdLst/>
          <a:ahLst/>
          <a:cxnLst/>
          <a:rect l="0" t="0" r="0" b="0"/>
          <a:pathLst>
            <a:path>
              <a:moveTo>
                <a:pt x="0" y="45720"/>
              </a:moveTo>
              <a:lnTo>
                <a:pt x="129461" y="45720"/>
              </a:lnTo>
              <a:lnTo>
                <a:pt x="129461" y="62200"/>
              </a:lnTo>
              <a:lnTo>
                <a:pt x="224722" y="62200"/>
              </a:lnTo>
            </a:path>
          </a:pathLst>
        </a:custGeom>
      </dgm:spPr>
      <dgm:t>
        <a:bodyPr/>
        <a:lstStyle/>
        <a:p>
          <a:endParaRPr lang="es-CR"/>
        </a:p>
      </dgm:t>
    </dgm:pt>
    <dgm:pt modelId="{FD238F8A-D5E9-4956-969F-E775CE54ABB6}" type="pres">
      <dgm:prSet presAssocID="{D26A6F05-6479-4C40-B35E-5CEF083B17BF}" presName="connectorText" presStyleLbl="sibTrans1D1" presStyleIdx="4" presStyleCnt="7"/>
      <dgm:spPr/>
      <dgm:t>
        <a:bodyPr/>
        <a:lstStyle/>
        <a:p>
          <a:endParaRPr lang="es-CR"/>
        </a:p>
      </dgm:t>
    </dgm:pt>
    <dgm:pt modelId="{F1BF98C0-94FD-48D7-A042-22429448ADA2}" type="pres">
      <dgm:prSet presAssocID="{0E7514BE-8BBF-415E-8D1A-4C6E7305AA8A}" presName="node" presStyleLbl="node1" presStyleIdx="5" presStyleCnt="8">
        <dgm:presLayoutVars>
          <dgm:bulletEnabled val="1"/>
        </dgm:presLayoutVars>
      </dgm:prSet>
      <dgm:spPr>
        <a:prstGeom prst="rect">
          <a:avLst/>
        </a:prstGeom>
      </dgm:spPr>
      <dgm:t>
        <a:bodyPr/>
        <a:lstStyle/>
        <a:p>
          <a:endParaRPr lang="es-CR"/>
        </a:p>
      </dgm:t>
    </dgm:pt>
    <dgm:pt modelId="{A67D4915-4488-42E0-859E-8946A97C16B1}" type="pres">
      <dgm:prSet presAssocID="{7B845862-7F29-4876-A2CF-F0A0198A929B}" presName="sibTrans" presStyleLbl="sibTrans1D1" presStyleIdx="5" presStyleCnt="7"/>
      <dgm:spPr>
        <a:custGeom>
          <a:avLst/>
          <a:gdLst/>
          <a:ahLst/>
          <a:cxnLst/>
          <a:rect l="0" t="0" r="0" b="0"/>
          <a:pathLst>
            <a:path>
              <a:moveTo>
                <a:pt x="2995204" y="0"/>
              </a:moveTo>
              <a:lnTo>
                <a:pt x="2995204" y="141819"/>
              </a:lnTo>
              <a:lnTo>
                <a:pt x="0" y="141819"/>
              </a:lnTo>
              <a:lnTo>
                <a:pt x="0" y="249439"/>
              </a:lnTo>
            </a:path>
          </a:pathLst>
        </a:custGeom>
      </dgm:spPr>
      <dgm:t>
        <a:bodyPr/>
        <a:lstStyle/>
        <a:p>
          <a:endParaRPr lang="es-CR"/>
        </a:p>
      </dgm:t>
    </dgm:pt>
    <dgm:pt modelId="{FD3E8793-4CC2-4E82-896A-29822D6AE77F}" type="pres">
      <dgm:prSet presAssocID="{7B845862-7F29-4876-A2CF-F0A0198A929B}" presName="connectorText" presStyleLbl="sibTrans1D1" presStyleIdx="5" presStyleCnt="7"/>
      <dgm:spPr/>
      <dgm:t>
        <a:bodyPr/>
        <a:lstStyle/>
        <a:p>
          <a:endParaRPr lang="es-CR"/>
        </a:p>
      </dgm:t>
    </dgm:pt>
    <dgm:pt modelId="{7E34E2FD-E163-4F15-B1AF-D04FDC9DCEA8}" type="pres">
      <dgm:prSet presAssocID="{4A10BBC8-90FF-4B87-AA86-F3501F6B8405}" presName="node" presStyleLbl="node1" presStyleIdx="6" presStyleCnt="8">
        <dgm:presLayoutVars>
          <dgm:bulletEnabled val="1"/>
        </dgm:presLayoutVars>
      </dgm:prSet>
      <dgm:spPr>
        <a:prstGeom prst="rect">
          <a:avLst/>
        </a:prstGeom>
      </dgm:spPr>
      <dgm:t>
        <a:bodyPr/>
        <a:lstStyle/>
        <a:p>
          <a:endParaRPr lang="es-CR"/>
        </a:p>
      </dgm:t>
    </dgm:pt>
    <dgm:pt modelId="{AAABD636-038A-46D5-9AED-5B6381CBD35F}" type="pres">
      <dgm:prSet presAssocID="{3E1D211D-5A95-4193-93A5-28EB221A85F9}" presName="sibTrans" presStyleLbl="sibTrans1D1" presStyleIdx="6" presStyleCnt="7"/>
      <dgm:spPr>
        <a:custGeom>
          <a:avLst/>
          <a:gdLst/>
          <a:ahLst/>
          <a:cxnLst/>
          <a:rect l="0" t="0" r="0" b="0"/>
          <a:pathLst>
            <a:path>
              <a:moveTo>
                <a:pt x="0" y="45720"/>
              </a:moveTo>
              <a:lnTo>
                <a:pt x="134380" y="45720"/>
              </a:lnTo>
              <a:lnTo>
                <a:pt x="134380" y="46236"/>
              </a:lnTo>
              <a:lnTo>
                <a:pt x="234560" y="46236"/>
              </a:lnTo>
            </a:path>
          </a:pathLst>
        </a:custGeom>
      </dgm:spPr>
      <dgm:t>
        <a:bodyPr/>
        <a:lstStyle/>
        <a:p>
          <a:endParaRPr lang="es-CR"/>
        </a:p>
      </dgm:t>
    </dgm:pt>
    <dgm:pt modelId="{4BBC71DA-04C8-4019-89B6-63320E45B0A6}" type="pres">
      <dgm:prSet presAssocID="{3E1D211D-5A95-4193-93A5-28EB221A85F9}" presName="connectorText" presStyleLbl="sibTrans1D1" presStyleIdx="6" presStyleCnt="7"/>
      <dgm:spPr/>
      <dgm:t>
        <a:bodyPr/>
        <a:lstStyle/>
        <a:p>
          <a:endParaRPr lang="es-CR"/>
        </a:p>
      </dgm:t>
    </dgm:pt>
    <dgm:pt modelId="{D8357760-7B84-4B6D-B57B-677AA74AF2DF}" type="pres">
      <dgm:prSet presAssocID="{02BFC936-C72B-456D-BFA7-51FDEB13DD85}" presName="node" presStyleLbl="node1" presStyleIdx="7" presStyleCnt="8" custLinFactNeighborX="-1222" custLinFactNeighborY="11206">
        <dgm:presLayoutVars>
          <dgm:bulletEnabled val="1"/>
        </dgm:presLayoutVars>
      </dgm:prSet>
      <dgm:spPr>
        <a:prstGeom prst="rect">
          <a:avLst/>
        </a:prstGeom>
      </dgm:spPr>
      <dgm:t>
        <a:bodyPr/>
        <a:lstStyle/>
        <a:p>
          <a:endParaRPr lang="es-CR"/>
        </a:p>
      </dgm:t>
    </dgm:pt>
  </dgm:ptLst>
  <dgm:cxnLst>
    <dgm:cxn modelId="{87C9CC32-44BF-48D0-89AE-B7042C29224C}" type="presOf" srcId="{6EE78E3D-4A20-483A-BE92-3B1BBB362D6B}" destId="{F2638B20-4DDA-4EEB-8E1B-7D24D7ECF383}" srcOrd="0" destOrd="0" presId="urn:microsoft.com/office/officeart/2005/8/layout/bProcess3"/>
    <dgm:cxn modelId="{EF7D0216-B24C-4CF6-B330-B59AC11D2649}" type="presOf" srcId="{ACF00919-DE55-42E5-81A5-C46B26F56838}" destId="{002CB646-F5B5-441B-B9D0-36E14CDB010C}" srcOrd="0" destOrd="0" presId="urn:microsoft.com/office/officeart/2005/8/layout/bProcess3"/>
    <dgm:cxn modelId="{143FE98A-A509-4090-A0E4-9BF7498CE91B}" type="presOf" srcId="{73FFECE6-CCB4-4C04-BE11-5016413E7641}" destId="{247EE455-F117-438F-A2BF-42BE324AA09D}" srcOrd="0" destOrd="0" presId="urn:microsoft.com/office/officeart/2005/8/layout/bProcess3"/>
    <dgm:cxn modelId="{9E9A0376-4742-456E-98B3-985A1C2663CD}" type="presOf" srcId="{02BFC936-C72B-456D-BFA7-51FDEB13DD85}" destId="{D8357760-7B84-4B6D-B57B-677AA74AF2DF}" srcOrd="0" destOrd="0" presId="urn:microsoft.com/office/officeart/2005/8/layout/bProcess3"/>
    <dgm:cxn modelId="{F786769C-11DB-4F4E-82D0-8C27CFB24AB8}" type="presOf" srcId="{7B845862-7F29-4876-A2CF-F0A0198A929B}" destId="{FD3E8793-4CC2-4E82-896A-29822D6AE77F}" srcOrd="1" destOrd="0" presId="urn:microsoft.com/office/officeart/2005/8/layout/bProcess3"/>
    <dgm:cxn modelId="{F2EDB611-6915-402C-873F-5BFA96674784}" srcId="{8DDE8515-9CFB-4C29-80C9-F5FB26F4643E}" destId="{25786B78-8CCF-4A97-B29B-1539EF0929F5}" srcOrd="0" destOrd="0" parTransId="{315F4FCA-DAA5-46EC-81B1-4C72A3285A87}" sibTransId="{26ECD5A5-858F-457F-B3A2-B024BF37EC73}"/>
    <dgm:cxn modelId="{152AAE85-68AC-4F43-BBFD-1BB1127F44E0}" type="presOf" srcId="{76DD44D6-5EC7-49E2-B889-673481D8A772}" destId="{CD22EBA0-908E-4C62-8DE3-56C67488D39E}" srcOrd="0" destOrd="0" presId="urn:microsoft.com/office/officeart/2005/8/layout/bProcess3"/>
    <dgm:cxn modelId="{D311D626-5599-4981-B3F9-FECBEE53741F}" srcId="{8DDE8515-9CFB-4C29-80C9-F5FB26F4643E}" destId="{76DD44D6-5EC7-49E2-B889-673481D8A772}" srcOrd="1" destOrd="0" parTransId="{EF4F92BE-EA08-4154-8A88-CD151086BCF4}" sibTransId="{73FFECE6-CCB4-4C04-BE11-5016413E7641}"/>
    <dgm:cxn modelId="{1D1D17F0-A04A-48B9-B218-08FC2D24D4D4}" srcId="{8DDE8515-9CFB-4C29-80C9-F5FB26F4643E}" destId="{ACF00919-DE55-42E5-81A5-C46B26F56838}" srcOrd="4" destOrd="0" parTransId="{7F0516F9-0B2D-4392-80B4-C5F9959642B7}" sibTransId="{D26A6F05-6479-4C40-B35E-5CEF083B17BF}"/>
    <dgm:cxn modelId="{7E0A7F45-A396-4D08-8514-981EB57B4DB9}" type="presOf" srcId="{620D0CC7-F32D-47F7-AA46-8916F36389A4}" destId="{F77B60A8-692A-482B-A40A-3FC812AC8DAB}" srcOrd="0" destOrd="0" presId="urn:microsoft.com/office/officeart/2005/8/layout/bProcess3"/>
    <dgm:cxn modelId="{3779B570-D8C3-4C1B-B3A9-BBE5E601E01A}" type="presOf" srcId="{6EE78E3D-4A20-483A-BE92-3B1BBB362D6B}" destId="{65104552-7326-49A7-A17E-5E69C92E0F7B}" srcOrd="1" destOrd="0" presId="urn:microsoft.com/office/officeart/2005/8/layout/bProcess3"/>
    <dgm:cxn modelId="{A55BC36C-20C4-4AC3-9B46-86E7FB960788}" srcId="{8DDE8515-9CFB-4C29-80C9-F5FB26F4643E}" destId="{620D0CC7-F32D-47F7-AA46-8916F36389A4}" srcOrd="3" destOrd="0" parTransId="{FEB598C9-E0B6-44F9-80BF-6EC3D3FD85F3}" sibTransId="{6EE78E3D-4A20-483A-BE92-3B1BBB362D6B}"/>
    <dgm:cxn modelId="{14A5F5B7-3F86-4D5C-944C-FA6DDDC133AC}" type="presOf" srcId="{26ECD5A5-858F-457F-B3A2-B024BF37EC73}" destId="{5A2812E1-1AD4-46EE-A458-0DF66BBF38CD}" srcOrd="0" destOrd="0" presId="urn:microsoft.com/office/officeart/2005/8/layout/bProcess3"/>
    <dgm:cxn modelId="{056BFAA1-A96C-49F9-BD90-6ACE4474A837}" type="presOf" srcId="{E842E33D-43B9-43B7-AC0A-DC16D3296873}" destId="{081003E1-D9A5-484E-A2CC-495507A4A027}" srcOrd="0" destOrd="0" presId="urn:microsoft.com/office/officeart/2005/8/layout/bProcess3"/>
    <dgm:cxn modelId="{AD4D5E39-F313-472F-AA62-609A2606C96E}" type="presOf" srcId="{3E1D211D-5A95-4193-93A5-28EB221A85F9}" destId="{4BBC71DA-04C8-4019-89B6-63320E45B0A6}" srcOrd="1" destOrd="0" presId="urn:microsoft.com/office/officeart/2005/8/layout/bProcess3"/>
    <dgm:cxn modelId="{56A98C53-7FDD-4792-B783-7F725FEBD7C2}" srcId="{8DDE8515-9CFB-4C29-80C9-F5FB26F4643E}" destId="{347009FA-20F8-4C9F-9BE0-9433AB7937E6}" srcOrd="2" destOrd="0" parTransId="{13D5E2E1-8FD5-4D3C-9B5F-055A6123E6EB}" sibTransId="{E842E33D-43B9-43B7-AC0A-DC16D3296873}"/>
    <dgm:cxn modelId="{CCE894A2-5D85-444A-A8C3-41A1E99EF208}" type="presOf" srcId="{D26A6F05-6479-4C40-B35E-5CEF083B17BF}" destId="{FD238F8A-D5E9-4956-969F-E775CE54ABB6}" srcOrd="1" destOrd="0" presId="urn:microsoft.com/office/officeart/2005/8/layout/bProcess3"/>
    <dgm:cxn modelId="{DECF84A8-7391-427B-8F0A-0089FCCC2A7B}" type="presOf" srcId="{3E1D211D-5A95-4193-93A5-28EB221A85F9}" destId="{AAABD636-038A-46D5-9AED-5B6381CBD35F}" srcOrd="0" destOrd="0" presId="urn:microsoft.com/office/officeart/2005/8/layout/bProcess3"/>
    <dgm:cxn modelId="{D551797D-8B04-4040-881C-181C7518633D}" type="presOf" srcId="{7B845862-7F29-4876-A2CF-F0A0198A929B}" destId="{A67D4915-4488-42E0-859E-8946A97C16B1}" srcOrd="0" destOrd="0" presId="urn:microsoft.com/office/officeart/2005/8/layout/bProcess3"/>
    <dgm:cxn modelId="{67BA4197-C65C-44FD-92A9-1A26F7F6E8AC}" type="presOf" srcId="{0E7514BE-8BBF-415E-8D1A-4C6E7305AA8A}" destId="{F1BF98C0-94FD-48D7-A042-22429448ADA2}" srcOrd="0" destOrd="0" presId="urn:microsoft.com/office/officeart/2005/8/layout/bProcess3"/>
    <dgm:cxn modelId="{4C3AFA29-3BA9-4432-AC76-7ECF79A11BA1}" srcId="{8DDE8515-9CFB-4C29-80C9-F5FB26F4643E}" destId="{4A10BBC8-90FF-4B87-AA86-F3501F6B8405}" srcOrd="6" destOrd="0" parTransId="{547668E2-E1C1-4B59-A77A-16BA23D633D9}" sibTransId="{3E1D211D-5A95-4193-93A5-28EB221A85F9}"/>
    <dgm:cxn modelId="{119A639B-9102-458F-B509-108BA0363CD6}" type="presOf" srcId="{26ECD5A5-858F-457F-B3A2-B024BF37EC73}" destId="{2AD0213F-4713-4EAE-8955-BC4791D3B68C}" srcOrd="1" destOrd="0" presId="urn:microsoft.com/office/officeart/2005/8/layout/bProcess3"/>
    <dgm:cxn modelId="{6F6FF465-091F-4566-B573-BFFEEE1AC9DA}" srcId="{8DDE8515-9CFB-4C29-80C9-F5FB26F4643E}" destId="{02BFC936-C72B-456D-BFA7-51FDEB13DD85}" srcOrd="7" destOrd="0" parTransId="{9028B08F-2702-4CF5-9707-2CE07ACC0CEA}" sibTransId="{1820F776-86EE-4C3F-81B8-81CF8687B8D7}"/>
    <dgm:cxn modelId="{9429B3FB-600C-4DB7-8463-831917D5212A}" type="presOf" srcId="{73FFECE6-CCB4-4C04-BE11-5016413E7641}" destId="{4D1848E1-6317-4579-BE2D-9E731574FB99}" srcOrd="1" destOrd="0" presId="urn:microsoft.com/office/officeart/2005/8/layout/bProcess3"/>
    <dgm:cxn modelId="{29DC80EA-702B-4726-ADF1-47EB2D382211}" type="presOf" srcId="{E842E33D-43B9-43B7-AC0A-DC16D3296873}" destId="{D5A0E1BD-3F99-4B83-AC27-0D3930D680F4}" srcOrd="1" destOrd="0" presId="urn:microsoft.com/office/officeart/2005/8/layout/bProcess3"/>
    <dgm:cxn modelId="{09495840-6E15-4C08-A920-0E53707F2BC6}" type="presOf" srcId="{8DDE8515-9CFB-4C29-80C9-F5FB26F4643E}" destId="{450E8436-FF35-4471-8ACD-B2D809369EBF}" srcOrd="0" destOrd="0" presId="urn:microsoft.com/office/officeart/2005/8/layout/bProcess3"/>
    <dgm:cxn modelId="{9DDB4062-5014-42FD-A855-32FE9E2FB9F9}" type="presOf" srcId="{D26A6F05-6479-4C40-B35E-5CEF083B17BF}" destId="{B5BBADF1-EA72-4B89-8310-04E820495F02}" srcOrd="0" destOrd="0" presId="urn:microsoft.com/office/officeart/2005/8/layout/bProcess3"/>
    <dgm:cxn modelId="{70063E1D-3DAA-4D2C-8D9F-DD7A9FE00B6B}" type="presOf" srcId="{347009FA-20F8-4C9F-9BE0-9433AB7937E6}" destId="{BCAA12F5-D526-44EC-A778-84C5A3D20319}" srcOrd="0" destOrd="0" presId="urn:microsoft.com/office/officeart/2005/8/layout/bProcess3"/>
    <dgm:cxn modelId="{553F3B8A-D30C-461B-B16A-157BDBB8B1AB}" type="presOf" srcId="{25786B78-8CCF-4A97-B29B-1539EF0929F5}" destId="{C70233B5-5058-4AE9-AC5C-299C573FF1E9}" srcOrd="0" destOrd="0" presId="urn:microsoft.com/office/officeart/2005/8/layout/bProcess3"/>
    <dgm:cxn modelId="{51712879-69B7-486C-BC3A-3E4049B55DF9}" srcId="{8DDE8515-9CFB-4C29-80C9-F5FB26F4643E}" destId="{0E7514BE-8BBF-415E-8D1A-4C6E7305AA8A}" srcOrd="5" destOrd="0" parTransId="{4BEFE3DF-1A60-4D49-98C5-239B54FBBD04}" sibTransId="{7B845862-7F29-4876-A2CF-F0A0198A929B}"/>
    <dgm:cxn modelId="{640054EE-6F4A-424A-AF45-90AF148E9938}" type="presOf" srcId="{4A10BBC8-90FF-4B87-AA86-F3501F6B8405}" destId="{7E34E2FD-E163-4F15-B1AF-D04FDC9DCEA8}" srcOrd="0" destOrd="0" presId="urn:microsoft.com/office/officeart/2005/8/layout/bProcess3"/>
    <dgm:cxn modelId="{D8BCFD00-F699-4998-A0E9-5BB51F144B0E}" type="presParOf" srcId="{450E8436-FF35-4471-8ACD-B2D809369EBF}" destId="{C70233B5-5058-4AE9-AC5C-299C573FF1E9}" srcOrd="0" destOrd="0" presId="urn:microsoft.com/office/officeart/2005/8/layout/bProcess3"/>
    <dgm:cxn modelId="{E756276E-DF0B-4036-B694-5A1ED3840111}" type="presParOf" srcId="{450E8436-FF35-4471-8ACD-B2D809369EBF}" destId="{5A2812E1-1AD4-46EE-A458-0DF66BBF38CD}" srcOrd="1" destOrd="0" presId="urn:microsoft.com/office/officeart/2005/8/layout/bProcess3"/>
    <dgm:cxn modelId="{F0A5B792-89FD-4B09-BACB-D48200361A62}" type="presParOf" srcId="{5A2812E1-1AD4-46EE-A458-0DF66BBF38CD}" destId="{2AD0213F-4713-4EAE-8955-BC4791D3B68C}" srcOrd="0" destOrd="0" presId="urn:microsoft.com/office/officeart/2005/8/layout/bProcess3"/>
    <dgm:cxn modelId="{001CF88B-0BFB-477F-B106-FC5D20282CF9}" type="presParOf" srcId="{450E8436-FF35-4471-8ACD-B2D809369EBF}" destId="{CD22EBA0-908E-4C62-8DE3-56C67488D39E}" srcOrd="2" destOrd="0" presId="urn:microsoft.com/office/officeart/2005/8/layout/bProcess3"/>
    <dgm:cxn modelId="{E63D53E7-E545-4D06-87BB-3B4C4054A97E}" type="presParOf" srcId="{450E8436-FF35-4471-8ACD-B2D809369EBF}" destId="{247EE455-F117-438F-A2BF-42BE324AA09D}" srcOrd="3" destOrd="0" presId="urn:microsoft.com/office/officeart/2005/8/layout/bProcess3"/>
    <dgm:cxn modelId="{45A3ECB4-219D-4547-B150-16DE547AF99A}" type="presParOf" srcId="{247EE455-F117-438F-A2BF-42BE324AA09D}" destId="{4D1848E1-6317-4579-BE2D-9E731574FB99}" srcOrd="0" destOrd="0" presId="urn:microsoft.com/office/officeart/2005/8/layout/bProcess3"/>
    <dgm:cxn modelId="{70EF1B15-35A3-405B-9732-2D3A76163463}" type="presParOf" srcId="{450E8436-FF35-4471-8ACD-B2D809369EBF}" destId="{BCAA12F5-D526-44EC-A778-84C5A3D20319}" srcOrd="4" destOrd="0" presId="urn:microsoft.com/office/officeart/2005/8/layout/bProcess3"/>
    <dgm:cxn modelId="{C753C4BB-A654-4717-8E34-58034317E0DC}" type="presParOf" srcId="{450E8436-FF35-4471-8ACD-B2D809369EBF}" destId="{081003E1-D9A5-484E-A2CC-495507A4A027}" srcOrd="5" destOrd="0" presId="urn:microsoft.com/office/officeart/2005/8/layout/bProcess3"/>
    <dgm:cxn modelId="{EE2A0A29-BDBF-4755-9742-E1FB369A5179}" type="presParOf" srcId="{081003E1-D9A5-484E-A2CC-495507A4A027}" destId="{D5A0E1BD-3F99-4B83-AC27-0D3930D680F4}" srcOrd="0" destOrd="0" presId="urn:microsoft.com/office/officeart/2005/8/layout/bProcess3"/>
    <dgm:cxn modelId="{101F5C17-A3C1-4D7D-8C3B-A076DFEC4DD9}" type="presParOf" srcId="{450E8436-FF35-4471-8ACD-B2D809369EBF}" destId="{F77B60A8-692A-482B-A40A-3FC812AC8DAB}" srcOrd="6" destOrd="0" presId="urn:microsoft.com/office/officeart/2005/8/layout/bProcess3"/>
    <dgm:cxn modelId="{29999822-A337-49CF-A893-7790AB17E33F}" type="presParOf" srcId="{450E8436-FF35-4471-8ACD-B2D809369EBF}" destId="{F2638B20-4DDA-4EEB-8E1B-7D24D7ECF383}" srcOrd="7" destOrd="0" presId="urn:microsoft.com/office/officeart/2005/8/layout/bProcess3"/>
    <dgm:cxn modelId="{D3E46293-3371-4656-A141-D903BC53F194}" type="presParOf" srcId="{F2638B20-4DDA-4EEB-8E1B-7D24D7ECF383}" destId="{65104552-7326-49A7-A17E-5E69C92E0F7B}" srcOrd="0" destOrd="0" presId="urn:microsoft.com/office/officeart/2005/8/layout/bProcess3"/>
    <dgm:cxn modelId="{E53C3614-A476-475F-9EC0-C8007CB90FC9}" type="presParOf" srcId="{450E8436-FF35-4471-8ACD-B2D809369EBF}" destId="{002CB646-F5B5-441B-B9D0-36E14CDB010C}" srcOrd="8" destOrd="0" presId="urn:microsoft.com/office/officeart/2005/8/layout/bProcess3"/>
    <dgm:cxn modelId="{782D14D0-66AE-4444-96C8-48491A079956}" type="presParOf" srcId="{450E8436-FF35-4471-8ACD-B2D809369EBF}" destId="{B5BBADF1-EA72-4B89-8310-04E820495F02}" srcOrd="9" destOrd="0" presId="urn:microsoft.com/office/officeart/2005/8/layout/bProcess3"/>
    <dgm:cxn modelId="{CDFC0CF5-571F-45AF-8C5F-0AFD83BF3882}" type="presParOf" srcId="{B5BBADF1-EA72-4B89-8310-04E820495F02}" destId="{FD238F8A-D5E9-4956-969F-E775CE54ABB6}" srcOrd="0" destOrd="0" presId="urn:microsoft.com/office/officeart/2005/8/layout/bProcess3"/>
    <dgm:cxn modelId="{03C1608F-A743-4640-9A84-0913F6D426CC}" type="presParOf" srcId="{450E8436-FF35-4471-8ACD-B2D809369EBF}" destId="{F1BF98C0-94FD-48D7-A042-22429448ADA2}" srcOrd="10" destOrd="0" presId="urn:microsoft.com/office/officeart/2005/8/layout/bProcess3"/>
    <dgm:cxn modelId="{34026C8F-0E09-4283-BD13-D5D9D6FCE73B}" type="presParOf" srcId="{450E8436-FF35-4471-8ACD-B2D809369EBF}" destId="{A67D4915-4488-42E0-859E-8946A97C16B1}" srcOrd="11" destOrd="0" presId="urn:microsoft.com/office/officeart/2005/8/layout/bProcess3"/>
    <dgm:cxn modelId="{D1B312F7-F8B4-4C17-B4B7-5AEBC3CC6553}" type="presParOf" srcId="{A67D4915-4488-42E0-859E-8946A97C16B1}" destId="{FD3E8793-4CC2-4E82-896A-29822D6AE77F}" srcOrd="0" destOrd="0" presId="urn:microsoft.com/office/officeart/2005/8/layout/bProcess3"/>
    <dgm:cxn modelId="{3210FBA8-DEEA-4E6C-BF32-C8B32A716100}" type="presParOf" srcId="{450E8436-FF35-4471-8ACD-B2D809369EBF}" destId="{7E34E2FD-E163-4F15-B1AF-D04FDC9DCEA8}" srcOrd="12" destOrd="0" presId="urn:microsoft.com/office/officeart/2005/8/layout/bProcess3"/>
    <dgm:cxn modelId="{CE52F9C1-473A-4BEE-AACD-F39AC748072E}" type="presParOf" srcId="{450E8436-FF35-4471-8ACD-B2D809369EBF}" destId="{AAABD636-038A-46D5-9AED-5B6381CBD35F}" srcOrd="13" destOrd="0" presId="urn:microsoft.com/office/officeart/2005/8/layout/bProcess3"/>
    <dgm:cxn modelId="{D51A7AA1-B0E5-4650-85B0-8BD0CBE480D2}" type="presParOf" srcId="{AAABD636-038A-46D5-9AED-5B6381CBD35F}" destId="{4BBC71DA-04C8-4019-89B6-63320E45B0A6}" srcOrd="0" destOrd="0" presId="urn:microsoft.com/office/officeart/2005/8/layout/bProcess3"/>
    <dgm:cxn modelId="{B5B853C7-A53D-4EBD-93FB-900E61377786}" type="presParOf" srcId="{450E8436-FF35-4471-8ACD-B2D809369EBF}" destId="{D8357760-7B84-4B6D-B57B-677AA74AF2DF}" srcOrd="14" destOrd="0" presId="urn:microsoft.com/office/officeart/2005/8/layout/b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BE0BED-F016-482F-B7FD-A4C1723B052A}" type="doc">
      <dgm:prSet loTypeId="urn:microsoft.com/office/officeart/2005/8/layout/radial1" loCatId="relationship" qsTypeId="urn:microsoft.com/office/officeart/2005/8/quickstyle/3d2" qsCatId="3D" csTypeId="urn:microsoft.com/office/officeart/2005/8/colors/colorful1" csCatId="colorful" phldr="1"/>
      <dgm:spPr/>
      <dgm:t>
        <a:bodyPr/>
        <a:lstStyle/>
        <a:p>
          <a:endParaRPr lang="es-CR"/>
        </a:p>
      </dgm:t>
    </dgm:pt>
    <dgm:pt modelId="{1DE20FA6-2CBD-4260-9645-4B1B1C20060F}">
      <dgm:prSet phldrT="[Texto]" custT="1"/>
      <dgm:spPr>
        <a:xfrm>
          <a:off x="2443009" y="1352858"/>
          <a:ext cx="1038531" cy="1038531"/>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CR" sz="1200" b="1">
              <a:solidFill>
                <a:srgbClr val="002060"/>
              </a:solidFill>
              <a:latin typeface="Calisto MT" panose="02040603050505030304" pitchFamily="18" charset="0"/>
            </a:rPr>
            <a:t>Human Development Directorate</a:t>
          </a:r>
          <a:endParaRPr lang="es-CR" sz="1200" b="1">
            <a:solidFill>
              <a:srgbClr val="002060"/>
            </a:solidFill>
            <a:latin typeface="Calisto MT" panose="02040603050505030304" pitchFamily="18" charset="0"/>
            <a:ea typeface="+mn-ea"/>
            <a:cs typeface="+mn-cs"/>
          </a:endParaRPr>
        </a:p>
      </dgm:t>
    </dgm:pt>
    <dgm:pt modelId="{B8AEB1FF-DD44-47CE-B07B-8B8E3ABF0592}" type="parTrans" cxnId="{128EC82B-1467-4B22-8130-AE3DE8115F97}">
      <dgm:prSet/>
      <dgm:spPr/>
      <dgm:t>
        <a:bodyPr/>
        <a:lstStyle/>
        <a:p>
          <a:endParaRPr lang="es-CR"/>
        </a:p>
      </dgm:t>
    </dgm:pt>
    <dgm:pt modelId="{9477519A-3453-4493-9102-0B0D8E802896}" type="sibTrans" cxnId="{128EC82B-1467-4B22-8130-AE3DE8115F97}">
      <dgm:prSet/>
      <dgm:spPr/>
      <dgm:t>
        <a:bodyPr/>
        <a:lstStyle/>
        <a:p>
          <a:endParaRPr lang="es-CR"/>
        </a:p>
      </dgm:t>
    </dgm:pt>
    <dgm:pt modelId="{960AB341-F8F5-4276-B7B0-7BCA86091E39}">
      <dgm:prSet phldrT="[Texto]" custT="1"/>
      <dgm:spPr>
        <a:xfrm>
          <a:off x="2443009" y="1436"/>
          <a:ext cx="1038531" cy="1038531"/>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CR" sz="1000" b="1">
              <a:solidFill>
                <a:srgbClr val="002060"/>
              </a:solidFill>
              <a:latin typeface="Calisto MT" panose="02040603050505030304" pitchFamily="18" charset="0"/>
            </a:rPr>
            <a:t>Office of Women</a:t>
          </a:r>
          <a:r>
            <a:rPr lang="es-CR" sz="1000" b="1">
              <a:solidFill>
                <a:srgbClr val="002060"/>
              </a:solidFill>
              <a:latin typeface="Calisto MT" panose="02040603050505030304" pitchFamily="18" charset="0"/>
              <a:ea typeface="+mn-ea"/>
              <a:cs typeface="+mn-cs"/>
            </a:rPr>
            <a:t> </a:t>
          </a:r>
        </a:p>
      </dgm:t>
    </dgm:pt>
    <dgm:pt modelId="{C3DB01E9-2FD8-44D9-B255-BD5E55A5190D}" type="parTrans" cxnId="{D3B5740D-22B4-4E63-BA04-08BE358C0CA9}">
      <dgm:prSet/>
      <dgm:spPr>
        <a:xfrm rot="16200000">
          <a:off x="2805830" y="1180636"/>
          <a:ext cx="312889" cy="31552"/>
        </a:xfr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8E000C6C-2C2B-4FFF-BE2E-7F6297CFF67F}" type="sibTrans" cxnId="{D3B5740D-22B4-4E63-BA04-08BE358C0CA9}">
      <dgm:prSet/>
      <dgm:spPr/>
      <dgm:t>
        <a:bodyPr/>
        <a:lstStyle/>
        <a:p>
          <a:endParaRPr lang="es-CR"/>
        </a:p>
      </dgm:t>
    </dgm:pt>
    <dgm:pt modelId="{B5AAC20B-FA26-4C14-832D-D2F6BDB9FEF9}">
      <dgm:prSet phldrT="[Texto]" custT="1"/>
      <dgm:spPr>
        <a:xfrm>
          <a:off x="3728287" y="935245"/>
          <a:ext cx="1038531" cy="1038531"/>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CR" sz="1000" b="1">
              <a:solidFill>
                <a:srgbClr val="002060"/>
              </a:solidFill>
              <a:latin typeface="Calisto MT" panose="02040603050505030304" pitchFamily="18" charset="0"/>
            </a:rPr>
            <a:t>Diversity Office</a:t>
          </a:r>
          <a:endParaRPr lang="es-CR" sz="1000" b="1">
            <a:solidFill>
              <a:srgbClr val="002060"/>
            </a:solidFill>
            <a:latin typeface="Calisto MT" panose="02040603050505030304" pitchFamily="18" charset="0"/>
            <a:ea typeface="+mn-ea"/>
            <a:cs typeface="+mn-cs"/>
          </a:endParaRPr>
        </a:p>
      </dgm:t>
    </dgm:pt>
    <dgm:pt modelId="{5AC96A9E-7433-4FB1-BF9E-4DCFE1B7CBB1}" type="parTrans" cxnId="{60D34513-541C-4D6D-AD88-041798BFC672}">
      <dgm:prSet/>
      <dgm:spPr>
        <a:xfrm rot="20520000">
          <a:off x="3448469" y="1647541"/>
          <a:ext cx="312889" cy="31552"/>
        </a:xfr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D772CCE0-DB98-4A00-885D-4A036601A1ED}" type="sibTrans" cxnId="{60D34513-541C-4D6D-AD88-041798BFC672}">
      <dgm:prSet/>
      <dgm:spPr/>
      <dgm:t>
        <a:bodyPr/>
        <a:lstStyle/>
        <a:p>
          <a:endParaRPr lang="es-CR"/>
        </a:p>
      </dgm:t>
    </dgm:pt>
    <dgm:pt modelId="{7B3F34D1-9887-40E1-AC53-21AF2A916608}">
      <dgm:prSet phldrT="[Texto]" custT="1"/>
      <dgm:spPr>
        <a:xfrm>
          <a:off x="1648663" y="2446181"/>
          <a:ext cx="1038531" cy="1038531"/>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CR" sz="1000" b="1">
              <a:solidFill>
                <a:srgbClr val="002060"/>
              </a:solidFill>
              <a:latin typeface="Calisto MT" panose="02040603050505030304" pitchFamily="18" charset="0"/>
            </a:rPr>
            <a:t>Municipal Music Program</a:t>
          </a:r>
          <a:r>
            <a:rPr lang="es-CR" sz="1000" b="1">
              <a:solidFill>
                <a:srgbClr val="002060"/>
              </a:solidFill>
              <a:latin typeface="Calisto MT" panose="02040603050505030304" pitchFamily="18" charset="0"/>
              <a:ea typeface="+mn-ea"/>
              <a:cs typeface="+mn-cs"/>
            </a:rPr>
            <a:t> </a:t>
          </a:r>
        </a:p>
      </dgm:t>
    </dgm:pt>
    <dgm:pt modelId="{79E029ED-0F2C-424C-844F-BB862C7989ED}" type="parTrans" cxnId="{78BE1EC2-D94B-4CC8-89FC-9A58F5B87490}">
      <dgm:prSet/>
      <dgm:spPr>
        <a:xfrm rot="7560000">
          <a:off x="2408657" y="2403009"/>
          <a:ext cx="312889" cy="31552"/>
        </a:xfr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29FC3871-0DFA-460A-AF53-8D86F136411F}" type="sibTrans" cxnId="{78BE1EC2-D94B-4CC8-89FC-9A58F5B87490}">
      <dgm:prSet/>
      <dgm:spPr/>
      <dgm:t>
        <a:bodyPr/>
        <a:lstStyle/>
        <a:p>
          <a:endParaRPr lang="es-CR"/>
        </a:p>
      </dgm:t>
    </dgm:pt>
    <dgm:pt modelId="{56FE0E29-0F85-4B5C-83CD-F134273CE46E}">
      <dgm:prSet custT="1"/>
      <dgm:spPr>
        <a:xfrm>
          <a:off x="1157730" y="935245"/>
          <a:ext cx="1038531" cy="1038531"/>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CR" sz="1000" b="1">
              <a:solidFill>
                <a:srgbClr val="002060"/>
              </a:solidFill>
              <a:latin typeface="Calisto MT" panose="02040603050505030304" pitchFamily="18" charset="0"/>
            </a:rPr>
            <a:t>Public Library</a:t>
          </a:r>
          <a:endParaRPr lang="es-CR" sz="1000" b="1">
            <a:solidFill>
              <a:srgbClr val="002060"/>
            </a:solidFill>
            <a:latin typeface="Calisto MT" panose="02040603050505030304" pitchFamily="18" charset="0"/>
            <a:ea typeface="+mn-ea"/>
            <a:cs typeface="+mn-cs"/>
          </a:endParaRPr>
        </a:p>
      </dgm:t>
    </dgm:pt>
    <dgm:pt modelId="{E1CAD334-1A62-40B6-8087-E4D6A32C78B2}" type="parTrans" cxnId="{07A6DAA7-6DE0-45F6-BCE8-6C261DE2784B}">
      <dgm:prSet/>
      <dgm:spPr>
        <a:xfrm rot="11880000">
          <a:off x="2163190" y="1647541"/>
          <a:ext cx="312889" cy="31552"/>
        </a:xfr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A767BDFA-C33F-4582-9EDF-090BF47FEEA5}" type="sibTrans" cxnId="{07A6DAA7-6DE0-45F6-BCE8-6C261DE2784B}">
      <dgm:prSet/>
      <dgm:spPr/>
      <dgm:t>
        <a:bodyPr/>
        <a:lstStyle/>
        <a:p>
          <a:endParaRPr lang="es-CR"/>
        </a:p>
      </dgm:t>
    </dgm:pt>
    <dgm:pt modelId="{E47D11E4-6FE6-482A-B96B-C3C8A01AF66F}">
      <dgm:prSet phldrT="[Texto]" custT="1"/>
      <dgm:spPr>
        <a:xfrm>
          <a:off x="3728287" y="935245"/>
          <a:ext cx="1038531" cy="1038531"/>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CR" sz="1000" b="1">
              <a:solidFill>
                <a:srgbClr val="002060"/>
              </a:solidFill>
              <a:latin typeface="Calisto MT" panose="02040603050505030304" pitchFamily="18" charset="0"/>
            </a:rPr>
            <a:t>Office of Children and Adolescents</a:t>
          </a:r>
          <a:endParaRPr lang="es-CR" sz="1000" b="1">
            <a:solidFill>
              <a:srgbClr val="002060"/>
            </a:solidFill>
            <a:latin typeface="Calisto MT" panose="02040603050505030304" pitchFamily="18" charset="0"/>
            <a:ea typeface="+mn-ea"/>
            <a:cs typeface="+mn-cs"/>
          </a:endParaRPr>
        </a:p>
      </dgm:t>
    </dgm:pt>
    <dgm:pt modelId="{F6209285-4F4C-4BEB-A1EE-5D5BDAC3EC61}" type="parTrans" cxnId="{4B88A186-4722-4361-93DA-4E61CDA083C2}">
      <dgm:prSet/>
      <dgm:spPr/>
      <dgm:t>
        <a:bodyPr/>
        <a:lstStyle/>
        <a:p>
          <a:endParaRPr lang="es-CR"/>
        </a:p>
      </dgm:t>
    </dgm:pt>
    <dgm:pt modelId="{77F5069F-469B-4644-9494-5EC658A59FB7}" type="sibTrans" cxnId="{4B88A186-4722-4361-93DA-4E61CDA083C2}">
      <dgm:prSet/>
      <dgm:spPr/>
      <dgm:t>
        <a:bodyPr/>
        <a:lstStyle/>
        <a:p>
          <a:endParaRPr lang="es-CR"/>
        </a:p>
      </dgm:t>
    </dgm:pt>
    <dgm:pt modelId="{D98FF0F4-C296-4E6B-B80D-271DBF85440D}" type="pres">
      <dgm:prSet presAssocID="{7BBE0BED-F016-482F-B7FD-A4C1723B052A}" presName="cycle" presStyleCnt="0">
        <dgm:presLayoutVars>
          <dgm:chMax val="1"/>
          <dgm:dir/>
          <dgm:animLvl val="ctr"/>
          <dgm:resizeHandles val="exact"/>
        </dgm:presLayoutVars>
      </dgm:prSet>
      <dgm:spPr/>
      <dgm:t>
        <a:bodyPr/>
        <a:lstStyle/>
        <a:p>
          <a:endParaRPr lang="es-CR"/>
        </a:p>
      </dgm:t>
    </dgm:pt>
    <dgm:pt modelId="{8F6479E4-AE28-4532-953D-27BB4323B9B1}" type="pres">
      <dgm:prSet presAssocID="{1DE20FA6-2CBD-4260-9645-4B1B1C20060F}" presName="centerShape" presStyleLbl="node0" presStyleIdx="0" presStyleCnt="1" custScaleX="144139" custScaleY="112621"/>
      <dgm:spPr>
        <a:prstGeom prst="ellipse">
          <a:avLst/>
        </a:prstGeom>
      </dgm:spPr>
      <dgm:t>
        <a:bodyPr/>
        <a:lstStyle/>
        <a:p>
          <a:endParaRPr lang="es-CR"/>
        </a:p>
      </dgm:t>
    </dgm:pt>
    <dgm:pt modelId="{1ED35077-7524-4548-9A50-5037FFA73EB7}" type="pres">
      <dgm:prSet presAssocID="{C3DB01E9-2FD8-44D9-B255-BD5E55A5190D}" presName="Name9" presStyleLbl="parChTrans1D2" presStyleIdx="0" presStyleCnt="5"/>
      <dgm:spPr>
        <a:custGeom>
          <a:avLst/>
          <a:gdLst/>
          <a:ahLst/>
          <a:cxnLst/>
          <a:rect l="0" t="0" r="0" b="0"/>
          <a:pathLst>
            <a:path>
              <a:moveTo>
                <a:pt x="0" y="15776"/>
              </a:moveTo>
              <a:lnTo>
                <a:pt x="312889" y="15776"/>
              </a:lnTo>
            </a:path>
          </a:pathLst>
        </a:custGeom>
      </dgm:spPr>
      <dgm:t>
        <a:bodyPr/>
        <a:lstStyle/>
        <a:p>
          <a:endParaRPr lang="es-CR"/>
        </a:p>
      </dgm:t>
    </dgm:pt>
    <dgm:pt modelId="{4A8EC9E2-8AB1-46A0-8B8F-FC0A6675EC47}" type="pres">
      <dgm:prSet presAssocID="{C3DB01E9-2FD8-44D9-B255-BD5E55A5190D}" presName="connTx" presStyleLbl="parChTrans1D2" presStyleIdx="0" presStyleCnt="5"/>
      <dgm:spPr/>
      <dgm:t>
        <a:bodyPr/>
        <a:lstStyle/>
        <a:p>
          <a:endParaRPr lang="es-CR"/>
        </a:p>
      </dgm:t>
    </dgm:pt>
    <dgm:pt modelId="{B04A453E-8FC2-4CAF-B37C-9B47E0AD1568}" type="pres">
      <dgm:prSet presAssocID="{960AB341-F8F5-4276-B7B0-7BCA86091E39}" presName="node" presStyleLbl="node1" presStyleIdx="0" presStyleCnt="5">
        <dgm:presLayoutVars>
          <dgm:bulletEnabled val="1"/>
        </dgm:presLayoutVars>
      </dgm:prSet>
      <dgm:spPr>
        <a:prstGeom prst="ellipse">
          <a:avLst/>
        </a:prstGeom>
      </dgm:spPr>
      <dgm:t>
        <a:bodyPr/>
        <a:lstStyle/>
        <a:p>
          <a:endParaRPr lang="es-CR"/>
        </a:p>
      </dgm:t>
    </dgm:pt>
    <dgm:pt modelId="{39B299B6-904F-465E-ADF8-E4C8FBB0E84D}" type="pres">
      <dgm:prSet presAssocID="{5AC96A9E-7433-4FB1-BF9E-4DCFE1B7CBB1}" presName="Name9" presStyleLbl="parChTrans1D2" presStyleIdx="1" presStyleCnt="5"/>
      <dgm:spPr>
        <a:custGeom>
          <a:avLst/>
          <a:gdLst/>
          <a:ahLst/>
          <a:cxnLst/>
          <a:rect l="0" t="0" r="0" b="0"/>
          <a:pathLst>
            <a:path>
              <a:moveTo>
                <a:pt x="0" y="15776"/>
              </a:moveTo>
              <a:lnTo>
                <a:pt x="312889" y="15776"/>
              </a:lnTo>
            </a:path>
          </a:pathLst>
        </a:custGeom>
      </dgm:spPr>
      <dgm:t>
        <a:bodyPr/>
        <a:lstStyle/>
        <a:p>
          <a:endParaRPr lang="es-CR"/>
        </a:p>
      </dgm:t>
    </dgm:pt>
    <dgm:pt modelId="{EBE7ADC5-DF88-4A2C-8079-1CAC1C969B5B}" type="pres">
      <dgm:prSet presAssocID="{5AC96A9E-7433-4FB1-BF9E-4DCFE1B7CBB1}" presName="connTx" presStyleLbl="parChTrans1D2" presStyleIdx="1" presStyleCnt="5"/>
      <dgm:spPr/>
      <dgm:t>
        <a:bodyPr/>
        <a:lstStyle/>
        <a:p>
          <a:endParaRPr lang="es-CR"/>
        </a:p>
      </dgm:t>
    </dgm:pt>
    <dgm:pt modelId="{A2F13980-4665-4E1C-9943-D69F9C3D8012}" type="pres">
      <dgm:prSet presAssocID="{B5AAC20B-FA26-4C14-832D-D2F6BDB9FEF9}" presName="node" presStyleLbl="node1" presStyleIdx="1" presStyleCnt="5">
        <dgm:presLayoutVars>
          <dgm:bulletEnabled val="1"/>
        </dgm:presLayoutVars>
      </dgm:prSet>
      <dgm:spPr>
        <a:prstGeom prst="ellipse">
          <a:avLst/>
        </a:prstGeom>
      </dgm:spPr>
      <dgm:t>
        <a:bodyPr/>
        <a:lstStyle/>
        <a:p>
          <a:endParaRPr lang="es-CR"/>
        </a:p>
      </dgm:t>
    </dgm:pt>
    <dgm:pt modelId="{4A6824BB-6AC7-4B68-BD57-BFB0D76737E5}" type="pres">
      <dgm:prSet presAssocID="{F6209285-4F4C-4BEB-A1EE-5D5BDAC3EC61}" presName="Name9" presStyleLbl="parChTrans1D2" presStyleIdx="2" presStyleCnt="5"/>
      <dgm:spPr/>
      <dgm:t>
        <a:bodyPr/>
        <a:lstStyle/>
        <a:p>
          <a:endParaRPr lang="en-US"/>
        </a:p>
      </dgm:t>
    </dgm:pt>
    <dgm:pt modelId="{F7FFE379-7BDE-413B-B368-C316B4B1C94C}" type="pres">
      <dgm:prSet presAssocID="{F6209285-4F4C-4BEB-A1EE-5D5BDAC3EC61}" presName="connTx" presStyleLbl="parChTrans1D2" presStyleIdx="2" presStyleCnt="5"/>
      <dgm:spPr/>
      <dgm:t>
        <a:bodyPr/>
        <a:lstStyle/>
        <a:p>
          <a:endParaRPr lang="en-US"/>
        </a:p>
      </dgm:t>
    </dgm:pt>
    <dgm:pt modelId="{9ED21ED2-C94C-44AF-94DE-A45CBCB22699}" type="pres">
      <dgm:prSet presAssocID="{E47D11E4-6FE6-482A-B96B-C3C8A01AF66F}" presName="node" presStyleLbl="node1" presStyleIdx="2" presStyleCnt="5">
        <dgm:presLayoutVars>
          <dgm:bulletEnabled val="1"/>
        </dgm:presLayoutVars>
      </dgm:prSet>
      <dgm:spPr>
        <a:prstGeom prst="ellipse">
          <a:avLst/>
        </a:prstGeom>
      </dgm:spPr>
      <dgm:t>
        <a:bodyPr/>
        <a:lstStyle/>
        <a:p>
          <a:endParaRPr lang="es-CR"/>
        </a:p>
      </dgm:t>
    </dgm:pt>
    <dgm:pt modelId="{3AF25A68-AB4F-40B2-A369-FCE3C426C291}" type="pres">
      <dgm:prSet presAssocID="{79E029ED-0F2C-424C-844F-BB862C7989ED}" presName="Name9" presStyleLbl="parChTrans1D2" presStyleIdx="3" presStyleCnt="5"/>
      <dgm:spPr>
        <a:custGeom>
          <a:avLst/>
          <a:gdLst/>
          <a:ahLst/>
          <a:cxnLst/>
          <a:rect l="0" t="0" r="0" b="0"/>
          <a:pathLst>
            <a:path>
              <a:moveTo>
                <a:pt x="0" y="15776"/>
              </a:moveTo>
              <a:lnTo>
                <a:pt x="312889" y="15776"/>
              </a:lnTo>
            </a:path>
          </a:pathLst>
        </a:custGeom>
      </dgm:spPr>
      <dgm:t>
        <a:bodyPr/>
        <a:lstStyle/>
        <a:p>
          <a:endParaRPr lang="es-CR"/>
        </a:p>
      </dgm:t>
    </dgm:pt>
    <dgm:pt modelId="{E7FA92E3-380E-46D3-9D59-860EA70A234F}" type="pres">
      <dgm:prSet presAssocID="{79E029ED-0F2C-424C-844F-BB862C7989ED}" presName="connTx" presStyleLbl="parChTrans1D2" presStyleIdx="3" presStyleCnt="5"/>
      <dgm:spPr/>
      <dgm:t>
        <a:bodyPr/>
        <a:lstStyle/>
        <a:p>
          <a:endParaRPr lang="es-CR"/>
        </a:p>
      </dgm:t>
    </dgm:pt>
    <dgm:pt modelId="{53E8C0AF-2A8E-4D67-B092-B76B741C077B}" type="pres">
      <dgm:prSet presAssocID="{7B3F34D1-9887-40E1-AC53-21AF2A916608}" presName="node" presStyleLbl="node1" presStyleIdx="3" presStyleCnt="5">
        <dgm:presLayoutVars>
          <dgm:bulletEnabled val="1"/>
        </dgm:presLayoutVars>
      </dgm:prSet>
      <dgm:spPr>
        <a:prstGeom prst="ellipse">
          <a:avLst/>
        </a:prstGeom>
      </dgm:spPr>
      <dgm:t>
        <a:bodyPr/>
        <a:lstStyle/>
        <a:p>
          <a:endParaRPr lang="es-CR"/>
        </a:p>
      </dgm:t>
    </dgm:pt>
    <dgm:pt modelId="{806DD381-DE42-4A1B-8A2C-C3277AB6CB2F}" type="pres">
      <dgm:prSet presAssocID="{E1CAD334-1A62-40B6-8087-E4D6A32C78B2}" presName="Name9" presStyleLbl="parChTrans1D2" presStyleIdx="4" presStyleCnt="5"/>
      <dgm:spPr>
        <a:custGeom>
          <a:avLst/>
          <a:gdLst/>
          <a:ahLst/>
          <a:cxnLst/>
          <a:rect l="0" t="0" r="0" b="0"/>
          <a:pathLst>
            <a:path>
              <a:moveTo>
                <a:pt x="0" y="15776"/>
              </a:moveTo>
              <a:lnTo>
                <a:pt x="312889" y="15776"/>
              </a:lnTo>
            </a:path>
          </a:pathLst>
        </a:custGeom>
      </dgm:spPr>
      <dgm:t>
        <a:bodyPr/>
        <a:lstStyle/>
        <a:p>
          <a:endParaRPr lang="es-CR"/>
        </a:p>
      </dgm:t>
    </dgm:pt>
    <dgm:pt modelId="{ECD99C7D-E760-4803-B35A-F278C7A102B6}" type="pres">
      <dgm:prSet presAssocID="{E1CAD334-1A62-40B6-8087-E4D6A32C78B2}" presName="connTx" presStyleLbl="parChTrans1D2" presStyleIdx="4" presStyleCnt="5"/>
      <dgm:spPr/>
      <dgm:t>
        <a:bodyPr/>
        <a:lstStyle/>
        <a:p>
          <a:endParaRPr lang="es-CR"/>
        </a:p>
      </dgm:t>
    </dgm:pt>
    <dgm:pt modelId="{06230C3B-0BBD-488A-8DED-2D5D43470AF0}" type="pres">
      <dgm:prSet presAssocID="{56FE0E29-0F85-4B5C-83CD-F134273CE46E}" presName="node" presStyleLbl="node1" presStyleIdx="4" presStyleCnt="5">
        <dgm:presLayoutVars>
          <dgm:bulletEnabled val="1"/>
        </dgm:presLayoutVars>
      </dgm:prSet>
      <dgm:spPr>
        <a:prstGeom prst="ellipse">
          <a:avLst/>
        </a:prstGeom>
      </dgm:spPr>
      <dgm:t>
        <a:bodyPr/>
        <a:lstStyle/>
        <a:p>
          <a:endParaRPr lang="es-CR"/>
        </a:p>
      </dgm:t>
    </dgm:pt>
  </dgm:ptLst>
  <dgm:cxnLst>
    <dgm:cxn modelId="{B2572143-74A2-43AC-9DC9-E791848387BD}" type="presOf" srcId="{B5AAC20B-FA26-4C14-832D-D2F6BDB9FEF9}" destId="{A2F13980-4665-4E1C-9943-D69F9C3D8012}" srcOrd="0" destOrd="0" presId="urn:microsoft.com/office/officeart/2005/8/layout/radial1"/>
    <dgm:cxn modelId="{60D34513-541C-4D6D-AD88-041798BFC672}" srcId="{1DE20FA6-2CBD-4260-9645-4B1B1C20060F}" destId="{B5AAC20B-FA26-4C14-832D-D2F6BDB9FEF9}" srcOrd="1" destOrd="0" parTransId="{5AC96A9E-7433-4FB1-BF9E-4DCFE1B7CBB1}" sibTransId="{D772CCE0-DB98-4A00-885D-4A036601A1ED}"/>
    <dgm:cxn modelId="{1353DC84-1C4D-46D1-912F-9088BEB4E019}" type="presOf" srcId="{5AC96A9E-7433-4FB1-BF9E-4DCFE1B7CBB1}" destId="{EBE7ADC5-DF88-4A2C-8079-1CAC1C969B5B}" srcOrd="1" destOrd="0" presId="urn:microsoft.com/office/officeart/2005/8/layout/radial1"/>
    <dgm:cxn modelId="{2BEFBF74-798F-464F-939C-D638AEFE0F9D}" type="presOf" srcId="{E1CAD334-1A62-40B6-8087-E4D6A32C78B2}" destId="{ECD99C7D-E760-4803-B35A-F278C7A102B6}" srcOrd="1" destOrd="0" presId="urn:microsoft.com/office/officeart/2005/8/layout/radial1"/>
    <dgm:cxn modelId="{F130A88D-B05B-4E80-90CF-49136B3DA39C}" type="presOf" srcId="{F6209285-4F4C-4BEB-A1EE-5D5BDAC3EC61}" destId="{4A6824BB-6AC7-4B68-BD57-BFB0D76737E5}" srcOrd="0" destOrd="0" presId="urn:microsoft.com/office/officeart/2005/8/layout/radial1"/>
    <dgm:cxn modelId="{C098EC1F-3603-4203-AC3B-015C92D154F3}" type="presOf" srcId="{960AB341-F8F5-4276-B7B0-7BCA86091E39}" destId="{B04A453E-8FC2-4CAF-B37C-9B47E0AD1568}" srcOrd="0" destOrd="0" presId="urn:microsoft.com/office/officeart/2005/8/layout/radial1"/>
    <dgm:cxn modelId="{E1B7D0CE-3E58-4BB3-85BA-1965342FE45E}" type="presOf" srcId="{5AC96A9E-7433-4FB1-BF9E-4DCFE1B7CBB1}" destId="{39B299B6-904F-465E-ADF8-E4C8FBB0E84D}" srcOrd="0" destOrd="0" presId="urn:microsoft.com/office/officeart/2005/8/layout/radial1"/>
    <dgm:cxn modelId="{B1D559EF-3F76-4FC4-9651-04C7A5FD240A}" type="presOf" srcId="{79E029ED-0F2C-424C-844F-BB862C7989ED}" destId="{3AF25A68-AB4F-40B2-A369-FCE3C426C291}" srcOrd="0" destOrd="0" presId="urn:microsoft.com/office/officeart/2005/8/layout/radial1"/>
    <dgm:cxn modelId="{C000356C-83F0-4091-B403-2A60506BD4C1}" type="presOf" srcId="{56FE0E29-0F85-4B5C-83CD-F134273CE46E}" destId="{06230C3B-0BBD-488A-8DED-2D5D43470AF0}" srcOrd="0" destOrd="0" presId="urn:microsoft.com/office/officeart/2005/8/layout/radial1"/>
    <dgm:cxn modelId="{4B88A186-4722-4361-93DA-4E61CDA083C2}" srcId="{1DE20FA6-2CBD-4260-9645-4B1B1C20060F}" destId="{E47D11E4-6FE6-482A-B96B-C3C8A01AF66F}" srcOrd="2" destOrd="0" parTransId="{F6209285-4F4C-4BEB-A1EE-5D5BDAC3EC61}" sibTransId="{77F5069F-469B-4644-9494-5EC658A59FB7}"/>
    <dgm:cxn modelId="{2105B3E5-00C0-4BB1-99E7-4B96FAADBB54}" type="presOf" srcId="{E1CAD334-1A62-40B6-8087-E4D6A32C78B2}" destId="{806DD381-DE42-4A1B-8A2C-C3277AB6CB2F}" srcOrd="0" destOrd="0" presId="urn:microsoft.com/office/officeart/2005/8/layout/radial1"/>
    <dgm:cxn modelId="{F748DB79-56A5-4B95-AA82-D8033191236F}" type="presOf" srcId="{E47D11E4-6FE6-482A-B96B-C3C8A01AF66F}" destId="{9ED21ED2-C94C-44AF-94DE-A45CBCB22699}" srcOrd="0" destOrd="0" presId="urn:microsoft.com/office/officeart/2005/8/layout/radial1"/>
    <dgm:cxn modelId="{78BE1EC2-D94B-4CC8-89FC-9A58F5B87490}" srcId="{1DE20FA6-2CBD-4260-9645-4B1B1C20060F}" destId="{7B3F34D1-9887-40E1-AC53-21AF2A916608}" srcOrd="3" destOrd="0" parTransId="{79E029ED-0F2C-424C-844F-BB862C7989ED}" sibTransId="{29FC3871-0DFA-460A-AF53-8D86F136411F}"/>
    <dgm:cxn modelId="{9CB9DE1A-40C5-41C4-BEEA-D8AA49D1CDC0}" type="presOf" srcId="{7B3F34D1-9887-40E1-AC53-21AF2A916608}" destId="{53E8C0AF-2A8E-4D67-B092-B76B741C077B}" srcOrd="0" destOrd="0" presId="urn:microsoft.com/office/officeart/2005/8/layout/radial1"/>
    <dgm:cxn modelId="{D3B5740D-22B4-4E63-BA04-08BE358C0CA9}" srcId="{1DE20FA6-2CBD-4260-9645-4B1B1C20060F}" destId="{960AB341-F8F5-4276-B7B0-7BCA86091E39}" srcOrd="0" destOrd="0" parTransId="{C3DB01E9-2FD8-44D9-B255-BD5E55A5190D}" sibTransId="{8E000C6C-2C2B-4FFF-BE2E-7F6297CFF67F}"/>
    <dgm:cxn modelId="{128EC82B-1467-4B22-8130-AE3DE8115F97}" srcId="{7BBE0BED-F016-482F-B7FD-A4C1723B052A}" destId="{1DE20FA6-2CBD-4260-9645-4B1B1C20060F}" srcOrd="0" destOrd="0" parTransId="{B8AEB1FF-DD44-47CE-B07B-8B8E3ABF0592}" sibTransId="{9477519A-3453-4493-9102-0B0D8E802896}"/>
    <dgm:cxn modelId="{D12C34CE-858D-4470-A1CD-4497E3ABF636}" type="presOf" srcId="{C3DB01E9-2FD8-44D9-B255-BD5E55A5190D}" destId="{1ED35077-7524-4548-9A50-5037FFA73EB7}" srcOrd="0" destOrd="0" presId="urn:microsoft.com/office/officeart/2005/8/layout/radial1"/>
    <dgm:cxn modelId="{880C6747-0E97-4DE0-AA9C-ADE31DD5022D}" type="presOf" srcId="{F6209285-4F4C-4BEB-A1EE-5D5BDAC3EC61}" destId="{F7FFE379-7BDE-413B-B368-C316B4B1C94C}" srcOrd="1" destOrd="0" presId="urn:microsoft.com/office/officeart/2005/8/layout/radial1"/>
    <dgm:cxn modelId="{FE10864B-C840-45F9-9A95-EEA3AAC4FF0F}" type="presOf" srcId="{79E029ED-0F2C-424C-844F-BB862C7989ED}" destId="{E7FA92E3-380E-46D3-9D59-860EA70A234F}" srcOrd="1" destOrd="0" presId="urn:microsoft.com/office/officeart/2005/8/layout/radial1"/>
    <dgm:cxn modelId="{031CE48E-8276-4EE1-BEAB-E4077B00CE32}" type="presOf" srcId="{7BBE0BED-F016-482F-B7FD-A4C1723B052A}" destId="{D98FF0F4-C296-4E6B-B80D-271DBF85440D}" srcOrd="0" destOrd="0" presId="urn:microsoft.com/office/officeart/2005/8/layout/radial1"/>
    <dgm:cxn modelId="{07A6DAA7-6DE0-45F6-BCE8-6C261DE2784B}" srcId="{1DE20FA6-2CBD-4260-9645-4B1B1C20060F}" destId="{56FE0E29-0F85-4B5C-83CD-F134273CE46E}" srcOrd="4" destOrd="0" parTransId="{E1CAD334-1A62-40B6-8087-E4D6A32C78B2}" sibTransId="{A767BDFA-C33F-4582-9EDF-090BF47FEEA5}"/>
    <dgm:cxn modelId="{E2D17250-86C0-4EA2-BE56-C9F43C47DD42}" type="presOf" srcId="{C3DB01E9-2FD8-44D9-B255-BD5E55A5190D}" destId="{4A8EC9E2-8AB1-46A0-8B8F-FC0A6675EC47}" srcOrd="1" destOrd="0" presId="urn:microsoft.com/office/officeart/2005/8/layout/radial1"/>
    <dgm:cxn modelId="{2724B435-303B-49EA-9B43-F6B456685D0A}" type="presOf" srcId="{1DE20FA6-2CBD-4260-9645-4B1B1C20060F}" destId="{8F6479E4-AE28-4532-953D-27BB4323B9B1}" srcOrd="0" destOrd="0" presId="urn:microsoft.com/office/officeart/2005/8/layout/radial1"/>
    <dgm:cxn modelId="{DB77FA56-FABF-40EE-8FCF-B066E824AD78}" type="presParOf" srcId="{D98FF0F4-C296-4E6B-B80D-271DBF85440D}" destId="{8F6479E4-AE28-4532-953D-27BB4323B9B1}" srcOrd="0" destOrd="0" presId="urn:microsoft.com/office/officeart/2005/8/layout/radial1"/>
    <dgm:cxn modelId="{D2E921F6-CDA4-49B7-8005-78774E39820B}" type="presParOf" srcId="{D98FF0F4-C296-4E6B-B80D-271DBF85440D}" destId="{1ED35077-7524-4548-9A50-5037FFA73EB7}" srcOrd="1" destOrd="0" presId="urn:microsoft.com/office/officeart/2005/8/layout/radial1"/>
    <dgm:cxn modelId="{5BF43052-5C85-44D2-9382-3CE2949B2DFF}" type="presParOf" srcId="{1ED35077-7524-4548-9A50-5037FFA73EB7}" destId="{4A8EC9E2-8AB1-46A0-8B8F-FC0A6675EC47}" srcOrd="0" destOrd="0" presId="urn:microsoft.com/office/officeart/2005/8/layout/radial1"/>
    <dgm:cxn modelId="{A3304BBD-667F-43C4-AC64-5F7F73AE3EAD}" type="presParOf" srcId="{D98FF0F4-C296-4E6B-B80D-271DBF85440D}" destId="{B04A453E-8FC2-4CAF-B37C-9B47E0AD1568}" srcOrd="2" destOrd="0" presId="urn:microsoft.com/office/officeart/2005/8/layout/radial1"/>
    <dgm:cxn modelId="{930C3F00-9FDB-4760-B377-22F40CA66C6F}" type="presParOf" srcId="{D98FF0F4-C296-4E6B-B80D-271DBF85440D}" destId="{39B299B6-904F-465E-ADF8-E4C8FBB0E84D}" srcOrd="3" destOrd="0" presId="urn:microsoft.com/office/officeart/2005/8/layout/radial1"/>
    <dgm:cxn modelId="{0F7D8AFB-8233-4427-945E-CE1D247F03A2}" type="presParOf" srcId="{39B299B6-904F-465E-ADF8-E4C8FBB0E84D}" destId="{EBE7ADC5-DF88-4A2C-8079-1CAC1C969B5B}" srcOrd="0" destOrd="0" presId="urn:microsoft.com/office/officeart/2005/8/layout/radial1"/>
    <dgm:cxn modelId="{F72F8EB8-DD1C-4B11-8E37-427C43F47FA6}" type="presParOf" srcId="{D98FF0F4-C296-4E6B-B80D-271DBF85440D}" destId="{A2F13980-4665-4E1C-9943-D69F9C3D8012}" srcOrd="4" destOrd="0" presId="urn:microsoft.com/office/officeart/2005/8/layout/radial1"/>
    <dgm:cxn modelId="{26EAA919-0B8D-4FFA-AD7A-135771A724FD}" type="presParOf" srcId="{D98FF0F4-C296-4E6B-B80D-271DBF85440D}" destId="{4A6824BB-6AC7-4B68-BD57-BFB0D76737E5}" srcOrd="5" destOrd="0" presId="urn:microsoft.com/office/officeart/2005/8/layout/radial1"/>
    <dgm:cxn modelId="{FEDF3EB3-27C7-4622-B064-789D3FCE27AC}" type="presParOf" srcId="{4A6824BB-6AC7-4B68-BD57-BFB0D76737E5}" destId="{F7FFE379-7BDE-413B-B368-C316B4B1C94C}" srcOrd="0" destOrd="0" presId="urn:microsoft.com/office/officeart/2005/8/layout/radial1"/>
    <dgm:cxn modelId="{E2EBC69B-0C9D-403E-BAF4-07BF9DFB08BE}" type="presParOf" srcId="{D98FF0F4-C296-4E6B-B80D-271DBF85440D}" destId="{9ED21ED2-C94C-44AF-94DE-A45CBCB22699}" srcOrd="6" destOrd="0" presId="urn:microsoft.com/office/officeart/2005/8/layout/radial1"/>
    <dgm:cxn modelId="{54BE86FB-1A2D-4C19-8FC4-42CBF38905EE}" type="presParOf" srcId="{D98FF0F4-C296-4E6B-B80D-271DBF85440D}" destId="{3AF25A68-AB4F-40B2-A369-FCE3C426C291}" srcOrd="7" destOrd="0" presId="urn:microsoft.com/office/officeart/2005/8/layout/radial1"/>
    <dgm:cxn modelId="{BCA7F3DD-E208-480F-9F49-68722F3005DB}" type="presParOf" srcId="{3AF25A68-AB4F-40B2-A369-FCE3C426C291}" destId="{E7FA92E3-380E-46D3-9D59-860EA70A234F}" srcOrd="0" destOrd="0" presId="urn:microsoft.com/office/officeart/2005/8/layout/radial1"/>
    <dgm:cxn modelId="{FF27DFB6-5283-4AC3-9E58-83A3C29D5A5F}" type="presParOf" srcId="{D98FF0F4-C296-4E6B-B80D-271DBF85440D}" destId="{53E8C0AF-2A8E-4D67-B092-B76B741C077B}" srcOrd="8" destOrd="0" presId="urn:microsoft.com/office/officeart/2005/8/layout/radial1"/>
    <dgm:cxn modelId="{0B6B1C1B-C8D4-435F-90DF-E1FF4735FA6D}" type="presParOf" srcId="{D98FF0F4-C296-4E6B-B80D-271DBF85440D}" destId="{806DD381-DE42-4A1B-8A2C-C3277AB6CB2F}" srcOrd="9" destOrd="0" presId="urn:microsoft.com/office/officeart/2005/8/layout/radial1"/>
    <dgm:cxn modelId="{62C977A1-382A-4349-8F23-575D7FA9DAB9}" type="presParOf" srcId="{806DD381-DE42-4A1B-8A2C-C3277AB6CB2F}" destId="{ECD99C7D-E760-4803-B35A-F278C7A102B6}" srcOrd="0" destOrd="0" presId="urn:microsoft.com/office/officeart/2005/8/layout/radial1"/>
    <dgm:cxn modelId="{3E1A37F4-99B0-46E8-A69E-F059D22B7019}" type="presParOf" srcId="{D98FF0F4-C296-4E6B-B80D-271DBF85440D}" destId="{06230C3B-0BBD-488A-8DED-2D5D43470AF0}" srcOrd="10"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2812E1-1AD4-46EE-A458-0DF66BBF38CD}">
      <dsp:nvSpPr>
        <dsp:cNvPr id="0" name=""/>
        <dsp:cNvSpPr/>
      </dsp:nvSpPr>
      <dsp:spPr>
        <a:xfrm>
          <a:off x="1853447" y="321052"/>
          <a:ext cx="249165" cy="91440"/>
        </a:xfrm>
        <a:custGeom>
          <a:avLst/>
          <a:gdLst/>
          <a:ahLst/>
          <a:cxnLst/>
          <a:rect l="0" t="0" r="0" b="0"/>
          <a:pathLst>
            <a:path>
              <a:moveTo>
                <a:pt x="0" y="45720"/>
              </a:moveTo>
              <a:lnTo>
                <a:pt x="249439" y="45720"/>
              </a:lnTo>
            </a:path>
          </a:pathLst>
        </a:custGeom>
        <a:noFill/>
        <a:ln w="6350" cap="flat" cmpd="sng" algn="ctr">
          <a:solidFill>
            <a:srgbClr val="ED7D31">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1971035" y="365371"/>
        <a:ext cx="13988" cy="2800"/>
      </dsp:txXfrm>
    </dsp:sp>
    <dsp:sp modelId="{C70233B5-5058-4AE9-AC5C-299C573FF1E9}">
      <dsp:nvSpPr>
        <dsp:cNvPr id="0" name=""/>
        <dsp:cNvSpPr/>
      </dsp:nvSpPr>
      <dsp:spPr>
        <a:xfrm>
          <a:off x="638873" y="1860"/>
          <a:ext cx="1216373" cy="729824"/>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Municipal Scholarships for education</a:t>
          </a:r>
          <a:endParaRPr lang="es-CR" sz="1100" b="1" kern="1200">
            <a:solidFill>
              <a:srgbClr val="002060"/>
            </a:solidFill>
            <a:latin typeface="Calisto MT" panose="02040603050505030304" pitchFamily="18" charset="0"/>
            <a:ea typeface="+mn-ea"/>
            <a:cs typeface="+mn-cs"/>
          </a:endParaRPr>
        </a:p>
      </dsp:txBody>
      <dsp:txXfrm>
        <a:off x="638873" y="1860"/>
        <a:ext cx="1216373" cy="729824"/>
      </dsp:txXfrm>
    </dsp:sp>
    <dsp:sp modelId="{247EE455-F117-438F-A2BF-42BE324AA09D}">
      <dsp:nvSpPr>
        <dsp:cNvPr id="0" name=""/>
        <dsp:cNvSpPr/>
      </dsp:nvSpPr>
      <dsp:spPr>
        <a:xfrm>
          <a:off x="3349586" y="321052"/>
          <a:ext cx="249165" cy="91440"/>
        </a:xfrm>
        <a:custGeom>
          <a:avLst/>
          <a:gdLst/>
          <a:ahLst/>
          <a:cxnLst/>
          <a:rect l="0" t="0" r="0" b="0"/>
          <a:pathLst>
            <a:path>
              <a:moveTo>
                <a:pt x="0" y="45720"/>
              </a:moveTo>
              <a:lnTo>
                <a:pt x="249439" y="457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3467175" y="365371"/>
        <a:ext cx="13988" cy="2800"/>
      </dsp:txXfrm>
    </dsp:sp>
    <dsp:sp modelId="{CD22EBA0-908E-4C62-8DE3-56C67488D39E}">
      <dsp:nvSpPr>
        <dsp:cNvPr id="0" name=""/>
        <dsp:cNvSpPr/>
      </dsp:nvSpPr>
      <dsp:spPr>
        <a:xfrm>
          <a:off x="2135013" y="1860"/>
          <a:ext cx="1216373" cy="729824"/>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Socioeconomic studies</a:t>
          </a:r>
          <a:r>
            <a:rPr lang="es-CR" sz="1100" b="1" kern="1200">
              <a:solidFill>
                <a:srgbClr val="002060"/>
              </a:solidFill>
              <a:latin typeface="Calisto MT" panose="02040603050505030304" pitchFamily="18" charset="0"/>
              <a:ea typeface="+mn-ea"/>
              <a:cs typeface="+mn-cs"/>
            </a:rPr>
            <a:t> </a:t>
          </a:r>
        </a:p>
      </dsp:txBody>
      <dsp:txXfrm>
        <a:off x="2135013" y="1860"/>
        <a:ext cx="1216373" cy="729824"/>
      </dsp:txXfrm>
    </dsp:sp>
    <dsp:sp modelId="{081003E1-D9A5-484E-A2CC-495507A4A027}">
      <dsp:nvSpPr>
        <dsp:cNvPr id="0" name=""/>
        <dsp:cNvSpPr/>
      </dsp:nvSpPr>
      <dsp:spPr>
        <a:xfrm>
          <a:off x="1247060" y="729884"/>
          <a:ext cx="2992279" cy="249165"/>
        </a:xfrm>
        <a:custGeom>
          <a:avLst/>
          <a:gdLst/>
          <a:ahLst/>
          <a:cxnLst/>
          <a:rect l="0" t="0" r="0" b="0"/>
          <a:pathLst>
            <a:path>
              <a:moveTo>
                <a:pt x="2995204" y="0"/>
              </a:moveTo>
              <a:lnTo>
                <a:pt x="2995204" y="141819"/>
              </a:lnTo>
              <a:lnTo>
                <a:pt x="0" y="141819"/>
              </a:lnTo>
              <a:lnTo>
                <a:pt x="0" y="249439"/>
              </a:lnTo>
            </a:path>
          </a:pathLst>
        </a:custGeom>
        <a:noFill/>
        <a:ln w="6350" cap="flat" cmpd="sng" algn="ctr">
          <a:solidFill>
            <a:srgbClr val="FFC000">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2668066" y="853067"/>
        <a:ext cx="150266" cy="2800"/>
      </dsp:txXfrm>
    </dsp:sp>
    <dsp:sp modelId="{BCAA12F5-D526-44EC-A778-84C5A3D20319}">
      <dsp:nvSpPr>
        <dsp:cNvPr id="0" name=""/>
        <dsp:cNvSpPr/>
      </dsp:nvSpPr>
      <dsp:spPr>
        <a:xfrm>
          <a:off x="3631152" y="1860"/>
          <a:ext cx="1216373" cy="72982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Social Development and Community Management</a:t>
          </a:r>
          <a:endParaRPr lang="es-CR" sz="1100" b="1" kern="1200">
            <a:solidFill>
              <a:srgbClr val="002060"/>
            </a:solidFill>
            <a:latin typeface="Calisto MT" panose="02040603050505030304" pitchFamily="18" charset="0"/>
            <a:ea typeface="+mn-ea"/>
            <a:cs typeface="+mn-cs"/>
          </a:endParaRPr>
        </a:p>
      </dsp:txBody>
      <dsp:txXfrm>
        <a:off x="3631152" y="1860"/>
        <a:ext cx="1216373" cy="729824"/>
      </dsp:txXfrm>
    </dsp:sp>
    <dsp:sp modelId="{F2638B20-4DDA-4EEB-8E1B-7D24D7ECF383}">
      <dsp:nvSpPr>
        <dsp:cNvPr id="0" name=""/>
        <dsp:cNvSpPr/>
      </dsp:nvSpPr>
      <dsp:spPr>
        <a:xfrm>
          <a:off x="1853447" y="1314177"/>
          <a:ext cx="273858" cy="91440"/>
        </a:xfrm>
        <a:custGeom>
          <a:avLst/>
          <a:gdLst/>
          <a:ahLst/>
          <a:cxnLst/>
          <a:rect l="0" t="0" r="0" b="0"/>
          <a:pathLst>
            <a:path>
              <a:moveTo>
                <a:pt x="0" y="62200"/>
              </a:moveTo>
              <a:lnTo>
                <a:pt x="154177" y="62200"/>
              </a:lnTo>
              <a:lnTo>
                <a:pt x="154177" y="45720"/>
              </a:lnTo>
              <a:lnTo>
                <a:pt x="274155"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1982753" y="1358497"/>
        <a:ext cx="15245" cy="2800"/>
      </dsp:txXfrm>
    </dsp:sp>
    <dsp:sp modelId="{F77B60A8-692A-482B-A40A-3FC812AC8DAB}">
      <dsp:nvSpPr>
        <dsp:cNvPr id="0" name=""/>
        <dsp:cNvSpPr/>
      </dsp:nvSpPr>
      <dsp:spPr>
        <a:xfrm>
          <a:off x="638873" y="1011450"/>
          <a:ext cx="1216373" cy="72982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Employability</a:t>
          </a:r>
          <a:endParaRPr lang="es-CR" sz="1100" b="1" kern="1200">
            <a:solidFill>
              <a:srgbClr val="002060"/>
            </a:solidFill>
            <a:latin typeface="Calisto MT" panose="02040603050505030304" pitchFamily="18" charset="0"/>
            <a:ea typeface="+mn-ea"/>
            <a:cs typeface="+mn-cs"/>
          </a:endParaRPr>
        </a:p>
      </dsp:txBody>
      <dsp:txXfrm>
        <a:off x="638873" y="1011450"/>
        <a:ext cx="1216373" cy="729824"/>
      </dsp:txXfrm>
    </dsp:sp>
    <dsp:sp modelId="{B5BBADF1-EA72-4B89-8310-04E820495F02}">
      <dsp:nvSpPr>
        <dsp:cNvPr id="0" name=""/>
        <dsp:cNvSpPr/>
      </dsp:nvSpPr>
      <dsp:spPr>
        <a:xfrm>
          <a:off x="3374279" y="1314177"/>
          <a:ext cx="224473" cy="91440"/>
        </a:xfrm>
        <a:custGeom>
          <a:avLst/>
          <a:gdLst/>
          <a:ahLst/>
          <a:cxnLst/>
          <a:rect l="0" t="0" r="0" b="0"/>
          <a:pathLst>
            <a:path>
              <a:moveTo>
                <a:pt x="0" y="45720"/>
              </a:moveTo>
              <a:lnTo>
                <a:pt x="129461" y="45720"/>
              </a:lnTo>
              <a:lnTo>
                <a:pt x="129461" y="62200"/>
              </a:lnTo>
              <a:lnTo>
                <a:pt x="224722" y="62200"/>
              </a:lnTo>
            </a:path>
          </a:pathLst>
        </a:custGeom>
        <a:noFill/>
        <a:ln w="6350" cap="flat" cmpd="sng" algn="ctr">
          <a:solidFill>
            <a:srgbClr val="70AD47">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3480126" y="1358497"/>
        <a:ext cx="12780" cy="2800"/>
      </dsp:txXfrm>
    </dsp:sp>
    <dsp:sp modelId="{002CB646-F5B5-441B-B9D0-36E14CDB010C}">
      <dsp:nvSpPr>
        <dsp:cNvPr id="0" name=""/>
        <dsp:cNvSpPr/>
      </dsp:nvSpPr>
      <dsp:spPr>
        <a:xfrm>
          <a:off x="2159705" y="994985"/>
          <a:ext cx="1216373" cy="729824"/>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Psychotherapeutic care</a:t>
          </a:r>
          <a:endParaRPr lang="es-CR" sz="1100" b="1" kern="1200">
            <a:solidFill>
              <a:srgbClr val="002060"/>
            </a:solidFill>
            <a:latin typeface="Calisto MT" panose="02040603050505030304" pitchFamily="18" charset="0"/>
            <a:ea typeface="+mn-ea"/>
            <a:cs typeface="+mn-cs"/>
          </a:endParaRPr>
        </a:p>
      </dsp:txBody>
      <dsp:txXfrm>
        <a:off x="2159705" y="994985"/>
        <a:ext cx="1216373" cy="729824"/>
      </dsp:txXfrm>
    </dsp:sp>
    <dsp:sp modelId="{A67D4915-4488-42E0-859E-8946A97C16B1}">
      <dsp:nvSpPr>
        <dsp:cNvPr id="0" name=""/>
        <dsp:cNvSpPr/>
      </dsp:nvSpPr>
      <dsp:spPr>
        <a:xfrm>
          <a:off x="1247060" y="1739474"/>
          <a:ext cx="2992279" cy="249165"/>
        </a:xfrm>
        <a:custGeom>
          <a:avLst/>
          <a:gdLst/>
          <a:ahLst/>
          <a:cxnLst/>
          <a:rect l="0" t="0" r="0" b="0"/>
          <a:pathLst>
            <a:path>
              <a:moveTo>
                <a:pt x="2995204" y="0"/>
              </a:moveTo>
              <a:lnTo>
                <a:pt x="2995204" y="141819"/>
              </a:lnTo>
              <a:lnTo>
                <a:pt x="0" y="141819"/>
              </a:lnTo>
              <a:lnTo>
                <a:pt x="0" y="249439"/>
              </a:lnTo>
            </a:path>
          </a:pathLst>
        </a:custGeom>
        <a:noFill/>
        <a:ln w="6350" cap="flat" cmpd="sng" algn="ctr">
          <a:solidFill>
            <a:srgbClr val="ED7D31">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2668066" y="1862657"/>
        <a:ext cx="150266" cy="2800"/>
      </dsp:txXfrm>
    </dsp:sp>
    <dsp:sp modelId="{F1BF98C0-94FD-48D7-A042-22429448ADA2}">
      <dsp:nvSpPr>
        <dsp:cNvPr id="0" name=""/>
        <dsp:cNvSpPr/>
      </dsp:nvSpPr>
      <dsp:spPr>
        <a:xfrm>
          <a:off x="3631152" y="1011450"/>
          <a:ext cx="1216373" cy="729824"/>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Social Extension Projects</a:t>
          </a:r>
          <a:endParaRPr lang="es-CR" sz="1100" b="1" kern="1200">
            <a:solidFill>
              <a:srgbClr val="002060"/>
            </a:solidFill>
            <a:latin typeface="Calisto MT" panose="02040603050505030304" pitchFamily="18" charset="0"/>
            <a:ea typeface="+mn-ea"/>
            <a:cs typeface="+mn-cs"/>
          </a:endParaRPr>
        </a:p>
      </dsp:txBody>
      <dsp:txXfrm>
        <a:off x="3631152" y="1011450"/>
        <a:ext cx="1216373" cy="729824"/>
      </dsp:txXfrm>
    </dsp:sp>
    <dsp:sp modelId="{AAABD636-038A-46D5-9AED-5B6381CBD35F}">
      <dsp:nvSpPr>
        <dsp:cNvPr id="0" name=""/>
        <dsp:cNvSpPr/>
      </dsp:nvSpPr>
      <dsp:spPr>
        <a:xfrm>
          <a:off x="1853447" y="2340232"/>
          <a:ext cx="234301" cy="91440"/>
        </a:xfrm>
        <a:custGeom>
          <a:avLst/>
          <a:gdLst/>
          <a:ahLst/>
          <a:cxnLst/>
          <a:rect l="0" t="0" r="0" b="0"/>
          <a:pathLst>
            <a:path>
              <a:moveTo>
                <a:pt x="0" y="45720"/>
              </a:moveTo>
              <a:lnTo>
                <a:pt x="134380" y="45720"/>
              </a:lnTo>
              <a:lnTo>
                <a:pt x="134380" y="46236"/>
              </a:lnTo>
              <a:lnTo>
                <a:pt x="234560" y="46236"/>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1963975" y="2384552"/>
        <a:ext cx="13245" cy="2800"/>
      </dsp:txXfrm>
    </dsp:sp>
    <dsp:sp modelId="{7E34E2FD-E163-4F15-B1AF-D04FDC9DCEA8}">
      <dsp:nvSpPr>
        <dsp:cNvPr id="0" name=""/>
        <dsp:cNvSpPr/>
      </dsp:nvSpPr>
      <dsp:spPr>
        <a:xfrm>
          <a:off x="638873" y="2021040"/>
          <a:ext cx="1216373" cy="729824"/>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s-CR" sz="1200" b="1" kern="1200">
              <a:solidFill>
                <a:srgbClr val="002060"/>
              </a:solidFill>
              <a:latin typeface="Calisto MT" panose="02040603050505030304" pitchFamily="18" charset="0"/>
            </a:rPr>
            <a:t>Specialized Studies</a:t>
          </a:r>
          <a:r>
            <a:rPr lang="es-CR" sz="1200" b="1" kern="1200">
              <a:solidFill>
                <a:srgbClr val="002060"/>
              </a:solidFill>
              <a:latin typeface="Calisto MT" panose="02040603050505030304" pitchFamily="18" charset="0"/>
              <a:ea typeface="+mn-ea"/>
              <a:cs typeface="+mn-cs"/>
            </a:rPr>
            <a:t> </a:t>
          </a:r>
        </a:p>
      </dsp:txBody>
      <dsp:txXfrm>
        <a:off x="638873" y="2021040"/>
        <a:ext cx="1216373" cy="729824"/>
      </dsp:txXfrm>
    </dsp:sp>
    <dsp:sp modelId="{D8357760-7B84-4B6D-B57B-677AA74AF2DF}">
      <dsp:nvSpPr>
        <dsp:cNvPr id="0" name=""/>
        <dsp:cNvSpPr/>
      </dsp:nvSpPr>
      <dsp:spPr>
        <a:xfrm>
          <a:off x="2120148" y="2022900"/>
          <a:ext cx="1216373" cy="729824"/>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Administrative Improvement</a:t>
          </a:r>
          <a:endParaRPr lang="es-CR" sz="1100" b="1" kern="1200">
            <a:solidFill>
              <a:srgbClr val="002060"/>
            </a:solidFill>
            <a:latin typeface="Calisto MT" panose="02040603050505030304" pitchFamily="18" charset="0"/>
            <a:ea typeface="+mn-ea"/>
            <a:cs typeface="+mn-cs"/>
          </a:endParaRPr>
        </a:p>
      </dsp:txBody>
      <dsp:txXfrm>
        <a:off x="2120148" y="2022900"/>
        <a:ext cx="1216373" cy="7298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6479E4-AE28-4532-953D-27BB4323B9B1}">
      <dsp:nvSpPr>
        <dsp:cNvPr id="0" name=""/>
        <dsp:cNvSpPr/>
      </dsp:nvSpPr>
      <dsp:spPr>
        <a:xfrm>
          <a:off x="2097069" y="1219317"/>
          <a:ext cx="1417991" cy="1107928"/>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R" sz="1200" b="1" kern="1200">
              <a:solidFill>
                <a:srgbClr val="002060"/>
              </a:solidFill>
              <a:latin typeface="Calisto MT" panose="02040603050505030304" pitchFamily="18" charset="0"/>
            </a:rPr>
            <a:t>Human Development Directorate</a:t>
          </a:r>
          <a:endParaRPr lang="es-CR" sz="1200" b="1" kern="1200">
            <a:solidFill>
              <a:srgbClr val="002060"/>
            </a:solidFill>
            <a:latin typeface="Calisto MT" panose="02040603050505030304" pitchFamily="18" charset="0"/>
            <a:ea typeface="+mn-ea"/>
            <a:cs typeface="+mn-cs"/>
          </a:endParaRPr>
        </a:p>
      </dsp:txBody>
      <dsp:txXfrm>
        <a:off x="2304729" y="1381569"/>
        <a:ext cx="1002671" cy="783424"/>
      </dsp:txXfrm>
    </dsp:sp>
    <dsp:sp modelId="{1ED35077-7524-4548-9A50-5037FFA73EB7}">
      <dsp:nvSpPr>
        <dsp:cNvPr id="0" name=""/>
        <dsp:cNvSpPr/>
      </dsp:nvSpPr>
      <dsp:spPr>
        <a:xfrm rot="16200000">
          <a:off x="2689535" y="1087011"/>
          <a:ext cx="233059" cy="31552"/>
        </a:xfrm>
        <a:custGeom>
          <a:avLst/>
          <a:gdLst/>
          <a:ahLst/>
          <a:cxnLst/>
          <a:rect l="0" t="0" r="0" b="0"/>
          <a:pathLst>
            <a:path>
              <a:moveTo>
                <a:pt x="0" y="15776"/>
              </a:moveTo>
              <a:lnTo>
                <a:pt x="312889" y="15776"/>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2800238" y="1096961"/>
        <a:ext cx="11652" cy="11652"/>
      </dsp:txXfrm>
    </dsp:sp>
    <dsp:sp modelId="{B04A453E-8FC2-4CAF-B37C-9B47E0AD1568}">
      <dsp:nvSpPr>
        <dsp:cNvPr id="0" name=""/>
        <dsp:cNvSpPr/>
      </dsp:nvSpPr>
      <dsp:spPr>
        <a:xfrm>
          <a:off x="2314181" y="2491"/>
          <a:ext cx="983766" cy="983766"/>
        </a:xfrm>
        <a:prstGeom prst="ellipse">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b="1" kern="1200">
              <a:solidFill>
                <a:srgbClr val="002060"/>
              </a:solidFill>
              <a:latin typeface="Calisto MT" panose="02040603050505030304" pitchFamily="18" charset="0"/>
            </a:rPr>
            <a:t>Office of Women</a:t>
          </a:r>
          <a:r>
            <a:rPr lang="es-CR" sz="1000" b="1" kern="1200">
              <a:solidFill>
                <a:srgbClr val="002060"/>
              </a:solidFill>
              <a:latin typeface="Calisto MT" panose="02040603050505030304" pitchFamily="18" charset="0"/>
              <a:ea typeface="+mn-ea"/>
              <a:cs typeface="+mn-cs"/>
            </a:rPr>
            <a:t> </a:t>
          </a:r>
        </a:p>
      </dsp:txBody>
      <dsp:txXfrm>
        <a:off x="2458250" y="146560"/>
        <a:ext cx="695628" cy="695628"/>
      </dsp:txXfrm>
    </dsp:sp>
    <dsp:sp modelId="{39B299B6-904F-465E-ADF8-E4C8FBB0E84D}">
      <dsp:nvSpPr>
        <dsp:cNvPr id="0" name=""/>
        <dsp:cNvSpPr/>
      </dsp:nvSpPr>
      <dsp:spPr>
        <a:xfrm rot="20520000">
          <a:off x="3458297" y="1529549"/>
          <a:ext cx="98686" cy="31552"/>
        </a:xfrm>
        <a:custGeom>
          <a:avLst/>
          <a:gdLst/>
          <a:ahLst/>
          <a:cxnLst/>
          <a:rect l="0" t="0" r="0" b="0"/>
          <a:pathLst>
            <a:path>
              <a:moveTo>
                <a:pt x="0" y="15776"/>
              </a:moveTo>
              <a:lnTo>
                <a:pt x="312889" y="15776"/>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3505173" y="1542858"/>
        <a:ext cx="4934" cy="4934"/>
      </dsp:txXfrm>
    </dsp:sp>
    <dsp:sp modelId="{A2F13980-4665-4E1C-9943-D69F9C3D8012}">
      <dsp:nvSpPr>
        <dsp:cNvPr id="0" name=""/>
        <dsp:cNvSpPr/>
      </dsp:nvSpPr>
      <dsp:spPr>
        <a:xfrm>
          <a:off x="3530494" y="886194"/>
          <a:ext cx="983766" cy="983766"/>
        </a:xfrm>
        <a:prstGeom prst="ellipse">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b="1" kern="1200">
              <a:solidFill>
                <a:srgbClr val="002060"/>
              </a:solidFill>
              <a:latin typeface="Calisto MT" panose="02040603050505030304" pitchFamily="18" charset="0"/>
            </a:rPr>
            <a:t>Diversity Office</a:t>
          </a:r>
          <a:endParaRPr lang="es-CR" sz="1000" b="1" kern="1200">
            <a:solidFill>
              <a:srgbClr val="002060"/>
            </a:solidFill>
            <a:latin typeface="Calisto MT" panose="02040603050505030304" pitchFamily="18" charset="0"/>
            <a:ea typeface="+mn-ea"/>
            <a:cs typeface="+mn-cs"/>
          </a:endParaRPr>
        </a:p>
      </dsp:txBody>
      <dsp:txXfrm>
        <a:off x="3674563" y="1030263"/>
        <a:ext cx="695628" cy="695628"/>
      </dsp:txXfrm>
    </dsp:sp>
    <dsp:sp modelId="{4A6824BB-6AC7-4B68-BD57-BFB0D76737E5}">
      <dsp:nvSpPr>
        <dsp:cNvPr id="0" name=""/>
        <dsp:cNvSpPr/>
      </dsp:nvSpPr>
      <dsp:spPr>
        <a:xfrm rot="3240000">
          <a:off x="3116600" y="2316739"/>
          <a:ext cx="191544" cy="31552"/>
        </a:xfrm>
        <a:custGeom>
          <a:avLst/>
          <a:gdLst/>
          <a:ahLst/>
          <a:cxnLst/>
          <a:rect l="0" t="0" r="0" b="0"/>
          <a:pathLst>
            <a:path>
              <a:moveTo>
                <a:pt x="0" y="15776"/>
              </a:moveTo>
              <a:lnTo>
                <a:pt x="191544" y="1577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3207583" y="2327727"/>
        <a:ext cx="9577" cy="9577"/>
      </dsp:txXfrm>
    </dsp:sp>
    <dsp:sp modelId="{9ED21ED2-C94C-44AF-94DE-A45CBCB22699}">
      <dsp:nvSpPr>
        <dsp:cNvPr id="0" name=""/>
        <dsp:cNvSpPr/>
      </dsp:nvSpPr>
      <dsp:spPr>
        <a:xfrm>
          <a:off x="3065904" y="2316055"/>
          <a:ext cx="983766" cy="983766"/>
        </a:xfrm>
        <a:prstGeom prst="ellipse">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b="1" kern="1200">
              <a:solidFill>
                <a:srgbClr val="002060"/>
              </a:solidFill>
              <a:latin typeface="Calisto MT" panose="02040603050505030304" pitchFamily="18" charset="0"/>
            </a:rPr>
            <a:t>Office of Children and Adolescents</a:t>
          </a:r>
          <a:endParaRPr lang="es-CR" sz="1000" b="1" kern="1200">
            <a:solidFill>
              <a:srgbClr val="002060"/>
            </a:solidFill>
            <a:latin typeface="Calisto MT" panose="02040603050505030304" pitchFamily="18" charset="0"/>
            <a:ea typeface="+mn-ea"/>
            <a:cs typeface="+mn-cs"/>
          </a:endParaRPr>
        </a:p>
      </dsp:txBody>
      <dsp:txXfrm>
        <a:off x="3209973" y="2460124"/>
        <a:ext cx="695628" cy="695628"/>
      </dsp:txXfrm>
    </dsp:sp>
    <dsp:sp modelId="{3AF25A68-AB4F-40B2-A369-FCE3C426C291}">
      <dsp:nvSpPr>
        <dsp:cNvPr id="0" name=""/>
        <dsp:cNvSpPr/>
      </dsp:nvSpPr>
      <dsp:spPr>
        <a:xfrm rot="7560000">
          <a:off x="2303985" y="2316739"/>
          <a:ext cx="191544" cy="31552"/>
        </a:xfrm>
        <a:custGeom>
          <a:avLst/>
          <a:gdLst/>
          <a:ahLst/>
          <a:cxnLst/>
          <a:rect l="0" t="0" r="0" b="0"/>
          <a:pathLst>
            <a:path>
              <a:moveTo>
                <a:pt x="0" y="15776"/>
              </a:moveTo>
              <a:lnTo>
                <a:pt x="312889" y="15776"/>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rot="10800000">
        <a:off x="2394969" y="2327727"/>
        <a:ext cx="9577" cy="9577"/>
      </dsp:txXfrm>
    </dsp:sp>
    <dsp:sp modelId="{53E8C0AF-2A8E-4D67-B092-B76B741C077B}">
      <dsp:nvSpPr>
        <dsp:cNvPr id="0" name=""/>
        <dsp:cNvSpPr/>
      </dsp:nvSpPr>
      <dsp:spPr>
        <a:xfrm>
          <a:off x="1562458" y="2316055"/>
          <a:ext cx="983766" cy="983766"/>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b="1" kern="1200">
              <a:solidFill>
                <a:srgbClr val="002060"/>
              </a:solidFill>
              <a:latin typeface="Calisto MT" panose="02040603050505030304" pitchFamily="18" charset="0"/>
            </a:rPr>
            <a:t>Municipal Music Program</a:t>
          </a:r>
          <a:r>
            <a:rPr lang="es-CR" sz="1000" b="1" kern="1200">
              <a:solidFill>
                <a:srgbClr val="002060"/>
              </a:solidFill>
              <a:latin typeface="Calisto MT" panose="02040603050505030304" pitchFamily="18" charset="0"/>
              <a:ea typeface="+mn-ea"/>
              <a:cs typeface="+mn-cs"/>
            </a:rPr>
            <a:t> </a:t>
          </a:r>
        </a:p>
      </dsp:txBody>
      <dsp:txXfrm>
        <a:off x="1706527" y="2460124"/>
        <a:ext cx="695628" cy="695628"/>
      </dsp:txXfrm>
    </dsp:sp>
    <dsp:sp modelId="{806DD381-DE42-4A1B-8A2C-C3277AB6CB2F}">
      <dsp:nvSpPr>
        <dsp:cNvPr id="0" name=""/>
        <dsp:cNvSpPr/>
      </dsp:nvSpPr>
      <dsp:spPr>
        <a:xfrm rot="11880000">
          <a:off x="2055146" y="1529549"/>
          <a:ext cx="98686" cy="31552"/>
        </a:xfrm>
        <a:custGeom>
          <a:avLst/>
          <a:gdLst/>
          <a:ahLst/>
          <a:cxnLst/>
          <a:rect l="0" t="0" r="0" b="0"/>
          <a:pathLst>
            <a:path>
              <a:moveTo>
                <a:pt x="0" y="15776"/>
              </a:moveTo>
              <a:lnTo>
                <a:pt x="312889" y="15776"/>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rot="10800000">
        <a:off x="2102022" y="1542858"/>
        <a:ext cx="4934" cy="4934"/>
      </dsp:txXfrm>
    </dsp:sp>
    <dsp:sp modelId="{06230C3B-0BBD-488A-8DED-2D5D43470AF0}">
      <dsp:nvSpPr>
        <dsp:cNvPr id="0" name=""/>
        <dsp:cNvSpPr/>
      </dsp:nvSpPr>
      <dsp:spPr>
        <a:xfrm>
          <a:off x="1097868" y="886194"/>
          <a:ext cx="983766" cy="983766"/>
        </a:xfrm>
        <a:prstGeom prst="ellipse">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b="1" kern="1200">
              <a:solidFill>
                <a:srgbClr val="002060"/>
              </a:solidFill>
              <a:latin typeface="Calisto MT" panose="02040603050505030304" pitchFamily="18" charset="0"/>
            </a:rPr>
            <a:t>Public Library</a:t>
          </a:r>
          <a:endParaRPr lang="es-CR" sz="1000" b="1" kern="1200">
            <a:solidFill>
              <a:srgbClr val="002060"/>
            </a:solidFill>
            <a:latin typeface="Calisto MT" panose="02040603050505030304" pitchFamily="18" charset="0"/>
            <a:ea typeface="+mn-ea"/>
            <a:cs typeface="+mn-cs"/>
          </a:endParaRPr>
        </a:p>
      </dsp:txBody>
      <dsp:txXfrm>
        <a:off x="1241937" y="1030263"/>
        <a:ext cx="695628" cy="69562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09B560-5134-40D5-A086-126D9AE35137}"/>
</file>

<file path=customXml/itemProps2.xml><?xml version="1.0" encoding="utf-8"?>
<ds:datastoreItem xmlns:ds="http://schemas.openxmlformats.org/officeDocument/2006/customXml" ds:itemID="{D52A115B-4017-4BCB-925A-9EB9DA93DEF8}"/>
</file>

<file path=customXml/itemProps3.xml><?xml version="1.0" encoding="utf-8"?>
<ds:datastoreItem xmlns:ds="http://schemas.openxmlformats.org/officeDocument/2006/customXml" ds:itemID="{AB447879-0840-455B-851A-6ADD122D2657}"/>
</file>

<file path=docProps/app.xml><?xml version="1.0" encoding="utf-8"?>
<Properties xmlns="http://schemas.openxmlformats.org/officeDocument/2006/extended-properties" xmlns:vt="http://schemas.openxmlformats.org/officeDocument/2006/docPropsVTypes">
  <Template>Normal.dotm</Template>
  <TotalTime>0</TotalTime>
  <Pages>10</Pages>
  <Words>2870</Words>
  <Characters>16365</Characters>
  <Application>Microsoft Office Word</Application>
  <DocSecurity>4</DocSecurity>
  <Lines>136</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Chinchilla</dc:creator>
  <cp:keywords/>
  <dc:description/>
  <cp:lastModifiedBy>ANDREWS Natasha</cp:lastModifiedBy>
  <cp:revision>2</cp:revision>
  <dcterms:created xsi:type="dcterms:W3CDTF">2019-02-20T16:16:00Z</dcterms:created>
  <dcterms:modified xsi:type="dcterms:W3CDTF">2019-02-20T16:16:00Z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