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0CA89" w14:textId="77777777" w:rsidR="00824CC6" w:rsidRDefault="00824CC6" w:rsidP="001B7A6C">
      <w:pPr>
        <w:rPr>
          <w:rFonts w:ascii="Cambria" w:hAnsi="Cambria"/>
          <w:b/>
          <w:sz w:val="24"/>
          <w:szCs w:val="24"/>
          <w:u w:val="single"/>
          <w:lang w:val="fr-CH"/>
        </w:rPr>
      </w:pPr>
      <w:bookmarkStart w:id="0" w:name="_GoBack"/>
      <w:bookmarkEnd w:id="0"/>
    </w:p>
    <w:p w14:paraId="5696D4EA" w14:textId="0D821A19" w:rsidR="00F74818" w:rsidRPr="001B7A6C" w:rsidRDefault="00824CC6" w:rsidP="00F74818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  <w:r w:rsidRPr="00037D5F">
        <w:rPr>
          <w:rFonts w:cs="Arial"/>
          <w:sz w:val="18"/>
          <w:szCs w:val="18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  <w:t xml:space="preserve"> </w:t>
      </w:r>
      <w:r w:rsidR="00F74818" w:rsidRPr="001B7A6C">
        <w:rPr>
          <w:rFonts w:ascii="Arial" w:hAnsi="Arial" w:cs="Arial"/>
          <w:sz w:val="20"/>
          <w:szCs w:val="20"/>
          <w:lang w:val="fr-FR"/>
        </w:rPr>
        <w:t xml:space="preserve">Berne, </w:t>
      </w:r>
      <w:r w:rsidR="004D5EB1">
        <w:rPr>
          <w:rFonts w:ascii="Arial" w:hAnsi="Arial" w:cs="Arial"/>
          <w:sz w:val="20"/>
          <w:szCs w:val="20"/>
          <w:lang w:val="fr-FR"/>
        </w:rPr>
        <w:t xml:space="preserve">le </w:t>
      </w:r>
      <w:r w:rsidR="0099634F">
        <w:rPr>
          <w:rFonts w:ascii="Arial" w:hAnsi="Arial" w:cs="Arial"/>
          <w:sz w:val="20"/>
          <w:szCs w:val="20"/>
          <w:lang w:val="fr-FR"/>
        </w:rPr>
        <w:t>1</w:t>
      </w:r>
      <w:r w:rsidR="003C182D">
        <w:rPr>
          <w:rFonts w:ascii="Arial" w:hAnsi="Arial" w:cs="Arial"/>
          <w:sz w:val="20"/>
          <w:szCs w:val="20"/>
          <w:lang w:val="fr-FR"/>
        </w:rPr>
        <w:t>5</w:t>
      </w:r>
      <w:r w:rsidR="0099634F">
        <w:rPr>
          <w:rFonts w:ascii="Arial" w:hAnsi="Arial" w:cs="Arial"/>
          <w:sz w:val="20"/>
          <w:szCs w:val="20"/>
          <w:lang w:val="fr-FR"/>
        </w:rPr>
        <w:t xml:space="preserve"> novembre</w:t>
      </w:r>
      <w:r w:rsidR="004D5EB1">
        <w:rPr>
          <w:rFonts w:ascii="Arial" w:hAnsi="Arial" w:cs="Arial"/>
          <w:sz w:val="20"/>
          <w:szCs w:val="20"/>
          <w:lang w:val="fr-FR"/>
        </w:rPr>
        <w:t xml:space="preserve"> 2017</w:t>
      </w:r>
    </w:p>
    <w:p w14:paraId="73730B77" w14:textId="77777777" w:rsidR="00F74818" w:rsidRPr="00D06742" w:rsidRDefault="00F74818" w:rsidP="00F7481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  <w:lang w:val="fr-CH"/>
        </w:rPr>
      </w:pPr>
    </w:p>
    <w:p w14:paraId="1F8BDB1B" w14:textId="157C5FF6" w:rsidR="00774383" w:rsidRPr="00D06742" w:rsidRDefault="00F74818" w:rsidP="00E95CF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06742">
        <w:rPr>
          <w:rFonts w:ascii="Arial" w:hAnsi="Arial" w:cs="Arial"/>
          <w:b/>
          <w:sz w:val="20"/>
          <w:szCs w:val="20"/>
          <w:lang w:val="fr-CH"/>
        </w:rPr>
        <w:t>Réponse de la Suisse</w:t>
      </w:r>
      <w:r w:rsidR="004D5EB1" w:rsidRPr="00D06742">
        <w:rPr>
          <w:rFonts w:ascii="Arial" w:hAnsi="Arial" w:cs="Arial"/>
          <w:b/>
          <w:sz w:val="20"/>
          <w:szCs w:val="20"/>
          <w:lang w:val="fr-CH"/>
        </w:rPr>
        <w:t xml:space="preserve"> à la de</w:t>
      </w:r>
      <w:r w:rsidR="00221399">
        <w:rPr>
          <w:rFonts w:ascii="Arial" w:hAnsi="Arial" w:cs="Arial"/>
          <w:b/>
          <w:sz w:val="20"/>
          <w:szCs w:val="20"/>
          <w:lang w:val="fr-CH"/>
        </w:rPr>
        <w:t>mande du Haut-Commissariat aux d</w:t>
      </w:r>
      <w:r w:rsidR="004D5EB1" w:rsidRPr="00D06742">
        <w:rPr>
          <w:rFonts w:ascii="Arial" w:hAnsi="Arial" w:cs="Arial"/>
          <w:b/>
          <w:sz w:val="20"/>
          <w:szCs w:val="20"/>
          <w:lang w:val="fr-CH"/>
        </w:rPr>
        <w:t>roits de l’</w:t>
      </w:r>
      <w:r w:rsidR="00221399">
        <w:rPr>
          <w:rFonts w:ascii="Arial" w:hAnsi="Arial" w:cs="Arial"/>
          <w:b/>
          <w:sz w:val="20"/>
          <w:szCs w:val="20"/>
          <w:lang w:val="fr-CH"/>
        </w:rPr>
        <w:t>h</w:t>
      </w:r>
      <w:r w:rsidR="004D5EB1" w:rsidRPr="00D06742">
        <w:rPr>
          <w:rFonts w:ascii="Arial" w:hAnsi="Arial" w:cs="Arial"/>
          <w:b/>
          <w:sz w:val="20"/>
          <w:szCs w:val="20"/>
          <w:lang w:val="fr-CH"/>
        </w:rPr>
        <w:t>omme du 2</w:t>
      </w:r>
      <w:r w:rsidR="0099634F">
        <w:rPr>
          <w:rFonts w:ascii="Arial" w:hAnsi="Arial" w:cs="Arial"/>
          <w:b/>
          <w:sz w:val="20"/>
          <w:szCs w:val="20"/>
          <w:lang w:val="fr-CH"/>
        </w:rPr>
        <w:t>3</w:t>
      </w:r>
      <w:r w:rsidR="004D5EB1" w:rsidRPr="00D06742">
        <w:rPr>
          <w:rFonts w:ascii="Arial" w:hAnsi="Arial" w:cs="Arial"/>
          <w:b/>
          <w:sz w:val="20"/>
          <w:szCs w:val="20"/>
          <w:lang w:val="fr-CH"/>
        </w:rPr>
        <w:t xml:space="preserve"> octobre 201</w:t>
      </w:r>
      <w:r w:rsidR="0099634F">
        <w:rPr>
          <w:rFonts w:ascii="Arial" w:hAnsi="Arial" w:cs="Arial"/>
          <w:b/>
          <w:sz w:val="20"/>
          <w:szCs w:val="20"/>
          <w:lang w:val="fr-CH"/>
        </w:rPr>
        <w:t>7</w:t>
      </w:r>
      <w:r w:rsidR="004D5EB1" w:rsidRPr="00D06742">
        <w:rPr>
          <w:rFonts w:ascii="Arial" w:hAnsi="Arial" w:cs="Arial"/>
          <w:b/>
          <w:sz w:val="20"/>
          <w:szCs w:val="20"/>
          <w:lang w:val="fr-CH"/>
        </w:rPr>
        <w:t xml:space="preserve"> concernant le suivi de la résolution A/HRC/</w:t>
      </w:r>
      <w:r w:rsidR="0099634F">
        <w:rPr>
          <w:rFonts w:ascii="Arial" w:hAnsi="Arial" w:cs="Arial"/>
          <w:b/>
          <w:sz w:val="20"/>
          <w:szCs w:val="20"/>
          <w:lang w:val="fr-CH"/>
        </w:rPr>
        <w:t>RES/</w:t>
      </w:r>
      <w:r w:rsidR="004D5EB1" w:rsidRPr="00D06742">
        <w:rPr>
          <w:rFonts w:ascii="Arial" w:hAnsi="Arial" w:cs="Arial"/>
          <w:b/>
          <w:sz w:val="20"/>
          <w:szCs w:val="20"/>
          <w:lang w:val="fr-CH"/>
        </w:rPr>
        <w:t>3</w:t>
      </w:r>
      <w:r w:rsidR="0099634F">
        <w:rPr>
          <w:rFonts w:ascii="Arial" w:hAnsi="Arial" w:cs="Arial"/>
          <w:b/>
          <w:sz w:val="20"/>
          <w:szCs w:val="20"/>
          <w:lang w:val="fr-CH"/>
        </w:rPr>
        <w:t>5</w:t>
      </w:r>
      <w:r w:rsidR="004D5EB1" w:rsidRPr="00D06742">
        <w:rPr>
          <w:rFonts w:ascii="Arial" w:hAnsi="Arial" w:cs="Arial"/>
          <w:b/>
          <w:sz w:val="20"/>
          <w:szCs w:val="20"/>
          <w:lang w:val="fr-CH"/>
        </w:rPr>
        <w:t>/1</w:t>
      </w:r>
      <w:r w:rsidR="0099634F">
        <w:rPr>
          <w:rFonts w:ascii="Arial" w:hAnsi="Arial" w:cs="Arial"/>
          <w:b/>
          <w:sz w:val="20"/>
          <w:szCs w:val="20"/>
          <w:lang w:val="fr-CH"/>
        </w:rPr>
        <w:t>7</w:t>
      </w:r>
      <w:r w:rsidR="004D5EB1" w:rsidRPr="00D06742">
        <w:rPr>
          <w:rFonts w:ascii="Arial" w:hAnsi="Arial" w:cs="Arial"/>
          <w:b/>
          <w:sz w:val="20"/>
          <w:szCs w:val="20"/>
          <w:lang w:val="fr-CH"/>
        </w:rPr>
        <w:t xml:space="preserve"> sur la protection des droits de l’homme des migrants : </w:t>
      </w:r>
      <w:r w:rsidR="0099634F" w:rsidRPr="0099634F">
        <w:rPr>
          <w:rFonts w:ascii="Arial" w:hAnsi="Arial" w:cs="Arial"/>
          <w:b/>
          <w:sz w:val="20"/>
          <w:szCs w:val="20"/>
          <w:lang w:val="fr-CH"/>
        </w:rPr>
        <w:t>le pacte mondial pour des migrations sûres, ordonnées et régulières</w:t>
      </w:r>
      <w:r w:rsidR="002B0765" w:rsidRPr="00D06742">
        <w:rPr>
          <w:rFonts w:ascii="Arial" w:hAnsi="Arial" w:cs="Arial"/>
          <w:b/>
          <w:sz w:val="20"/>
          <w:szCs w:val="20"/>
          <w:lang w:val="fr-CH"/>
        </w:rPr>
        <w:t>.</w:t>
      </w:r>
    </w:p>
    <w:p w14:paraId="53614C7C" w14:textId="77777777" w:rsidR="00824CC6" w:rsidRPr="00D06742" w:rsidRDefault="00824CC6" w:rsidP="00824CC6">
      <w:pPr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val="fr-CH"/>
        </w:rPr>
      </w:pPr>
    </w:p>
    <w:p w14:paraId="7FD06670" w14:textId="77777777" w:rsidR="00423671" w:rsidRPr="00D06742" w:rsidRDefault="00423671" w:rsidP="0042367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fr-CH"/>
        </w:rPr>
      </w:pPr>
    </w:p>
    <w:p w14:paraId="78F6C4D4" w14:textId="0CF93F73" w:rsidR="002B0765" w:rsidRPr="00D06742" w:rsidRDefault="003E7E67" w:rsidP="0042367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fr-CH"/>
        </w:rPr>
      </w:pPr>
      <w:r w:rsidRPr="00D06742">
        <w:rPr>
          <w:rFonts w:ascii="Arial" w:eastAsia="Calibri" w:hAnsi="Arial" w:cs="Arial"/>
          <w:sz w:val="20"/>
          <w:szCs w:val="20"/>
          <w:lang w:val="fr-CH"/>
        </w:rPr>
        <w:t xml:space="preserve">La Suisse remercie </w:t>
      </w:r>
      <w:r w:rsidR="00621FF7" w:rsidRPr="00D06742">
        <w:rPr>
          <w:rFonts w:ascii="Arial" w:eastAsia="Calibri" w:hAnsi="Arial" w:cs="Arial"/>
          <w:sz w:val="20"/>
          <w:szCs w:val="20"/>
          <w:lang w:val="fr-CH"/>
        </w:rPr>
        <w:t xml:space="preserve">le Haut-Commissariat aux </w:t>
      </w:r>
      <w:r w:rsidR="00221399">
        <w:rPr>
          <w:rFonts w:ascii="Arial" w:eastAsia="Calibri" w:hAnsi="Arial" w:cs="Arial"/>
          <w:sz w:val="20"/>
          <w:szCs w:val="20"/>
          <w:lang w:val="fr-CH"/>
        </w:rPr>
        <w:t>d</w:t>
      </w:r>
      <w:r w:rsidR="00621FF7" w:rsidRPr="00D06742">
        <w:rPr>
          <w:rFonts w:ascii="Arial" w:eastAsia="Calibri" w:hAnsi="Arial" w:cs="Arial"/>
          <w:sz w:val="20"/>
          <w:szCs w:val="20"/>
          <w:lang w:val="fr-CH"/>
        </w:rPr>
        <w:t>roits de l’</w:t>
      </w:r>
      <w:r w:rsidR="00221399">
        <w:rPr>
          <w:rFonts w:ascii="Arial" w:eastAsia="Calibri" w:hAnsi="Arial" w:cs="Arial"/>
          <w:sz w:val="20"/>
          <w:szCs w:val="20"/>
          <w:lang w:val="fr-CH"/>
        </w:rPr>
        <w:t>h</w:t>
      </w:r>
      <w:r w:rsidR="00621FF7" w:rsidRPr="00D06742">
        <w:rPr>
          <w:rFonts w:ascii="Arial" w:eastAsia="Calibri" w:hAnsi="Arial" w:cs="Arial"/>
          <w:sz w:val="20"/>
          <w:szCs w:val="20"/>
          <w:lang w:val="fr-CH"/>
        </w:rPr>
        <w:t xml:space="preserve">omme ainsi que les agences du </w:t>
      </w:r>
      <w:r w:rsidR="00221399">
        <w:rPr>
          <w:rFonts w:ascii="Arial" w:eastAsia="Calibri" w:hAnsi="Arial" w:cs="Arial"/>
          <w:sz w:val="20"/>
          <w:szCs w:val="20"/>
          <w:lang w:val="fr-CH"/>
        </w:rPr>
        <w:t>g</w:t>
      </w:r>
      <w:r w:rsidR="00621FF7" w:rsidRPr="00D06742">
        <w:rPr>
          <w:rFonts w:ascii="Arial" w:eastAsia="Calibri" w:hAnsi="Arial" w:cs="Arial"/>
          <w:sz w:val="20"/>
          <w:szCs w:val="20"/>
          <w:lang w:val="fr-CH"/>
        </w:rPr>
        <w:t xml:space="preserve">roupe de travail sur les migrations, les droits de l’homme et le genre du Groupe mondial sur les migrations </w:t>
      </w:r>
      <w:r w:rsidR="005908B7" w:rsidRPr="00D06742">
        <w:rPr>
          <w:rFonts w:ascii="Arial" w:eastAsia="Calibri" w:hAnsi="Arial" w:cs="Arial"/>
          <w:sz w:val="20"/>
          <w:szCs w:val="20"/>
          <w:lang w:val="fr-CH"/>
        </w:rPr>
        <w:t xml:space="preserve">GMG </w:t>
      </w:r>
      <w:r w:rsidR="00621FF7" w:rsidRPr="00D06742">
        <w:rPr>
          <w:rFonts w:ascii="Arial" w:eastAsia="Calibri" w:hAnsi="Arial" w:cs="Arial"/>
          <w:sz w:val="20"/>
          <w:szCs w:val="20"/>
          <w:lang w:val="fr-CH"/>
        </w:rPr>
        <w:t>pour les efforts accomplis durant l’année 201</w:t>
      </w:r>
      <w:r w:rsidR="0099634F">
        <w:rPr>
          <w:rFonts w:ascii="Arial" w:eastAsia="Calibri" w:hAnsi="Arial" w:cs="Arial"/>
          <w:sz w:val="20"/>
          <w:szCs w:val="20"/>
          <w:lang w:val="fr-CH"/>
        </w:rPr>
        <w:t>7</w:t>
      </w:r>
      <w:r w:rsidR="00310421" w:rsidRPr="00D06742">
        <w:rPr>
          <w:rFonts w:ascii="Arial" w:eastAsia="Calibri" w:hAnsi="Arial" w:cs="Arial"/>
          <w:sz w:val="20"/>
          <w:szCs w:val="20"/>
          <w:lang w:val="fr-CH"/>
        </w:rPr>
        <w:t xml:space="preserve"> </w:t>
      </w:r>
      <w:r w:rsidR="00221399">
        <w:rPr>
          <w:rFonts w:ascii="Arial" w:eastAsia="Calibri" w:hAnsi="Arial" w:cs="Arial"/>
          <w:sz w:val="20"/>
          <w:szCs w:val="20"/>
          <w:lang w:val="fr-CH"/>
        </w:rPr>
        <w:t>afin de</w:t>
      </w:r>
      <w:r w:rsidR="0099634F">
        <w:rPr>
          <w:rFonts w:ascii="Arial" w:eastAsia="Calibri" w:hAnsi="Arial" w:cs="Arial"/>
          <w:sz w:val="20"/>
          <w:szCs w:val="20"/>
          <w:lang w:val="fr-CH"/>
        </w:rPr>
        <w:t xml:space="preserve"> continuer l’élaboration des p</w:t>
      </w:r>
      <w:r w:rsidR="00621FF7" w:rsidRPr="00D06742">
        <w:rPr>
          <w:rFonts w:ascii="Arial" w:eastAsia="Calibri" w:hAnsi="Arial" w:cs="Arial"/>
          <w:sz w:val="20"/>
          <w:szCs w:val="20"/>
          <w:lang w:val="fr-CH"/>
        </w:rPr>
        <w:t>rincipes et directives pratiques sur la protection des droits de l’homme des migrants en situation de vulnérabilité</w:t>
      </w:r>
      <w:r w:rsidR="00B577D8">
        <w:rPr>
          <w:rFonts w:ascii="Arial" w:eastAsia="Calibri" w:hAnsi="Arial" w:cs="Arial"/>
          <w:sz w:val="20"/>
          <w:szCs w:val="20"/>
          <w:lang w:val="fr-CH"/>
        </w:rPr>
        <w:t>, et se félicite de confirmer par la présente son fort soutien à cet égard.</w:t>
      </w:r>
    </w:p>
    <w:p w14:paraId="2DE9F9D2" w14:textId="77777777" w:rsidR="003565F3" w:rsidRPr="00D06742" w:rsidRDefault="003565F3" w:rsidP="0042367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fr-CH"/>
        </w:rPr>
      </w:pPr>
    </w:p>
    <w:p w14:paraId="0421AA0F" w14:textId="770D3563" w:rsidR="00077E82" w:rsidRPr="00D06742" w:rsidRDefault="00670BD1" w:rsidP="0042367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fr-CH"/>
        </w:rPr>
      </w:pPr>
      <w:r>
        <w:rPr>
          <w:rFonts w:ascii="Arial" w:eastAsia="Calibri" w:hAnsi="Arial" w:cs="Arial"/>
          <w:sz w:val="20"/>
          <w:szCs w:val="20"/>
          <w:lang w:val="fr-CH"/>
        </w:rPr>
        <w:t xml:space="preserve">Suite à la réponse donnée par la Suisse </w:t>
      </w:r>
      <w:r w:rsidR="00B577D8">
        <w:rPr>
          <w:rFonts w:ascii="Arial" w:eastAsia="Calibri" w:hAnsi="Arial" w:cs="Arial"/>
          <w:sz w:val="20"/>
          <w:szCs w:val="20"/>
          <w:lang w:val="fr-CH"/>
        </w:rPr>
        <w:t>dans le cadre de</w:t>
      </w:r>
      <w:r>
        <w:rPr>
          <w:rFonts w:ascii="Arial" w:eastAsia="Calibri" w:hAnsi="Arial" w:cs="Arial"/>
          <w:sz w:val="20"/>
          <w:szCs w:val="20"/>
          <w:lang w:val="fr-CH"/>
        </w:rPr>
        <w:t>s consultations préc</w:t>
      </w:r>
      <w:r w:rsidR="00D86D25">
        <w:rPr>
          <w:rFonts w:ascii="Arial" w:eastAsia="Calibri" w:hAnsi="Arial" w:cs="Arial"/>
          <w:sz w:val="20"/>
          <w:szCs w:val="20"/>
          <w:lang w:val="fr-CH"/>
        </w:rPr>
        <w:t>é</w:t>
      </w:r>
      <w:r>
        <w:rPr>
          <w:rFonts w:ascii="Arial" w:eastAsia="Calibri" w:hAnsi="Arial" w:cs="Arial"/>
          <w:sz w:val="20"/>
          <w:szCs w:val="20"/>
          <w:lang w:val="fr-CH"/>
        </w:rPr>
        <w:t xml:space="preserve">dentes à ce sujet, et en vue du rapport </w:t>
      </w:r>
      <w:r w:rsidR="00B577D8">
        <w:rPr>
          <w:rFonts w:ascii="Arial" w:eastAsia="Calibri" w:hAnsi="Arial" w:cs="Arial"/>
          <w:sz w:val="20"/>
          <w:szCs w:val="20"/>
          <w:lang w:val="fr-CH"/>
        </w:rPr>
        <w:t xml:space="preserve">que le Haut-Commissariat a été </w:t>
      </w:r>
      <w:r>
        <w:rPr>
          <w:rFonts w:ascii="Arial" w:eastAsia="Calibri" w:hAnsi="Arial" w:cs="Arial"/>
          <w:sz w:val="20"/>
          <w:szCs w:val="20"/>
          <w:lang w:val="fr-CH"/>
        </w:rPr>
        <w:t>invité</w:t>
      </w:r>
      <w:r w:rsidR="00B577D8">
        <w:rPr>
          <w:rFonts w:ascii="Arial" w:eastAsia="Calibri" w:hAnsi="Arial" w:cs="Arial"/>
          <w:sz w:val="20"/>
          <w:szCs w:val="20"/>
          <w:lang w:val="fr-CH"/>
        </w:rPr>
        <w:t xml:space="preserve"> </w:t>
      </w:r>
      <w:r>
        <w:rPr>
          <w:rFonts w:ascii="Arial" w:eastAsia="Calibri" w:hAnsi="Arial" w:cs="Arial"/>
          <w:sz w:val="20"/>
          <w:szCs w:val="20"/>
          <w:lang w:val="fr-CH"/>
        </w:rPr>
        <w:t>à</w:t>
      </w:r>
      <w:r w:rsidR="00B577D8">
        <w:rPr>
          <w:rFonts w:ascii="Arial" w:eastAsia="Calibri" w:hAnsi="Arial" w:cs="Arial"/>
          <w:sz w:val="20"/>
          <w:szCs w:val="20"/>
          <w:lang w:val="fr-CH"/>
        </w:rPr>
        <w:t xml:space="preserve"> produire</w:t>
      </w:r>
      <w:r>
        <w:rPr>
          <w:rFonts w:ascii="Arial" w:eastAsia="Calibri" w:hAnsi="Arial" w:cs="Arial"/>
          <w:sz w:val="20"/>
          <w:szCs w:val="20"/>
          <w:lang w:val="fr-CH"/>
        </w:rPr>
        <w:t xml:space="preserve"> </w:t>
      </w:r>
      <w:r w:rsidR="00762F4C">
        <w:rPr>
          <w:rFonts w:ascii="Arial" w:eastAsia="Calibri" w:hAnsi="Arial" w:cs="Arial"/>
          <w:sz w:val="20"/>
          <w:szCs w:val="20"/>
          <w:lang w:val="fr-CH"/>
        </w:rPr>
        <w:t>en vue de</w:t>
      </w:r>
      <w:r>
        <w:rPr>
          <w:rFonts w:ascii="Arial" w:eastAsia="Calibri" w:hAnsi="Arial" w:cs="Arial"/>
          <w:sz w:val="20"/>
          <w:szCs w:val="20"/>
          <w:lang w:val="fr-CH"/>
        </w:rPr>
        <w:t xml:space="preserve"> la trente-septi</w:t>
      </w:r>
      <w:r w:rsidR="00762F4C">
        <w:rPr>
          <w:rFonts w:ascii="Arial" w:eastAsia="Calibri" w:hAnsi="Arial" w:cs="Arial"/>
          <w:sz w:val="20"/>
          <w:szCs w:val="20"/>
          <w:lang w:val="fr-CH"/>
        </w:rPr>
        <w:t>è</w:t>
      </w:r>
      <w:r>
        <w:rPr>
          <w:rFonts w:ascii="Arial" w:eastAsia="Calibri" w:hAnsi="Arial" w:cs="Arial"/>
          <w:sz w:val="20"/>
          <w:szCs w:val="20"/>
          <w:lang w:val="fr-CH"/>
        </w:rPr>
        <w:t>me session du Conseil des droits de l’homme</w:t>
      </w:r>
      <w:r w:rsidR="00B577D8">
        <w:rPr>
          <w:rFonts w:ascii="Arial" w:eastAsia="Calibri" w:hAnsi="Arial" w:cs="Arial"/>
          <w:sz w:val="20"/>
          <w:szCs w:val="20"/>
          <w:lang w:val="fr-CH"/>
        </w:rPr>
        <w:t>, n</w:t>
      </w:r>
      <w:r w:rsidR="00005472" w:rsidRPr="00D06742">
        <w:rPr>
          <w:rFonts w:ascii="Arial" w:eastAsia="Calibri" w:hAnsi="Arial" w:cs="Arial"/>
          <w:sz w:val="20"/>
          <w:szCs w:val="20"/>
          <w:lang w:val="fr-CH"/>
        </w:rPr>
        <w:t>ous estimons que l</w:t>
      </w:r>
      <w:r w:rsidR="005908B7" w:rsidRPr="00D06742">
        <w:rPr>
          <w:rFonts w:ascii="Arial" w:eastAsia="Calibri" w:hAnsi="Arial" w:cs="Arial"/>
          <w:sz w:val="20"/>
          <w:szCs w:val="20"/>
          <w:lang w:val="fr-CH"/>
        </w:rPr>
        <w:t xml:space="preserve">a protection et la promotion des droits de l’homme pour tous les migrants, </w:t>
      </w:r>
      <w:r w:rsidR="00005472" w:rsidRPr="00D06742">
        <w:rPr>
          <w:rFonts w:ascii="Arial" w:eastAsia="Calibri" w:hAnsi="Arial" w:cs="Arial"/>
          <w:sz w:val="20"/>
          <w:szCs w:val="20"/>
          <w:lang w:val="fr-CH"/>
        </w:rPr>
        <w:t>indépendamment de</w:t>
      </w:r>
      <w:r w:rsidR="005908B7" w:rsidRPr="00D06742">
        <w:rPr>
          <w:rFonts w:ascii="Arial" w:eastAsia="Calibri" w:hAnsi="Arial" w:cs="Arial"/>
          <w:sz w:val="20"/>
          <w:szCs w:val="20"/>
          <w:lang w:val="fr-CH"/>
        </w:rPr>
        <w:t xml:space="preserve"> leur statut, doi</w:t>
      </w:r>
      <w:r w:rsidR="00762F4C">
        <w:rPr>
          <w:rFonts w:ascii="Arial" w:eastAsia="Calibri" w:hAnsi="Arial" w:cs="Arial"/>
          <w:sz w:val="20"/>
          <w:szCs w:val="20"/>
          <w:lang w:val="fr-CH"/>
        </w:rPr>
        <w:t>vent</w:t>
      </w:r>
      <w:r w:rsidR="005908B7" w:rsidRPr="00D06742">
        <w:rPr>
          <w:rFonts w:ascii="Arial" w:eastAsia="Calibri" w:hAnsi="Arial" w:cs="Arial"/>
          <w:sz w:val="20"/>
          <w:szCs w:val="20"/>
          <w:lang w:val="fr-CH"/>
        </w:rPr>
        <w:t xml:space="preserve"> être au cœur de la gouvernance internationale en matière de migration. </w:t>
      </w:r>
      <w:r w:rsidR="00005472" w:rsidRPr="00D06742">
        <w:rPr>
          <w:rFonts w:ascii="Arial" w:eastAsia="Calibri" w:hAnsi="Arial" w:cs="Arial"/>
          <w:sz w:val="20"/>
          <w:szCs w:val="20"/>
          <w:lang w:val="fr-CH"/>
        </w:rPr>
        <w:t xml:space="preserve">Les situations dans lesquelles se retrouvent aujourd’hui des milliers de personnes en déplacement sont particulièrement inquiétantes et les réponses </w:t>
      </w:r>
      <w:r w:rsidR="00C84139" w:rsidRPr="00D06742">
        <w:rPr>
          <w:rFonts w:ascii="Arial" w:eastAsia="Calibri" w:hAnsi="Arial" w:cs="Arial"/>
          <w:sz w:val="20"/>
          <w:szCs w:val="20"/>
          <w:lang w:val="fr-CH"/>
        </w:rPr>
        <w:t>sont souvent</w:t>
      </w:r>
      <w:r w:rsidR="00005472" w:rsidRPr="00D06742">
        <w:rPr>
          <w:rFonts w:ascii="Arial" w:eastAsia="Calibri" w:hAnsi="Arial" w:cs="Arial"/>
          <w:sz w:val="20"/>
          <w:szCs w:val="20"/>
          <w:lang w:val="fr-CH"/>
        </w:rPr>
        <w:t xml:space="preserve"> partielles, provisoires et inadaptées. Nous sommes conscients qu’il est de notre responsabilité de trouver des solutions adéquates sur le</w:t>
      </w:r>
      <w:r w:rsidR="00C84139" w:rsidRPr="00D06742">
        <w:rPr>
          <w:rFonts w:ascii="Arial" w:eastAsia="Calibri" w:hAnsi="Arial" w:cs="Arial"/>
          <w:sz w:val="20"/>
          <w:szCs w:val="20"/>
          <w:lang w:val="fr-CH"/>
        </w:rPr>
        <w:t xml:space="preserve"> court et le</w:t>
      </w:r>
      <w:r w:rsidR="00005472" w:rsidRPr="00D06742">
        <w:rPr>
          <w:rFonts w:ascii="Arial" w:eastAsia="Calibri" w:hAnsi="Arial" w:cs="Arial"/>
          <w:sz w:val="20"/>
          <w:szCs w:val="20"/>
          <w:lang w:val="fr-CH"/>
        </w:rPr>
        <w:t xml:space="preserve"> long terme. </w:t>
      </w:r>
      <w:r w:rsidR="004B0948" w:rsidRPr="00D06742">
        <w:rPr>
          <w:rFonts w:ascii="Arial" w:eastAsia="Calibri" w:hAnsi="Arial" w:cs="Arial"/>
          <w:sz w:val="20"/>
          <w:szCs w:val="20"/>
          <w:lang w:val="fr-CH"/>
        </w:rPr>
        <w:t>T</w:t>
      </w:r>
      <w:r w:rsidR="00005472" w:rsidRPr="00D06742">
        <w:rPr>
          <w:rFonts w:ascii="Arial" w:eastAsia="Calibri" w:hAnsi="Arial" w:cs="Arial"/>
          <w:sz w:val="20"/>
          <w:szCs w:val="20"/>
          <w:lang w:val="fr-CH"/>
        </w:rPr>
        <w:t>out effort visant à</w:t>
      </w:r>
      <w:r w:rsidR="009268D4">
        <w:rPr>
          <w:rFonts w:ascii="Arial" w:eastAsia="Calibri" w:hAnsi="Arial" w:cs="Arial"/>
          <w:sz w:val="20"/>
          <w:szCs w:val="20"/>
          <w:lang w:val="fr-CH"/>
        </w:rPr>
        <w:t xml:space="preserve"> rendre</w:t>
      </w:r>
      <w:r w:rsidR="00005472" w:rsidRPr="00D06742">
        <w:rPr>
          <w:rFonts w:ascii="Arial" w:eastAsia="Calibri" w:hAnsi="Arial" w:cs="Arial"/>
          <w:sz w:val="20"/>
          <w:szCs w:val="20"/>
          <w:lang w:val="fr-CH"/>
        </w:rPr>
        <w:t xml:space="preserve"> explicite les droits de l’homme pour les </w:t>
      </w:r>
      <w:r w:rsidR="004B0948" w:rsidRPr="00D06742">
        <w:rPr>
          <w:rFonts w:ascii="Arial" w:eastAsia="Calibri" w:hAnsi="Arial" w:cs="Arial"/>
          <w:sz w:val="20"/>
          <w:szCs w:val="20"/>
          <w:lang w:val="fr-CH"/>
        </w:rPr>
        <w:t xml:space="preserve">migrants constitue en ce sens </w:t>
      </w:r>
      <w:r w:rsidR="00DB0D81" w:rsidRPr="00D06742">
        <w:rPr>
          <w:rFonts w:ascii="Arial" w:eastAsia="Calibri" w:hAnsi="Arial" w:cs="Arial"/>
          <w:sz w:val="20"/>
          <w:szCs w:val="20"/>
          <w:lang w:val="fr-CH"/>
        </w:rPr>
        <w:t>un travail de fond</w:t>
      </w:r>
      <w:r w:rsidR="00F73889" w:rsidRPr="00D06742">
        <w:rPr>
          <w:rFonts w:ascii="Arial" w:eastAsia="Calibri" w:hAnsi="Arial" w:cs="Arial"/>
          <w:sz w:val="20"/>
          <w:szCs w:val="20"/>
          <w:lang w:val="fr-CH"/>
        </w:rPr>
        <w:t xml:space="preserve"> essentiel</w:t>
      </w:r>
      <w:r w:rsidR="004B0948" w:rsidRPr="00D06742">
        <w:rPr>
          <w:rFonts w:ascii="Arial" w:eastAsia="Calibri" w:hAnsi="Arial" w:cs="Arial"/>
          <w:sz w:val="20"/>
          <w:szCs w:val="20"/>
          <w:lang w:val="fr-CH"/>
        </w:rPr>
        <w:t xml:space="preserve">. </w:t>
      </w:r>
    </w:p>
    <w:p w14:paraId="1A85C0D7" w14:textId="77777777" w:rsidR="00077E82" w:rsidRPr="00D06742" w:rsidRDefault="00077E82" w:rsidP="0042367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fr-CH"/>
        </w:rPr>
      </w:pPr>
    </w:p>
    <w:p w14:paraId="0B0EEA7C" w14:textId="13E97465" w:rsidR="00423671" w:rsidRDefault="004B0948" w:rsidP="00DD0AB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fr-CH"/>
        </w:rPr>
      </w:pPr>
      <w:r w:rsidRPr="00D06742">
        <w:rPr>
          <w:rFonts w:ascii="Arial" w:eastAsia="Calibri" w:hAnsi="Arial" w:cs="Arial"/>
          <w:sz w:val="20"/>
          <w:szCs w:val="20"/>
          <w:lang w:val="fr-CH"/>
        </w:rPr>
        <w:t>Le</w:t>
      </w:r>
      <w:r w:rsidR="00FD2C9E" w:rsidRPr="00D06742">
        <w:rPr>
          <w:rFonts w:ascii="Arial" w:eastAsia="Calibri" w:hAnsi="Arial" w:cs="Arial"/>
          <w:sz w:val="20"/>
          <w:szCs w:val="20"/>
          <w:lang w:val="fr-CH"/>
        </w:rPr>
        <w:t xml:space="preserve">s </w:t>
      </w:r>
      <w:r w:rsidR="002C02BB" w:rsidRPr="00D06742">
        <w:rPr>
          <w:rFonts w:ascii="Arial" w:eastAsia="Calibri" w:hAnsi="Arial" w:cs="Arial"/>
          <w:sz w:val="20"/>
          <w:szCs w:val="20"/>
          <w:lang w:val="fr-CH"/>
        </w:rPr>
        <w:t>« </w:t>
      </w:r>
      <w:r w:rsidRPr="00D06742">
        <w:rPr>
          <w:rFonts w:ascii="Arial" w:eastAsia="Calibri" w:hAnsi="Arial" w:cs="Arial"/>
          <w:sz w:val="20"/>
          <w:szCs w:val="20"/>
          <w:lang w:val="fr-CH"/>
        </w:rPr>
        <w:t>principes et directives pratiques pour les migrants en situation de vulnérabilité</w:t>
      </w:r>
      <w:r w:rsidR="002C02BB" w:rsidRPr="00D06742">
        <w:rPr>
          <w:rFonts w:ascii="Arial" w:eastAsia="Calibri" w:hAnsi="Arial" w:cs="Arial"/>
          <w:sz w:val="20"/>
          <w:szCs w:val="20"/>
          <w:lang w:val="fr-CH"/>
        </w:rPr>
        <w:t> »</w:t>
      </w:r>
      <w:r w:rsidR="00762F4C">
        <w:rPr>
          <w:rFonts w:ascii="Arial" w:eastAsia="Calibri" w:hAnsi="Arial" w:cs="Arial"/>
          <w:sz w:val="20"/>
          <w:szCs w:val="20"/>
          <w:lang w:val="fr-CH"/>
        </w:rPr>
        <w:t xml:space="preserve"> ainsi que les « pratiques prometteuses »</w:t>
      </w:r>
      <w:r w:rsidRPr="00D06742">
        <w:rPr>
          <w:rFonts w:ascii="Arial" w:eastAsia="Calibri" w:hAnsi="Arial" w:cs="Arial"/>
          <w:sz w:val="20"/>
          <w:szCs w:val="20"/>
          <w:lang w:val="fr-CH"/>
        </w:rPr>
        <w:t xml:space="preserve"> </w:t>
      </w:r>
      <w:r w:rsidR="000E02CB" w:rsidRPr="00D06742">
        <w:rPr>
          <w:rFonts w:ascii="Arial" w:eastAsia="Calibri" w:hAnsi="Arial" w:cs="Arial"/>
          <w:sz w:val="20"/>
          <w:szCs w:val="20"/>
          <w:lang w:val="fr-CH"/>
        </w:rPr>
        <w:t xml:space="preserve">présentent </w:t>
      </w:r>
      <w:r w:rsidR="00077E82" w:rsidRPr="00D06742">
        <w:rPr>
          <w:rFonts w:ascii="Arial" w:eastAsia="Calibri" w:hAnsi="Arial" w:cs="Arial"/>
          <w:sz w:val="20"/>
          <w:szCs w:val="20"/>
          <w:lang w:val="fr-CH"/>
        </w:rPr>
        <w:t xml:space="preserve">une </w:t>
      </w:r>
      <w:r w:rsidR="00345E5C" w:rsidRPr="00D06742">
        <w:rPr>
          <w:rFonts w:ascii="Arial" w:eastAsia="Calibri" w:hAnsi="Arial" w:cs="Arial"/>
          <w:sz w:val="20"/>
          <w:szCs w:val="20"/>
          <w:lang w:val="fr-CH"/>
        </w:rPr>
        <w:t>compilation</w:t>
      </w:r>
      <w:r w:rsidR="00077E82" w:rsidRPr="00D06742">
        <w:rPr>
          <w:rFonts w:ascii="Arial" w:eastAsia="Calibri" w:hAnsi="Arial" w:cs="Arial"/>
          <w:sz w:val="20"/>
          <w:szCs w:val="20"/>
          <w:lang w:val="fr-CH"/>
        </w:rPr>
        <w:t xml:space="preserve"> des </w:t>
      </w:r>
      <w:r w:rsidR="00762F4C">
        <w:rPr>
          <w:rFonts w:ascii="Arial" w:eastAsia="Calibri" w:hAnsi="Arial" w:cs="Arial"/>
          <w:sz w:val="20"/>
          <w:szCs w:val="20"/>
          <w:lang w:val="fr-CH"/>
        </w:rPr>
        <w:t xml:space="preserve">obligations, </w:t>
      </w:r>
      <w:r w:rsidR="00077E82" w:rsidRPr="00D06742">
        <w:rPr>
          <w:rFonts w:ascii="Arial" w:eastAsia="Calibri" w:hAnsi="Arial" w:cs="Arial"/>
          <w:sz w:val="20"/>
          <w:szCs w:val="20"/>
          <w:lang w:val="fr-CH"/>
        </w:rPr>
        <w:t xml:space="preserve">engagements </w:t>
      </w:r>
      <w:r w:rsidR="00762F4C">
        <w:rPr>
          <w:rFonts w:ascii="Arial" w:eastAsia="Calibri" w:hAnsi="Arial" w:cs="Arial"/>
          <w:sz w:val="20"/>
          <w:szCs w:val="20"/>
          <w:lang w:val="fr-CH"/>
        </w:rPr>
        <w:t xml:space="preserve">et pratiques </w:t>
      </w:r>
      <w:r w:rsidR="000E02CB" w:rsidRPr="00D06742">
        <w:rPr>
          <w:rFonts w:ascii="Arial" w:eastAsia="Calibri" w:hAnsi="Arial" w:cs="Arial"/>
          <w:sz w:val="20"/>
          <w:szCs w:val="20"/>
          <w:lang w:val="fr-CH"/>
        </w:rPr>
        <w:t>existants en vertu du droit international relatif aux droits de l’homme</w:t>
      </w:r>
      <w:r w:rsidR="00077E82" w:rsidRPr="00D06742">
        <w:rPr>
          <w:rFonts w:ascii="Arial" w:eastAsia="Calibri" w:hAnsi="Arial" w:cs="Arial"/>
          <w:sz w:val="20"/>
          <w:szCs w:val="20"/>
          <w:lang w:val="fr-CH"/>
        </w:rPr>
        <w:t xml:space="preserve"> </w:t>
      </w:r>
      <w:r w:rsidR="000E02CB" w:rsidRPr="00D06742">
        <w:rPr>
          <w:rFonts w:ascii="Arial" w:eastAsia="Calibri" w:hAnsi="Arial" w:cs="Arial"/>
          <w:sz w:val="20"/>
          <w:szCs w:val="20"/>
          <w:lang w:val="fr-CH"/>
        </w:rPr>
        <w:t xml:space="preserve">pour les migrants et constituent en ce sens un </w:t>
      </w:r>
      <w:r w:rsidR="00B577D8" w:rsidRPr="00D06742">
        <w:rPr>
          <w:rFonts w:ascii="Arial" w:eastAsia="Calibri" w:hAnsi="Arial" w:cs="Arial"/>
          <w:sz w:val="20"/>
          <w:szCs w:val="20"/>
          <w:lang w:val="fr-CH"/>
        </w:rPr>
        <w:t xml:space="preserve">important pas </w:t>
      </w:r>
      <w:r w:rsidR="00B577D8">
        <w:rPr>
          <w:rFonts w:ascii="Arial" w:eastAsia="Calibri" w:hAnsi="Arial" w:cs="Arial"/>
          <w:sz w:val="20"/>
          <w:szCs w:val="20"/>
          <w:lang w:val="fr-CH"/>
        </w:rPr>
        <w:t xml:space="preserve">additionnel </w:t>
      </w:r>
      <w:r w:rsidR="000E02CB" w:rsidRPr="00D06742">
        <w:rPr>
          <w:rFonts w:ascii="Arial" w:eastAsia="Calibri" w:hAnsi="Arial" w:cs="Arial"/>
          <w:sz w:val="20"/>
          <w:szCs w:val="20"/>
          <w:lang w:val="fr-CH"/>
        </w:rPr>
        <w:t xml:space="preserve">dans le développement </w:t>
      </w:r>
      <w:r w:rsidR="00762F4C">
        <w:rPr>
          <w:rFonts w:ascii="Arial" w:eastAsia="Calibri" w:hAnsi="Arial" w:cs="Arial"/>
          <w:sz w:val="20"/>
          <w:szCs w:val="20"/>
          <w:lang w:val="fr-CH"/>
        </w:rPr>
        <w:t xml:space="preserve">et l’application </w:t>
      </w:r>
      <w:r w:rsidR="000E02CB" w:rsidRPr="00D06742">
        <w:rPr>
          <w:rFonts w:ascii="Arial" w:eastAsia="Calibri" w:hAnsi="Arial" w:cs="Arial"/>
          <w:sz w:val="20"/>
          <w:szCs w:val="20"/>
          <w:lang w:val="fr-CH"/>
        </w:rPr>
        <w:t xml:space="preserve">de directives pratiques </w:t>
      </w:r>
      <w:r w:rsidR="00DD0AB0" w:rsidRPr="00D06742">
        <w:rPr>
          <w:rFonts w:ascii="Arial" w:eastAsia="Calibri" w:hAnsi="Arial" w:cs="Arial"/>
          <w:sz w:val="20"/>
          <w:szCs w:val="20"/>
          <w:lang w:val="fr-CH"/>
        </w:rPr>
        <w:t>et</w:t>
      </w:r>
      <w:r w:rsidR="00C17A37" w:rsidRPr="00D06742">
        <w:rPr>
          <w:rFonts w:ascii="Arial" w:eastAsia="Calibri" w:hAnsi="Arial" w:cs="Arial"/>
          <w:sz w:val="20"/>
          <w:szCs w:val="20"/>
          <w:lang w:val="fr-CH"/>
        </w:rPr>
        <w:t xml:space="preserve"> opérationnelles </w:t>
      </w:r>
      <w:r w:rsidR="000E02CB" w:rsidRPr="00D06742">
        <w:rPr>
          <w:rFonts w:ascii="Arial" w:eastAsia="Calibri" w:hAnsi="Arial" w:cs="Arial"/>
          <w:sz w:val="20"/>
          <w:szCs w:val="20"/>
          <w:lang w:val="fr-CH"/>
        </w:rPr>
        <w:t xml:space="preserve">pour </w:t>
      </w:r>
      <w:r w:rsidR="00762F4C">
        <w:rPr>
          <w:rFonts w:ascii="Arial" w:eastAsia="Calibri" w:hAnsi="Arial" w:cs="Arial"/>
          <w:sz w:val="20"/>
          <w:szCs w:val="20"/>
          <w:lang w:val="fr-CH"/>
        </w:rPr>
        <w:t xml:space="preserve">et par </w:t>
      </w:r>
      <w:r w:rsidR="000E02CB" w:rsidRPr="00D06742">
        <w:rPr>
          <w:rFonts w:ascii="Arial" w:eastAsia="Calibri" w:hAnsi="Arial" w:cs="Arial"/>
          <w:sz w:val="20"/>
          <w:szCs w:val="20"/>
          <w:lang w:val="fr-CH"/>
        </w:rPr>
        <w:t>les Etats.</w:t>
      </w:r>
      <w:r w:rsidR="00B577D8">
        <w:rPr>
          <w:rFonts w:ascii="Arial" w:eastAsia="Calibri" w:hAnsi="Arial" w:cs="Arial"/>
          <w:sz w:val="20"/>
          <w:szCs w:val="20"/>
          <w:lang w:val="fr-CH"/>
        </w:rPr>
        <w:t xml:space="preserve"> E</w:t>
      </w:r>
      <w:r w:rsidR="00BF32B4" w:rsidRPr="00D06742">
        <w:rPr>
          <w:rFonts w:ascii="Arial" w:eastAsia="Calibri" w:hAnsi="Arial" w:cs="Arial"/>
          <w:sz w:val="20"/>
          <w:szCs w:val="20"/>
          <w:lang w:val="fr-CH"/>
        </w:rPr>
        <w:t xml:space="preserve">n accord avec la Déclaration de New York, nous estimons qu’un processus inclusif, conduit par les Etats, intégrant tous les acteurs pertinents (société civile, secteur privé, monde académique, organisations internationales </w:t>
      </w:r>
      <w:r w:rsidR="00D91CB1">
        <w:rPr>
          <w:rFonts w:ascii="Arial" w:eastAsia="Calibri" w:hAnsi="Arial" w:cs="Arial"/>
          <w:sz w:val="20"/>
          <w:szCs w:val="20"/>
          <w:lang w:val="fr-CH"/>
        </w:rPr>
        <w:t>ainsi que les</w:t>
      </w:r>
      <w:r w:rsidR="00D91CB1" w:rsidRPr="00D06742">
        <w:rPr>
          <w:rFonts w:ascii="Arial" w:eastAsia="Calibri" w:hAnsi="Arial" w:cs="Arial"/>
          <w:sz w:val="20"/>
          <w:szCs w:val="20"/>
          <w:lang w:val="fr-CH"/>
        </w:rPr>
        <w:t xml:space="preserve"> </w:t>
      </w:r>
      <w:r w:rsidR="00BF32B4" w:rsidRPr="00D06742">
        <w:rPr>
          <w:rFonts w:ascii="Arial" w:eastAsia="Calibri" w:hAnsi="Arial" w:cs="Arial"/>
          <w:sz w:val="20"/>
          <w:szCs w:val="20"/>
          <w:lang w:val="fr-CH"/>
        </w:rPr>
        <w:t>agences onusiennes</w:t>
      </w:r>
      <w:r w:rsidR="00D91CB1">
        <w:rPr>
          <w:rFonts w:ascii="Arial" w:eastAsia="Calibri" w:hAnsi="Arial" w:cs="Arial"/>
          <w:sz w:val="20"/>
          <w:szCs w:val="20"/>
          <w:lang w:val="fr-CH"/>
        </w:rPr>
        <w:t xml:space="preserve"> et les</w:t>
      </w:r>
      <w:r w:rsidR="00D91CB1" w:rsidRPr="00D06742">
        <w:rPr>
          <w:rFonts w:ascii="Arial" w:eastAsia="Calibri" w:hAnsi="Arial" w:cs="Arial"/>
          <w:sz w:val="20"/>
          <w:szCs w:val="20"/>
          <w:lang w:val="fr-CH"/>
        </w:rPr>
        <w:t xml:space="preserve"> </w:t>
      </w:r>
      <w:r w:rsidR="00D91CB1">
        <w:rPr>
          <w:rFonts w:ascii="Arial" w:eastAsia="Calibri" w:hAnsi="Arial" w:cs="Arial"/>
          <w:sz w:val="20"/>
          <w:szCs w:val="20"/>
          <w:lang w:val="fr-CH"/>
        </w:rPr>
        <w:t xml:space="preserve">organes des </w:t>
      </w:r>
      <w:r w:rsidR="00BF32B4" w:rsidRPr="00D06742">
        <w:rPr>
          <w:rFonts w:ascii="Arial" w:eastAsia="Calibri" w:hAnsi="Arial" w:cs="Arial"/>
          <w:sz w:val="20"/>
          <w:szCs w:val="20"/>
          <w:lang w:val="fr-CH"/>
        </w:rPr>
        <w:t xml:space="preserve">procédures spéciales) et se fondant sur l’expertise existante de Genève, qui accueille la plupart des </w:t>
      </w:r>
      <w:r w:rsidR="00BF32B4" w:rsidRPr="00D06742">
        <w:rPr>
          <w:rFonts w:ascii="Arial" w:eastAsia="Calibri" w:hAnsi="Arial" w:cs="Arial"/>
          <w:sz w:val="20"/>
          <w:szCs w:val="20"/>
          <w:lang w:val="fr-CH"/>
        </w:rPr>
        <w:lastRenderedPageBreak/>
        <w:t>grandes organisations relatives à la migration, devrait permettre de créer l’</w:t>
      </w:r>
      <w:r w:rsidR="00067163" w:rsidRPr="00D06742">
        <w:rPr>
          <w:rFonts w:ascii="Arial" w:eastAsia="Calibri" w:hAnsi="Arial" w:cs="Arial"/>
          <w:sz w:val="20"/>
          <w:szCs w:val="20"/>
          <w:lang w:val="fr-CH"/>
        </w:rPr>
        <w:t xml:space="preserve">appropriation nécessaire </w:t>
      </w:r>
      <w:r w:rsidR="00DD0AB0" w:rsidRPr="00D06742">
        <w:rPr>
          <w:rFonts w:ascii="Arial" w:eastAsia="Calibri" w:hAnsi="Arial" w:cs="Arial"/>
          <w:sz w:val="20"/>
          <w:szCs w:val="20"/>
          <w:lang w:val="fr-CH"/>
        </w:rPr>
        <w:t xml:space="preserve">à </w:t>
      </w:r>
      <w:r w:rsidR="00C84139" w:rsidRPr="00D06742">
        <w:rPr>
          <w:rFonts w:ascii="Arial" w:eastAsia="Calibri" w:hAnsi="Arial" w:cs="Arial"/>
          <w:sz w:val="20"/>
          <w:szCs w:val="20"/>
          <w:lang w:val="fr-CH"/>
        </w:rPr>
        <w:t>l’élaboration et à la</w:t>
      </w:r>
      <w:r w:rsidR="00BF32B4" w:rsidRPr="00D06742">
        <w:rPr>
          <w:rFonts w:ascii="Arial" w:eastAsia="Calibri" w:hAnsi="Arial" w:cs="Arial"/>
          <w:sz w:val="20"/>
          <w:szCs w:val="20"/>
          <w:lang w:val="fr-CH"/>
        </w:rPr>
        <w:t xml:space="preserve"> mise en œuvre de ces principes.</w:t>
      </w:r>
    </w:p>
    <w:p w14:paraId="0CD03FC8" w14:textId="77777777" w:rsidR="00670BD1" w:rsidRDefault="00670BD1" w:rsidP="00DD0AB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fr-CH"/>
        </w:rPr>
      </w:pPr>
    </w:p>
    <w:p w14:paraId="2C2BA2E1" w14:textId="7540013A" w:rsidR="00670BD1" w:rsidRDefault="00670BD1" w:rsidP="00DD0AB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fr-CH"/>
        </w:rPr>
      </w:pPr>
      <w:r>
        <w:rPr>
          <w:rFonts w:ascii="Arial" w:eastAsia="Calibri" w:hAnsi="Arial" w:cs="Arial"/>
          <w:sz w:val="20"/>
          <w:szCs w:val="20"/>
          <w:lang w:val="fr-CH"/>
        </w:rPr>
        <w:t xml:space="preserve">Sur cette base, nous estimons que le rapport du Haut-Commissariat aux </w:t>
      </w:r>
      <w:r w:rsidR="00762F4C">
        <w:rPr>
          <w:rFonts w:ascii="Arial" w:eastAsia="Calibri" w:hAnsi="Arial" w:cs="Arial"/>
          <w:sz w:val="20"/>
          <w:szCs w:val="20"/>
          <w:lang w:val="fr-CH"/>
        </w:rPr>
        <w:t>d</w:t>
      </w:r>
      <w:r>
        <w:rPr>
          <w:rFonts w:ascii="Arial" w:eastAsia="Calibri" w:hAnsi="Arial" w:cs="Arial"/>
          <w:sz w:val="20"/>
          <w:szCs w:val="20"/>
          <w:lang w:val="fr-CH"/>
        </w:rPr>
        <w:t>roits de l’</w:t>
      </w:r>
      <w:r w:rsidR="00762F4C">
        <w:rPr>
          <w:rFonts w:ascii="Arial" w:eastAsia="Calibri" w:hAnsi="Arial" w:cs="Arial"/>
          <w:sz w:val="20"/>
          <w:szCs w:val="20"/>
          <w:lang w:val="fr-CH"/>
        </w:rPr>
        <w:t>h</w:t>
      </w:r>
      <w:r>
        <w:rPr>
          <w:rFonts w:ascii="Arial" w:eastAsia="Calibri" w:hAnsi="Arial" w:cs="Arial"/>
          <w:sz w:val="20"/>
          <w:szCs w:val="20"/>
          <w:lang w:val="fr-CH"/>
        </w:rPr>
        <w:t>omme constitue un él</w:t>
      </w:r>
      <w:r w:rsidR="00D86D25">
        <w:rPr>
          <w:rFonts w:ascii="Arial" w:eastAsia="Calibri" w:hAnsi="Arial" w:cs="Arial"/>
          <w:sz w:val="20"/>
          <w:szCs w:val="20"/>
          <w:lang w:val="fr-CH"/>
        </w:rPr>
        <w:t>é</w:t>
      </w:r>
      <w:r>
        <w:rPr>
          <w:rFonts w:ascii="Arial" w:eastAsia="Calibri" w:hAnsi="Arial" w:cs="Arial"/>
          <w:sz w:val="20"/>
          <w:szCs w:val="20"/>
          <w:lang w:val="fr-CH"/>
        </w:rPr>
        <w:t xml:space="preserve">ment crucial pour pouvoir guider et mieux ancrer non seulement les </w:t>
      </w:r>
      <w:r w:rsidR="00D86D25">
        <w:rPr>
          <w:rFonts w:ascii="Arial" w:eastAsia="Calibri" w:hAnsi="Arial" w:cs="Arial"/>
          <w:sz w:val="20"/>
          <w:szCs w:val="20"/>
          <w:lang w:val="fr-CH"/>
        </w:rPr>
        <w:t>consultations</w:t>
      </w:r>
      <w:r>
        <w:rPr>
          <w:rFonts w:ascii="Arial" w:eastAsia="Calibri" w:hAnsi="Arial" w:cs="Arial"/>
          <w:sz w:val="20"/>
          <w:szCs w:val="20"/>
          <w:lang w:val="fr-CH"/>
        </w:rPr>
        <w:t xml:space="preserve"> qui sont actuellement </w:t>
      </w:r>
      <w:r w:rsidR="00D86D25">
        <w:rPr>
          <w:rFonts w:ascii="Arial" w:eastAsia="Calibri" w:hAnsi="Arial" w:cs="Arial"/>
          <w:sz w:val="20"/>
          <w:szCs w:val="20"/>
          <w:lang w:val="fr-CH"/>
        </w:rPr>
        <w:t>en cours</w:t>
      </w:r>
      <w:r>
        <w:rPr>
          <w:rFonts w:ascii="Arial" w:eastAsia="Calibri" w:hAnsi="Arial" w:cs="Arial"/>
          <w:sz w:val="20"/>
          <w:szCs w:val="20"/>
          <w:lang w:val="fr-CH"/>
        </w:rPr>
        <w:t xml:space="preserve"> en vue de l’élaboration du </w:t>
      </w:r>
      <w:r w:rsidRPr="00670BD1">
        <w:rPr>
          <w:rFonts w:ascii="Arial" w:eastAsia="Calibri" w:hAnsi="Arial" w:cs="Arial"/>
          <w:sz w:val="20"/>
          <w:szCs w:val="20"/>
          <w:lang w:val="fr-CH"/>
        </w:rPr>
        <w:t>pacte mondial pour des migrations sûres, ordonnées et régulières</w:t>
      </w:r>
      <w:r>
        <w:rPr>
          <w:rFonts w:ascii="Arial" w:eastAsia="Calibri" w:hAnsi="Arial" w:cs="Arial"/>
          <w:sz w:val="20"/>
          <w:szCs w:val="20"/>
          <w:lang w:val="fr-CH"/>
        </w:rPr>
        <w:t>, mais aussi dans la phase d’implémentation dudit pacte.</w:t>
      </w:r>
    </w:p>
    <w:p w14:paraId="6468DE14" w14:textId="77777777" w:rsidR="00762F4C" w:rsidRDefault="00762F4C" w:rsidP="00DD0AB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fr-CH"/>
        </w:rPr>
      </w:pPr>
    </w:p>
    <w:p w14:paraId="6677C239" w14:textId="2510855A" w:rsidR="00764A17" w:rsidRPr="00DD0AB0" w:rsidRDefault="00762F4C" w:rsidP="00762F4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fr-CH"/>
        </w:rPr>
      </w:pPr>
      <w:r>
        <w:rPr>
          <w:rFonts w:ascii="Arial" w:eastAsia="Calibri" w:hAnsi="Arial" w:cs="Arial"/>
          <w:sz w:val="20"/>
          <w:szCs w:val="20"/>
          <w:lang w:val="fr-CH"/>
        </w:rPr>
        <w:t>Nous saisissons l’opportunité pour renouveler au Haut-Commissariat aux droits de l’homme l’assurance de notre plus haute considération.</w:t>
      </w:r>
    </w:p>
    <w:sectPr w:rsidR="00764A17" w:rsidRPr="00DD0AB0" w:rsidSect="001B7A6C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A6059" w14:textId="77777777" w:rsidR="001511DF" w:rsidRDefault="001511DF" w:rsidP="00F74818">
      <w:pPr>
        <w:spacing w:after="0" w:line="240" w:lineRule="auto"/>
      </w:pPr>
      <w:r>
        <w:separator/>
      </w:r>
    </w:p>
  </w:endnote>
  <w:endnote w:type="continuationSeparator" w:id="0">
    <w:p w14:paraId="6B1E9D25" w14:textId="77777777" w:rsidR="001511DF" w:rsidRDefault="001511DF" w:rsidP="00F7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0ECD4" w14:textId="77777777" w:rsidR="001511DF" w:rsidRDefault="001511DF" w:rsidP="00F74818">
      <w:pPr>
        <w:spacing w:after="0" w:line="240" w:lineRule="auto"/>
      </w:pPr>
      <w:r>
        <w:separator/>
      </w:r>
    </w:p>
  </w:footnote>
  <w:footnote w:type="continuationSeparator" w:id="0">
    <w:p w14:paraId="72253B4E" w14:textId="77777777" w:rsidR="001511DF" w:rsidRDefault="001511DF" w:rsidP="00F7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6D6AA" w14:textId="77777777" w:rsidR="00F74818" w:rsidRDefault="00F74818" w:rsidP="001B7A6C">
    <w:pPr>
      <w:pStyle w:val="Header"/>
      <w:tabs>
        <w:tab w:val="clear" w:pos="4680"/>
        <w:tab w:val="clear" w:pos="9360"/>
        <w:tab w:val="left" w:pos="7064"/>
      </w:tabs>
    </w:pPr>
    <w:r>
      <w:tab/>
    </w:r>
  </w:p>
  <w:p w14:paraId="1135E4F1" w14:textId="77777777" w:rsidR="00F74818" w:rsidRPr="001B7A6C" w:rsidRDefault="00F74818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F74818" w:rsidRPr="00D91CB1" w14:paraId="4240D769" w14:textId="77777777" w:rsidTr="006539F1">
      <w:trPr>
        <w:cantSplit/>
        <w:trHeight w:hRule="exact" w:val="1800"/>
      </w:trPr>
      <w:tc>
        <w:tcPr>
          <w:tcW w:w="4848" w:type="dxa"/>
        </w:tcPr>
        <w:p w14:paraId="267ECC2B" w14:textId="77777777" w:rsidR="00F74818" w:rsidRDefault="00F74818" w:rsidP="006539F1">
          <w:pPr>
            <w:pStyle w:val="Logo"/>
          </w:pPr>
          <w:r>
            <w:rPr>
              <w:lang w:val="en-GB" w:eastAsia="en-GB"/>
            </w:rPr>
            <w:drawing>
              <wp:inline distT="0" distB="0" distL="0" distR="0" wp14:anchorId="3992B91D" wp14:editId="4CD465CD">
                <wp:extent cx="2006600" cy="87376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60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96B62BD" w14:textId="77777777" w:rsidR="00F74818" w:rsidRPr="002B7CC7" w:rsidRDefault="00F74818" w:rsidP="006539F1">
          <w:pPr>
            <w:pStyle w:val="KopfDept"/>
            <w:rPr>
              <w:lang w:val="fr-FR"/>
            </w:rPr>
          </w:pPr>
          <w:r w:rsidRPr="002B7CC7">
            <w:rPr>
              <w:lang w:val="fr-FR"/>
            </w:rPr>
            <w:t>Département fédéral des affaires étrangères DFAE</w:t>
          </w:r>
        </w:p>
        <w:p w14:paraId="57B7D3AF" w14:textId="77777777" w:rsidR="00F74818" w:rsidRPr="009F5ADD" w:rsidRDefault="00F74818" w:rsidP="006539F1">
          <w:pPr>
            <w:pStyle w:val="KopfDept"/>
            <w:rPr>
              <w:lang w:val="fr-FR"/>
            </w:rPr>
          </w:pPr>
        </w:p>
      </w:tc>
    </w:tr>
  </w:tbl>
  <w:p w14:paraId="4C94B421" w14:textId="77777777" w:rsidR="00F74818" w:rsidRPr="001B7A6C" w:rsidRDefault="00F7481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954"/>
    <w:multiLevelType w:val="multilevel"/>
    <w:tmpl w:val="38324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3474D6A"/>
    <w:multiLevelType w:val="hybridMultilevel"/>
    <w:tmpl w:val="D46A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03CB"/>
    <w:multiLevelType w:val="hybridMultilevel"/>
    <w:tmpl w:val="C6A060EA"/>
    <w:lvl w:ilvl="0" w:tplc="2028F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723CB4"/>
    <w:multiLevelType w:val="hybridMultilevel"/>
    <w:tmpl w:val="04A22D22"/>
    <w:lvl w:ilvl="0" w:tplc="F4ECB0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02038C"/>
    <w:multiLevelType w:val="hybridMultilevel"/>
    <w:tmpl w:val="ACCCA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03DC4"/>
    <w:multiLevelType w:val="hybridMultilevel"/>
    <w:tmpl w:val="1BF6288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846A8"/>
    <w:multiLevelType w:val="hybridMultilevel"/>
    <w:tmpl w:val="C6F67986"/>
    <w:lvl w:ilvl="0" w:tplc="6F26A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048A1"/>
    <w:multiLevelType w:val="hybridMultilevel"/>
    <w:tmpl w:val="5AA01852"/>
    <w:lvl w:ilvl="0" w:tplc="767C11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5293F"/>
    <w:multiLevelType w:val="hybridMultilevel"/>
    <w:tmpl w:val="7700C5FE"/>
    <w:lvl w:ilvl="0" w:tplc="1CAE9C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B04D7"/>
    <w:multiLevelType w:val="hybridMultilevel"/>
    <w:tmpl w:val="B40E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50839"/>
    <w:multiLevelType w:val="hybridMultilevel"/>
    <w:tmpl w:val="C6A060EA"/>
    <w:lvl w:ilvl="0" w:tplc="2028F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85D39D5"/>
    <w:multiLevelType w:val="multilevel"/>
    <w:tmpl w:val="D772C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6E2A4F"/>
    <w:multiLevelType w:val="hybridMultilevel"/>
    <w:tmpl w:val="52DACE5A"/>
    <w:lvl w:ilvl="0" w:tplc="B6CEAEA4">
      <w:start w:val="3"/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509DA"/>
    <w:multiLevelType w:val="hybridMultilevel"/>
    <w:tmpl w:val="FA3A4CB6"/>
    <w:lvl w:ilvl="0" w:tplc="2028F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09F02CE"/>
    <w:multiLevelType w:val="hybridMultilevel"/>
    <w:tmpl w:val="B086AC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C650B"/>
    <w:multiLevelType w:val="hybridMultilevel"/>
    <w:tmpl w:val="2218581E"/>
    <w:lvl w:ilvl="0" w:tplc="B4B2B5C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27C06"/>
    <w:multiLevelType w:val="hybridMultilevel"/>
    <w:tmpl w:val="AED0D630"/>
    <w:lvl w:ilvl="0" w:tplc="FC8C3D80">
      <w:start w:val="78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F2C03"/>
    <w:multiLevelType w:val="multilevel"/>
    <w:tmpl w:val="6654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A35CEF"/>
    <w:multiLevelType w:val="hybridMultilevel"/>
    <w:tmpl w:val="FB385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8"/>
  </w:num>
  <w:num w:numId="5">
    <w:abstractNumId w:val="17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6"/>
  </w:num>
  <w:num w:numId="10">
    <w:abstractNumId w:val="2"/>
  </w:num>
  <w:num w:numId="11">
    <w:abstractNumId w:val="10"/>
  </w:num>
  <w:num w:numId="12">
    <w:abstractNumId w:val="0"/>
  </w:num>
  <w:num w:numId="13">
    <w:abstractNumId w:val="13"/>
  </w:num>
  <w:num w:numId="14">
    <w:abstractNumId w:val="15"/>
  </w:num>
  <w:num w:numId="15">
    <w:abstractNumId w:val="8"/>
  </w:num>
  <w:num w:numId="16">
    <w:abstractNumId w:val="7"/>
  </w:num>
  <w:num w:numId="17">
    <w:abstractNumId w:val="1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_époux" w:val="Ehefrau/Ehemann"/>
    <w:docVar w:name="c_fils_fille" w:val="Tochter/Sohn"/>
    <w:docVar w:name="c_haupt" w:val="Hauptperson"/>
    <w:docVar w:name="c_nrpers" w:val="ZEMIS-Nr.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2" w:val="Frau"/>
    <w:docVar w:name="c_titre_3" w:val="Herrn und Frau"/>
    <w:docVar w:name="c_titre_4" w:val="Herr"/>
    <w:docVar w:name="c_titre_5" w:val="Anwalt"/>
    <w:docVar w:name="docvar_abteilung" w:val="Abteilung"/>
    <w:docVar w:name="docvar_austellungsort" w:val="Bern-Wabern"/>
    <w:docVar w:name="docvar_sachbearbeiter" w:val="Mac"/>
    <w:docVar w:name="docvar_sachbearbeiterfax" w:val="+41 (0)58 465 86 86"/>
    <w:docVar w:name="docvar_sachbearbeiterFunktion" w:val="Sachbearbeiter"/>
    <w:docVar w:name="docvar_sachbearbeitername" w:val="Robert Name"/>
    <w:docVar w:name="docvar_sachbearbeitertelefon" w:val="+41 (0)58 465 11 11"/>
    <w:docVar w:name="docvar_sektionchef" w:val="Chef Kürzel"/>
    <w:docVar w:name="docvar_sektioncheffunktion" w:val="Chefin Sektion"/>
    <w:docVar w:name="docvar_sektionchefname" w:val="vorname Name"/>
    <w:docVar w:name="docvar_user_AbtD" w:val="Abteilung Zulassung Aufenthalt"/>
    <w:docVar w:name="docvar_user_AbtE" w:val="Abteilung Zulassung Aufenthalt"/>
    <w:docVar w:name="docvar_user_Abteilung" w:val="Abteilung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Fax" w:val="+41 (0)58 465 86 86"/>
    <w:docVar w:name="docvar_user_Funktion_d" w:val="Sachbearbeiter"/>
    <w:docVar w:name="docvar_user_Funktion_f" w:val="Collaboratrice spécialisée"/>
    <w:docVar w:name="docvar_user_Funktion_i" w:val="Collaboratrice specialista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Mac"/>
    <w:docVar w:name="docvar_user_Mail" w:val="xxx.xxx@bfm.admin.ch"/>
    <w:docVar w:name="docvar_user_Name" w:val="Name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prach" w:val="D"/>
    <w:docVar w:name="docvar_user_Stellung" w:val="Länderkoordinator"/>
    <w:docVar w:name="docvar_user_TelefonDirekt" w:val="+41 (0)58 465 11 11"/>
    <w:docVar w:name="docvar_user_Vorname" w:val="Robert"/>
    <w:docVar w:name="dv_sprache" w:val="D"/>
    <w:docVar w:name="dv_strpath_user_ini" w:val="C:\Users\U80793114\AppData\Roaming\ISC_EJPD\User.ini"/>
    <w:docVar w:name="msg_abbrechen" w:val="Achtung!_x000d__x000a_Bei -Abbrechen- werden die Dokvariablen nicht gesetzt oder aktualisiert!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</w:docVars>
  <w:rsids>
    <w:rsidRoot w:val="009126A5"/>
    <w:rsid w:val="000038A5"/>
    <w:rsid w:val="00005472"/>
    <w:rsid w:val="0002114E"/>
    <w:rsid w:val="00026D08"/>
    <w:rsid w:val="00026D22"/>
    <w:rsid w:val="00031A30"/>
    <w:rsid w:val="000359E7"/>
    <w:rsid w:val="000448E6"/>
    <w:rsid w:val="000466F6"/>
    <w:rsid w:val="00047C4F"/>
    <w:rsid w:val="000500B2"/>
    <w:rsid w:val="00051127"/>
    <w:rsid w:val="000535F2"/>
    <w:rsid w:val="00056649"/>
    <w:rsid w:val="00060571"/>
    <w:rsid w:val="0006241D"/>
    <w:rsid w:val="0006475E"/>
    <w:rsid w:val="00067163"/>
    <w:rsid w:val="00070473"/>
    <w:rsid w:val="00074270"/>
    <w:rsid w:val="000774F7"/>
    <w:rsid w:val="00077E82"/>
    <w:rsid w:val="0008065D"/>
    <w:rsid w:val="00082A40"/>
    <w:rsid w:val="000855E2"/>
    <w:rsid w:val="000869C0"/>
    <w:rsid w:val="00087E44"/>
    <w:rsid w:val="000A1799"/>
    <w:rsid w:val="000A51A2"/>
    <w:rsid w:val="000B6C2B"/>
    <w:rsid w:val="000C0118"/>
    <w:rsid w:val="000C0217"/>
    <w:rsid w:val="000C72DD"/>
    <w:rsid w:val="000D000E"/>
    <w:rsid w:val="000E02CB"/>
    <w:rsid w:val="000E45BA"/>
    <w:rsid w:val="000E6E09"/>
    <w:rsid w:val="000F5BBA"/>
    <w:rsid w:val="000F76AB"/>
    <w:rsid w:val="00106DF8"/>
    <w:rsid w:val="00114C95"/>
    <w:rsid w:val="00115285"/>
    <w:rsid w:val="00116EEA"/>
    <w:rsid w:val="00121B12"/>
    <w:rsid w:val="00124929"/>
    <w:rsid w:val="001253AB"/>
    <w:rsid w:val="00143D09"/>
    <w:rsid w:val="001467FD"/>
    <w:rsid w:val="00147D4B"/>
    <w:rsid w:val="001511DF"/>
    <w:rsid w:val="0016080D"/>
    <w:rsid w:val="00167293"/>
    <w:rsid w:val="00167581"/>
    <w:rsid w:val="00181023"/>
    <w:rsid w:val="00181552"/>
    <w:rsid w:val="001940A4"/>
    <w:rsid w:val="001A2FDB"/>
    <w:rsid w:val="001A603D"/>
    <w:rsid w:val="001B13A5"/>
    <w:rsid w:val="001B7A6C"/>
    <w:rsid w:val="001D29BB"/>
    <w:rsid w:val="001E27FE"/>
    <w:rsid w:val="001F053C"/>
    <w:rsid w:val="001F3761"/>
    <w:rsid w:val="001F62BC"/>
    <w:rsid w:val="001F6AA7"/>
    <w:rsid w:val="00206016"/>
    <w:rsid w:val="00207B79"/>
    <w:rsid w:val="00213614"/>
    <w:rsid w:val="00221399"/>
    <w:rsid w:val="00221BE2"/>
    <w:rsid w:val="00230FA0"/>
    <w:rsid w:val="0023389F"/>
    <w:rsid w:val="00237167"/>
    <w:rsid w:val="00237A82"/>
    <w:rsid w:val="00241AB1"/>
    <w:rsid w:val="00242767"/>
    <w:rsid w:val="0024574D"/>
    <w:rsid w:val="00246D01"/>
    <w:rsid w:val="00254AA9"/>
    <w:rsid w:val="002657DB"/>
    <w:rsid w:val="002916A4"/>
    <w:rsid w:val="00291D4D"/>
    <w:rsid w:val="0029282F"/>
    <w:rsid w:val="00292C3B"/>
    <w:rsid w:val="002937E1"/>
    <w:rsid w:val="002960E3"/>
    <w:rsid w:val="00297766"/>
    <w:rsid w:val="002B0765"/>
    <w:rsid w:val="002B567B"/>
    <w:rsid w:val="002C02BB"/>
    <w:rsid w:val="002C0D0C"/>
    <w:rsid w:val="002D3CF1"/>
    <w:rsid w:val="002E6036"/>
    <w:rsid w:val="002E62AA"/>
    <w:rsid w:val="002F0C76"/>
    <w:rsid w:val="002F17C2"/>
    <w:rsid w:val="003005C2"/>
    <w:rsid w:val="003057F8"/>
    <w:rsid w:val="00310421"/>
    <w:rsid w:val="00315ECA"/>
    <w:rsid w:val="003200F0"/>
    <w:rsid w:val="003203F2"/>
    <w:rsid w:val="00325653"/>
    <w:rsid w:val="003311C1"/>
    <w:rsid w:val="003317EE"/>
    <w:rsid w:val="00345E5C"/>
    <w:rsid w:val="0035362A"/>
    <w:rsid w:val="00355264"/>
    <w:rsid w:val="003565F3"/>
    <w:rsid w:val="00360570"/>
    <w:rsid w:val="00363879"/>
    <w:rsid w:val="00371A63"/>
    <w:rsid w:val="00372B22"/>
    <w:rsid w:val="00384C2C"/>
    <w:rsid w:val="00392936"/>
    <w:rsid w:val="00395BC0"/>
    <w:rsid w:val="003A23EC"/>
    <w:rsid w:val="003A550F"/>
    <w:rsid w:val="003A55A0"/>
    <w:rsid w:val="003A73FD"/>
    <w:rsid w:val="003B1355"/>
    <w:rsid w:val="003B4EB7"/>
    <w:rsid w:val="003C182D"/>
    <w:rsid w:val="003D1522"/>
    <w:rsid w:val="003E3C4D"/>
    <w:rsid w:val="003E7E67"/>
    <w:rsid w:val="003F0226"/>
    <w:rsid w:val="003F357F"/>
    <w:rsid w:val="0040132E"/>
    <w:rsid w:val="00401AF9"/>
    <w:rsid w:val="0041689D"/>
    <w:rsid w:val="00423671"/>
    <w:rsid w:val="00427A63"/>
    <w:rsid w:val="004441AD"/>
    <w:rsid w:val="0045636E"/>
    <w:rsid w:val="00460E3A"/>
    <w:rsid w:val="004624D0"/>
    <w:rsid w:val="00462D64"/>
    <w:rsid w:val="004674B7"/>
    <w:rsid w:val="00467CAB"/>
    <w:rsid w:val="00481A34"/>
    <w:rsid w:val="00487030"/>
    <w:rsid w:val="00491A64"/>
    <w:rsid w:val="00495733"/>
    <w:rsid w:val="00495868"/>
    <w:rsid w:val="00495B22"/>
    <w:rsid w:val="0049732B"/>
    <w:rsid w:val="004B0948"/>
    <w:rsid w:val="004B44EC"/>
    <w:rsid w:val="004B5940"/>
    <w:rsid w:val="004C3C84"/>
    <w:rsid w:val="004C6702"/>
    <w:rsid w:val="004C7E77"/>
    <w:rsid w:val="004D5EB1"/>
    <w:rsid w:val="004D7F1A"/>
    <w:rsid w:val="004E7AEB"/>
    <w:rsid w:val="004F1016"/>
    <w:rsid w:val="004F3E80"/>
    <w:rsid w:val="0050004F"/>
    <w:rsid w:val="00500271"/>
    <w:rsid w:val="005111E5"/>
    <w:rsid w:val="005173CE"/>
    <w:rsid w:val="005225D7"/>
    <w:rsid w:val="00527294"/>
    <w:rsid w:val="005274BD"/>
    <w:rsid w:val="00530AC1"/>
    <w:rsid w:val="00530FC4"/>
    <w:rsid w:val="00530FE9"/>
    <w:rsid w:val="00534CF2"/>
    <w:rsid w:val="005408A0"/>
    <w:rsid w:val="00541544"/>
    <w:rsid w:val="00542E0B"/>
    <w:rsid w:val="00560B82"/>
    <w:rsid w:val="0056514B"/>
    <w:rsid w:val="0056786E"/>
    <w:rsid w:val="005705D0"/>
    <w:rsid w:val="00573DEE"/>
    <w:rsid w:val="00576915"/>
    <w:rsid w:val="005843D5"/>
    <w:rsid w:val="00584897"/>
    <w:rsid w:val="005908B7"/>
    <w:rsid w:val="00596207"/>
    <w:rsid w:val="005A2581"/>
    <w:rsid w:val="005A3BCB"/>
    <w:rsid w:val="005A624D"/>
    <w:rsid w:val="005A67F0"/>
    <w:rsid w:val="005B24A8"/>
    <w:rsid w:val="005B6958"/>
    <w:rsid w:val="005C3C2C"/>
    <w:rsid w:val="005C5605"/>
    <w:rsid w:val="005C59E3"/>
    <w:rsid w:val="005D53AB"/>
    <w:rsid w:val="005D690A"/>
    <w:rsid w:val="005E5586"/>
    <w:rsid w:val="005F3B79"/>
    <w:rsid w:val="005F57B9"/>
    <w:rsid w:val="005F5B91"/>
    <w:rsid w:val="005F60DA"/>
    <w:rsid w:val="00601132"/>
    <w:rsid w:val="00602374"/>
    <w:rsid w:val="0061026F"/>
    <w:rsid w:val="00621FF7"/>
    <w:rsid w:val="00624D01"/>
    <w:rsid w:val="00657D1E"/>
    <w:rsid w:val="00660F66"/>
    <w:rsid w:val="00665B20"/>
    <w:rsid w:val="00670AC4"/>
    <w:rsid w:val="00670BD1"/>
    <w:rsid w:val="0067385E"/>
    <w:rsid w:val="00673FCD"/>
    <w:rsid w:val="006759F9"/>
    <w:rsid w:val="006807AA"/>
    <w:rsid w:val="00684B15"/>
    <w:rsid w:val="0069005D"/>
    <w:rsid w:val="006A63BA"/>
    <w:rsid w:val="006B4763"/>
    <w:rsid w:val="006B7196"/>
    <w:rsid w:val="006B7531"/>
    <w:rsid w:val="006D0FB0"/>
    <w:rsid w:val="006D18C8"/>
    <w:rsid w:val="006D50BC"/>
    <w:rsid w:val="006E0085"/>
    <w:rsid w:val="006E1DA6"/>
    <w:rsid w:val="006E3DBB"/>
    <w:rsid w:val="006E6D39"/>
    <w:rsid w:val="006F0F73"/>
    <w:rsid w:val="006F3D65"/>
    <w:rsid w:val="00703A30"/>
    <w:rsid w:val="00706BD6"/>
    <w:rsid w:val="0070732C"/>
    <w:rsid w:val="00712745"/>
    <w:rsid w:val="00714287"/>
    <w:rsid w:val="007173FF"/>
    <w:rsid w:val="00723352"/>
    <w:rsid w:val="00730CE0"/>
    <w:rsid w:val="00732EA3"/>
    <w:rsid w:val="00740C05"/>
    <w:rsid w:val="007444DC"/>
    <w:rsid w:val="00755070"/>
    <w:rsid w:val="00755C2E"/>
    <w:rsid w:val="00756169"/>
    <w:rsid w:val="007600A4"/>
    <w:rsid w:val="00760775"/>
    <w:rsid w:val="00762170"/>
    <w:rsid w:val="00762F4C"/>
    <w:rsid w:val="007641B1"/>
    <w:rsid w:val="00764A17"/>
    <w:rsid w:val="00766C4C"/>
    <w:rsid w:val="00767674"/>
    <w:rsid w:val="00774383"/>
    <w:rsid w:val="0077468A"/>
    <w:rsid w:val="00776D6C"/>
    <w:rsid w:val="0078225E"/>
    <w:rsid w:val="00791097"/>
    <w:rsid w:val="007921BA"/>
    <w:rsid w:val="007948A7"/>
    <w:rsid w:val="007A7807"/>
    <w:rsid w:val="007A7DC1"/>
    <w:rsid w:val="007B1BF1"/>
    <w:rsid w:val="007B56EE"/>
    <w:rsid w:val="007B6207"/>
    <w:rsid w:val="007C76D4"/>
    <w:rsid w:val="007D087B"/>
    <w:rsid w:val="007D1193"/>
    <w:rsid w:val="007D6070"/>
    <w:rsid w:val="008003C5"/>
    <w:rsid w:val="00800F5A"/>
    <w:rsid w:val="008035AB"/>
    <w:rsid w:val="008108C3"/>
    <w:rsid w:val="00812ECE"/>
    <w:rsid w:val="008220AE"/>
    <w:rsid w:val="00824CC6"/>
    <w:rsid w:val="00834CC5"/>
    <w:rsid w:val="0083574F"/>
    <w:rsid w:val="00840E8D"/>
    <w:rsid w:val="00845D4D"/>
    <w:rsid w:val="008548AB"/>
    <w:rsid w:val="0086611A"/>
    <w:rsid w:val="00866137"/>
    <w:rsid w:val="00875600"/>
    <w:rsid w:val="00876FC8"/>
    <w:rsid w:val="00884621"/>
    <w:rsid w:val="0089053A"/>
    <w:rsid w:val="00896BAC"/>
    <w:rsid w:val="008A0A68"/>
    <w:rsid w:val="008B204B"/>
    <w:rsid w:val="008B5B32"/>
    <w:rsid w:val="008B61D7"/>
    <w:rsid w:val="008C3364"/>
    <w:rsid w:val="008C6069"/>
    <w:rsid w:val="008D4347"/>
    <w:rsid w:val="008D53FC"/>
    <w:rsid w:val="008D6AEC"/>
    <w:rsid w:val="008D7E30"/>
    <w:rsid w:val="008F20B1"/>
    <w:rsid w:val="008F4F55"/>
    <w:rsid w:val="008F78A8"/>
    <w:rsid w:val="009020F6"/>
    <w:rsid w:val="0090513C"/>
    <w:rsid w:val="00906D9B"/>
    <w:rsid w:val="009126A5"/>
    <w:rsid w:val="0091457B"/>
    <w:rsid w:val="00916D58"/>
    <w:rsid w:val="00917F4B"/>
    <w:rsid w:val="009268D4"/>
    <w:rsid w:val="00931271"/>
    <w:rsid w:val="009312F7"/>
    <w:rsid w:val="009321AC"/>
    <w:rsid w:val="009347BF"/>
    <w:rsid w:val="0094231C"/>
    <w:rsid w:val="00947CC6"/>
    <w:rsid w:val="00954069"/>
    <w:rsid w:val="00961382"/>
    <w:rsid w:val="0096175C"/>
    <w:rsid w:val="00963BC0"/>
    <w:rsid w:val="00984353"/>
    <w:rsid w:val="00995A97"/>
    <w:rsid w:val="0099634F"/>
    <w:rsid w:val="009A0B23"/>
    <w:rsid w:val="009A7374"/>
    <w:rsid w:val="009B110E"/>
    <w:rsid w:val="009C2F33"/>
    <w:rsid w:val="009C4E56"/>
    <w:rsid w:val="009D5464"/>
    <w:rsid w:val="009D7221"/>
    <w:rsid w:val="009E7DFF"/>
    <w:rsid w:val="009F39C3"/>
    <w:rsid w:val="00A00A8C"/>
    <w:rsid w:val="00A04114"/>
    <w:rsid w:val="00A04DAD"/>
    <w:rsid w:val="00A05EA6"/>
    <w:rsid w:val="00A06BC5"/>
    <w:rsid w:val="00A13CB3"/>
    <w:rsid w:val="00A22A66"/>
    <w:rsid w:val="00A242B2"/>
    <w:rsid w:val="00A373A7"/>
    <w:rsid w:val="00A421FF"/>
    <w:rsid w:val="00A508C1"/>
    <w:rsid w:val="00A61AB1"/>
    <w:rsid w:val="00A65DF7"/>
    <w:rsid w:val="00A709FB"/>
    <w:rsid w:val="00A71C40"/>
    <w:rsid w:val="00A81A9E"/>
    <w:rsid w:val="00A85978"/>
    <w:rsid w:val="00A85D03"/>
    <w:rsid w:val="00A93916"/>
    <w:rsid w:val="00A973F3"/>
    <w:rsid w:val="00A97755"/>
    <w:rsid w:val="00AA2066"/>
    <w:rsid w:val="00AA3291"/>
    <w:rsid w:val="00AB0913"/>
    <w:rsid w:val="00AB6B3F"/>
    <w:rsid w:val="00AC60FC"/>
    <w:rsid w:val="00AD41C9"/>
    <w:rsid w:val="00AD69E1"/>
    <w:rsid w:val="00AF6C92"/>
    <w:rsid w:val="00B007B5"/>
    <w:rsid w:val="00B0595A"/>
    <w:rsid w:val="00B1049F"/>
    <w:rsid w:val="00B2161A"/>
    <w:rsid w:val="00B577D8"/>
    <w:rsid w:val="00B66F44"/>
    <w:rsid w:val="00B72DE8"/>
    <w:rsid w:val="00B730FD"/>
    <w:rsid w:val="00B94852"/>
    <w:rsid w:val="00B96EB8"/>
    <w:rsid w:val="00BA6821"/>
    <w:rsid w:val="00BB7CA7"/>
    <w:rsid w:val="00BE7DFC"/>
    <w:rsid w:val="00BF2A91"/>
    <w:rsid w:val="00BF32B4"/>
    <w:rsid w:val="00BF3800"/>
    <w:rsid w:val="00BF618D"/>
    <w:rsid w:val="00C07893"/>
    <w:rsid w:val="00C14322"/>
    <w:rsid w:val="00C163F9"/>
    <w:rsid w:val="00C17A37"/>
    <w:rsid w:val="00C22A0A"/>
    <w:rsid w:val="00C230F4"/>
    <w:rsid w:val="00C25918"/>
    <w:rsid w:val="00C32312"/>
    <w:rsid w:val="00C352C9"/>
    <w:rsid w:val="00C379CF"/>
    <w:rsid w:val="00C40576"/>
    <w:rsid w:val="00C40DCC"/>
    <w:rsid w:val="00C44D6E"/>
    <w:rsid w:val="00C50DFD"/>
    <w:rsid w:val="00C579E2"/>
    <w:rsid w:val="00C608A4"/>
    <w:rsid w:val="00C70AA4"/>
    <w:rsid w:val="00C7312E"/>
    <w:rsid w:val="00C736EA"/>
    <w:rsid w:val="00C73C5C"/>
    <w:rsid w:val="00C84139"/>
    <w:rsid w:val="00C846E5"/>
    <w:rsid w:val="00C927EE"/>
    <w:rsid w:val="00C96A51"/>
    <w:rsid w:val="00CA0AE7"/>
    <w:rsid w:val="00CA2436"/>
    <w:rsid w:val="00CB0407"/>
    <w:rsid w:val="00CB47CD"/>
    <w:rsid w:val="00CC2054"/>
    <w:rsid w:val="00CD2B7A"/>
    <w:rsid w:val="00CF18B9"/>
    <w:rsid w:val="00CF3AEA"/>
    <w:rsid w:val="00D059A1"/>
    <w:rsid w:val="00D06742"/>
    <w:rsid w:val="00D11035"/>
    <w:rsid w:val="00D138BC"/>
    <w:rsid w:val="00D24055"/>
    <w:rsid w:val="00D269D9"/>
    <w:rsid w:val="00D35FEA"/>
    <w:rsid w:val="00D36F46"/>
    <w:rsid w:val="00D42780"/>
    <w:rsid w:val="00D43310"/>
    <w:rsid w:val="00D45DBF"/>
    <w:rsid w:val="00D5410E"/>
    <w:rsid w:val="00D55430"/>
    <w:rsid w:val="00D556D0"/>
    <w:rsid w:val="00D66062"/>
    <w:rsid w:val="00D66B82"/>
    <w:rsid w:val="00D74FB6"/>
    <w:rsid w:val="00D75A25"/>
    <w:rsid w:val="00D820A2"/>
    <w:rsid w:val="00D86D25"/>
    <w:rsid w:val="00D87654"/>
    <w:rsid w:val="00D901E0"/>
    <w:rsid w:val="00D91CB1"/>
    <w:rsid w:val="00D92CB0"/>
    <w:rsid w:val="00D95039"/>
    <w:rsid w:val="00DB0D81"/>
    <w:rsid w:val="00DB17C4"/>
    <w:rsid w:val="00DB7218"/>
    <w:rsid w:val="00DC48F3"/>
    <w:rsid w:val="00DD0AB0"/>
    <w:rsid w:val="00DD5F9F"/>
    <w:rsid w:val="00DE414B"/>
    <w:rsid w:val="00DE443F"/>
    <w:rsid w:val="00DE49D2"/>
    <w:rsid w:val="00E371B1"/>
    <w:rsid w:val="00E37290"/>
    <w:rsid w:val="00E47967"/>
    <w:rsid w:val="00E516E6"/>
    <w:rsid w:val="00E529F7"/>
    <w:rsid w:val="00E56ADC"/>
    <w:rsid w:val="00E663BE"/>
    <w:rsid w:val="00E67592"/>
    <w:rsid w:val="00E71FF0"/>
    <w:rsid w:val="00E73668"/>
    <w:rsid w:val="00E85294"/>
    <w:rsid w:val="00E87951"/>
    <w:rsid w:val="00E90118"/>
    <w:rsid w:val="00E9287C"/>
    <w:rsid w:val="00E95CFB"/>
    <w:rsid w:val="00EA49F1"/>
    <w:rsid w:val="00EB2664"/>
    <w:rsid w:val="00EC11AD"/>
    <w:rsid w:val="00ED0D42"/>
    <w:rsid w:val="00ED53BA"/>
    <w:rsid w:val="00EE0094"/>
    <w:rsid w:val="00EE5F91"/>
    <w:rsid w:val="00F339E3"/>
    <w:rsid w:val="00F35980"/>
    <w:rsid w:val="00F42DCA"/>
    <w:rsid w:val="00F44FD2"/>
    <w:rsid w:val="00F51834"/>
    <w:rsid w:val="00F57D17"/>
    <w:rsid w:val="00F61B07"/>
    <w:rsid w:val="00F660AD"/>
    <w:rsid w:val="00F70FF2"/>
    <w:rsid w:val="00F72C86"/>
    <w:rsid w:val="00F73889"/>
    <w:rsid w:val="00F74818"/>
    <w:rsid w:val="00F877BD"/>
    <w:rsid w:val="00F94102"/>
    <w:rsid w:val="00F9449E"/>
    <w:rsid w:val="00FA0BBB"/>
    <w:rsid w:val="00FA0C3E"/>
    <w:rsid w:val="00FA4BEA"/>
    <w:rsid w:val="00FB1AA8"/>
    <w:rsid w:val="00FB47B8"/>
    <w:rsid w:val="00FC193C"/>
    <w:rsid w:val="00FC22FF"/>
    <w:rsid w:val="00FD2C9E"/>
    <w:rsid w:val="00FD32F3"/>
    <w:rsid w:val="00FD3F61"/>
    <w:rsid w:val="00FD71B7"/>
    <w:rsid w:val="00FE5244"/>
    <w:rsid w:val="00FF0049"/>
    <w:rsid w:val="00FF087D"/>
    <w:rsid w:val="00FF32A5"/>
    <w:rsid w:val="00FF3902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C4E78B"/>
  <w15:docId w15:val="{8474E286-7B88-489C-8BDD-9BFA5AD6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4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5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155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7581"/>
    <w:pPr>
      <w:spacing w:after="165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79E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579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4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18"/>
  </w:style>
  <w:style w:type="paragraph" w:styleId="Footer">
    <w:name w:val="footer"/>
    <w:basedOn w:val="Normal"/>
    <w:link w:val="FooterChar"/>
    <w:uiPriority w:val="99"/>
    <w:unhideWhenUsed/>
    <w:rsid w:val="00F74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18"/>
  </w:style>
  <w:style w:type="paragraph" w:customStyle="1" w:styleId="Logo">
    <w:name w:val="Logo"/>
    <w:rsid w:val="00F74818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KopfDept">
    <w:name w:val="KopfDept"/>
    <w:basedOn w:val="Header"/>
    <w:next w:val="Normal"/>
    <w:rsid w:val="00F74818"/>
    <w:pPr>
      <w:widowControl w:val="0"/>
      <w:tabs>
        <w:tab w:val="clear" w:pos="4680"/>
        <w:tab w:val="clear" w:pos="9360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styleId="Revision">
    <w:name w:val="Revision"/>
    <w:hidden/>
    <w:uiPriority w:val="99"/>
    <w:semiHidden/>
    <w:rsid w:val="00F74818"/>
    <w:pPr>
      <w:spacing w:after="0" w:line="240" w:lineRule="auto"/>
    </w:pPr>
  </w:style>
  <w:style w:type="paragraph" w:customStyle="1" w:styleId="Default">
    <w:name w:val="Default"/>
    <w:rsid w:val="002B07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placeholderend21">
    <w:name w:val="placeholder_end21"/>
    <w:basedOn w:val="DefaultParagraphFont"/>
    <w:rsid w:val="00BF32B4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24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69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16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99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7789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0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0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22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4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98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Questionnaire WGDAW_Loi fédérale sur l'égalité entre femmes et hommes_SUISSE"/>
    <f:field ref="objsubject" par="" edit="true" text=""/>
    <f:field ref="objcreatedby" par="" text="Ramseyer, Jeanne, bj-ram"/>
    <f:field ref="objcreatedat" par="" text="25.08.2016 14:35:03"/>
    <f:field ref="objchangedby" par="" text="Ramseyer, Jeanne, bj-ram"/>
    <f:field ref="objmodifiedat" par="" text="25.08.2016 14:35:50"/>
    <f:field ref="doc_FSCFOLIO_1_1001_FieldDocumentNumber" par="" text=""/>
    <f:field ref="doc_FSCFOLIO_1_1001_FieldSubject" par="" edit="true" text=""/>
    <f:field ref="FSCFOLIO_1_1001_FieldCurrentUser" par="" text="Jeanne Ramseyer"/>
    <f:field ref="CCAPRECONFIG_15_1001_Objektname" par="" edit="true" text="Questionnaire WGDAW_Loi fédérale sur l'égalité entre femmes et hommes_SUISSE"/>
    <f:field ref="CHPRECONFIG_1_1001_Objektname" par="" edit="true" text="Questionnaire WGDAW_Loi fédérale sur l'égalité entre femmes et hommes_SUISS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FB2FA9C-55FF-466E-A440-BB631ACD98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558037-8402-4F72-810D-5C057F8116F1}"/>
</file>

<file path=customXml/itemProps4.xml><?xml version="1.0" encoding="utf-8"?>
<ds:datastoreItem xmlns:ds="http://schemas.openxmlformats.org/officeDocument/2006/customXml" ds:itemID="{0591DF48-93DD-44BA-AC2B-02C1B739FF50}"/>
</file>

<file path=customXml/itemProps5.xml><?xml version="1.0" encoding="utf-8"?>
<ds:datastoreItem xmlns:ds="http://schemas.openxmlformats.org/officeDocument/2006/customXml" ds:itemID="{8CCDA379-3F1D-481F-BC2B-C0AB34A65C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OHCHR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Lytle;pirmin.real@eda.admin.ch</dc:creator>
  <cp:lastModifiedBy>OHCHR</cp:lastModifiedBy>
  <cp:revision>2</cp:revision>
  <cp:lastPrinted>2017-11-09T13:16:00Z</cp:lastPrinted>
  <dcterms:created xsi:type="dcterms:W3CDTF">2017-11-28T15:47:00Z</dcterms:created>
  <dcterms:modified xsi:type="dcterms:W3CDTF">2017-11-28T15:47:00Z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Questionnaire WGDAW_Loi fédérale sur l'égalité entre femmes et hommes_SUISSE</vt:lpwstr>
  </property>
  <property fmtid="{D5CDD505-2E9C-101B-9397-08002B2CF9AE}" pid="19" name="FSC#EJPDCFG@15.1700:SubfileSubject">
    <vt:lpwstr>Questionnaire WGDAW_Loi fédérale sur l'égalité entre femmes et hommes_SUISSE</vt:lpwstr>
  </property>
  <property fmtid="{D5CDD505-2E9C-101B-9397-08002B2CF9AE}" pid="20" name="FSC#EJPDCFG@15.1700:SubfileDossierRef">
    <vt:lpwstr>314/2011/01781</vt:lpwstr>
  </property>
  <property fmtid="{D5CDD505-2E9C-101B-9397-08002B2CF9AE}" pid="21" name="FSC#EJPDCFG@15.1700:SubfileResponsibleFirstname">
    <vt:lpwstr>Jeanne</vt:lpwstr>
  </property>
  <property fmtid="{D5CDD505-2E9C-101B-9397-08002B2CF9AE}" pid="22" name="FSC#EJPDCFG@15.1700:SubfileResponsibleSurname">
    <vt:lpwstr>Ramseyer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bj-ram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/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/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/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 BJ</vt:lpwstr>
  </property>
  <property fmtid="{D5CDD505-2E9C-101B-9397-08002B2CF9AE}" pid="36" name="FSC#EJPDCFG@15.1700:DepartmentShort">
    <vt:lpwstr>BJ-DIR</vt:lpwstr>
  </property>
  <property fmtid="{D5CDD505-2E9C-101B-9397-08002B2CF9AE}" pid="37" name="FSC#EJPDCFG@15.1700:HierarchyFirstLevel">
    <vt:lpwstr>Direktion BJ</vt:lpwstr>
  </property>
  <property fmtid="{D5CDD505-2E9C-101B-9397-08002B2CF9AE}" pid="38" name="FSC#EJPDCFG@15.1700:HierarchyFirstLevelShort">
    <vt:lpwstr>BJ-DIR</vt:lpwstr>
  </property>
  <property fmtid="{D5CDD505-2E9C-101B-9397-08002B2CF9AE}" pid="39" name="FSC#EJPDCFG@15.1700:HierarchySecondLevel">
    <vt:lpwstr>Direktionsbereich Öffentliches Recht</vt:lpwstr>
  </property>
  <property fmtid="{D5CDD505-2E9C-101B-9397-08002B2CF9AE}" pid="40" name="FSC#EJPDCFG@15.1700:HierarchyThirdLevel">
    <vt:lpwstr>Fachbereich Rechtsetzungsprojekte und -methodik</vt:lpwstr>
  </property>
  <property fmtid="{D5CDD505-2E9C-101B-9397-08002B2CF9AE}" pid="41" name="FSC#EJPDCFG@15.1700:HierarchyFourthLevel">
    <vt:lpwstr/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COO.2180.109.7.190907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+41 58 462 83 98</vt:lpwstr>
  </property>
  <property fmtid="{D5CDD505-2E9C-101B-9397-08002B2CF9AE}" pid="46" name="FSC#EJPDCFG@15.1700:SubfileResponsibleTelFax">
    <vt:lpwstr>+41 58 462 84 01</vt:lpwstr>
  </property>
  <property fmtid="{D5CDD505-2E9C-101B-9397-08002B2CF9AE}" pid="47" name="FSC#EJPDCFG@15.1700:SubfileResponsibleEmail">
    <vt:lpwstr>jeanne.ramseyer@bj.admin.ch</vt:lpwstr>
  </property>
  <property fmtid="{D5CDD505-2E9C-101B-9397-08002B2CF9AE}" pid="48" name="FSC#EJPDCFG@15.1700:SubfileResponsibleUrl">
    <vt:lpwstr>http://www.bj.admin.ch</vt:lpwstr>
  </property>
  <property fmtid="{D5CDD505-2E9C-101B-9397-08002B2CF9AE}" pid="49" name="FSC#EJPDCFG@15.1700:SubfileResponsibleAddress">
    <vt:lpwstr>Bundesrain 20, 3003 Bern</vt:lpwstr>
  </property>
  <property fmtid="{D5CDD505-2E9C-101B-9397-08002B2CF9AE}" pid="50" name="FSC#EJPDCFG@15.1700:FileRefOU">
    <vt:lpwstr>Fachbereich Rechtsetzungsprojekte und -methodik</vt:lpwstr>
  </property>
  <property fmtid="{D5CDD505-2E9C-101B-9397-08002B2CF9AE}" pid="51" name="FSC#EJPDCFG@15.1700:OU">
    <vt:lpwstr>Fachbereich Rechtsetzungsprojekte und -methodik</vt:lpwstr>
  </property>
  <property fmtid="{D5CDD505-2E9C-101B-9397-08002B2CF9AE}" pid="52" name="FSC#EJPDCFG@15.1700:Department2">
    <vt:lpwstr>Fachbereich Rechtsetzungsprojekte und -methodik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>Questionnaire WGDAW_Loi fédérale sur l'égalité entre femmes et hommes_SUISSE</vt:lpwstr>
  </property>
  <property fmtid="{D5CDD505-2E9C-101B-9397-08002B2CF9AE}" pid="62" name="FSC#COOELAK@1.1001:FileReference">
    <vt:lpwstr>314/2011/01781</vt:lpwstr>
  </property>
  <property fmtid="{D5CDD505-2E9C-101B-9397-08002B2CF9AE}" pid="63" name="FSC#COOELAK@1.1001:FileRefYear">
    <vt:lpwstr>2011</vt:lpwstr>
  </property>
  <property fmtid="{D5CDD505-2E9C-101B-9397-08002B2CF9AE}" pid="64" name="FSC#COOELAK@1.1001:FileRefOrdinal">
    <vt:lpwstr>1781</vt:lpwstr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Ramseyer Jeanne</vt:lpwstr>
  </property>
  <property fmtid="{D5CDD505-2E9C-101B-9397-08002B2CF9AE}" pid="68" name="FSC#COOELAK@1.1001:OwnerExtension">
    <vt:lpwstr>+41 58 462 83 98</vt:lpwstr>
  </property>
  <property fmtid="{D5CDD505-2E9C-101B-9397-08002B2CF9AE}" pid="69" name="FSC#COOELAK@1.1001:OwnerFaxExtension">
    <vt:lpwstr>+41 58 462 84 01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Fachbereich Rechtsetzungsprojekte und -methodik (BJ-RSPM)</vt:lpwstr>
  </property>
  <property fmtid="{D5CDD505-2E9C-101B-9397-08002B2CF9AE}" pid="75" name="FSC#COOELAK@1.1001:CreatedAt">
    <vt:lpwstr>25.08.2016</vt:lpwstr>
  </property>
  <property fmtid="{D5CDD505-2E9C-101B-9397-08002B2CF9AE}" pid="76" name="FSC#COOELAK@1.1001:OU">
    <vt:lpwstr>Fachbereich Rechtsetzungsprojekte und -methodik (BJ-RSPM)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*COO.2180.109.7.190907*</vt:lpwstr>
  </property>
  <property fmtid="{D5CDD505-2E9C-101B-9397-08002B2CF9AE}" pid="79" name="FSC#COOELAK@1.1001:RefBarCode">
    <vt:lpwstr>*COO.2180.109.8.1116498*</vt:lpwstr>
  </property>
  <property fmtid="{D5CDD505-2E9C-101B-9397-08002B2CF9AE}" pid="80" name="FSC#COOELAK@1.1001:FileRefBarCode">
    <vt:lpwstr>*314/2011/01781*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314</vt:lpwstr>
  </property>
  <property fmtid="{D5CDD505-2E9C-101B-9397-08002B2CF9AE}" pid="94" name="FSC#COOELAK@1.1001:CurrentUserRolePos">
    <vt:lpwstr>Sachbearbeiter/in</vt:lpwstr>
  </property>
  <property fmtid="{D5CDD505-2E9C-101B-9397-08002B2CF9AE}" pid="95" name="FSC#COOELAK@1.1001:CurrentUserEmail">
    <vt:lpwstr>jeanne.ramseyer@bj.admin.ch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Jeanne Ramseyer</vt:lpwstr>
  </property>
  <property fmtid="{D5CDD505-2E9C-101B-9397-08002B2CF9AE}" pid="103" name="FSC#ATSTATECFG@1.1001:AgentPhone">
    <vt:lpwstr>+41 58 462 83 98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>Questionnaire WGDAW_Loi fédérale sur l'égalité entre femmes et hommes_SUISSE</vt:lpwstr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314/2011/01781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COO.2180.109.7.190907</vt:lpwstr>
  </property>
  <property fmtid="{D5CDD505-2E9C-101B-9397-08002B2CF9AE}" pid="125" name="FSC#FSCFOLIO@1.1001:docpropproject">
    <vt:lpwstr/>
  </property>
  <property fmtid="{D5CDD505-2E9C-101B-9397-08002B2CF9AE}" pid="126" name="ContentTypeId">
    <vt:lpwstr>0x0101008822B9E06671B54FA89F14538B9B0FEA</vt:lpwstr>
  </property>
</Properties>
</file>