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EE4F1" w14:textId="77777777" w:rsidR="00F44007" w:rsidRPr="00C34B81" w:rsidRDefault="00F44007" w:rsidP="00F44007">
      <w:pPr>
        <w:jc w:val="center"/>
        <w:rPr>
          <w:b/>
          <w:sz w:val="28"/>
          <w:szCs w:val="28"/>
          <w:lang w:val="fr-FR"/>
        </w:rPr>
      </w:pPr>
      <w:r w:rsidRPr="00C34B81">
        <w:rPr>
          <w:noProof/>
          <w:sz w:val="28"/>
          <w:szCs w:val="28"/>
          <w:lang w:val="fr-FR" w:eastAsia="de-DE"/>
        </w:rPr>
        <w:drawing>
          <wp:inline distT="0" distB="0" distL="0" distR="0" wp14:anchorId="185A9CE5" wp14:editId="6741CEA3">
            <wp:extent cx="2372360" cy="1093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1093470"/>
                    </a:xfrm>
                    <a:prstGeom prst="rect">
                      <a:avLst/>
                    </a:prstGeom>
                    <a:noFill/>
                    <a:ln>
                      <a:noFill/>
                    </a:ln>
                  </pic:spPr>
                </pic:pic>
              </a:graphicData>
            </a:graphic>
          </wp:inline>
        </w:drawing>
      </w:r>
    </w:p>
    <w:p w14:paraId="71B1D5A7" w14:textId="77777777" w:rsidR="00F44007" w:rsidRPr="00C34B81" w:rsidRDefault="00F44007" w:rsidP="00F44007">
      <w:pPr>
        <w:jc w:val="both"/>
        <w:rPr>
          <w:b/>
          <w:sz w:val="28"/>
          <w:szCs w:val="28"/>
          <w:lang w:val="fr-FR"/>
        </w:rPr>
      </w:pPr>
    </w:p>
    <w:p w14:paraId="4E5E5B48" w14:textId="77777777" w:rsidR="00F44007" w:rsidRPr="00C34B81" w:rsidRDefault="00F44007" w:rsidP="00F44007">
      <w:pPr>
        <w:jc w:val="both"/>
        <w:rPr>
          <w:b/>
          <w:sz w:val="28"/>
          <w:szCs w:val="28"/>
          <w:lang w:val="fr-FR"/>
        </w:rPr>
      </w:pPr>
    </w:p>
    <w:p w14:paraId="14E0BD7D" w14:textId="77777777" w:rsidR="00F44007" w:rsidRPr="00C34B81" w:rsidRDefault="00F44007" w:rsidP="00F44007">
      <w:pPr>
        <w:jc w:val="both"/>
        <w:rPr>
          <w:b/>
          <w:sz w:val="28"/>
          <w:szCs w:val="28"/>
          <w:lang w:val="fr-FR"/>
        </w:rPr>
      </w:pPr>
    </w:p>
    <w:p w14:paraId="0CD22035" w14:textId="77777777" w:rsidR="00F44007" w:rsidRPr="00C34B81" w:rsidRDefault="00F44007" w:rsidP="00F44007">
      <w:pPr>
        <w:jc w:val="center"/>
        <w:rPr>
          <w:rFonts w:ascii="Times New Roman" w:hAnsi="Times New Roman"/>
          <w:b/>
          <w:sz w:val="28"/>
          <w:szCs w:val="28"/>
          <w:lang w:val="fr-FR"/>
        </w:rPr>
      </w:pPr>
      <w:r w:rsidRPr="00C34B81">
        <w:rPr>
          <w:rFonts w:ascii="Times New Roman" w:hAnsi="Times New Roman"/>
          <w:b/>
          <w:sz w:val="28"/>
          <w:szCs w:val="28"/>
          <w:lang w:val="fr-FR"/>
        </w:rPr>
        <w:t xml:space="preserve">Conseil des droits de l’homme </w:t>
      </w:r>
    </w:p>
    <w:p w14:paraId="742A42C7" w14:textId="77777777" w:rsidR="00F44007" w:rsidRPr="00C34B81" w:rsidRDefault="00F44007" w:rsidP="00F44007">
      <w:pPr>
        <w:jc w:val="center"/>
        <w:rPr>
          <w:rFonts w:ascii="Times New Roman" w:hAnsi="Times New Roman"/>
          <w:b/>
          <w:sz w:val="28"/>
          <w:szCs w:val="28"/>
          <w:lang w:val="fr-FR"/>
        </w:rPr>
      </w:pPr>
      <w:r w:rsidRPr="00C34B81">
        <w:rPr>
          <w:rFonts w:ascii="Times New Roman" w:hAnsi="Times New Roman"/>
          <w:b/>
          <w:sz w:val="28"/>
          <w:szCs w:val="28"/>
          <w:lang w:val="fr-FR"/>
        </w:rPr>
        <w:t>33</w:t>
      </w:r>
      <w:r w:rsidRPr="00C34B81">
        <w:rPr>
          <w:rFonts w:ascii="Times New Roman" w:hAnsi="Times New Roman"/>
          <w:b/>
          <w:sz w:val="28"/>
          <w:szCs w:val="28"/>
          <w:vertAlign w:val="superscript"/>
          <w:lang w:val="fr-FR"/>
        </w:rPr>
        <w:t>ème</w:t>
      </w:r>
      <w:r w:rsidRPr="00C34B81">
        <w:rPr>
          <w:rFonts w:ascii="Times New Roman" w:hAnsi="Times New Roman"/>
          <w:b/>
          <w:sz w:val="28"/>
          <w:szCs w:val="28"/>
          <w:lang w:val="fr-FR"/>
        </w:rPr>
        <w:t xml:space="preserve">  session </w:t>
      </w:r>
    </w:p>
    <w:p w14:paraId="1450CEF9" w14:textId="77777777" w:rsidR="00F44007" w:rsidRPr="00C34B81" w:rsidRDefault="00F44007" w:rsidP="00F44007">
      <w:pPr>
        <w:jc w:val="center"/>
        <w:rPr>
          <w:rFonts w:ascii="Times New Roman" w:hAnsi="Times New Roman"/>
          <w:b/>
          <w:sz w:val="28"/>
          <w:szCs w:val="28"/>
          <w:lang w:val="fr-FR"/>
        </w:rPr>
      </w:pPr>
    </w:p>
    <w:p w14:paraId="7B20D18A" w14:textId="20CD7287" w:rsidR="00F44007" w:rsidRPr="00C34B81" w:rsidRDefault="004354FF" w:rsidP="00F44007">
      <w:pPr>
        <w:jc w:val="center"/>
        <w:rPr>
          <w:rFonts w:ascii="Times New Roman" w:hAnsi="Times New Roman"/>
          <w:b/>
          <w:sz w:val="28"/>
          <w:szCs w:val="28"/>
          <w:lang w:val="fr-FR"/>
        </w:rPr>
      </w:pPr>
      <w:r w:rsidRPr="00C34B81">
        <w:rPr>
          <w:rFonts w:ascii="Times New Roman" w:hAnsi="Times New Roman"/>
          <w:b/>
          <w:sz w:val="28"/>
          <w:szCs w:val="28"/>
          <w:lang w:val="fr-FR"/>
        </w:rPr>
        <w:t>Manifestation parallèle</w:t>
      </w:r>
    </w:p>
    <w:p w14:paraId="4CB28D4C" w14:textId="77777777" w:rsidR="00141482" w:rsidRPr="00C34B81" w:rsidRDefault="00141482" w:rsidP="00F44007">
      <w:pPr>
        <w:jc w:val="center"/>
        <w:rPr>
          <w:rFonts w:ascii="Times New Roman" w:hAnsi="Times New Roman"/>
          <w:b/>
          <w:sz w:val="28"/>
          <w:szCs w:val="28"/>
          <w:lang w:val="fr-FR"/>
        </w:rPr>
      </w:pPr>
    </w:p>
    <w:p w14:paraId="1C913B41" w14:textId="77777777" w:rsidR="00141482" w:rsidRPr="00C34B81" w:rsidRDefault="00141482" w:rsidP="00F44007">
      <w:pPr>
        <w:jc w:val="center"/>
        <w:rPr>
          <w:rFonts w:ascii="Times New Roman" w:hAnsi="Times New Roman"/>
          <w:b/>
          <w:sz w:val="28"/>
          <w:szCs w:val="28"/>
          <w:lang w:val="fr-FR"/>
        </w:rPr>
      </w:pPr>
    </w:p>
    <w:p w14:paraId="60254A04" w14:textId="78E384FB" w:rsidR="00141482" w:rsidRPr="00C34B81" w:rsidRDefault="00141482" w:rsidP="00F44007">
      <w:pPr>
        <w:jc w:val="center"/>
        <w:rPr>
          <w:rFonts w:ascii="Times New Roman" w:hAnsi="Times New Roman"/>
          <w:b/>
          <w:sz w:val="32"/>
          <w:szCs w:val="32"/>
          <w:lang w:val="fr-FR"/>
        </w:rPr>
      </w:pPr>
      <w:r w:rsidRPr="00C34B81">
        <w:rPr>
          <w:rFonts w:ascii="Times New Roman" w:hAnsi="Times New Roman"/>
          <w:b/>
          <w:sz w:val="32"/>
          <w:szCs w:val="32"/>
          <w:lang w:val="fr-FR"/>
        </w:rPr>
        <w:t xml:space="preserve">Respecting, Protecting, and Fulfilling </w:t>
      </w:r>
      <w:r w:rsidRPr="00C34B81">
        <w:rPr>
          <w:rFonts w:ascii="Times New Roman" w:hAnsi="Times New Roman"/>
          <w:b/>
          <w:sz w:val="32"/>
          <w:szCs w:val="32"/>
          <w:lang w:val="fr-FR"/>
        </w:rPr>
        <w:br/>
        <w:t>the Rights of Older Refugees</w:t>
      </w:r>
    </w:p>
    <w:p w14:paraId="2A7175DA" w14:textId="77777777" w:rsidR="00141482" w:rsidRPr="00C34B81" w:rsidRDefault="00141482" w:rsidP="00F44007">
      <w:pPr>
        <w:jc w:val="center"/>
        <w:rPr>
          <w:rFonts w:ascii="Times New Roman" w:hAnsi="Times New Roman"/>
          <w:b/>
          <w:sz w:val="28"/>
          <w:szCs w:val="28"/>
          <w:lang w:val="fr-FR"/>
        </w:rPr>
      </w:pPr>
    </w:p>
    <w:p w14:paraId="5DC2F5A0" w14:textId="77777777" w:rsidR="00141482" w:rsidRPr="00C34B81" w:rsidRDefault="00141482" w:rsidP="00F44007">
      <w:pPr>
        <w:jc w:val="center"/>
        <w:rPr>
          <w:rFonts w:ascii="Times New Roman" w:hAnsi="Times New Roman"/>
          <w:b/>
          <w:sz w:val="28"/>
          <w:szCs w:val="28"/>
          <w:lang w:val="fr-FR"/>
        </w:rPr>
      </w:pPr>
    </w:p>
    <w:p w14:paraId="351385FB" w14:textId="77777777" w:rsidR="00F44007" w:rsidRPr="00C34B81" w:rsidRDefault="00F44007" w:rsidP="00F44007">
      <w:pPr>
        <w:rPr>
          <w:rFonts w:ascii="Times New Roman" w:hAnsi="Times New Roman"/>
          <w:b/>
          <w:sz w:val="28"/>
          <w:szCs w:val="28"/>
          <w:lang w:val="fr-FR"/>
        </w:rPr>
      </w:pPr>
    </w:p>
    <w:p w14:paraId="4907C8EC" w14:textId="77777777" w:rsidR="00F44007" w:rsidRPr="00C34B81" w:rsidRDefault="00F44007" w:rsidP="00F44007">
      <w:pPr>
        <w:jc w:val="center"/>
        <w:rPr>
          <w:rFonts w:ascii="Times New Roman" w:hAnsi="Times New Roman"/>
          <w:b/>
          <w:sz w:val="28"/>
          <w:szCs w:val="28"/>
          <w:lang w:val="fr-FR"/>
        </w:rPr>
      </w:pPr>
    </w:p>
    <w:p w14:paraId="4AB3DE4D" w14:textId="77777777" w:rsidR="00F44007" w:rsidRPr="00C34B81" w:rsidRDefault="00F44007" w:rsidP="00F44007">
      <w:pPr>
        <w:jc w:val="center"/>
        <w:rPr>
          <w:rFonts w:ascii="Times New Roman" w:hAnsi="Times New Roman"/>
          <w:b/>
          <w:sz w:val="28"/>
          <w:szCs w:val="28"/>
          <w:lang w:val="fr-FR"/>
        </w:rPr>
      </w:pPr>
      <w:r w:rsidRPr="00C34B81">
        <w:rPr>
          <w:rFonts w:ascii="Times New Roman" w:hAnsi="Times New Roman"/>
          <w:b/>
          <w:sz w:val="28"/>
          <w:szCs w:val="28"/>
          <w:lang w:val="fr-FR"/>
        </w:rPr>
        <w:t>Rosa KORNFELD-MATTE</w:t>
      </w:r>
    </w:p>
    <w:p w14:paraId="7163FE45" w14:textId="77777777" w:rsidR="00F44007" w:rsidRPr="00C34B81" w:rsidRDefault="00F44007" w:rsidP="00F44007">
      <w:pPr>
        <w:jc w:val="center"/>
        <w:rPr>
          <w:rFonts w:ascii="Times New Roman" w:hAnsi="Times New Roman"/>
          <w:b/>
          <w:sz w:val="28"/>
          <w:szCs w:val="28"/>
          <w:lang w:val="fr-FR"/>
        </w:rPr>
      </w:pPr>
      <w:r w:rsidRPr="00C34B81">
        <w:rPr>
          <w:rFonts w:ascii="Times New Roman" w:hAnsi="Times New Roman"/>
          <w:b/>
          <w:sz w:val="28"/>
          <w:szCs w:val="28"/>
          <w:lang w:val="fr-FR"/>
        </w:rPr>
        <w:t xml:space="preserve">Experte Indépendante chargée de promouvoir l’exercice par les personnes âgées de tous les droits de l’homme </w:t>
      </w:r>
    </w:p>
    <w:p w14:paraId="241E9627" w14:textId="77777777" w:rsidR="00F44007" w:rsidRPr="00C34B81" w:rsidRDefault="00F44007" w:rsidP="00F44007">
      <w:pPr>
        <w:jc w:val="center"/>
        <w:rPr>
          <w:rFonts w:ascii="Times New Roman" w:hAnsi="Times New Roman"/>
          <w:b/>
          <w:sz w:val="28"/>
          <w:szCs w:val="28"/>
          <w:lang w:val="fr-FR"/>
        </w:rPr>
      </w:pPr>
    </w:p>
    <w:p w14:paraId="44731E06" w14:textId="77777777" w:rsidR="00F44007" w:rsidRPr="00C34B81" w:rsidRDefault="00F44007" w:rsidP="00F44007">
      <w:pPr>
        <w:jc w:val="center"/>
        <w:rPr>
          <w:rFonts w:ascii="Times New Roman" w:hAnsi="Times New Roman"/>
          <w:b/>
          <w:sz w:val="28"/>
          <w:szCs w:val="28"/>
          <w:lang w:val="fr-FR"/>
        </w:rPr>
      </w:pPr>
    </w:p>
    <w:p w14:paraId="0F53AD71" w14:textId="77777777" w:rsidR="00F44007" w:rsidRPr="00C34B81" w:rsidRDefault="00F44007" w:rsidP="00F44007">
      <w:pPr>
        <w:jc w:val="center"/>
        <w:rPr>
          <w:rFonts w:ascii="Times New Roman" w:hAnsi="Times New Roman"/>
          <w:b/>
          <w:sz w:val="28"/>
          <w:szCs w:val="28"/>
          <w:lang w:val="fr-FR"/>
        </w:rPr>
      </w:pPr>
    </w:p>
    <w:p w14:paraId="183172B0" w14:textId="77777777" w:rsidR="00F44007" w:rsidRPr="00C34B81" w:rsidRDefault="00F44007" w:rsidP="00F44007">
      <w:pPr>
        <w:jc w:val="center"/>
        <w:rPr>
          <w:rFonts w:ascii="Times New Roman" w:hAnsi="Times New Roman"/>
          <w:b/>
          <w:sz w:val="28"/>
          <w:szCs w:val="28"/>
          <w:lang w:val="fr-FR"/>
        </w:rPr>
      </w:pPr>
    </w:p>
    <w:p w14:paraId="3C098AFA" w14:textId="1AD5C55F" w:rsidR="00F44007" w:rsidRPr="00C34B81" w:rsidRDefault="00F44007" w:rsidP="00F44007">
      <w:pPr>
        <w:jc w:val="center"/>
        <w:rPr>
          <w:rFonts w:ascii="Times New Roman" w:hAnsi="Times New Roman"/>
          <w:b/>
          <w:sz w:val="28"/>
          <w:szCs w:val="28"/>
          <w:lang w:val="fr-FR"/>
        </w:rPr>
      </w:pPr>
      <w:r w:rsidRPr="00C34B81">
        <w:rPr>
          <w:rFonts w:ascii="Times New Roman" w:hAnsi="Times New Roman"/>
          <w:b/>
          <w:sz w:val="28"/>
          <w:szCs w:val="28"/>
          <w:lang w:val="fr-FR"/>
        </w:rPr>
        <w:t>1</w:t>
      </w:r>
      <w:r w:rsidR="00141482" w:rsidRPr="00C34B81">
        <w:rPr>
          <w:rFonts w:ascii="Times New Roman" w:hAnsi="Times New Roman"/>
          <w:b/>
          <w:sz w:val="28"/>
          <w:szCs w:val="28"/>
          <w:lang w:val="fr-FR"/>
        </w:rPr>
        <w:t>9</w:t>
      </w:r>
      <w:r w:rsidRPr="00C34B81">
        <w:rPr>
          <w:rFonts w:ascii="Times New Roman" w:hAnsi="Times New Roman"/>
          <w:b/>
          <w:sz w:val="28"/>
          <w:szCs w:val="28"/>
          <w:lang w:val="fr-FR"/>
        </w:rPr>
        <w:t xml:space="preserve"> septembre 2016</w:t>
      </w:r>
    </w:p>
    <w:p w14:paraId="16019D3D" w14:textId="1D2779CB" w:rsidR="00141482" w:rsidRPr="00C34B81" w:rsidRDefault="00141482" w:rsidP="00F44007">
      <w:pPr>
        <w:jc w:val="center"/>
        <w:rPr>
          <w:rFonts w:ascii="Times New Roman" w:hAnsi="Times New Roman"/>
          <w:lang w:val="fr-FR"/>
        </w:rPr>
      </w:pPr>
      <w:r w:rsidRPr="00C34B81">
        <w:rPr>
          <w:rFonts w:ascii="Times New Roman" w:hAnsi="Times New Roman"/>
          <w:sz w:val="28"/>
          <w:szCs w:val="28"/>
          <w:lang w:val="fr-FR"/>
        </w:rPr>
        <w:t>1</w:t>
      </w:r>
      <w:r w:rsidR="00107C60" w:rsidRPr="00C34B81">
        <w:rPr>
          <w:rFonts w:ascii="Times New Roman" w:hAnsi="Times New Roman"/>
          <w:sz w:val="28"/>
          <w:szCs w:val="28"/>
          <w:lang w:val="fr-FR"/>
        </w:rPr>
        <w:t>3</w:t>
      </w:r>
      <w:r w:rsidRPr="00C34B81">
        <w:rPr>
          <w:rFonts w:ascii="Times New Roman" w:hAnsi="Times New Roman"/>
          <w:sz w:val="28"/>
          <w:szCs w:val="28"/>
          <w:lang w:val="fr-FR"/>
        </w:rPr>
        <w:t xml:space="preserve"> </w:t>
      </w:r>
      <w:r w:rsidR="00107C60" w:rsidRPr="00C34B81">
        <w:rPr>
          <w:rFonts w:ascii="Times New Roman" w:hAnsi="Times New Roman"/>
          <w:sz w:val="28"/>
          <w:szCs w:val="28"/>
          <w:lang w:val="fr-FR"/>
        </w:rPr>
        <w:t>à 14h</w:t>
      </w:r>
      <w:r w:rsidRPr="00C34B81">
        <w:rPr>
          <w:rFonts w:ascii="Times New Roman" w:hAnsi="Times New Roman"/>
          <w:sz w:val="28"/>
          <w:szCs w:val="28"/>
          <w:lang w:val="fr-FR"/>
        </w:rPr>
        <w:t xml:space="preserve">, </w:t>
      </w:r>
      <w:r w:rsidR="00107C60" w:rsidRPr="00C34B81">
        <w:rPr>
          <w:rFonts w:ascii="Times New Roman" w:hAnsi="Times New Roman"/>
          <w:sz w:val="28"/>
          <w:szCs w:val="28"/>
          <w:lang w:val="fr-FR"/>
        </w:rPr>
        <w:t>salle</w:t>
      </w:r>
      <w:r w:rsidRPr="00C34B81">
        <w:rPr>
          <w:rFonts w:ascii="Times New Roman" w:hAnsi="Times New Roman"/>
          <w:sz w:val="28"/>
          <w:szCs w:val="28"/>
          <w:lang w:val="fr-FR"/>
        </w:rPr>
        <w:t xml:space="preserve"> XXVII</w:t>
      </w:r>
    </w:p>
    <w:p w14:paraId="552565C5" w14:textId="77777777" w:rsidR="00F44007" w:rsidRPr="00C34B81" w:rsidRDefault="00F44007" w:rsidP="00F44007">
      <w:pPr>
        <w:jc w:val="center"/>
        <w:rPr>
          <w:b/>
          <w:lang w:val="fr-FR"/>
        </w:rPr>
      </w:pPr>
    </w:p>
    <w:p w14:paraId="16BE2550" w14:textId="77777777" w:rsidR="00F44007" w:rsidRPr="00C34B81" w:rsidRDefault="00F44007" w:rsidP="00F44007">
      <w:pPr>
        <w:jc w:val="center"/>
        <w:rPr>
          <w:b/>
          <w:lang w:val="fr-FR"/>
        </w:rPr>
      </w:pPr>
    </w:p>
    <w:p w14:paraId="17AA3360" w14:textId="77777777" w:rsidR="00F44007" w:rsidRPr="00C34B81" w:rsidRDefault="00F44007" w:rsidP="00F44007">
      <w:pPr>
        <w:jc w:val="center"/>
        <w:rPr>
          <w:b/>
          <w:lang w:val="fr-FR"/>
        </w:rPr>
      </w:pPr>
    </w:p>
    <w:p w14:paraId="77819E06" w14:textId="77777777" w:rsidR="00F44007" w:rsidRPr="00C34B81" w:rsidRDefault="00F44007" w:rsidP="00F44007">
      <w:pPr>
        <w:jc w:val="center"/>
        <w:rPr>
          <w:b/>
          <w:lang w:val="fr-FR"/>
        </w:rPr>
      </w:pPr>
    </w:p>
    <w:p w14:paraId="42983634" w14:textId="77777777" w:rsidR="00F44007" w:rsidRPr="00C34B81" w:rsidRDefault="00F44007" w:rsidP="00F44007">
      <w:pPr>
        <w:spacing w:line="360" w:lineRule="auto"/>
        <w:jc w:val="center"/>
        <w:rPr>
          <w:b/>
          <w:sz w:val="28"/>
          <w:szCs w:val="28"/>
          <w:lang w:val="fr-FR"/>
        </w:rPr>
      </w:pPr>
    </w:p>
    <w:p w14:paraId="646443A0" w14:textId="77777777" w:rsidR="00F44007" w:rsidRPr="00C34B81" w:rsidRDefault="00F44007" w:rsidP="00F44007">
      <w:pPr>
        <w:spacing w:line="360" w:lineRule="auto"/>
        <w:jc w:val="center"/>
        <w:rPr>
          <w:b/>
          <w:sz w:val="28"/>
          <w:szCs w:val="28"/>
          <w:lang w:val="fr-FR"/>
        </w:rPr>
      </w:pPr>
    </w:p>
    <w:p w14:paraId="7583500D" w14:textId="77777777" w:rsidR="00F44007" w:rsidRPr="00C34B81" w:rsidRDefault="00F44007" w:rsidP="00F44007">
      <w:pPr>
        <w:spacing w:line="360" w:lineRule="auto"/>
        <w:jc w:val="both"/>
        <w:rPr>
          <w:lang w:val="fr-FR"/>
        </w:rPr>
      </w:pPr>
    </w:p>
    <w:p w14:paraId="49A2F763" w14:textId="77777777" w:rsidR="00F44007" w:rsidRPr="00C34B81" w:rsidRDefault="00F44007" w:rsidP="00F44007">
      <w:pPr>
        <w:spacing w:line="360" w:lineRule="auto"/>
        <w:jc w:val="both"/>
        <w:rPr>
          <w:lang w:val="fr-FR"/>
        </w:rPr>
      </w:pPr>
    </w:p>
    <w:p w14:paraId="0BF963C4" w14:textId="77777777" w:rsidR="00F44007" w:rsidRPr="00C34B81" w:rsidRDefault="00F44007" w:rsidP="00F44007">
      <w:pPr>
        <w:spacing w:line="360" w:lineRule="auto"/>
        <w:jc w:val="both"/>
        <w:rPr>
          <w:lang w:val="fr-FR"/>
        </w:rPr>
      </w:pPr>
    </w:p>
    <w:p w14:paraId="7974FEA9" w14:textId="77777777" w:rsidR="00F44007" w:rsidRPr="00C34B81" w:rsidRDefault="00F44007" w:rsidP="00F44007">
      <w:pPr>
        <w:rPr>
          <w:lang w:val="fr-FR"/>
        </w:rPr>
      </w:pPr>
      <w:r w:rsidRPr="00C34B81">
        <w:rPr>
          <w:lang w:val="fr-FR"/>
        </w:rPr>
        <w:br w:type="page"/>
      </w:r>
    </w:p>
    <w:p w14:paraId="0E5F6F56" w14:textId="77777777" w:rsidR="0066712C" w:rsidRPr="00C34B81" w:rsidRDefault="0066712C" w:rsidP="0066712C">
      <w:pPr>
        <w:spacing w:line="360" w:lineRule="auto"/>
        <w:jc w:val="both"/>
        <w:rPr>
          <w:lang w:val="fr-FR"/>
        </w:rPr>
      </w:pPr>
      <w:r w:rsidRPr="00C34B81">
        <w:rPr>
          <w:lang w:val="fr-FR"/>
        </w:rPr>
        <w:lastRenderedPageBreak/>
        <w:t>Mesdames et Messieurs les délégués,</w:t>
      </w:r>
    </w:p>
    <w:p w14:paraId="7E3EF661" w14:textId="531BEFBD" w:rsidR="0066712C" w:rsidRPr="00C34B81" w:rsidRDefault="0066712C" w:rsidP="0066712C">
      <w:pPr>
        <w:spacing w:line="360" w:lineRule="auto"/>
        <w:jc w:val="both"/>
        <w:rPr>
          <w:lang w:val="fr-FR"/>
        </w:rPr>
      </w:pPr>
      <w:r w:rsidRPr="00C34B81">
        <w:rPr>
          <w:lang w:val="fr-FR"/>
        </w:rPr>
        <w:t>Cher collègues,</w:t>
      </w:r>
    </w:p>
    <w:p w14:paraId="507ED3A9" w14:textId="77777777" w:rsidR="0066712C" w:rsidRPr="00C34B81" w:rsidRDefault="0066712C" w:rsidP="0066712C">
      <w:pPr>
        <w:spacing w:line="360" w:lineRule="auto"/>
        <w:jc w:val="both"/>
        <w:rPr>
          <w:lang w:val="fr-FR"/>
        </w:rPr>
      </w:pPr>
      <w:r w:rsidRPr="00C34B81">
        <w:rPr>
          <w:lang w:val="fr-FR"/>
        </w:rPr>
        <w:t>Mesdames et Messieurs,</w:t>
      </w:r>
    </w:p>
    <w:p w14:paraId="2C8ACDF1" w14:textId="77777777" w:rsidR="0066712C" w:rsidRPr="00C34B81" w:rsidRDefault="0066712C" w:rsidP="0066712C">
      <w:pPr>
        <w:spacing w:line="360" w:lineRule="auto"/>
        <w:jc w:val="both"/>
        <w:rPr>
          <w:lang w:val="fr-FR"/>
        </w:rPr>
      </w:pPr>
    </w:p>
    <w:p w14:paraId="76101B74" w14:textId="46DF5ECB" w:rsidR="0066712C" w:rsidRPr="00C34B81" w:rsidRDefault="0066712C" w:rsidP="00107C60">
      <w:pPr>
        <w:spacing w:line="360" w:lineRule="auto"/>
        <w:jc w:val="both"/>
        <w:rPr>
          <w:lang w:val="fr-FR"/>
        </w:rPr>
      </w:pPr>
      <w:r w:rsidRPr="00C34B81">
        <w:rPr>
          <w:lang w:val="fr-FR"/>
        </w:rPr>
        <w:t>Permettez-moi de commencer par exprimer ma gratitude au Comité des ONG de Genève sur le vieillissement et tous les autres sponsors pour avoir organisé cette manifestation parallèle. Il est un honneur de faire partie d'un tel groupe d'éminents experts d'horizons différents afin d'échanger nos points de vues sur la façon d'améliorer la protection des réfugiés âgés afin qu’ils puissent jouir pleinement de toute la gamme de leurs droits de l’homme.</w:t>
      </w:r>
    </w:p>
    <w:p w14:paraId="35A7C997" w14:textId="77777777" w:rsidR="00107C60" w:rsidRPr="00C34B81" w:rsidRDefault="00107C60" w:rsidP="00107C60">
      <w:pPr>
        <w:spacing w:line="360" w:lineRule="auto"/>
        <w:jc w:val="both"/>
        <w:rPr>
          <w:lang w:val="fr-FR"/>
        </w:rPr>
      </w:pPr>
    </w:p>
    <w:p w14:paraId="54546A0B" w14:textId="5E4A2F12" w:rsidR="00107C60" w:rsidRPr="00C34B81" w:rsidRDefault="00107C60" w:rsidP="00107C60">
      <w:pPr>
        <w:spacing w:line="360" w:lineRule="auto"/>
        <w:jc w:val="both"/>
        <w:rPr>
          <w:lang w:val="fr-FR"/>
        </w:rPr>
      </w:pPr>
      <w:r w:rsidRPr="00C34B81">
        <w:rPr>
          <w:lang w:val="fr-FR"/>
        </w:rPr>
        <w:t>Comme première experte indépendante chargée de promouvoir l’exercice par les personnes âgées de tous les droits de l’homme, je suis mandaté par le Conseil des droits de l'ONU d’évaluer la mise en œuvre des instruments internationaux existants en ce qui concerne les personnes âgées, tout en identifiant les meilleures pratiques et les lacunes dans la mise en œuvre du droit relatif à la promotion et la protection des droits des personnes âgées existant.</w:t>
      </w:r>
    </w:p>
    <w:p w14:paraId="00ED7668" w14:textId="77777777" w:rsidR="00107C60" w:rsidRPr="00C34B81" w:rsidRDefault="00107C60" w:rsidP="00107C60">
      <w:pPr>
        <w:spacing w:line="360" w:lineRule="auto"/>
        <w:jc w:val="both"/>
        <w:rPr>
          <w:lang w:val="fr-FR"/>
        </w:rPr>
      </w:pPr>
    </w:p>
    <w:p w14:paraId="2420967D" w14:textId="1CDE0791" w:rsidR="004354FF" w:rsidRPr="00C34B81" w:rsidRDefault="004354FF" w:rsidP="00141482">
      <w:pPr>
        <w:spacing w:line="360" w:lineRule="auto"/>
        <w:jc w:val="both"/>
        <w:rPr>
          <w:lang w:val="fr-FR"/>
        </w:rPr>
      </w:pPr>
      <w:r w:rsidRPr="00C34B81">
        <w:rPr>
          <w:lang w:val="fr-FR"/>
        </w:rPr>
        <w:t>Dans l'exercice de cette fonction, je prends en compte les points de vue des parties prenantes, y compris les États, la société civile, les institutions académiques, les associations de personnes âgées et les personnes âgées elles-mêmes, et les autres titulaires de mandat au titre des procédures spéciales. Cette manifestation parallèle qui se tient aujourd’hui est un</w:t>
      </w:r>
      <w:r w:rsidR="005D2187" w:rsidRPr="00C34B81">
        <w:rPr>
          <w:lang w:val="fr-FR"/>
        </w:rPr>
        <w:t>e illustration concrète</w:t>
      </w:r>
      <w:r w:rsidRPr="00C34B81">
        <w:rPr>
          <w:lang w:val="fr-FR"/>
        </w:rPr>
        <w:t xml:space="preserve"> de</w:t>
      </w:r>
      <w:r w:rsidR="005D2187" w:rsidRPr="00C34B81">
        <w:rPr>
          <w:lang w:val="fr-FR"/>
        </w:rPr>
        <w:t>s</w:t>
      </w:r>
      <w:r w:rsidRPr="00C34B81">
        <w:rPr>
          <w:lang w:val="fr-FR"/>
        </w:rPr>
        <w:t xml:space="preserve"> méthode</w:t>
      </w:r>
      <w:r w:rsidR="005D2187" w:rsidRPr="00C34B81">
        <w:rPr>
          <w:lang w:val="fr-FR"/>
        </w:rPr>
        <w:t>s</w:t>
      </w:r>
      <w:r w:rsidRPr="00C34B81">
        <w:rPr>
          <w:lang w:val="fr-FR"/>
        </w:rPr>
        <w:t xml:space="preserve"> de travail de ce mandat, qui est à la recherche constante de la coopération avec les différents acteurs afin de mieux évaluer la situation des personnes âgées dans le monde entier.</w:t>
      </w:r>
    </w:p>
    <w:p w14:paraId="1139F1D6" w14:textId="77777777" w:rsidR="004354FF" w:rsidRPr="00C34B81" w:rsidRDefault="004354FF" w:rsidP="00FF7EF2">
      <w:pPr>
        <w:spacing w:line="360" w:lineRule="auto"/>
        <w:jc w:val="both"/>
        <w:rPr>
          <w:lang w:val="fr-FR"/>
        </w:rPr>
      </w:pPr>
    </w:p>
    <w:p w14:paraId="3A086EDE" w14:textId="124EAC25" w:rsidR="00FF7EF2" w:rsidRPr="00C34B81" w:rsidRDefault="00FF7EF2" w:rsidP="00FF7EF2">
      <w:pPr>
        <w:spacing w:line="360" w:lineRule="auto"/>
        <w:jc w:val="both"/>
        <w:rPr>
          <w:lang w:val="fr-FR"/>
        </w:rPr>
      </w:pPr>
      <w:r w:rsidRPr="00C34B81">
        <w:rPr>
          <w:lang w:val="fr-FR"/>
        </w:rPr>
        <w:t xml:space="preserve">Dans l'exercice de mon mandat, je suis </w:t>
      </w:r>
      <w:r w:rsidR="006F4677" w:rsidRPr="00C34B81">
        <w:rPr>
          <w:lang w:val="fr-FR"/>
        </w:rPr>
        <w:t xml:space="preserve">demandée d’intégrer la question du genre et du handicap dans ses travaux et d’accorder une attention particulière notamment aux femmes, aux personnes handicapées, aux personnes d’ascendance africaine, aux autochtones, aux personnes appartenant à des minorités nationales ou ethniques, religieuses et linguistiques, aux ruraux, aux personnes qui vivent dans la rue, et aux refugiés. </w:t>
      </w:r>
      <w:r w:rsidRPr="00C34B81">
        <w:rPr>
          <w:lang w:val="fr-FR"/>
        </w:rPr>
        <w:t>Ce</w:t>
      </w:r>
      <w:r w:rsidR="006F4677" w:rsidRPr="00C34B81">
        <w:rPr>
          <w:lang w:val="fr-FR"/>
        </w:rPr>
        <w:t xml:space="preserve">tte manifestation parallèle </w:t>
      </w:r>
      <w:r w:rsidRPr="00C34B81">
        <w:rPr>
          <w:lang w:val="fr-FR"/>
        </w:rPr>
        <w:t>est donc une excellente occasion de partager de l'information afin d'embrasser la complexité de la problématique des réfugiés et d'évaluer les besoins spécifiques des réfugiés âgés d'une manière holistique.</w:t>
      </w:r>
    </w:p>
    <w:p w14:paraId="6ACDD6CF" w14:textId="77777777" w:rsidR="00736594" w:rsidRPr="00C34B81" w:rsidRDefault="00736594" w:rsidP="00141482">
      <w:pPr>
        <w:spacing w:line="360" w:lineRule="auto"/>
        <w:jc w:val="both"/>
        <w:rPr>
          <w:lang w:val="fr-FR"/>
        </w:rPr>
      </w:pPr>
    </w:p>
    <w:p w14:paraId="52AFDD7B" w14:textId="77777777" w:rsidR="00164160" w:rsidRPr="00C34B81" w:rsidRDefault="00164160" w:rsidP="00141482">
      <w:pPr>
        <w:spacing w:line="360" w:lineRule="auto"/>
        <w:jc w:val="both"/>
        <w:rPr>
          <w:lang w:val="fr-FR"/>
        </w:rPr>
      </w:pPr>
    </w:p>
    <w:p w14:paraId="251D9429" w14:textId="77777777" w:rsidR="00164160" w:rsidRPr="00C34B81" w:rsidRDefault="00164160" w:rsidP="00164160">
      <w:pPr>
        <w:spacing w:line="360" w:lineRule="auto"/>
        <w:jc w:val="both"/>
        <w:rPr>
          <w:lang w:val="fr-FR"/>
        </w:rPr>
      </w:pPr>
      <w:r w:rsidRPr="00C34B81">
        <w:rPr>
          <w:lang w:val="fr-FR"/>
        </w:rPr>
        <w:t>Mesdames et Messieurs,</w:t>
      </w:r>
    </w:p>
    <w:p w14:paraId="7AC9A68F" w14:textId="77777777" w:rsidR="00164160" w:rsidRPr="00C34B81" w:rsidRDefault="00164160" w:rsidP="00164160">
      <w:pPr>
        <w:spacing w:line="360" w:lineRule="auto"/>
        <w:jc w:val="both"/>
        <w:rPr>
          <w:lang w:val="fr-FR"/>
        </w:rPr>
      </w:pPr>
    </w:p>
    <w:p w14:paraId="21E880D3" w14:textId="50CC2B6A" w:rsidR="00164160" w:rsidRPr="00C34B81" w:rsidRDefault="00164160" w:rsidP="00164160">
      <w:pPr>
        <w:spacing w:line="360" w:lineRule="auto"/>
        <w:jc w:val="both"/>
        <w:rPr>
          <w:lang w:val="fr-FR"/>
        </w:rPr>
      </w:pPr>
      <w:r w:rsidRPr="00C34B81">
        <w:rPr>
          <w:lang w:val="fr-FR"/>
        </w:rPr>
        <w:t>Pendant les situations d'urgence, il y la réponse humanitaire reste souvent inadéquate. Il y a un manque de soutient et d'informations adaptées aux besoins et à la situation des personnes âgées. Les personnes âgées sont particulièrement vulnérables et ont tendance à être exclus et isolés. Cette négligence a un coût humain important.</w:t>
      </w:r>
    </w:p>
    <w:p w14:paraId="6FA2DAF8" w14:textId="77777777" w:rsidR="00164160" w:rsidRPr="00C34B81" w:rsidRDefault="00164160" w:rsidP="00164160">
      <w:pPr>
        <w:spacing w:line="360" w:lineRule="auto"/>
        <w:jc w:val="both"/>
        <w:rPr>
          <w:lang w:val="fr-FR"/>
        </w:rPr>
      </w:pPr>
    </w:p>
    <w:p w14:paraId="5524DCC6" w14:textId="41147FB3" w:rsidR="00164160" w:rsidRPr="00C34B81" w:rsidRDefault="00164160" w:rsidP="00164160">
      <w:pPr>
        <w:spacing w:line="360" w:lineRule="auto"/>
        <w:jc w:val="both"/>
        <w:rPr>
          <w:lang w:val="fr-FR"/>
        </w:rPr>
      </w:pPr>
      <w:r w:rsidRPr="00C34B81">
        <w:rPr>
          <w:lang w:val="fr-FR"/>
        </w:rPr>
        <w:t>En règle générale, les situations de réfugiés ont un impact disproportionné sur les personnes âgées à tous les stades, à savoir au cours de la situation d</w:t>
      </w:r>
      <w:r w:rsidR="00A97AE8" w:rsidRPr="00C34B81">
        <w:rPr>
          <w:lang w:val="fr-FR"/>
        </w:rPr>
        <w:t>'urgence qui se produit avant la fuite</w:t>
      </w:r>
      <w:r w:rsidRPr="00C34B81">
        <w:rPr>
          <w:lang w:val="fr-FR"/>
        </w:rPr>
        <w:t xml:space="preserve">, pendant </w:t>
      </w:r>
      <w:r w:rsidR="00A97AE8" w:rsidRPr="00C34B81">
        <w:rPr>
          <w:lang w:val="fr-FR"/>
        </w:rPr>
        <w:t xml:space="preserve">celle-ci </w:t>
      </w:r>
      <w:r w:rsidRPr="00C34B81">
        <w:rPr>
          <w:lang w:val="fr-FR"/>
        </w:rPr>
        <w:t xml:space="preserve">et tout en étant </w:t>
      </w:r>
      <w:r w:rsidR="00A97AE8" w:rsidRPr="00C34B81">
        <w:rPr>
          <w:lang w:val="fr-FR"/>
        </w:rPr>
        <w:t>reconnu comme</w:t>
      </w:r>
      <w:r w:rsidRPr="00C34B81">
        <w:rPr>
          <w:lang w:val="fr-FR"/>
        </w:rPr>
        <w:t xml:space="preserve"> réfugié. Par exemple, des difficultés à entendre ou à voir peuvent limiter l'accès à l'information d'urgence et</w:t>
      </w:r>
      <w:r w:rsidR="00A97AE8" w:rsidRPr="00C34B81">
        <w:rPr>
          <w:lang w:val="fr-FR"/>
        </w:rPr>
        <w:t xml:space="preserve"> impacte</w:t>
      </w:r>
      <w:r w:rsidRPr="00C34B81">
        <w:rPr>
          <w:lang w:val="fr-FR"/>
        </w:rPr>
        <w:t xml:space="preserve"> la conscience de la gravité de la situation. Les personnes âgées peuvent donc être parmi les derniers à fuir. En outre, </w:t>
      </w:r>
      <w:r w:rsidR="00A97AE8" w:rsidRPr="00C34B81">
        <w:rPr>
          <w:lang w:val="fr-FR"/>
        </w:rPr>
        <w:t>les affectations chroniques ou l</w:t>
      </w:r>
      <w:r w:rsidRPr="00C34B81">
        <w:rPr>
          <w:lang w:val="fr-FR"/>
        </w:rPr>
        <w:t>es besoins particuliers des personnes âgées peuvent retarder ou empêcher l</w:t>
      </w:r>
      <w:r w:rsidR="00A97AE8" w:rsidRPr="00C34B81">
        <w:rPr>
          <w:lang w:val="fr-FR"/>
        </w:rPr>
        <w:t>eur</w:t>
      </w:r>
      <w:r w:rsidRPr="00C34B81">
        <w:rPr>
          <w:lang w:val="fr-FR"/>
        </w:rPr>
        <w:t xml:space="preserve"> fuite et </w:t>
      </w:r>
      <w:r w:rsidR="00A97AE8" w:rsidRPr="00C34B81">
        <w:rPr>
          <w:lang w:val="fr-FR"/>
        </w:rPr>
        <w:t>leur</w:t>
      </w:r>
      <w:r w:rsidRPr="00C34B81">
        <w:rPr>
          <w:lang w:val="fr-FR"/>
        </w:rPr>
        <w:t xml:space="preserve"> l'évacuation; et les personnes âgées peuvent aussi être réticents à atteindre ou chercher refuge en raison de leur âge.</w:t>
      </w:r>
    </w:p>
    <w:p w14:paraId="02366F3A" w14:textId="77777777" w:rsidR="00164160" w:rsidRPr="00C34B81" w:rsidRDefault="00164160" w:rsidP="00164160">
      <w:pPr>
        <w:spacing w:line="360" w:lineRule="auto"/>
        <w:jc w:val="both"/>
        <w:rPr>
          <w:lang w:val="fr-FR"/>
        </w:rPr>
      </w:pPr>
    </w:p>
    <w:p w14:paraId="7D55A8A2" w14:textId="4BE45B19" w:rsidR="00164160" w:rsidRDefault="00164160" w:rsidP="00164160">
      <w:pPr>
        <w:spacing w:line="360" w:lineRule="auto"/>
        <w:jc w:val="both"/>
        <w:rPr>
          <w:lang w:val="fr-FR"/>
        </w:rPr>
      </w:pPr>
      <w:r w:rsidRPr="00C34B81">
        <w:rPr>
          <w:lang w:val="fr-FR"/>
        </w:rPr>
        <w:t>Les personnes âgées peuvent avoir une mobilité réduite, ce qui ne leur permettrait pas de se déplacer sans guide</w:t>
      </w:r>
      <w:r w:rsidR="00A97AE8" w:rsidRPr="00C34B81">
        <w:rPr>
          <w:lang w:val="fr-FR"/>
        </w:rPr>
        <w:t xml:space="preserve">, ils </w:t>
      </w:r>
      <w:r w:rsidRPr="00C34B81">
        <w:rPr>
          <w:lang w:val="fr-FR"/>
        </w:rPr>
        <w:t xml:space="preserve">peuvent avoir une déficience visuelle ou </w:t>
      </w:r>
      <w:r w:rsidR="00A97AE8" w:rsidRPr="00C34B81">
        <w:rPr>
          <w:lang w:val="fr-FR"/>
        </w:rPr>
        <w:t>être confinés chez eux</w:t>
      </w:r>
      <w:r w:rsidRPr="00C34B81">
        <w:rPr>
          <w:lang w:val="fr-FR"/>
        </w:rPr>
        <w:t xml:space="preserve">. Toutes ces questions peuvent limiter leur capacité de fuir et de chercher refuge. </w:t>
      </w:r>
      <w:r w:rsidR="00A97AE8" w:rsidRPr="00C34B81">
        <w:rPr>
          <w:lang w:val="fr-FR"/>
        </w:rPr>
        <w:t xml:space="preserve">La </w:t>
      </w:r>
      <w:r w:rsidRPr="00C34B81">
        <w:rPr>
          <w:lang w:val="fr-FR"/>
        </w:rPr>
        <w:t>sensibilisation proactive est donc nécessaire de veiller à ce que les personnes âgées sont-ils identifiés, surveillés et pris en charge en temps opportun.</w:t>
      </w:r>
    </w:p>
    <w:p w14:paraId="2A13C317" w14:textId="77777777" w:rsidR="002D2966" w:rsidRDefault="002D2966" w:rsidP="002D2966">
      <w:pPr>
        <w:spacing w:line="360" w:lineRule="auto"/>
        <w:jc w:val="both"/>
        <w:rPr>
          <w:lang w:val="fr-FR"/>
        </w:rPr>
      </w:pPr>
    </w:p>
    <w:p w14:paraId="3F3D79F5" w14:textId="77777777" w:rsidR="002D2966" w:rsidRPr="00C34B81" w:rsidRDefault="002D2966" w:rsidP="002D2966">
      <w:pPr>
        <w:spacing w:line="360" w:lineRule="auto"/>
        <w:jc w:val="both"/>
        <w:rPr>
          <w:lang w:val="fr-FR"/>
        </w:rPr>
      </w:pPr>
      <w:r w:rsidRPr="00C34B81">
        <w:rPr>
          <w:lang w:val="fr-FR"/>
        </w:rPr>
        <w:t xml:space="preserve">Une fois que les personnes âgées atteignent les centres de santé d'urgence ou les camps de réfugiés, ceux-ci ne sont pas toujours équipés pour répondre à leurs besoins spécifiques. Il y a souvent un manque de médicaments pour les maladies chroniques et le personnel n’est généralement pas formé pour diagnostiquer ou traiter les conditions affectant les personnes âgées. Les personnes âgées sont également confrontées à des difficultés en ce qui concerne la distribution de l'aide humanitaire dans les camps de réfugiés. Ils sont incapables de faire la queue pendant une longue période pour recevoir de la nourriture dans leur camp et les rations ou même pour atteindre les points de distribution qui sont parfois situés loin de leurs abris ou des maisons. Les rations alimentaires et les articles non alimentaires ne sont pas nécessairement suffisantes et / ou approprié pour les personnes âgées. </w:t>
      </w:r>
    </w:p>
    <w:p w14:paraId="5BCC148E" w14:textId="77777777" w:rsidR="002D2966" w:rsidRPr="00C34B81" w:rsidRDefault="002D2966" w:rsidP="002D2966">
      <w:pPr>
        <w:spacing w:line="360" w:lineRule="auto"/>
        <w:jc w:val="both"/>
        <w:rPr>
          <w:lang w:val="fr-FR"/>
        </w:rPr>
      </w:pPr>
    </w:p>
    <w:p w14:paraId="53300AEB" w14:textId="77777777" w:rsidR="002D2966" w:rsidRPr="00C34B81" w:rsidRDefault="002D2966" w:rsidP="002D2966">
      <w:pPr>
        <w:spacing w:line="360" w:lineRule="auto"/>
        <w:jc w:val="both"/>
        <w:rPr>
          <w:lang w:val="fr-FR"/>
        </w:rPr>
      </w:pPr>
      <w:r w:rsidRPr="00C34B81">
        <w:rPr>
          <w:lang w:val="fr-FR"/>
        </w:rPr>
        <w:t xml:space="preserve">Trop souvent, les hébergements ne sont pas conçus pour répondre aux besoins spécifiques des personnes âgées, y compris, par exemple, l'éclairage pour sécuriser l'accès en toute sécurité la nuit. </w:t>
      </w:r>
    </w:p>
    <w:p w14:paraId="5A334145" w14:textId="77777777" w:rsidR="00164160" w:rsidRPr="00C34B81" w:rsidRDefault="00164160" w:rsidP="00164160">
      <w:pPr>
        <w:spacing w:line="360" w:lineRule="auto"/>
        <w:jc w:val="both"/>
        <w:rPr>
          <w:lang w:val="fr-FR"/>
        </w:rPr>
      </w:pPr>
    </w:p>
    <w:p w14:paraId="7B5BCC8E" w14:textId="039843B8" w:rsidR="00164160" w:rsidRPr="00C34B81" w:rsidRDefault="00164160" w:rsidP="00164160">
      <w:pPr>
        <w:spacing w:line="360" w:lineRule="auto"/>
        <w:jc w:val="both"/>
        <w:rPr>
          <w:lang w:val="fr-FR"/>
        </w:rPr>
      </w:pPr>
      <w:r w:rsidRPr="00C34B81">
        <w:rPr>
          <w:lang w:val="fr-FR"/>
        </w:rPr>
        <w:t>Les personnes âgées peuvent aussi avoir des difficultés à comprendre l'information écrite et verbale, d</w:t>
      </w:r>
      <w:r w:rsidR="00A97AE8" w:rsidRPr="00C34B81">
        <w:rPr>
          <w:lang w:val="fr-FR"/>
        </w:rPr>
        <w:t>e s</w:t>
      </w:r>
      <w:r w:rsidRPr="00C34B81">
        <w:rPr>
          <w:lang w:val="fr-FR"/>
        </w:rPr>
        <w:t>'enregistrer avec des institutions</w:t>
      </w:r>
      <w:r w:rsidR="00A97AE8" w:rsidRPr="00C34B81">
        <w:rPr>
          <w:lang w:val="fr-FR"/>
        </w:rPr>
        <w:t xml:space="preserve"> afin d’obtenir du soutien et la </w:t>
      </w:r>
      <w:r w:rsidRPr="00C34B81">
        <w:rPr>
          <w:lang w:val="fr-FR"/>
        </w:rPr>
        <w:t xml:space="preserve">documentation </w:t>
      </w:r>
      <w:r w:rsidR="00A97AE8" w:rsidRPr="00C34B81">
        <w:rPr>
          <w:lang w:val="fr-FR"/>
        </w:rPr>
        <w:t xml:space="preserve">requise. Ils ont aussi parfois des difficultés de se rappeler des détails pertinents à leur fuite ou de récapituler tous ces détails avec </w:t>
      </w:r>
      <w:r w:rsidRPr="00C34B81">
        <w:rPr>
          <w:lang w:val="fr-FR"/>
        </w:rPr>
        <w:t>précision au c</w:t>
      </w:r>
      <w:r w:rsidR="00A97AE8" w:rsidRPr="00C34B81">
        <w:rPr>
          <w:lang w:val="fr-FR"/>
        </w:rPr>
        <w:t>ours des entretiens de statut pour obtenir le statut de</w:t>
      </w:r>
      <w:r w:rsidRPr="00C34B81">
        <w:rPr>
          <w:lang w:val="fr-FR"/>
        </w:rPr>
        <w:t xml:space="preserve"> réfugié.</w:t>
      </w:r>
      <w:r w:rsidR="002D2966">
        <w:rPr>
          <w:lang w:val="fr-FR"/>
        </w:rPr>
        <w:t xml:space="preserve"> Il est donc impératif d’identifier leur besoin en terme d’assistance et de conseils juridiques e</w:t>
      </w:r>
      <w:r w:rsidR="002D2966">
        <w:rPr>
          <w:lang w:val="fr-FR"/>
        </w:rPr>
        <w:t xml:space="preserve">t de les informer des </w:t>
      </w:r>
      <w:r w:rsidR="002D2966" w:rsidRPr="002D2966">
        <w:rPr>
          <w:lang w:val="fr-FR"/>
        </w:rPr>
        <w:t>services qui leur sont offerts pour les aider à régulariser leur situation et sécuriser l'accès aux prestations et aux droits</w:t>
      </w:r>
      <w:r w:rsidR="002D2966">
        <w:rPr>
          <w:lang w:val="fr-FR"/>
        </w:rPr>
        <w:t>.</w:t>
      </w:r>
    </w:p>
    <w:p w14:paraId="0BC35149" w14:textId="77777777" w:rsidR="00164160" w:rsidRDefault="00164160" w:rsidP="00164160">
      <w:pPr>
        <w:spacing w:line="360" w:lineRule="auto"/>
        <w:jc w:val="both"/>
        <w:rPr>
          <w:lang w:val="fr-FR"/>
        </w:rPr>
      </w:pPr>
    </w:p>
    <w:p w14:paraId="46223649" w14:textId="77777777" w:rsidR="002D2966" w:rsidRPr="00C34B81" w:rsidRDefault="002D2966" w:rsidP="002D2966">
      <w:pPr>
        <w:spacing w:line="360" w:lineRule="auto"/>
        <w:jc w:val="both"/>
        <w:rPr>
          <w:lang w:val="fr-FR"/>
        </w:rPr>
      </w:pPr>
      <w:r w:rsidRPr="00C34B81">
        <w:rPr>
          <w:lang w:val="fr-FR"/>
        </w:rPr>
        <w:t>Il est en outre essentiel de reconnaître que les personnes âgées elles-mêmes ont un rôle important à jouer dans les situations de réfugiés.</w:t>
      </w:r>
      <w:r>
        <w:rPr>
          <w:lang w:val="fr-FR"/>
        </w:rPr>
        <w:t xml:space="preserve"> Il est essentiel d’i</w:t>
      </w:r>
      <w:r w:rsidRPr="002D2966">
        <w:rPr>
          <w:lang w:val="fr-FR"/>
        </w:rPr>
        <w:t>nclure les réfugiés âgés dans l'éducation, la formation et les activités génératrices de revenus, à la fois en tant que bénéficiaires e</w:t>
      </w:r>
      <w:r>
        <w:rPr>
          <w:lang w:val="fr-FR"/>
        </w:rPr>
        <w:t>t en tant que fournisseurs et d’e</w:t>
      </w:r>
      <w:r w:rsidRPr="002D2966">
        <w:rPr>
          <w:lang w:val="fr-FR"/>
        </w:rPr>
        <w:t>ssayez de faire correspondre leurs intérêts et leurs capacités avec des projets appropriés</w:t>
      </w:r>
      <w:r>
        <w:rPr>
          <w:lang w:val="fr-FR"/>
        </w:rPr>
        <w:t>.</w:t>
      </w:r>
    </w:p>
    <w:p w14:paraId="259AFE80" w14:textId="77777777" w:rsidR="002D2966" w:rsidRPr="00C34B81" w:rsidRDefault="002D2966" w:rsidP="00164160">
      <w:pPr>
        <w:spacing w:line="360" w:lineRule="auto"/>
        <w:jc w:val="both"/>
        <w:rPr>
          <w:lang w:val="fr-FR"/>
        </w:rPr>
      </w:pPr>
    </w:p>
    <w:p w14:paraId="41F6D352" w14:textId="77777777" w:rsidR="004A4578" w:rsidRPr="00C34B81" w:rsidRDefault="004A4578" w:rsidP="004A4578">
      <w:pPr>
        <w:spacing w:line="360" w:lineRule="auto"/>
        <w:jc w:val="both"/>
        <w:rPr>
          <w:lang w:val="fr-FR"/>
        </w:rPr>
      </w:pPr>
    </w:p>
    <w:p w14:paraId="3B0CF71C" w14:textId="77777777" w:rsidR="004A4578" w:rsidRDefault="004A4578" w:rsidP="004A4578">
      <w:pPr>
        <w:spacing w:line="360" w:lineRule="auto"/>
        <w:jc w:val="both"/>
        <w:rPr>
          <w:lang w:val="fr-FR"/>
        </w:rPr>
      </w:pPr>
      <w:r w:rsidRPr="00C34B81">
        <w:rPr>
          <w:lang w:val="fr-FR"/>
        </w:rPr>
        <w:t>Mesdames et Messieurs,</w:t>
      </w:r>
    </w:p>
    <w:p w14:paraId="7B70C9B4" w14:textId="77777777" w:rsidR="004A4578" w:rsidRPr="00C34B81" w:rsidRDefault="004A4578" w:rsidP="004A4578">
      <w:pPr>
        <w:spacing w:line="360" w:lineRule="auto"/>
        <w:jc w:val="both"/>
        <w:rPr>
          <w:lang w:val="fr-FR"/>
        </w:rPr>
      </w:pPr>
    </w:p>
    <w:p w14:paraId="502C8D9E" w14:textId="77777777" w:rsidR="002D2966" w:rsidRDefault="004A4578" w:rsidP="004A4578">
      <w:pPr>
        <w:spacing w:line="360" w:lineRule="auto"/>
        <w:jc w:val="both"/>
        <w:rPr>
          <w:lang w:val="fr-FR"/>
        </w:rPr>
      </w:pPr>
      <w:r w:rsidRPr="00C34B81">
        <w:rPr>
          <w:lang w:val="fr-FR"/>
        </w:rPr>
        <w:t xml:space="preserve">Beaucoup plus doit être fait pour atténuer et réduire l'impact des situations de réfugiés sur les personnes âgées. Comme ils sont les détenteurs de droits, les États doivent se conformer à leurs obligations en vertu des droits de l’homme internationaux et du cadre </w:t>
      </w:r>
      <w:r w:rsidR="00227955" w:rsidRPr="00C34B81">
        <w:rPr>
          <w:lang w:val="fr-FR"/>
        </w:rPr>
        <w:t>juridique</w:t>
      </w:r>
      <w:r w:rsidRPr="00C34B81">
        <w:rPr>
          <w:lang w:val="fr-FR"/>
        </w:rPr>
        <w:t xml:space="preserve"> humanitaire. Cela comprend l'importance d'adopter un point de vue de l'âge dans toutes les étapes </w:t>
      </w:r>
      <w:r w:rsidR="00227955" w:rsidRPr="00C34B81">
        <w:rPr>
          <w:lang w:val="fr-FR"/>
        </w:rPr>
        <w:t>de la gestion des catastrophes et des interventions d'urgence</w:t>
      </w:r>
      <w:r w:rsidRPr="00C34B81">
        <w:rPr>
          <w:lang w:val="fr-FR"/>
        </w:rPr>
        <w:t>, de l</w:t>
      </w:r>
      <w:r w:rsidR="00227955" w:rsidRPr="00C34B81">
        <w:rPr>
          <w:lang w:val="fr-FR"/>
        </w:rPr>
        <w:t>’</w:t>
      </w:r>
      <w:r w:rsidRPr="00C34B81">
        <w:rPr>
          <w:lang w:val="fr-FR"/>
        </w:rPr>
        <w:t xml:space="preserve">élaboration </w:t>
      </w:r>
      <w:r w:rsidR="00227955" w:rsidRPr="00C34B81">
        <w:rPr>
          <w:lang w:val="fr-FR"/>
        </w:rPr>
        <w:t xml:space="preserve">des politiques à leur exécution. </w:t>
      </w:r>
    </w:p>
    <w:p w14:paraId="752F2049" w14:textId="51321BEF" w:rsidR="00B60939" w:rsidRPr="00C34B81" w:rsidRDefault="00B60939" w:rsidP="00B60939">
      <w:pPr>
        <w:spacing w:line="360" w:lineRule="auto"/>
        <w:jc w:val="both"/>
        <w:rPr>
          <w:lang w:val="fr-FR"/>
        </w:rPr>
      </w:pPr>
      <w:bookmarkStart w:id="0" w:name="_GoBack"/>
      <w:bookmarkEnd w:id="0"/>
    </w:p>
    <w:p w14:paraId="5FF03A3C" w14:textId="0C5CB4FF" w:rsidR="00227955" w:rsidRPr="00C34B81" w:rsidRDefault="00227955" w:rsidP="00C34B81">
      <w:pPr>
        <w:spacing w:line="360" w:lineRule="auto"/>
        <w:jc w:val="both"/>
        <w:rPr>
          <w:lang w:val="fr-FR"/>
        </w:rPr>
      </w:pPr>
      <w:r w:rsidRPr="00C34B81">
        <w:rPr>
          <w:lang w:val="fr-FR"/>
        </w:rPr>
        <w:t xml:space="preserve">Une attention particulière devrait être accordée aux femmes âgées. Comme elles sont souvent </w:t>
      </w:r>
      <w:r w:rsidR="00C34B81" w:rsidRPr="00C34B81">
        <w:rPr>
          <w:lang w:val="fr-FR"/>
        </w:rPr>
        <w:t>soignantes</w:t>
      </w:r>
      <w:r w:rsidRPr="00C34B81">
        <w:rPr>
          <w:lang w:val="fr-FR"/>
        </w:rPr>
        <w:t xml:space="preserve"> </w:t>
      </w:r>
      <w:r w:rsidR="00C34B81" w:rsidRPr="00C34B81">
        <w:rPr>
          <w:lang w:val="fr-FR"/>
        </w:rPr>
        <w:t xml:space="preserve">ou </w:t>
      </w:r>
      <w:r w:rsidRPr="00C34B81">
        <w:rPr>
          <w:lang w:val="fr-FR"/>
        </w:rPr>
        <w:t>se trouve à la tête des ménages, les États devraient mettre en</w:t>
      </w:r>
      <w:r w:rsidR="00C34B81" w:rsidRPr="00C34B81">
        <w:rPr>
          <w:lang w:val="fr-FR"/>
        </w:rPr>
        <w:t xml:space="preserve"> œuvre des politiques qui renforcent les droits et l'autonomie des femmes </w:t>
      </w:r>
      <w:r w:rsidRPr="00C34B81">
        <w:rPr>
          <w:lang w:val="fr-FR"/>
        </w:rPr>
        <w:t xml:space="preserve">à travers l'introduction d'un système </w:t>
      </w:r>
      <w:r w:rsidR="00C34B81" w:rsidRPr="00C34B81">
        <w:rPr>
          <w:lang w:val="fr-FR"/>
        </w:rPr>
        <w:t xml:space="preserve">communautaire de gestion des risques durable, </w:t>
      </w:r>
      <w:r w:rsidRPr="00C34B81">
        <w:rPr>
          <w:lang w:val="fr-FR"/>
        </w:rPr>
        <w:t>et de renforcer leurs compétences lors de</w:t>
      </w:r>
      <w:r w:rsidR="00C34B81">
        <w:rPr>
          <w:lang w:val="fr-FR"/>
        </w:rPr>
        <w:t xml:space="preserve">s </w:t>
      </w:r>
      <w:r w:rsidRPr="00C34B81">
        <w:rPr>
          <w:lang w:val="fr-FR"/>
        </w:rPr>
        <w:t>intervention</w:t>
      </w:r>
      <w:r w:rsidR="00C34B81">
        <w:rPr>
          <w:lang w:val="fr-FR"/>
        </w:rPr>
        <w:t>s</w:t>
      </w:r>
      <w:r w:rsidRPr="00C34B81">
        <w:rPr>
          <w:lang w:val="fr-FR"/>
        </w:rPr>
        <w:t xml:space="preserve"> d'urgence en cas de catastrophe et de reprise après </w:t>
      </w:r>
      <w:r w:rsidR="00C34B81">
        <w:rPr>
          <w:lang w:val="fr-FR"/>
        </w:rPr>
        <w:t xml:space="preserve">le </w:t>
      </w:r>
      <w:r w:rsidRPr="00C34B81">
        <w:rPr>
          <w:lang w:val="fr-FR"/>
        </w:rPr>
        <w:t>sinistre et la réhabilitation.</w:t>
      </w:r>
    </w:p>
    <w:p w14:paraId="1DF701B1" w14:textId="77777777" w:rsidR="00227955" w:rsidRPr="00C34B81" w:rsidRDefault="00227955" w:rsidP="00227955">
      <w:pPr>
        <w:spacing w:line="360" w:lineRule="auto"/>
        <w:jc w:val="both"/>
        <w:rPr>
          <w:lang w:val="fr-FR"/>
        </w:rPr>
      </w:pPr>
    </w:p>
    <w:p w14:paraId="28089A60" w14:textId="531BBC65" w:rsidR="00227955" w:rsidRPr="00C34B81" w:rsidRDefault="00227955" w:rsidP="00227955">
      <w:pPr>
        <w:spacing w:line="360" w:lineRule="auto"/>
        <w:jc w:val="both"/>
        <w:rPr>
          <w:lang w:val="fr-FR"/>
        </w:rPr>
      </w:pPr>
      <w:r w:rsidRPr="00C34B81">
        <w:rPr>
          <w:lang w:val="fr-FR"/>
        </w:rPr>
        <w:t xml:space="preserve">Seulement en </w:t>
      </w:r>
      <w:r w:rsidR="00253420">
        <w:rPr>
          <w:lang w:val="fr-FR"/>
        </w:rPr>
        <w:t xml:space="preserve">renforçant l’autonomie des </w:t>
      </w:r>
      <w:r w:rsidRPr="00C34B81">
        <w:rPr>
          <w:lang w:val="fr-FR"/>
        </w:rPr>
        <w:t xml:space="preserve">personnes âgées, </w:t>
      </w:r>
      <w:r w:rsidR="00253420">
        <w:rPr>
          <w:lang w:val="fr-FR"/>
        </w:rPr>
        <w:t>les états pourront t</w:t>
      </w:r>
      <w:r w:rsidRPr="00C34B81">
        <w:rPr>
          <w:lang w:val="fr-FR"/>
        </w:rPr>
        <w:t xml:space="preserve">ransformer leur vulnérabilité </w:t>
      </w:r>
      <w:r w:rsidR="00253420">
        <w:rPr>
          <w:lang w:val="fr-FR"/>
        </w:rPr>
        <w:t xml:space="preserve">en </w:t>
      </w:r>
      <w:r w:rsidRPr="00C34B81">
        <w:rPr>
          <w:lang w:val="fr-FR"/>
        </w:rPr>
        <w:t>résilience. Les personnes âgées seront alors en mesure de mieux protéger leur vie et</w:t>
      </w:r>
      <w:r w:rsidR="00253420">
        <w:rPr>
          <w:lang w:val="fr-FR"/>
        </w:rPr>
        <w:t xml:space="preserve"> d’assurer leurs</w:t>
      </w:r>
      <w:r w:rsidRPr="00C34B81">
        <w:rPr>
          <w:lang w:val="fr-FR"/>
        </w:rPr>
        <w:t xml:space="preserve"> moyens de subsistance. Une approche participative et ascendante est absolument nécessaire pour que les personnes âgées </w:t>
      </w:r>
      <w:r w:rsidR="00253420">
        <w:rPr>
          <w:lang w:val="fr-FR"/>
        </w:rPr>
        <w:t xml:space="preserve">fassent </w:t>
      </w:r>
      <w:r w:rsidRPr="00C34B81">
        <w:rPr>
          <w:lang w:val="fr-FR"/>
        </w:rPr>
        <w:t>partie d'une solutio</w:t>
      </w:r>
      <w:r w:rsidR="00253420">
        <w:rPr>
          <w:lang w:val="fr-FR"/>
        </w:rPr>
        <w:t>n à long terme et d'améliorer leur</w:t>
      </w:r>
      <w:r w:rsidRPr="00C34B81">
        <w:rPr>
          <w:lang w:val="fr-FR"/>
        </w:rPr>
        <w:t xml:space="preserve"> résilience.</w:t>
      </w:r>
    </w:p>
    <w:p w14:paraId="6D171BC1" w14:textId="77777777" w:rsidR="00227955" w:rsidRPr="00C34B81" w:rsidRDefault="00227955" w:rsidP="00227955">
      <w:pPr>
        <w:spacing w:line="360" w:lineRule="auto"/>
        <w:jc w:val="both"/>
        <w:rPr>
          <w:lang w:val="fr-FR"/>
        </w:rPr>
      </w:pPr>
    </w:p>
    <w:p w14:paraId="2A90B4E0" w14:textId="6A174109" w:rsidR="00227955" w:rsidRPr="00C34B81" w:rsidRDefault="00227955" w:rsidP="00227955">
      <w:pPr>
        <w:spacing w:line="360" w:lineRule="auto"/>
        <w:jc w:val="both"/>
        <w:rPr>
          <w:lang w:val="fr-FR"/>
        </w:rPr>
      </w:pPr>
      <w:r w:rsidRPr="00C34B81">
        <w:rPr>
          <w:lang w:val="fr-FR"/>
        </w:rPr>
        <w:t>Avant de conclure, je tiens à réaffirmer l'importance de la coopération entre les différents secteurs, à savoir le secteur public et privé, la société civile, les institutions scientifiques, ainsi que des organisations du système des Nations Unies et les organisations régionales. Seulement par le partenariat et la coopération que nous serons en mesure de relever les défis posés sur nos sociétés et notre réponse aux catastrophes.</w:t>
      </w:r>
    </w:p>
    <w:p w14:paraId="1926E803" w14:textId="77777777" w:rsidR="00253420" w:rsidRDefault="00253420" w:rsidP="00227955">
      <w:pPr>
        <w:spacing w:line="360" w:lineRule="auto"/>
        <w:jc w:val="both"/>
        <w:rPr>
          <w:lang w:val="fr-FR"/>
        </w:rPr>
      </w:pPr>
    </w:p>
    <w:p w14:paraId="11D64983" w14:textId="0C77AF4C" w:rsidR="00227955" w:rsidRPr="00C34B81" w:rsidRDefault="00227955" w:rsidP="00227955">
      <w:pPr>
        <w:spacing w:line="360" w:lineRule="auto"/>
        <w:jc w:val="both"/>
        <w:rPr>
          <w:lang w:val="fr-FR"/>
        </w:rPr>
      </w:pPr>
      <w:r w:rsidRPr="00C34B81">
        <w:rPr>
          <w:lang w:val="fr-FR"/>
        </w:rPr>
        <w:t>Je vous remercie de votre attention et je me réjouis à un débat fructueux.</w:t>
      </w:r>
    </w:p>
    <w:p w14:paraId="1D4EF202" w14:textId="77777777" w:rsidR="00141482" w:rsidRDefault="00141482" w:rsidP="00141482">
      <w:pPr>
        <w:spacing w:line="360" w:lineRule="auto"/>
        <w:jc w:val="both"/>
        <w:rPr>
          <w:lang w:val="fr-FR"/>
        </w:rPr>
      </w:pPr>
    </w:p>
    <w:p w14:paraId="049F8A98" w14:textId="779491FA" w:rsidR="00253420" w:rsidRPr="00C34B81" w:rsidRDefault="00253420" w:rsidP="00141482">
      <w:pPr>
        <w:spacing w:line="360" w:lineRule="auto"/>
        <w:jc w:val="both"/>
        <w:rPr>
          <w:lang w:val="fr-FR"/>
        </w:rPr>
      </w:pPr>
      <w:r>
        <w:rPr>
          <w:lang w:val="fr-FR"/>
        </w:rPr>
        <w:t>Merci.</w:t>
      </w:r>
    </w:p>
    <w:p w14:paraId="78A707CC" w14:textId="77777777" w:rsidR="00141482" w:rsidRPr="00C34B81" w:rsidRDefault="00141482" w:rsidP="00141482">
      <w:pPr>
        <w:spacing w:line="360" w:lineRule="auto"/>
        <w:jc w:val="both"/>
        <w:rPr>
          <w:lang w:val="fr-FR"/>
        </w:rPr>
      </w:pPr>
    </w:p>
    <w:p w14:paraId="3AE30B7B" w14:textId="77777777" w:rsidR="00141482" w:rsidRPr="00C34B81" w:rsidRDefault="00141482" w:rsidP="00141482">
      <w:pPr>
        <w:spacing w:line="360" w:lineRule="auto"/>
        <w:jc w:val="both"/>
        <w:rPr>
          <w:lang w:val="fr-FR"/>
        </w:rPr>
      </w:pPr>
    </w:p>
    <w:p w14:paraId="27A4207D" w14:textId="77777777" w:rsidR="001942B3" w:rsidRPr="00C34B81" w:rsidRDefault="001942B3" w:rsidP="001F3C7E">
      <w:pPr>
        <w:spacing w:line="360" w:lineRule="auto"/>
        <w:jc w:val="both"/>
        <w:rPr>
          <w:lang w:val="fr-FR"/>
        </w:rPr>
      </w:pPr>
    </w:p>
    <w:sectPr w:rsidR="001942B3" w:rsidRPr="00C34B81" w:rsidSect="00205359">
      <w:footerReference w:type="even"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B1D15" w14:textId="77777777" w:rsidR="00253420" w:rsidRDefault="00253420" w:rsidP="00434D67">
      <w:r>
        <w:separator/>
      </w:r>
    </w:p>
  </w:endnote>
  <w:endnote w:type="continuationSeparator" w:id="0">
    <w:p w14:paraId="31261743" w14:textId="77777777" w:rsidR="00253420" w:rsidRDefault="00253420" w:rsidP="0043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1998" w14:textId="77777777" w:rsidR="00253420" w:rsidRDefault="00253420" w:rsidP="001942B3">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27CCF78" w14:textId="77777777" w:rsidR="00253420" w:rsidRDefault="00253420">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DC34" w14:textId="77777777" w:rsidR="00253420" w:rsidRDefault="00253420" w:rsidP="001942B3">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D2966">
      <w:rPr>
        <w:rStyle w:val="Seitenzahl"/>
        <w:noProof/>
      </w:rPr>
      <w:t>5</w:t>
    </w:r>
    <w:r>
      <w:rPr>
        <w:rStyle w:val="Seitenzahl"/>
      </w:rPr>
      <w:fldChar w:fldCharType="end"/>
    </w:r>
  </w:p>
  <w:p w14:paraId="4D92D7FD" w14:textId="77777777" w:rsidR="00253420" w:rsidRDefault="00253420">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943CA" w14:textId="77777777" w:rsidR="00253420" w:rsidRDefault="00253420" w:rsidP="00434D67">
      <w:r>
        <w:separator/>
      </w:r>
    </w:p>
  </w:footnote>
  <w:footnote w:type="continuationSeparator" w:id="0">
    <w:p w14:paraId="3BD85154" w14:textId="77777777" w:rsidR="00253420" w:rsidRDefault="00253420" w:rsidP="00434D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8F5"/>
    <w:multiLevelType w:val="hybridMultilevel"/>
    <w:tmpl w:val="DA58EB5E"/>
    <w:lvl w:ilvl="0" w:tplc="05FE21BC">
      <w:start w:val="1"/>
      <w:numFmt w:val="bullet"/>
      <w:lvlText w:val="•"/>
      <w:lvlJc w:val="left"/>
      <w:pPr>
        <w:tabs>
          <w:tab w:val="num" w:pos="720"/>
        </w:tabs>
        <w:ind w:left="720" w:hanging="360"/>
      </w:pPr>
      <w:rPr>
        <w:rFonts w:ascii="Times" w:hAnsi="Times" w:hint="default"/>
      </w:rPr>
    </w:lvl>
    <w:lvl w:ilvl="1" w:tplc="A7DACAAC">
      <w:start w:val="1"/>
      <w:numFmt w:val="bullet"/>
      <w:lvlText w:val="•"/>
      <w:lvlJc w:val="left"/>
      <w:pPr>
        <w:tabs>
          <w:tab w:val="num" w:pos="1440"/>
        </w:tabs>
        <w:ind w:left="1440" w:hanging="360"/>
      </w:pPr>
      <w:rPr>
        <w:rFonts w:ascii="Times" w:hAnsi="Times" w:hint="default"/>
      </w:rPr>
    </w:lvl>
    <w:lvl w:ilvl="2" w:tplc="D506EE94" w:tentative="1">
      <w:start w:val="1"/>
      <w:numFmt w:val="bullet"/>
      <w:lvlText w:val="•"/>
      <w:lvlJc w:val="left"/>
      <w:pPr>
        <w:tabs>
          <w:tab w:val="num" w:pos="2160"/>
        </w:tabs>
        <w:ind w:left="2160" w:hanging="360"/>
      </w:pPr>
      <w:rPr>
        <w:rFonts w:ascii="Times" w:hAnsi="Times" w:hint="default"/>
      </w:rPr>
    </w:lvl>
    <w:lvl w:ilvl="3" w:tplc="24AE6A6A" w:tentative="1">
      <w:start w:val="1"/>
      <w:numFmt w:val="bullet"/>
      <w:lvlText w:val="•"/>
      <w:lvlJc w:val="left"/>
      <w:pPr>
        <w:tabs>
          <w:tab w:val="num" w:pos="2880"/>
        </w:tabs>
        <w:ind w:left="2880" w:hanging="360"/>
      </w:pPr>
      <w:rPr>
        <w:rFonts w:ascii="Times" w:hAnsi="Times" w:hint="default"/>
      </w:rPr>
    </w:lvl>
    <w:lvl w:ilvl="4" w:tplc="E28004F6" w:tentative="1">
      <w:start w:val="1"/>
      <w:numFmt w:val="bullet"/>
      <w:lvlText w:val="•"/>
      <w:lvlJc w:val="left"/>
      <w:pPr>
        <w:tabs>
          <w:tab w:val="num" w:pos="3600"/>
        </w:tabs>
        <w:ind w:left="3600" w:hanging="360"/>
      </w:pPr>
      <w:rPr>
        <w:rFonts w:ascii="Times" w:hAnsi="Times" w:hint="default"/>
      </w:rPr>
    </w:lvl>
    <w:lvl w:ilvl="5" w:tplc="C92AF6F4" w:tentative="1">
      <w:start w:val="1"/>
      <w:numFmt w:val="bullet"/>
      <w:lvlText w:val="•"/>
      <w:lvlJc w:val="left"/>
      <w:pPr>
        <w:tabs>
          <w:tab w:val="num" w:pos="4320"/>
        </w:tabs>
        <w:ind w:left="4320" w:hanging="360"/>
      </w:pPr>
      <w:rPr>
        <w:rFonts w:ascii="Times" w:hAnsi="Times" w:hint="default"/>
      </w:rPr>
    </w:lvl>
    <w:lvl w:ilvl="6" w:tplc="A608FA1C" w:tentative="1">
      <w:start w:val="1"/>
      <w:numFmt w:val="bullet"/>
      <w:lvlText w:val="•"/>
      <w:lvlJc w:val="left"/>
      <w:pPr>
        <w:tabs>
          <w:tab w:val="num" w:pos="5040"/>
        </w:tabs>
        <w:ind w:left="5040" w:hanging="360"/>
      </w:pPr>
      <w:rPr>
        <w:rFonts w:ascii="Times" w:hAnsi="Times" w:hint="default"/>
      </w:rPr>
    </w:lvl>
    <w:lvl w:ilvl="7" w:tplc="ABF20AB4" w:tentative="1">
      <w:start w:val="1"/>
      <w:numFmt w:val="bullet"/>
      <w:lvlText w:val="•"/>
      <w:lvlJc w:val="left"/>
      <w:pPr>
        <w:tabs>
          <w:tab w:val="num" w:pos="5760"/>
        </w:tabs>
        <w:ind w:left="5760" w:hanging="360"/>
      </w:pPr>
      <w:rPr>
        <w:rFonts w:ascii="Times" w:hAnsi="Times" w:hint="default"/>
      </w:rPr>
    </w:lvl>
    <w:lvl w:ilvl="8" w:tplc="F3F0F32E" w:tentative="1">
      <w:start w:val="1"/>
      <w:numFmt w:val="bullet"/>
      <w:lvlText w:val="•"/>
      <w:lvlJc w:val="left"/>
      <w:pPr>
        <w:tabs>
          <w:tab w:val="num" w:pos="6480"/>
        </w:tabs>
        <w:ind w:left="6480" w:hanging="360"/>
      </w:pPr>
      <w:rPr>
        <w:rFonts w:ascii="Times" w:hAnsi="Times" w:hint="default"/>
      </w:rPr>
    </w:lvl>
  </w:abstractNum>
  <w:abstractNum w:abstractNumId="1">
    <w:nsid w:val="3878125A"/>
    <w:multiLevelType w:val="hybridMultilevel"/>
    <w:tmpl w:val="54E64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EE06267"/>
    <w:multiLevelType w:val="hybridMultilevel"/>
    <w:tmpl w:val="9E6E52C2"/>
    <w:lvl w:ilvl="0" w:tplc="670478BC">
      <w:start w:val="1"/>
      <w:numFmt w:val="bullet"/>
      <w:lvlText w:val="–"/>
      <w:lvlJc w:val="left"/>
      <w:pPr>
        <w:tabs>
          <w:tab w:val="num" w:pos="720"/>
        </w:tabs>
        <w:ind w:left="720" w:hanging="360"/>
      </w:pPr>
      <w:rPr>
        <w:rFonts w:ascii="Times" w:hAnsi="Times" w:hint="default"/>
      </w:rPr>
    </w:lvl>
    <w:lvl w:ilvl="1" w:tplc="365E0294">
      <w:start w:val="1"/>
      <w:numFmt w:val="bullet"/>
      <w:lvlText w:val="–"/>
      <w:lvlJc w:val="left"/>
      <w:pPr>
        <w:tabs>
          <w:tab w:val="num" w:pos="1440"/>
        </w:tabs>
        <w:ind w:left="1440" w:hanging="360"/>
      </w:pPr>
      <w:rPr>
        <w:rFonts w:ascii="Times" w:hAnsi="Times" w:hint="default"/>
      </w:rPr>
    </w:lvl>
    <w:lvl w:ilvl="2" w:tplc="2D404E0A" w:tentative="1">
      <w:start w:val="1"/>
      <w:numFmt w:val="bullet"/>
      <w:lvlText w:val="–"/>
      <w:lvlJc w:val="left"/>
      <w:pPr>
        <w:tabs>
          <w:tab w:val="num" w:pos="2160"/>
        </w:tabs>
        <w:ind w:left="2160" w:hanging="360"/>
      </w:pPr>
      <w:rPr>
        <w:rFonts w:ascii="Times" w:hAnsi="Times" w:hint="default"/>
      </w:rPr>
    </w:lvl>
    <w:lvl w:ilvl="3" w:tplc="4DBA5130" w:tentative="1">
      <w:start w:val="1"/>
      <w:numFmt w:val="bullet"/>
      <w:lvlText w:val="–"/>
      <w:lvlJc w:val="left"/>
      <w:pPr>
        <w:tabs>
          <w:tab w:val="num" w:pos="2880"/>
        </w:tabs>
        <w:ind w:left="2880" w:hanging="360"/>
      </w:pPr>
      <w:rPr>
        <w:rFonts w:ascii="Times" w:hAnsi="Times" w:hint="default"/>
      </w:rPr>
    </w:lvl>
    <w:lvl w:ilvl="4" w:tplc="ED348CC8" w:tentative="1">
      <w:start w:val="1"/>
      <w:numFmt w:val="bullet"/>
      <w:lvlText w:val="–"/>
      <w:lvlJc w:val="left"/>
      <w:pPr>
        <w:tabs>
          <w:tab w:val="num" w:pos="3600"/>
        </w:tabs>
        <w:ind w:left="3600" w:hanging="360"/>
      </w:pPr>
      <w:rPr>
        <w:rFonts w:ascii="Times" w:hAnsi="Times" w:hint="default"/>
      </w:rPr>
    </w:lvl>
    <w:lvl w:ilvl="5" w:tplc="578AB10C" w:tentative="1">
      <w:start w:val="1"/>
      <w:numFmt w:val="bullet"/>
      <w:lvlText w:val="–"/>
      <w:lvlJc w:val="left"/>
      <w:pPr>
        <w:tabs>
          <w:tab w:val="num" w:pos="4320"/>
        </w:tabs>
        <w:ind w:left="4320" w:hanging="360"/>
      </w:pPr>
      <w:rPr>
        <w:rFonts w:ascii="Times" w:hAnsi="Times" w:hint="default"/>
      </w:rPr>
    </w:lvl>
    <w:lvl w:ilvl="6" w:tplc="954ACBA4" w:tentative="1">
      <w:start w:val="1"/>
      <w:numFmt w:val="bullet"/>
      <w:lvlText w:val="–"/>
      <w:lvlJc w:val="left"/>
      <w:pPr>
        <w:tabs>
          <w:tab w:val="num" w:pos="5040"/>
        </w:tabs>
        <w:ind w:left="5040" w:hanging="360"/>
      </w:pPr>
      <w:rPr>
        <w:rFonts w:ascii="Times" w:hAnsi="Times" w:hint="default"/>
      </w:rPr>
    </w:lvl>
    <w:lvl w:ilvl="7" w:tplc="C6CE44CA" w:tentative="1">
      <w:start w:val="1"/>
      <w:numFmt w:val="bullet"/>
      <w:lvlText w:val="–"/>
      <w:lvlJc w:val="left"/>
      <w:pPr>
        <w:tabs>
          <w:tab w:val="num" w:pos="5760"/>
        </w:tabs>
        <w:ind w:left="5760" w:hanging="360"/>
      </w:pPr>
      <w:rPr>
        <w:rFonts w:ascii="Times" w:hAnsi="Times" w:hint="default"/>
      </w:rPr>
    </w:lvl>
    <w:lvl w:ilvl="8" w:tplc="7D7A396A" w:tentative="1">
      <w:start w:val="1"/>
      <w:numFmt w:val="bullet"/>
      <w:lvlText w:val="–"/>
      <w:lvlJc w:val="left"/>
      <w:pPr>
        <w:tabs>
          <w:tab w:val="num" w:pos="6480"/>
        </w:tabs>
        <w:ind w:left="6480" w:hanging="360"/>
      </w:pPr>
      <w:rPr>
        <w:rFonts w:ascii="Times" w:hAnsi="Times" w:hint="default"/>
      </w:rPr>
    </w:lvl>
  </w:abstractNum>
  <w:abstractNum w:abstractNumId="3">
    <w:nsid w:val="59D86C7A"/>
    <w:multiLevelType w:val="hybridMultilevel"/>
    <w:tmpl w:val="8D08FD90"/>
    <w:lvl w:ilvl="0" w:tplc="4B4AC612">
      <w:start w:val="1"/>
      <w:numFmt w:val="bullet"/>
      <w:lvlText w:val="•"/>
      <w:lvlJc w:val="left"/>
      <w:pPr>
        <w:tabs>
          <w:tab w:val="num" w:pos="720"/>
        </w:tabs>
        <w:ind w:left="720" w:hanging="360"/>
      </w:pPr>
      <w:rPr>
        <w:rFonts w:ascii="Times" w:hAnsi="Times" w:hint="default"/>
      </w:rPr>
    </w:lvl>
    <w:lvl w:ilvl="1" w:tplc="29B45ED6" w:tentative="1">
      <w:start w:val="1"/>
      <w:numFmt w:val="bullet"/>
      <w:lvlText w:val="•"/>
      <w:lvlJc w:val="left"/>
      <w:pPr>
        <w:tabs>
          <w:tab w:val="num" w:pos="1440"/>
        </w:tabs>
        <w:ind w:left="1440" w:hanging="360"/>
      </w:pPr>
      <w:rPr>
        <w:rFonts w:ascii="Times" w:hAnsi="Times" w:hint="default"/>
      </w:rPr>
    </w:lvl>
    <w:lvl w:ilvl="2" w:tplc="A9EC674C" w:tentative="1">
      <w:start w:val="1"/>
      <w:numFmt w:val="bullet"/>
      <w:lvlText w:val="•"/>
      <w:lvlJc w:val="left"/>
      <w:pPr>
        <w:tabs>
          <w:tab w:val="num" w:pos="2160"/>
        </w:tabs>
        <w:ind w:left="2160" w:hanging="360"/>
      </w:pPr>
      <w:rPr>
        <w:rFonts w:ascii="Times" w:hAnsi="Times" w:hint="default"/>
      </w:rPr>
    </w:lvl>
    <w:lvl w:ilvl="3" w:tplc="32AAEB9A" w:tentative="1">
      <w:start w:val="1"/>
      <w:numFmt w:val="bullet"/>
      <w:lvlText w:val="•"/>
      <w:lvlJc w:val="left"/>
      <w:pPr>
        <w:tabs>
          <w:tab w:val="num" w:pos="2880"/>
        </w:tabs>
        <w:ind w:left="2880" w:hanging="360"/>
      </w:pPr>
      <w:rPr>
        <w:rFonts w:ascii="Times" w:hAnsi="Times" w:hint="default"/>
      </w:rPr>
    </w:lvl>
    <w:lvl w:ilvl="4" w:tplc="F86264B6" w:tentative="1">
      <w:start w:val="1"/>
      <w:numFmt w:val="bullet"/>
      <w:lvlText w:val="•"/>
      <w:lvlJc w:val="left"/>
      <w:pPr>
        <w:tabs>
          <w:tab w:val="num" w:pos="3600"/>
        </w:tabs>
        <w:ind w:left="3600" w:hanging="360"/>
      </w:pPr>
      <w:rPr>
        <w:rFonts w:ascii="Times" w:hAnsi="Times" w:hint="default"/>
      </w:rPr>
    </w:lvl>
    <w:lvl w:ilvl="5" w:tplc="0504AE24" w:tentative="1">
      <w:start w:val="1"/>
      <w:numFmt w:val="bullet"/>
      <w:lvlText w:val="•"/>
      <w:lvlJc w:val="left"/>
      <w:pPr>
        <w:tabs>
          <w:tab w:val="num" w:pos="4320"/>
        </w:tabs>
        <w:ind w:left="4320" w:hanging="360"/>
      </w:pPr>
      <w:rPr>
        <w:rFonts w:ascii="Times" w:hAnsi="Times" w:hint="default"/>
      </w:rPr>
    </w:lvl>
    <w:lvl w:ilvl="6" w:tplc="469E7EC6" w:tentative="1">
      <w:start w:val="1"/>
      <w:numFmt w:val="bullet"/>
      <w:lvlText w:val="•"/>
      <w:lvlJc w:val="left"/>
      <w:pPr>
        <w:tabs>
          <w:tab w:val="num" w:pos="5040"/>
        </w:tabs>
        <w:ind w:left="5040" w:hanging="360"/>
      </w:pPr>
      <w:rPr>
        <w:rFonts w:ascii="Times" w:hAnsi="Times" w:hint="default"/>
      </w:rPr>
    </w:lvl>
    <w:lvl w:ilvl="7" w:tplc="E34C8E44" w:tentative="1">
      <w:start w:val="1"/>
      <w:numFmt w:val="bullet"/>
      <w:lvlText w:val="•"/>
      <w:lvlJc w:val="left"/>
      <w:pPr>
        <w:tabs>
          <w:tab w:val="num" w:pos="5760"/>
        </w:tabs>
        <w:ind w:left="5760" w:hanging="360"/>
      </w:pPr>
      <w:rPr>
        <w:rFonts w:ascii="Times" w:hAnsi="Times" w:hint="default"/>
      </w:rPr>
    </w:lvl>
    <w:lvl w:ilvl="8" w:tplc="70DE66B4" w:tentative="1">
      <w:start w:val="1"/>
      <w:numFmt w:val="bullet"/>
      <w:lvlText w:val="•"/>
      <w:lvlJc w:val="left"/>
      <w:pPr>
        <w:tabs>
          <w:tab w:val="num" w:pos="6480"/>
        </w:tabs>
        <w:ind w:left="6480" w:hanging="360"/>
      </w:pPr>
      <w:rPr>
        <w:rFonts w:ascii="Times" w:hAnsi="Times" w:hint="default"/>
      </w:rPr>
    </w:lvl>
  </w:abstractNum>
  <w:abstractNum w:abstractNumId="4">
    <w:nsid w:val="7A9C09F5"/>
    <w:multiLevelType w:val="hybridMultilevel"/>
    <w:tmpl w:val="4A96CC20"/>
    <w:lvl w:ilvl="0" w:tplc="95D6A6B4">
      <w:start w:val="1"/>
      <w:numFmt w:val="bullet"/>
      <w:lvlText w:val="-"/>
      <w:lvlJc w:val="left"/>
      <w:pPr>
        <w:tabs>
          <w:tab w:val="num" w:pos="720"/>
        </w:tabs>
        <w:ind w:left="720" w:hanging="360"/>
      </w:pPr>
      <w:rPr>
        <w:rFonts w:ascii="Times" w:hAnsi="Times" w:hint="default"/>
      </w:rPr>
    </w:lvl>
    <w:lvl w:ilvl="1" w:tplc="CBAE6BE4" w:tentative="1">
      <w:start w:val="1"/>
      <w:numFmt w:val="bullet"/>
      <w:lvlText w:val="-"/>
      <w:lvlJc w:val="left"/>
      <w:pPr>
        <w:tabs>
          <w:tab w:val="num" w:pos="1440"/>
        </w:tabs>
        <w:ind w:left="1440" w:hanging="360"/>
      </w:pPr>
      <w:rPr>
        <w:rFonts w:ascii="Times" w:hAnsi="Times" w:hint="default"/>
      </w:rPr>
    </w:lvl>
    <w:lvl w:ilvl="2" w:tplc="6EDA08DA" w:tentative="1">
      <w:start w:val="1"/>
      <w:numFmt w:val="bullet"/>
      <w:lvlText w:val="-"/>
      <w:lvlJc w:val="left"/>
      <w:pPr>
        <w:tabs>
          <w:tab w:val="num" w:pos="2160"/>
        </w:tabs>
        <w:ind w:left="2160" w:hanging="360"/>
      </w:pPr>
      <w:rPr>
        <w:rFonts w:ascii="Times" w:hAnsi="Times" w:hint="default"/>
      </w:rPr>
    </w:lvl>
    <w:lvl w:ilvl="3" w:tplc="0FE4F37E" w:tentative="1">
      <w:start w:val="1"/>
      <w:numFmt w:val="bullet"/>
      <w:lvlText w:val="-"/>
      <w:lvlJc w:val="left"/>
      <w:pPr>
        <w:tabs>
          <w:tab w:val="num" w:pos="2880"/>
        </w:tabs>
        <w:ind w:left="2880" w:hanging="360"/>
      </w:pPr>
      <w:rPr>
        <w:rFonts w:ascii="Times" w:hAnsi="Times" w:hint="default"/>
      </w:rPr>
    </w:lvl>
    <w:lvl w:ilvl="4" w:tplc="C34CE088" w:tentative="1">
      <w:start w:val="1"/>
      <w:numFmt w:val="bullet"/>
      <w:lvlText w:val="-"/>
      <w:lvlJc w:val="left"/>
      <w:pPr>
        <w:tabs>
          <w:tab w:val="num" w:pos="3600"/>
        </w:tabs>
        <w:ind w:left="3600" w:hanging="360"/>
      </w:pPr>
      <w:rPr>
        <w:rFonts w:ascii="Times" w:hAnsi="Times" w:hint="default"/>
      </w:rPr>
    </w:lvl>
    <w:lvl w:ilvl="5" w:tplc="63343300" w:tentative="1">
      <w:start w:val="1"/>
      <w:numFmt w:val="bullet"/>
      <w:lvlText w:val="-"/>
      <w:lvlJc w:val="left"/>
      <w:pPr>
        <w:tabs>
          <w:tab w:val="num" w:pos="4320"/>
        </w:tabs>
        <w:ind w:left="4320" w:hanging="360"/>
      </w:pPr>
      <w:rPr>
        <w:rFonts w:ascii="Times" w:hAnsi="Times" w:hint="default"/>
      </w:rPr>
    </w:lvl>
    <w:lvl w:ilvl="6" w:tplc="FB9E7374" w:tentative="1">
      <w:start w:val="1"/>
      <w:numFmt w:val="bullet"/>
      <w:lvlText w:val="-"/>
      <w:lvlJc w:val="left"/>
      <w:pPr>
        <w:tabs>
          <w:tab w:val="num" w:pos="5040"/>
        </w:tabs>
        <w:ind w:left="5040" w:hanging="360"/>
      </w:pPr>
      <w:rPr>
        <w:rFonts w:ascii="Times" w:hAnsi="Times" w:hint="default"/>
      </w:rPr>
    </w:lvl>
    <w:lvl w:ilvl="7" w:tplc="B6DEFBB6" w:tentative="1">
      <w:start w:val="1"/>
      <w:numFmt w:val="bullet"/>
      <w:lvlText w:val="-"/>
      <w:lvlJc w:val="left"/>
      <w:pPr>
        <w:tabs>
          <w:tab w:val="num" w:pos="5760"/>
        </w:tabs>
        <w:ind w:left="5760" w:hanging="360"/>
      </w:pPr>
      <w:rPr>
        <w:rFonts w:ascii="Times" w:hAnsi="Times" w:hint="default"/>
      </w:rPr>
    </w:lvl>
    <w:lvl w:ilvl="8" w:tplc="14902FD0" w:tentative="1">
      <w:start w:val="1"/>
      <w:numFmt w:val="bullet"/>
      <w:lvlText w:val="-"/>
      <w:lvlJc w:val="left"/>
      <w:pPr>
        <w:tabs>
          <w:tab w:val="num" w:pos="6480"/>
        </w:tabs>
        <w:ind w:left="6480" w:hanging="360"/>
      </w:pPr>
      <w:rPr>
        <w:rFonts w:ascii="Times" w:hAnsi="Time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E2"/>
    <w:rsid w:val="00012691"/>
    <w:rsid w:val="000A77D5"/>
    <w:rsid w:val="000F3E20"/>
    <w:rsid w:val="00107C60"/>
    <w:rsid w:val="00123BAB"/>
    <w:rsid w:val="00141482"/>
    <w:rsid w:val="00164160"/>
    <w:rsid w:val="001942B3"/>
    <w:rsid w:val="001F3C7E"/>
    <w:rsid w:val="00205359"/>
    <w:rsid w:val="00214D65"/>
    <w:rsid w:val="002259E2"/>
    <w:rsid w:val="00227955"/>
    <w:rsid w:val="00253420"/>
    <w:rsid w:val="002D2966"/>
    <w:rsid w:val="003F5507"/>
    <w:rsid w:val="0042385A"/>
    <w:rsid w:val="00434D67"/>
    <w:rsid w:val="004354FF"/>
    <w:rsid w:val="004A3744"/>
    <w:rsid w:val="004A4578"/>
    <w:rsid w:val="00560F7B"/>
    <w:rsid w:val="00560FB6"/>
    <w:rsid w:val="005D2187"/>
    <w:rsid w:val="0066712C"/>
    <w:rsid w:val="00676B2C"/>
    <w:rsid w:val="006F4677"/>
    <w:rsid w:val="00736594"/>
    <w:rsid w:val="00757F9B"/>
    <w:rsid w:val="00776B2C"/>
    <w:rsid w:val="00800217"/>
    <w:rsid w:val="00861E0C"/>
    <w:rsid w:val="00941245"/>
    <w:rsid w:val="00A27BDD"/>
    <w:rsid w:val="00A77FE0"/>
    <w:rsid w:val="00A8293A"/>
    <w:rsid w:val="00A97AE8"/>
    <w:rsid w:val="00AC594F"/>
    <w:rsid w:val="00AF2AE9"/>
    <w:rsid w:val="00B0373B"/>
    <w:rsid w:val="00B03AAB"/>
    <w:rsid w:val="00B60939"/>
    <w:rsid w:val="00B62029"/>
    <w:rsid w:val="00B62602"/>
    <w:rsid w:val="00B91D7E"/>
    <w:rsid w:val="00B9353F"/>
    <w:rsid w:val="00C34B81"/>
    <w:rsid w:val="00C55790"/>
    <w:rsid w:val="00D2617B"/>
    <w:rsid w:val="00D60B9A"/>
    <w:rsid w:val="00D924FF"/>
    <w:rsid w:val="00D9661E"/>
    <w:rsid w:val="00DC11F2"/>
    <w:rsid w:val="00DE0214"/>
    <w:rsid w:val="00E5486D"/>
    <w:rsid w:val="00F370CF"/>
    <w:rsid w:val="00F44007"/>
    <w:rsid w:val="00F50584"/>
    <w:rsid w:val="00F83708"/>
    <w:rsid w:val="00FD5A74"/>
    <w:rsid w:val="00FF7E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FC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7BDD"/>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924FF"/>
    <w:pPr>
      <w:ind w:left="720"/>
      <w:contextualSpacing/>
    </w:pPr>
  </w:style>
  <w:style w:type="paragraph" w:styleId="StandardWeb">
    <w:name w:val="Normal (Web)"/>
    <w:basedOn w:val="Standard"/>
    <w:uiPriority w:val="99"/>
    <w:semiHidden/>
    <w:unhideWhenUsed/>
    <w:rsid w:val="00DE0214"/>
    <w:rPr>
      <w:rFonts w:ascii="Times New Roman" w:hAnsi="Times New Roman" w:cs="Times New Roman"/>
    </w:rPr>
  </w:style>
  <w:style w:type="paragraph" w:styleId="Fuzeile">
    <w:name w:val="footer"/>
    <w:basedOn w:val="Standard"/>
    <w:link w:val="FuzeileZeichen"/>
    <w:uiPriority w:val="99"/>
    <w:unhideWhenUsed/>
    <w:rsid w:val="00434D67"/>
    <w:pPr>
      <w:tabs>
        <w:tab w:val="center" w:pos="4536"/>
        <w:tab w:val="right" w:pos="9072"/>
      </w:tabs>
    </w:pPr>
  </w:style>
  <w:style w:type="character" w:customStyle="1" w:styleId="FuzeileZeichen">
    <w:name w:val="Fußzeile Zeichen"/>
    <w:basedOn w:val="Absatzstandardschriftart"/>
    <w:link w:val="Fuzeile"/>
    <w:uiPriority w:val="99"/>
    <w:rsid w:val="00434D67"/>
  </w:style>
  <w:style w:type="character" w:styleId="Seitenzahl">
    <w:name w:val="page number"/>
    <w:basedOn w:val="Absatzstandardschriftart"/>
    <w:uiPriority w:val="99"/>
    <w:semiHidden/>
    <w:unhideWhenUsed/>
    <w:rsid w:val="00434D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7BDD"/>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924FF"/>
    <w:pPr>
      <w:ind w:left="720"/>
      <w:contextualSpacing/>
    </w:pPr>
  </w:style>
  <w:style w:type="paragraph" w:styleId="StandardWeb">
    <w:name w:val="Normal (Web)"/>
    <w:basedOn w:val="Standard"/>
    <w:uiPriority w:val="99"/>
    <w:semiHidden/>
    <w:unhideWhenUsed/>
    <w:rsid w:val="00DE0214"/>
    <w:rPr>
      <w:rFonts w:ascii="Times New Roman" w:hAnsi="Times New Roman" w:cs="Times New Roman"/>
    </w:rPr>
  </w:style>
  <w:style w:type="paragraph" w:styleId="Fuzeile">
    <w:name w:val="footer"/>
    <w:basedOn w:val="Standard"/>
    <w:link w:val="FuzeileZeichen"/>
    <w:uiPriority w:val="99"/>
    <w:unhideWhenUsed/>
    <w:rsid w:val="00434D67"/>
    <w:pPr>
      <w:tabs>
        <w:tab w:val="center" w:pos="4536"/>
        <w:tab w:val="right" w:pos="9072"/>
      </w:tabs>
    </w:pPr>
  </w:style>
  <w:style w:type="character" w:customStyle="1" w:styleId="FuzeileZeichen">
    <w:name w:val="Fußzeile Zeichen"/>
    <w:basedOn w:val="Absatzstandardschriftart"/>
    <w:link w:val="Fuzeile"/>
    <w:uiPriority w:val="99"/>
    <w:rsid w:val="00434D67"/>
  </w:style>
  <w:style w:type="character" w:styleId="Seitenzahl">
    <w:name w:val="page number"/>
    <w:basedOn w:val="Absatzstandardschriftart"/>
    <w:uiPriority w:val="99"/>
    <w:semiHidden/>
    <w:unhideWhenUsed/>
    <w:rsid w:val="00434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685">
      <w:bodyDiv w:val="1"/>
      <w:marLeft w:val="0"/>
      <w:marRight w:val="0"/>
      <w:marTop w:val="0"/>
      <w:marBottom w:val="0"/>
      <w:divBdr>
        <w:top w:val="none" w:sz="0" w:space="0" w:color="auto"/>
        <w:left w:val="none" w:sz="0" w:space="0" w:color="auto"/>
        <w:bottom w:val="none" w:sz="0" w:space="0" w:color="auto"/>
        <w:right w:val="none" w:sz="0" w:space="0" w:color="auto"/>
      </w:divBdr>
      <w:divsChild>
        <w:div w:id="966206290">
          <w:marLeft w:val="0"/>
          <w:marRight w:val="0"/>
          <w:marTop w:val="0"/>
          <w:marBottom w:val="0"/>
          <w:divBdr>
            <w:top w:val="none" w:sz="0" w:space="0" w:color="auto"/>
            <w:left w:val="none" w:sz="0" w:space="0" w:color="auto"/>
            <w:bottom w:val="none" w:sz="0" w:space="0" w:color="auto"/>
            <w:right w:val="none" w:sz="0" w:space="0" w:color="auto"/>
          </w:divBdr>
          <w:divsChild>
            <w:div w:id="603804703">
              <w:marLeft w:val="0"/>
              <w:marRight w:val="0"/>
              <w:marTop w:val="0"/>
              <w:marBottom w:val="0"/>
              <w:divBdr>
                <w:top w:val="none" w:sz="0" w:space="0" w:color="auto"/>
                <w:left w:val="none" w:sz="0" w:space="0" w:color="auto"/>
                <w:bottom w:val="none" w:sz="0" w:space="0" w:color="auto"/>
                <w:right w:val="none" w:sz="0" w:space="0" w:color="auto"/>
              </w:divBdr>
              <w:divsChild>
                <w:div w:id="5265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1528">
      <w:bodyDiv w:val="1"/>
      <w:marLeft w:val="0"/>
      <w:marRight w:val="0"/>
      <w:marTop w:val="0"/>
      <w:marBottom w:val="0"/>
      <w:divBdr>
        <w:top w:val="none" w:sz="0" w:space="0" w:color="auto"/>
        <w:left w:val="none" w:sz="0" w:space="0" w:color="auto"/>
        <w:bottom w:val="none" w:sz="0" w:space="0" w:color="auto"/>
        <w:right w:val="none" w:sz="0" w:space="0" w:color="auto"/>
      </w:divBdr>
      <w:divsChild>
        <w:div w:id="831945036">
          <w:marLeft w:val="0"/>
          <w:marRight w:val="0"/>
          <w:marTop w:val="0"/>
          <w:marBottom w:val="0"/>
          <w:divBdr>
            <w:top w:val="none" w:sz="0" w:space="0" w:color="auto"/>
            <w:left w:val="none" w:sz="0" w:space="0" w:color="auto"/>
            <w:bottom w:val="none" w:sz="0" w:space="0" w:color="auto"/>
            <w:right w:val="none" w:sz="0" w:space="0" w:color="auto"/>
          </w:divBdr>
          <w:divsChild>
            <w:div w:id="1247956498">
              <w:marLeft w:val="0"/>
              <w:marRight w:val="0"/>
              <w:marTop w:val="0"/>
              <w:marBottom w:val="0"/>
              <w:divBdr>
                <w:top w:val="none" w:sz="0" w:space="0" w:color="auto"/>
                <w:left w:val="none" w:sz="0" w:space="0" w:color="auto"/>
                <w:bottom w:val="none" w:sz="0" w:space="0" w:color="auto"/>
                <w:right w:val="none" w:sz="0" w:space="0" w:color="auto"/>
              </w:divBdr>
              <w:divsChild>
                <w:div w:id="407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960">
      <w:bodyDiv w:val="1"/>
      <w:marLeft w:val="0"/>
      <w:marRight w:val="0"/>
      <w:marTop w:val="0"/>
      <w:marBottom w:val="0"/>
      <w:divBdr>
        <w:top w:val="none" w:sz="0" w:space="0" w:color="auto"/>
        <w:left w:val="none" w:sz="0" w:space="0" w:color="auto"/>
        <w:bottom w:val="none" w:sz="0" w:space="0" w:color="auto"/>
        <w:right w:val="none" w:sz="0" w:space="0" w:color="auto"/>
      </w:divBdr>
      <w:divsChild>
        <w:div w:id="1312752520">
          <w:marLeft w:val="0"/>
          <w:marRight w:val="0"/>
          <w:marTop w:val="0"/>
          <w:marBottom w:val="0"/>
          <w:divBdr>
            <w:top w:val="none" w:sz="0" w:space="0" w:color="auto"/>
            <w:left w:val="none" w:sz="0" w:space="0" w:color="auto"/>
            <w:bottom w:val="none" w:sz="0" w:space="0" w:color="auto"/>
            <w:right w:val="none" w:sz="0" w:space="0" w:color="auto"/>
          </w:divBdr>
          <w:divsChild>
            <w:div w:id="1436559068">
              <w:marLeft w:val="0"/>
              <w:marRight w:val="0"/>
              <w:marTop w:val="0"/>
              <w:marBottom w:val="0"/>
              <w:divBdr>
                <w:top w:val="none" w:sz="0" w:space="0" w:color="auto"/>
                <w:left w:val="none" w:sz="0" w:space="0" w:color="auto"/>
                <w:bottom w:val="none" w:sz="0" w:space="0" w:color="auto"/>
                <w:right w:val="none" w:sz="0" w:space="0" w:color="auto"/>
              </w:divBdr>
              <w:divsChild>
                <w:div w:id="1885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3470">
      <w:bodyDiv w:val="1"/>
      <w:marLeft w:val="0"/>
      <w:marRight w:val="0"/>
      <w:marTop w:val="0"/>
      <w:marBottom w:val="0"/>
      <w:divBdr>
        <w:top w:val="none" w:sz="0" w:space="0" w:color="auto"/>
        <w:left w:val="none" w:sz="0" w:space="0" w:color="auto"/>
        <w:bottom w:val="none" w:sz="0" w:space="0" w:color="auto"/>
        <w:right w:val="none" w:sz="0" w:space="0" w:color="auto"/>
      </w:divBdr>
      <w:divsChild>
        <w:div w:id="921597216">
          <w:marLeft w:val="0"/>
          <w:marRight w:val="0"/>
          <w:marTop w:val="0"/>
          <w:marBottom w:val="0"/>
          <w:divBdr>
            <w:top w:val="none" w:sz="0" w:space="0" w:color="auto"/>
            <w:left w:val="none" w:sz="0" w:space="0" w:color="auto"/>
            <w:bottom w:val="none" w:sz="0" w:space="0" w:color="auto"/>
            <w:right w:val="none" w:sz="0" w:space="0" w:color="auto"/>
          </w:divBdr>
          <w:divsChild>
            <w:div w:id="123354398">
              <w:marLeft w:val="0"/>
              <w:marRight w:val="0"/>
              <w:marTop w:val="0"/>
              <w:marBottom w:val="0"/>
              <w:divBdr>
                <w:top w:val="none" w:sz="0" w:space="0" w:color="auto"/>
                <w:left w:val="none" w:sz="0" w:space="0" w:color="auto"/>
                <w:bottom w:val="none" w:sz="0" w:space="0" w:color="auto"/>
                <w:right w:val="none" w:sz="0" w:space="0" w:color="auto"/>
              </w:divBdr>
              <w:divsChild>
                <w:div w:id="7813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11749">
      <w:bodyDiv w:val="1"/>
      <w:marLeft w:val="0"/>
      <w:marRight w:val="0"/>
      <w:marTop w:val="0"/>
      <w:marBottom w:val="0"/>
      <w:divBdr>
        <w:top w:val="none" w:sz="0" w:space="0" w:color="auto"/>
        <w:left w:val="none" w:sz="0" w:space="0" w:color="auto"/>
        <w:bottom w:val="none" w:sz="0" w:space="0" w:color="auto"/>
        <w:right w:val="none" w:sz="0" w:space="0" w:color="auto"/>
      </w:divBdr>
      <w:divsChild>
        <w:div w:id="232549084">
          <w:marLeft w:val="0"/>
          <w:marRight w:val="0"/>
          <w:marTop w:val="0"/>
          <w:marBottom w:val="0"/>
          <w:divBdr>
            <w:top w:val="none" w:sz="0" w:space="0" w:color="auto"/>
            <w:left w:val="none" w:sz="0" w:space="0" w:color="auto"/>
            <w:bottom w:val="none" w:sz="0" w:space="0" w:color="auto"/>
            <w:right w:val="none" w:sz="0" w:space="0" w:color="auto"/>
          </w:divBdr>
          <w:divsChild>
            <w:div w:id="538126980">
              <w:marLeft w:val="0"/>
              <w:marRight w:val="0"/>
              <w:marTop w:val="0"/>
              <w:marBottom w:val="0"/>
              <w:divBdr>
                <w:top w:val="none" w:sz="0" w:space="0" w:color="auto"/>
                <w:left w:val="none" w:sz="0" w:space="0" w:color="auto"/>
                <w:bottom w:val="none" w:sz="0" w:space="0" w:color="auto"/>
                <w:right w:val="none" w:sz="0" w:space="0" w:color="auto"/>
              </w:divBdr>
              <w:divsChild>
                <w:div w:id="7121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7865">
      <w:bodyDiv w:val="1"/>
      <w:marLeft w:val="0"/>
      <w:marRight w:val="0"/>
      <w:marTop w:val="0"/>
      <w:marBottom w:val="0"/>
      <w:divBdr>
        <w:top w:val="none" w:sz="0" w:space="0" w:color="auto"/>
        <w:left w:val="none" w:sz="0" w:space="0" w:color="auto"/>
        <w:bottom w:val="none" w:sz="0" w:space="0" w:color="auto"/>
        <w:right w:val="none" w:sz="0" w:space="0" w:color="auto"/>
      </w:divBdr>
      <w:divsChild>
        <w:div w:id="1984001687">
          <w:marLeft w:val="0"/>
          <w:marRight w:val="0"/>
          <w:marTop w:val="0"/>
          <w:marBottom w:val="0"/>
          <w:divBdr>
            <w:top w:val="none" w:sz="0" w:space="0" w:color="auto"/>
            <w:left w:val="none" w:sz="0" w:space="0" w:color="auto"/>
            <w:bottom w:val="none" w:sz="0" w:space="0" w:color="auto"/>
            <w:right w:val="none" w:sz="0" w:space="0" w:color="auto"/>
          </w:divBdr>
          <w:divsChild>
            <w:div w:id="1077288068">
              <w:marLeft w:val="0"/>
              <w:marRight w:val="0"/>
              <w:marTop w:val="0"/>
              <w:marBottom w:val="0"/>
              <w:divBdr>
                <w:top w:val="none" w:sz="0" w:space="0" w:color="auto"/>
                <w:left w:val="none" w:sz="0" w:space="0" w:color="auto"/>
                <w:bottom w:val="none" w:sz="0" w:space="0" w:color="auto"/>
                <w:right w:val="none" w:sz="0" w:space="0" w:color="auto"/>
              </w:divBdr>
              <w:divsChild>
                <w:div w:id="194124874">
                  <w:marLeft w:val="0"/>
                  <w:marRight w:val="0"/>
                  <w:marTop w:val="0"/>
                  <w:marBottom w:val="0"/>
                  <w:divBdr>
                    <w:top w:val="none" w:sz="0" w:space="0" w:color="auto"/>
                    <w:left w:val="none" w:sz="0" w:space="0" w:color="auto"/>
                    <w:bottom w:val="none" w:sz="0" w:space="0" w:color="auto"/>
                    <w:right w:val="none" w:sz="0" w:space="0" w:color="auto"/>
                  </w:divBdr>
                </w:div>
              </w:divsChild>
            </w:div>
            <w:div w:id="1415129522">
              <w:marLeft w:val="0"/>
              <w:marRight w:val="0"/>
              <w:marTop w:val="0"/>
              <w:marBottom w:val="0"/>
              <w:divBdr>
                <w:top w:val="none" w:sz="0" w:space="0" w:color="auto"/>
                <w:left w:val="none" w:sz="0" w:space="0" w:color="auto"/>
                <w:bottom w:val="none" w:sz="0" w:space="0" w:color="auto"/>
                <w:right w:val="none" w:sz="0" w:space="0" w:color="auto"/>
              </w:divBdr>
              <w:divsChild>
                <w:div w:id="1967003850">
                  <w:marLeft w:val="0"/>
                  <w:marRight w:val="0"/>
                  <w:marTop w:val="0"/>
                  <w:marBottom w:val="0"/>
                  <w:divBdr>
                    <w:top w:val="none" w:sz="0" w:space="0" w:color="auto"/>
                    <w:left w:val="none" w:sz="0" w:space="0" w:color="auto"/>
                    <w:bottom w:val="none" w:sz="0" w:space="0" w:color="auto"/>
                    <w:right w:val="none" w:sz="0" w:space="0" w:color="auto"/>
                  </w:divBdr>
                </w:div>
                <w:div w:id="115683720">
                  <w:marLeft w:val="0"/>
                  <w:marRight w:val="0"/>
                  <w:marTop w:val="0"/>
                  <w:marBottom w:val="0"/>
                  <w:divBdr>
                    <w:top w:val="none" w:sz="0" w:space="0" w:color="auto"/>
                    <w:left w:val="none" w:sz="0" w:space="0" w:color="auto"/>
                    <w:bottom w:val="none" w:sz="0" w:space="0" w:color="auto"/>
                    <w:right w:val="none" w:sz="0" w:space="0" w:color="auto"/>
                  </w:divBdr>
                </w:div>
              </w:divsChild>
            </w:div>
            <w:div w:id="256450548">
              <w:marLeft w:val="0"/>
              <w:marRight w:val="0"/>
              <w:marTop w:val="0"/>
              <w:marBottom w:val="0"/>
              <w:divBdr>
                <w:top w:val="none" w:sz="0" w:space="0" w:color="auto"/>
                <w:left w:val="none" w:sz="0" w:space="0" w:color="auto"/>
                <w:bottom w:val="none" w:sz="0" w:space="0" w:color="auto"/>
                <w:right w:val="none" w:sz="0" w:space="0" w:color="auto"/>
              </w:divBdr>
              <w:divsChild>
                <w:div w:id="7079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1760">
          <w:marLeft w:val="0"/>
          <w:marRight w:val="0"/>
          <w:marTop w:val="0"/>
          <w:marBottom w:val="0"/>
          <w:divBdr>
            <w:top w:val="none" w:sz="0" w:space="0" w:color="auto"/>
            <w:left w:val="none" w:sz="0" w:space="0" w:color="auto"/>
            <w:bottom w:val="none" w:sz="0" w:space="0" w:color="auto"/>
            <w:right w:val="none" w:sz="0" w:space="0" w:color="auto"/>
          </w:divBdr>
          <w:divsChild>
            <w:div w:id="1773084275">
              <w:marLeft w:val="0"/>
              <w:marRight w:val="0"/>
              <w:marTop w:val="0"/>
              <w:marBottom w:val="0"/>
              <w:divBdr>
                <w:top w:val="none" w:sz="0" w:space="0" w:color="auto"/>
                <w:left w:val="none" w:sz="0" w:space="0" w:color="auto"/>
                <w:bottom w:val="none" w:sz="0" w:space="0" w:color="auto"/>
                <w:right w:val="none" w:sz="0" w:space="0" w:color="auto"/>
              </w:divBdr>
              <w:divsChild>
                <w:div w:id="810949623">
                  <w:marLeft w:val="0"/>
                  <w:marRight w:val="0"/>
                  <w:marTop w:val="0"/>
                  <w:marBottom w:val="0"/>
                  <w:divBdr>
                    <w:top w:val="none" w:sz="0" w:space="0" w:color="auto"/>
                    <w:left w:val="none" w:sz="0" w:space="0" w:color="auto"/>
                    <w:bottom w:val="none" w:sz="0" w:space="0" w:color="auto"/>
                    <w:right w:val="none" w:sz="0" w:space="0" w:color="auto"/>
                  </w:divBdr>
                </w:div>
              </w:divsChild>
            </w:div>
            <w:div w:id="1889032711">
              <w:marLeft w:val="0"/>
              <w:marRight w:val="0"/>
              <w:marTop w:val="0"/>
              <w:marBottom w:val="0"/>
              <w:divBdr>
                <w:top w:val="none" w:sz="0" w:space="0" w:color="auto"/>
                <w:left w:val="none" w:sz="0" w:space="0" w:color="auto"/>
                <w:bottom w:val="none" w:sz="0" w:space="0" w:color="auto"/>
                <w:right w:val="none" w:sz="0" w:space="0" w:color="auto"/>
              </w:divBdr>
              <w:divsChild>
                <w:div w:id="795442613">
                  <w:marLeft w:val="0"/>
                  <w:marRight w:val="0"/>
                  <w:marTop w:val="0"/>
                  <w:marBottom w:val="0"/>
                  <w:divBdr>
                    <w:top w:val="none" w:sz="0" w:space="0" w:color="auto"/>
                    <w:left w:val="none" w:sz="0" w:space="0" w:color="auto"/>
                    <w:bottom w:val="none" w:sz="0" w:space="0" w:color="auto"/>
                    <w:right w:val="none" w:sz="0" w:space="0" w:color="auto"/>
                  </w:divBdr>
                </w:div>
                <w:div w:id="860625791">
                  <w:marLeft w:val="0"/>
                  <w:marRight w:val="0"/>
                  <w:marTop w:val="0"/>
                  <w:marBottom w:val="0"/>
                  <w:divBdr>
                    <w:top w:val="none" w:sz="0" w:space="0" w:color="auto"/>
                    <w:left w:val="none" w:sz="0" w:space="0" w:color="auto"/>
                    <w:bottom w:val="none" w:sz="0" w:space="0" w:color="auto"/>
                    <w:right w:val="none" w:sz="0" w:space="0" w:color="auto"/>
                  </w:divBdr>
                </w:div>
              </w:divsChild>
            </w:div>
            <w:div w:id="432290839">
              <w:marLeft w:val="0"/>
              <w:marRight w:val="0"/>
              <w:marTop w:val="0"/>
              <w:marBottom w:val="0"/>
              <w:divBdr>
                <w:top w:val="none" w:sz="0" w:space="0" w:color="auto"/>
                <w:left w:val="none" w:sz="0" w:space="0" w:color="auto"/>
                <w:bottom w:val="none" w:sz="0" w:space="0" w:color="auto"/>
                <w:right w:val="none" w:sz="0" w:space="0" w:color="auto"/>
              </w:divBdr>
              <w:divsChild>
                <w:div w:id="13200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99525">
      <w:bodyDiv w:val="1"/>
      <w:marLeft w:val="0"/>
      <w:marRight w:val="0"/>
      <w:marTop w:val="0"/>
      <w:marBottom w:val="0"/>
      <w:divBdr>
        <w:top w:val="none" w:sz="0" w:space="0" w:color="auto"/>
        <w:left w:val="none" w:sz="0" w:space="0" w:color="auto"/>
        <w:bottom w:val="none" w:sz="0" w:space="0" w:color="auto"/>
        <w:right w:val="none" w:sz="0" w:space="0" w:color="auto"/>
      </w:divBdr>
      <w:divsChild>
        <w:div w:id="75563740">
          <w:marLeft w:val="0"/>
          <w:marRight w:val="0"/>
          <w:marTop w:val="0"/>
          <w:marBottom w:val="0"/>
          <w:divBdr>
            <w:top w:val="none" w:sz="0" w:space="0" w:color="auto"/>
            <w:left w:val="none" w:sz="0" w:space="0" w:color="auto"/>
            <w:bottom w:val="none" w:sz="0" w:space="0" w:color="auto"/>
            <w:right w:val="none" w:sz="0" w:space="0" w:color="auto"/>
          </w:divBdr>
          <w:divsChild>
            <w:div w:id="1872566797">
              <w:marLeft w:val="0"/>
              <w:marRight w:val="0"/>
              <w:marTop w:val="0"/>
              <w:marBottom w:val="0"/>
              <w:divBdr>
                <w:top w:val="none" w:sz="0" w:space="0" w:color="auto"/>
                <w:left w:val="none" w:sz="0" w:space="0" w:color="auto"/>
                <w:bottom w:val="none" w:sz="0" w:space="0" w:color="auto"/>
                <w:right w:val="none" w:sz="0" w:space="0" w:color="auto"/>
              </w:divBdr>
              <w:divsChild>
                <w:div w:id="6878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16512">
      <w:bodyDiv w:val="1"/>
      <w:marLeft w:val="0"/>
      <w:marRight w:val="0"/>
      <w:marTop w:val="0"/>
      <w:marBottom w:val="0"/>
      <w:divBdr>
        <w:top w:val="none" w:sz="0" w:space="0" w:color="auto"/>
        <w:left w:val="none" w:sz="0" w:space="0" w:color="auto"/>
        <w:bottom w:val="none" w:sz="0" w:space="0" w:color="auto"/>
        <w:right w:val="none" w:sz="0" w:space="0" w:color="auto"/>
      </w:divBdr>
      <w:divsChild>
        <w:div w:id="2065829369">
          <w:marLeft w:val="0"/>
          <w:marRight w:val="0"/>
          <w:marTop w:val="0"/>
          <w:marBottom w:val="0"/>
          <w:divBdr>
            <w:top w:val="none" w:sz="0" w:space="0" w:color="auto"/>
            <w:left w:val="none" w:sz="0" w:space="0" w:color="auto"/>
            <w:bottom w:val="none" w:sz="0" w:space="0" w:color="auto"/>
            <w:right w:val="none" w:sz="0" w:space="0" w:color="auto"/>
          </w:divBdr>
          <w:divsChild>
            <w:div w:id="169568260">
              <w:marLeft w:val="0"/>
              <w:marRight w:val="0"/>
              <w:marTop w:val="0"/>
              <w:marBottom w:val="0"/>
              <w:divBdr>
                <w:top w:val="none" w:sz="0" w:space="0" w:color="auto"/>
                <w:left w:val="none" w:sz="0" w:space="0" w:color="auto"/>
                <w:bottom w:val="none" w:sz="0" w:space="0" w:color="auto"/>
                <w:right w:val="none" w:sz="0" w:space="0" w:color="auto"/>
              </w:divBdr>
              <w:divsChild>
                <w:div w:id="9152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05153">
      <w:bodyDiv w:val="1"/>
      <w:marLeft w:val="0"/>
      <w:marRight w:val="0"/>
      <w:marTop w:val="0"/>
      <w:marBottom w:val="0"/>
      <w:divBdr>
        <w:top w:val="none" w:sz="0" w:space="0" w:color="auto"/>
        <w:left w:val="none" w:sz="0" w:space="0" w:color="auto"/>
        <w:bottom w:val="none" w:sz="0" w:space="0" w:color="auto"/>
        <w:right w:val="none" w:sz="0" w:space="0" w:color="auto"/>
      </w:divBdr>
      <w:divsChild>
        <w:div w:id="2056344952">
          <w:marLeft w:val="0"/>
          <w:marRight w:val="0"/>
          <w:marTop w:val="0"/>
          <w:marBottom w:val="0"/>
          <w:divBdr>
            <w:top w:val="none" w:sz="0" w:space="0" w:color="auto"/>
            <w:left w:val="none" w:sz="0" w:space="0" w:color="auto"/>
            <w:bottom w:val="none" w:sz="0" w:space="0" w:color="auto"/>
            <w:right w:val="none" w:sz="0" w:space="0" w:color="auto"/>
          </w:divBdr>
          <w:divsChild>
            <w:div w:id="25646384">
              <w:marLeft w:val="0"/>
              <w:marRight w:val="0"/>
              <w:marTop w:val="0"/>
              <w:marBottom w:val="0"/>
              <w:divBdr>
                <w:top w:val="none" w:sz="0" w:space="0" w:color="auto"/>
                <w:left w:val="none" w:sz="0" w:space="0" w:color="auto"/>
                <w:bottom w:val="none" w:sz="0" w:space="0" w:color="auto"/>
                <w:right w:val="none" w:sz="0" w:space="0" w:color="auto"/>
              </w:divBdr>
              <w:divsChild>
                <w:div w:id="374887623">
                  <w:marLeft w:val="0"/>
                  <w:marRight w:val="0"/>
                  <w:marTop w:val="0"/>
                  <w:marBottom w:val="0"/>
                  <w:divBdr>
                    <w:top w:val="none" w:sz="0" w:space="0" w:color="auto"/>
                    <w:left w:val="none" w:sz="0" w:space="0" w:color="auto"/>
                    <w:bottom w:val="none" w:sz="0" w:space="0" w:color="auto"/>
                    <w:right w:val="none" w:sz="0" w:space="0" w:color="auto"/>
                  </w:divBdr>
                </w:div>
              </w:divsChild>
            </w:div>
            <w:div w:id="472064816">
              <w:marLeft w:val="0"/>
              <w:marRight w:val="0"/>
              <w:marTop w:val="0"/>
              <w:marBottom w:val="0"/>
              <w:divBdr>
                <w:top w:val="none" w:sz="0" w:space="0" w:color="auto"/>
                <w:left w:val="none" w:sz="0" w:space="0" w:color="auto"/>
                <w:bottom w:val="none" w:sz="0" w:space="0" w:color="auto"/>
                <w:right w:val="none" w:sz="0" w:space="0" w:color="auto"/>
              </w:divBdr>
              <w:divsChild>
                <w:div w:id="8631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7873">
          <w:marLeft w:val="0"/>
          <w:marRight w:val="0"/>
          <w:marTop w:val="0"/>
          <w:marBottom w:val="0"/>
          <w:divBdr>
            <w:top w:val="none" w:sz="0" w:space="0" w:color="auto"/>
            <w:left w:val="none" w:sz="0" w:space="0" w:color="auto"/>
            <w:bottom w:val="none" w:sz="0" w:space="0" w:color="auto"/>
            <w:right w:val="none" w:sz="0" w:space="0" w:color="auto"/>
          </w:divBdr>
          <w:divsChild>
            <w:div w:id="1844314282">
              <w:marLeft w:val="0"/>
              <w:marRight w:val="0"/>
              <w:marTop w:val="0"/>
              <w:marBottom w:val="0"/>
              <w:divBdr>
                <w:top w:val="none" w:sz="0" w:space="0" w:color="auto"/>
                <w:left w:val="none" w:sz="0" w:space="0" w:color="auto"/>
                <w:bottom w:val="none" w:sz="0" w:space="0" w:color="auto"/>
                <w:right w:val="none" w:sz="0" w:space="0" w:color="auto"/>
              </w:divBdr>
              <w:divsChild>
                <w:div w:id="6644168">
                  <w:marLeft w:val="0"/>
                  <w:marRight w:val="0"/>
                  <w:marTop w:val="0"/>
                  <w:marBottom w:val="0"/>
                  <w:divBdr>
                    <w:top w:val="none" w:sz="0" w:space="0" w:color="auto"/>
                    <w:left w:val="none" w:sz="0" w:space="0" w:color="auto"/>
                    <w:bottom w:val="none" w:sz="0" w:space="0" w:color="auto"/>
                    <w:right w:val="none" w:sz="0" w:space="0" w:color="auto"/>
                  </w:divBdr>
                </w:div>
              </w:divsChild>
            </w:div>
            <w:div w:id="1138452670">
              <w:marLeft w:val="0"/>
              <w:marRight w:val="0"/>
              <w:marTop w:val="0"/>
              <w:marBottom w:val="0"/>
              <w:divBdr>
                <w:top w:val="none" w:sz="0" w:space="0" w:color="auto"/>
                <w:left w:val="none" w:sz="0" w:space="0" w:color="auto"/>
                <w:bottom w:val="none" w:sz="0" w:space="0" w:color="auto"/>
                <w:right w:val="none" w:sz="0" w:space="0" w:color="auto"/>
              </w:divBdr>
              <w:divsChild>
                <w:div w:id="1635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385">
      <w:bodyDiv w:val="1"/>
      <w:marLeft w:val="0"/>
      <w:marRight w:val="0"/>
      <w:marTop w:val="0"/>
      <w:marBottom w:val="0"/>
      <w:divBdr>
        <w:top w:val="none" w:sz="0" w:space="0" w:color="auto"/>
        <w:left w:val="none" w:sz="0" w:space="0" w:color="auto"/>
        <w:bottom w:val="none" w:sz="0" w:space="0" w:color="auto"/>
        <w:right w:val="none" w:sz="0" w:space="0" w:color="auto"/>
      </w:divBdr>
      <w:divsChild>
        <w:div w:id="1402485151">
          <w:marLeft w:val="0"/>
          <w:marRight w:val="0"/>
          <w:marTop w:val="0"/>
          <w:marBottom w:val="0"/>
          <w:divBdr>
            <w:top w:val="none" w:sz="0" w:space="0" w:color="auto"/>
            <w:left w:val="none" w:sz="0" w:space="0" w:color="auto"/>
            <w:bottom w:val="none" w:sz="0" w:space="0" w:color="auto"/>
            <w:right w:val="none" w:sz="0" w:space="0" w:color="auto"/>
          </w:divBdr>
          <w:divsChild>
            <w:div w:id="1053430834">
              <w:marLeft w:val="0"/>
              <w:marRight w:val="0"/>
              <w:marTop w:val="0"/>
              <w:marBottom w:val="0"/>
              <w:divBdr>
                <w:top w:val="none" w:sz="0" w:space="0" w:color="auto"/>
                <w:left w:val="none" w:sz="0" w:space="0" w:color="auto"/>
                <w:bottom w:val="none" w:sz="0" w:space="0" w:color="auto"/>
                <w:right w:val="none" w:sz="0" w:space="0" w:color="auto"/>
              </w:divBdr>
              <w:divsChild>
                <w:div w:id="1018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6336">
      <w:bodyDiv w:val="1"/>
      <w:marLeft w:val="0"/>
      <w:marRight w:val="0"/>
      <w:marTop w:val="0"/>
      <w:marBottom w:val="0"/>
      <w:divBdr>
        <w:top w:val="none" w:sz="0" w:space="0" w:color="auto"/>
        <w:left w:val="none" w:sz="0" w:space="0" w:color="auto"/>
        <w:bottom w:val="none" w:sz="0" w:space="0" w:color="auto"/>
        <w:right w:val="none" w:sz="0" w:space="0" w:color="auto"/>
      </w:divBdr>
      <w:divsChild>
        <w:div w:id="463617964">
          <w:marLeft w:val="0"/>
          <w:marRight w:val="0"/>
          <w:marTop w:val="0"/>
          <w:marBottom w:val="0"/>
          <w:divBdr>
            <w:top w:val="none" w:sz="0" w:space="0" w:color="auto"/>
            <w:left w:val="none" w:sz="0" w:space="0" w:color="auto"/>
            <w:bottom w:val="none" w:sz="0" w:space="0" w:color="auto"/>
            <w:right w:val="none" w:sz="0" w:space="0" w:color="auto"/>
          </w:divBdr>
          <w:divsChild>
            <w:div w:id="1212576783">
              <w:marLeft w:val="0"/>
              <w:marRight w:val="0"/>
              <w:marTop w:val="0"/>
              <w:marBottom w:val="0"/>
              <w:divBdr>
                <w:top w:val="none" w:sz="0" w:space="0" w:color="auto"/>
                <w:left w:val="none" w:sz="0" w:space="0" w:color="auto"/>
                <w:bottom w:val="none" w:sz="0" w:space="0" w:color="auto"/>
                <w:right w:val="none" w:sz="0" w:space="0" w:color="auto"/>
              </w:divBdr>
              <w:divsChild>
                <w:div w:id="2367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68300">
      <w:bodyDiv w:val="1"/>
      <w:marLeft w:val="0"/>
      <w:marRight w:val="0"/>
      <w:marTop w:val="0"/>
      <w:marBottom w:val="0"/>
      <w:divBdr>
        <w:top w:val="none" w:sz="0" w:space="0" w:color="auto"/>
        <w:left w:val="none" w:sz="0" w:space="0" w:color="auto"/>
        <w:bottom w:val="none" w:sz="0" w:space="0" w:color="auto"/>
        <w:right w:val="none" w:sz="0" w:space="0" w:color="auto"/>
      </w:divBdr>
      <w:divsChild>
        <w:div w:id="1073510570">
          <w:marLeft w:val="0"/>
          <w:marRight w:val="0"/>
          <w:marTop w:val="0"/>
          <w:marBottom w:val="0"/>
          <w:divBdr>
            <w:top w:val="none" w:sz="0" w:space="0" w:color="auto"/>
            <w:left w:val="none" w:sz="0" w:space="0" w:color="auto"/>
            <w:bottom w:val="none" w:sz="0" w:space="0" w:color="auto"/>
            <w:right w:val="none" w:sz="0" w:space="0" w:color="auto"/>
          </w:divBdr>
          <w:divsChild>
            <w:div w:id="1320234409">
              <w:marLeft w:val="0"/>
              <w:marRight w:val="0"/>
              <w:marTop w:val="0"/>
              <w:marBottom w:val="0"/>
              <w:divBdr>
                <w:top w:val="none" w:sz="0" w:space="0" w:color="auto"/>
                <w:left w:val="none" w:sz="0" w:space="0" w:color="auto"/>
                <w:bottom w:val="none" w:sz="0" w:space="0" w:color="auto"/>
                <w:right w:val="none" w:sz="0" w:space="0" w:color="auto"/>
              </w:divBdr>
              <w:divsChild>
                <w:div w:id="19138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7010">
      <w:bodyDiv w:val="1"/>
      <w:marLeft w:val="0"/>
      <w:marRight w:val="0"/>
      <w:marTop w:val="0"/>
      <w:marBottom w:val="0"/>
      <w:divBdr>
        <w:top w:val="none" w:sz="0" w:space="0" w:color="auto"/>
        <w:left w:val="none" w:sz="0" w:space="0" w:color="auto"/>
        <w:bottom w:val="none" w:sz="0" w:space="0" w:color="auto"/>
        <w:right w:val="none" w:sz="0" w:space="0" w:color="auto"/>
      </w:divBdr>
      <w:divsChild>
        <w:div w:id="786854848">
          <w:marLeft w:val="0"/>
          <w:marRight w:val="0"/>
          <w:marTop w:val="0"/>
          <w:marBottom w:val="0"/>
          <w:divBdr>
            <w:top w:val="none" w:sz="0" w:space="0" w:color="auto"/>
            <w:left w:val="none" w:sz="0" w:space="0" w:color="auto"/>
            <w:bottom w:val="none" w:sz="0" w:space="0" w:color="auto"/>
            <w:right w:val="none" w:sz="0" w:space="0" w:color="auto"/>
          </w:divBdr>
          <w:divsChild>
            <w:div w:id="2116555879">
              <w:marLeft w:val="0"/>
              <w:marRight w:val="0"/>
              <w:marTop w:val="0"/>
              <w:marBottom w:val="0"/>
              <w:divBdr>
                <w:top w:val="none" w:sz="0" w:space="0" w:color="auto"/>
                <w:left w:val="none" w:sz="0" w:space="0" w:color="auto"/>
                <w:bottom w:val="none" w:sz="0" w:space="0" w:color="auto"/>
                <w:right w:val="none" w:sz="0" w:space="0" w:color="auto"/>
              </w:divBdr>
              <w:divsChild>
                <w:div w:id="7157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4261">
      <w:bodyDiv w:val="1"/>
      <w:marLeft w:val="0"/>
      <w:marRight w:val="0"/>
      <w:marTop w:val="0"/>
      <w:marBottom w:val="0"/>
      <w:divBdr>
        <w:top w:val="none" w:sz="0" w:space="0" w:color="auto"/>
        <w:left w:val="none" w:sz="0" w:space="0" w:color="auto"/>
        <w:bottom w:val="none" w:sz="0" w:space="0" w:color="auto"/>
        <w:right w:val="none" w:sz="0" w:space="0" w:color="auto"/>
      </w:divBdr>
      <w:divsChild>
        <w:div w:id="1690135037">
          <w:marLeft w:val="0"/>
          <w:marRight w:val="0"/>
          <w:marTop w:val="0"/>
          <w:marBottom w:val="0"/>
          <w:divBdr>
            <w:top w:val="none" w:sz="0" w:space="0" w:color="auto"/>
            <w:left w:val="none" w:sz="0" w:space="0" w:color="auto"/>
            <w:bottom w:val="none" w:sz="0" w:space="0" w:color="auto"/>
            <w:right w:val="none" w:sz="0" w:space="0" w:color="auto"/>
          </w:divBdr>
          <w:divsChild>
            <w:div w:id="1033387859">
              <w:marLeft w:val="0"/>
              <w:marRight w:val="0"/>
              <w:marTop w:val="0"/>
              <w:marBottom w:val="0"/>
              <w:divBdr>
                <w:top w:val="none" w:sz="0" w:space="0" w:color="auto"/>
                <w:left w:val="none" w:sz="0" w:space="0" w:color="auto"/>
                <w:bottom w:val="none" w:sz="0" w:space="0" w:color="auto"/>
                <w:right w:val="none" w:sz="0" w:space="0" w:color="auto"/>
              </w:divBdr>
              <w:divsChild>
                <w:div w:id="78971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72295">
      <w:bodyDiv w:val="1"/>
      <w:marLeft w:val="0"/>
      <w:marRight w:val="0"/>
      <w:marTop w:val="0"/>
      <w:marBottom w:val="0"/>
      <w:divBdr>
        <w:top w:val="none" w:sz="0" w:space="0" w:color="auto"/>
        <w:left w:val="none" w:sz="0" w:space="0" w:color="auto"/>
        <w:bottom w:val="none" w:sz="0" w:space="0" w:color="auto"/>
        <w:right w:val="none" w:sz="0" w:space="0" w:color="auto"/>
      </w:divBdr>
      <w:divsChild>
        <w:div w:id="2144344054">
          <w:marLeft w:val="0"/>
          <w:marRight w:val="0"/>
          <w:marTop w:val="0"/>
          <w:marBottom w:val="0"/>
          <w:divBdr>
            <w:top w:val="none" w:sz="0" w:space="0" w:color="auto"/>
            <w:left w:val="none" w:sz="0" w:space="0" w:color="auto"/>
            <w:bottom w:val="none" w:sz="0" w:space="0" w:color="auto"/>
            <w:right w:val="none" w:sz="0" w:space="0" w:color="auto"/>
          </w:divBdr>
          <w:divsChild>
            <w:div w:id="1587492511">
              <w:marLeft w:val="0"/>
              <w:marRight w:val="0"/>
              <w:marTop w:val="0"/>
              <w:marBottom w:val="0"/>
              <w:divBdr>
                <w:top w:val="none" w:sz="0" w:space="0" w:color="auto"/>
                <w:left w:val="none" w:sz="0" w:space="0" w:color="auto"/>
                <w:bottom w:val="none" w:sz="0" w:space="0" w:color="auto"/>
                <w:right w:val="none" w:sz="0" w:space="0" w:color="auto"/>
              </w:divBdr>
              <w:divsChild>
                <w:div w:id="6643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24698">
      <w:bodyDiv w:val="1"/>
      <w:marLeft w:val="0"/>
      <w:marRight w:val="0"/>
      <w:marTop w:val="0"/>
      <w:marBottom w:val="0"/>
      <w:divBdr>
        <w:top w:val="none" w:sz="0" w:space="0" w:color="auto"/>
        <w:left w:val="none" w:sz="0" w:space="0" w:color="auto"/>
        <w:bottom w:val="none" w:sz="0" w:space="0" w:color="auto"/>
        <w:right w:val="none" w:sz="0" w:space="0" w:color="auto"/>
      </w:divBdr>
      <w:divsChild>
        <w:div w:id="335379647">
          <w:marLeft w:val="0"/>
          <w:marRight w:val="0"/>
          <w:marTop w:val="0"/>
          <w:marBottom w:val="0"/>
          <w:divBdr>
            <w:top w:val="none" w:sz="0" w:space="0" w:color="auto"/>
            <w:left w:val="none" w:sz="0" w:space="0" w:color="auto"/>
            <w:bottom w:val="none" w:sz="0" w:space="0" w:color="auto"/>
            <w:right w:val="none" w:sz="0" w:space="0" w:color="auto"/>
          </w:divBdr>
          <w:divsChild>
            <w:div w:id="1408959162">
              <w:marLeft w:val="0"/>
              <w:marRight w:val="0"/>
              <w:marTop w:val="0"/>
              <w:marBottom w:val="0"/>
              <w:divBdr>
                <w:top w:val="none" w:sz="0" w:space="0" w:color="auto"/>
                <w:left w:val="none" w:sz="0" w:space="0" w:color="auto"/>
                <w:bottom w:val="none" w:sz="0" w:space="0" w:color="auto"/>
                <w:right w:val="none" w:sz="0" w:space="0" w:color="auto"/>
              </w:divBdr>
              <w:divsChild>
                <w:div w:id="9920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5233">
      <w:bodyDiv w:val="1"/>
      <w:marLeft w:val="0"/>
      <w:marRight w:val="0"/>
      <w:marTop w:val="0"/>
      <w:marBottom w:val="0"/>
      <w:divBdr>
        <w:top w:val="none" w:sz="0" w:space="0" w:color="auto"/>
        <w:left w:val="none" w:sz="0" w:space="0" w:color="auto"/>
        <w:bottom w:val="none" w:sz="0" w:space="0" w:color="auto"/>
        <w:right w:val="none" w:sz="0" w:space="0" w:color="auto"/>
      </w:divBdr>
      <w:divsChild>
        <w:div w:id="1261795649">
          <w:marLeft w:val="0"/>
          <w:marRight w:val="0"/>
          <w:marTop w:val="0"/>
          <w:marBottom w:val="0"/>
          <w:divBdr>
            <w:top w:val="none" w:sz="0" w:space="0" w:color="auto"/>
            <w:left w:val="none" w:sz="0" w:space="0" w:color="auto"/>
            <w:bottom w:val="none" w:sz="0" w:space="0" w:color="auto"/>
            <w:right w:val="none" w:sz="0" w:space="0" w:color="auto"/>
          </w:divBdr>
          <w:divsChild>
            <w:div w:id="474378086">
              <w:marLeft w:val="0"/>
              <w:marRight w:val="0"/>
              <w:marTop w:val="0"/>
              <w:marBottom w:val="0"/>
              <w:divBdr>
                <w:top w:val="none" w:sz="0" w:space="0" w:color="auto"/>
                <w:left w:val="none" w:sz="0" w:space="0" w:color="auto"/>
                <w:bottom w:val="none" w:sz="0" w:space="0" w:color="auto"/>
                <w:right w:val="none" w:sz="0" w:space="0" w:color="auto"/>
              </w:divBdr>
              <w:divsChild>
                <w:div w:id="9666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27399">
      <w:bodyDiv w:val="1"/>
      <w:marLeft w:val="0"/>
      <w:marRight w:val="0"/>
      <w:marTop w:val="0"/>
      <w:marBottom w:val="0"/>
      <w:divBdr>
        <w:top w:val="none" w:sz="0" w:space="0" w:color="auto"/>
        <w:left w:val="none" w:sz="0" w:space="0" w:color="auto"/>
        <w:bottom w:val="none" w:sz="0" w:space="0" w:color="auto"/>
        <w:right w:val="none" w:sz="0" w:space="0" w:color="auto"/>
      </w:divBdr>
      <w:divsChild>
        <w:div w:id="1760440412">
          <w:marLeft w:val="0"/>
          <w:marRight w:val="0"/>
          <w:marTop w:val="0"/>
          <w:marBottom w:val="0"/>
          <w:divBdr>
            <w:top w:val="none" w:sz="0" w:space="0" w:color="auto"/>
            <w:left w:val="none" w:sz="0" w:space="0" w:color="auto"/>
            <w:bottom w:val="none" w:sz="0" w:space="0" w:color="auto"/>
            <w:right w:val="none" w:sz="0" w:space="0" w:color="auto"/>
          </w:divBdr>
          <w:divsChild>
            <w:div w:id="1354113189">
              <w:marLeft w:val="0"/>
              <w:marRight w:val="0"/>
              <w:marTop w:val="0"/>
              <w:marBottom w:val="0"/>
              <w:divBdr>
                <w:top w:val="none" w:sz="0" w:space="0" w:color="auto"/>
                <w:left w:val="none" w:sz="0" w:space="0" w:color="auto"/>
                <w:bottom w:val="none" w:sz="0" w:space="0" w:color="auto"/>
                <w:right w:val="none" w:sz="0" w:space="0" w:color="auto"/>
              </w:divBdr>
              <w:divsChild>
                <w:div w:id="4332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1210">
      <w:bodyDiv w:val="1"/>
      <w:marLeft w:val="0"/>
      <w:marRight w:val="0"/>
      <w:marTop w:val="0"/>
      <w:marBottom w:val="0"/>
      <w:divBdr>
        <w:top w:val="none" w:sz="0" w:space="0" w:color="auto"/>
        <w:left w:val="none" w:sz="0" w:space="0" w:color="auto"/>
        <w:bottom w:val="none" w:sz="0" w:space="0" w:color="auto"/>
        <w:right w:val="none" w:sz="0" w:space="0" w:color="auto"/>
      </w:divBdr>
      <w:divsChild>
        <w:div w:id="409809636">
          <w:marLeft w:val="0"/>
          <w:marRight w:val="0"/>
          <w:marTop w:val="0"/>
          <w:marBottom w:val="0"/>
          <w:divBdr>
            <w:top w:val="none" w:sz="0" w:space="0" w:color="auto"/>
            <w:left w:val="none" w:sz="0" w:space="0" w:color="auto"/>
            <w:bottom w:val="none" w:sz="0" w:space="0" w:color="auto"/>
            <w:right w:val="none" w:sz="0" w:space="0" w:color="auto"/>
          </w:divBdr>
          <w:divsChild>
            <w:div w:id="1110051638">
              <w:marLeft w:val="0"/>
              <w:marRight w:val="0"/>
              <w:marTop w:val="0"/>
              <w:marBottom w:val="0"/>
              <w:divBdr>
                <w:top w:val="none" w:sz="0" w:space="0" w:color="auto"/>
                <w:left w:val="none" w:sz="0" w:space="0" w:color="auto"/>
                <w:bottom w:val="none" w:sz="0" w:space="0" w:color="auto"/>
                <w:right w:val="none" w:sz="0" w:space="0" w:color="auto"/>
              </w:divBdr>
              <w:divsChild>
                <w:div w:id="21433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4582">
      <w:bodyDiv w:val="1"/>
      <w:marLeft w:val="0"/>
      <w:marRight w:val="0"/>
      <w:marTop w:val="0"/>
      <w:marBottom w:val="0"/>
      <w:divBdr>
        <w:top w:val="none" w:sz="0" w:space="0" w:color="auto"/>
        <w:left w:val="none" w:sz="0" w:space="0" w:color="auto"/>
        <w:bottom w:val="none" w:sz="0" w:space="0" w:color="auto"/>
        <w:right w:val="none" w:sz="0" w:space="0" w:color="auto"/>
      </w:divBdr>
      <w:divsChild>
        <w:div w:id="1904755109">
          <w:marLeft w:val="0"/>
          <w:marRight w:val="0"/>
          <w:marTop w:val="0"/>
          <w:marBottom w:val="0"/>
          <w:divBdr>
            <w:top w:val="none" w:sz="0" w:space="0" w:color="auto"/>
            <w:left w:val="none" w:sz="0" w:space="0" w:color="auto"/>
            <w:bottom w:val="none" w:sz="0" w:space="0" w:color="auto"/>
            <w:right w:val="none" w:sz="0" w:space="0" w:color="auto"/>
          </w:divBdr>
          <w:divsChild>
            <w:div w:id="928584855">
              <w:marLeft w:val="0"/>
              <w:marRight w:val="0"/>
              <w:marTop w:val="0"/>
              <w:marBottom w:val="0"/>
              <w:divBdr>
                <w:top w:val="none" w:sz="0" w:space="0" w:color="auto"/>
                <w:left w:val="none" w:sz="0" w:space="0" w:color="auto"/>
                <w:bottom w:val="none" w:sz="0" w:space="0" w:color="auto"/>
                <w:right w:val="none" w:sz="0" w:space="0" w:color="auto"/>
              </w:divBdr>
              <w:divsChild>
                <w:div w:id="12988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40985">
      <w:bodyDiv w:val="1"/>
      <w:marLeft w:val="0"/>
      <w:marRight w:val="0"/>
      <w:marTop w:val="0"/>
      <w:marBottom w:val="0"/>
      <w:divBdr>
        <w:top w:val="none" w:sz="0" w:space="0" w:color="auto"/>
        <w:left w:val="none" w:sz="0" w:space="0" w:color="auto"/>
        <w:bottom w:val="none" w:sz="0" w:space="0" w:color="auto"/>
        <w:right w:val="none" w:sz="0" w:space="0" w:color="auto"/>
      </w:divBdr>
      <w:divsChild>
        <w:div w:id="1895849459">
          <w:marLeft w:val="0"/>
          <w:marRight w:val="0"/>
          <w:marTop w:val="0"/>
          <w:marBottom w:val="0"/>
          <w:divBdr>
            <w:top w:val="none" w:sz="0" w:space="0" w:color="auto"/>
            <w:left w:val="none" w:sz="0" w:space="0" w:color="auto"/>
            <w:bottom w:val="none" w:sz="0" w:space="0" w:color="auto"/>
            <w:right w:val="none" w:sz="0" w:space="0" w:color="auto"/>
          </w:divBdr>
          <w:divsChild>
            <w:div w:id="489952874">
              <w:marLeft w:val="0"/>
              <w:marRight w:val="0"/>
              <w:marTop w:val="0"/>
              <w:marBottom w:val="0"/>
              <w:divBdr>
                <w:top w:val="none" w:sz="0" w:space="0" w:color="auto"/>
                <w:left w:val="none" w:sz="0" w:space="0" w:color="auto"/>
                <w:bottom w:val="none" w:sz="0" w:space="0" w:color="auto"/>
                <w:right w:val="none" w:sz="0" w:space="0" w:color="auto"/>
              </w:divBdr>
              <w:divsChild>
                <w:div w:id="17800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68790">
      <w:bodyDiv w:val="1"/>
      <w:marLeft w:val="0"/>
      <w:marRight w:val="0"/>
      <w:marTop w:val="0"/>
      <w:marBottom w:val="0"/>
      <w:divBdr>
        <w:top w:val="none" w:sz="0" w:space="0" w:color="auto"/>
        <w:left w:val="none" w:sz="0" w:space="0" w:color="auto"/>
        <w:bottom w:val="none" w:sz="0" w:space="0" w:color="auto"/>
        <w:right w:val="none" w:sz="0" w:space="0" w:color="auto"/>
      </w:divBdr>
      <w:divsChild>
        <w:div w:id="1467163586">
          <w:marLeft w:val="0"/>
          <w:marRight w:val="0"/>
          <w:marTop w:val="0"/>
          <w:marBottom w:val="0"/>
          <w:divBdr>
            <w:top w:val="none" w:sz="0" w:space="0" w:color="auto"/>
            <w:left w:val="none" w:sz="0" w:space="0" w:color="auto"/>
            <w:bottom w:val="none" w:sz="0" w:space="0" w:color="auto"/>
            <w:right w:val="none" w:sz="0" w:space="0" w:color="auto"/>
          </w:divBdr>
          <w:divsChild>
            <w:div w:id="351803923">
              <w:marLeft w:val="0"/>
              <w:marRight w:val="0"/>
              <w:marTop w:val="0"/>
              <w:marBottom w:val="0"/>
              <w:divBdr>
                <w:top w:val="none" w:sz="0" w:space="0" w:color="auto"/>
                <w:left w:val="none" w:sz="0" w:space="0" w:color="auto"/>
                <w:bottom w:val="none" w:sz="0" w:space="0" w:color="auto"/>
                <w:right w:val="none" w:sz="0" w:space="0" w:color="auto"/>
              </w:divBdr>
              <w:divsChild>
                <w:div w:id="9666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1054">
      <w:bodyDiv w:val="1"/>
      <w:marLeft w:val="0"/>
      <w:marRight w:val="0"/>
      <w:marTop w:val="0"/>
      <w:marBottom w:val="0"/>
      <w:divBdr>
        <w:top w:val="none" w:sz="0" w:space="0" w:color="auto"/>
        <w:left w:val="none" w:sz="0" w:space="0" w:color="auto"/>
        <w:bottom w:val="none" w:sz="0" w:space="0" w:color="auto"/>
        <w:right w:val="none" w:sz="0" w:space="0" w:color="auto"/>
      </w:divBdr>
      <w:divsChild>
        <w:div w:id="1704555554">
          <w:marLeft w:val="0"/>
          <w:marRight w:val="0"/>
          <w:marTop w:val="0"/>
          <w:marBottom w:val="0"/>
          <w:divBdr>
            <w:top w:val="none" w:sz="0" w:space="0" w:color="auto"/>
            <w:left w:val="none" w:sz="0" w:space="0" w:color="auto"/>
            <w:bottom w:val="none" w:sz="0" w:space="0" w:color="auto"/>
            <w:right w:val="none" w:sz="0" w:space="0" w:color="auto"/>
          </w:divBdr>
          <w:divsChild>
            <w:div w:id="1983389547">
              <w:marLeft w:val="0"/>
              <w:marRight w:val="0"/>
              <w:marTop w:val="0"/>
              <w:marBottom w:val="0"/>
              <w:divBdr>
                <w:top w:val="none" w:sz="0" w:space="0" w:color="auto"/>
                <w:left w:val="none" w:sz="0" w:space="0" w:color="auto"/>
                <w:bottom w:val="none" w:sz="0" w:space="0" w:color="auto"/>
                <w:right w:val="none" w:sz="0" w:space="0" w:color="auto"/>
              </w:divBdr>
              <w:divsChild>
                <w:div w:id="925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08838">
      <w:bodyDiv w:val="1"/>
      <w:marLeft w:val="0"/>
      <w:marRight w:val="0"/>
      <w:marTop w:val="0"/>
      <w:marBottom w:val="0"/>
      <w:divBdr>
        <w:top w:val="none" w:sz="0" w:space="0" w:color="auto"/>
        <w:left w:val="none" w:sz="0" w:space="0" w:color="auto"/>
        <w:bottom w:val="none" w:sz="0" w:space="0" w:color="auto"/>
        <w:right w:val="none" w:sz="0" w:space="0" w:color="auto"/>
      </w:divBdr>
      <w:divsChild>
        <w:div w:id="1228371772">
          <w:marLeft w:val="0"/>
          <w:marRight w:val="0"/>
          <w:marTop w:val="0"/>
          <w:marBottom w:val="0"/>
          <w:divBdr>
            <w:top w:val="none" w:sz="0" w:space="0" w:color="auto"/>
            <w:left w:val="none" w:sz="0" w:space="0" w:color="auto"/>
            <w:bottom w:val="none" w:sz="0" w:space="0" w:color="auto"/>
            <w:right w:val="none" w:sz="0" w:space="0" w:color="auto"/>
          </w:divBdr>
          <w:divsChild>
            <w:div w:id="1674992692">
              <w:marLeft w:val="0"/>
              <w:marRight w:val="0"/>
              <w:marTop w:val="0"/>
              <w:marBottom w:val="0"/>
              <w:divBdr>
                <w:top w:val="none" w:sz="0" w:space="0" w:color="auto"/>
                <w:left w:val="none" w:sz="0" w:space="0" w:color="auto"/>
                <w:bottom w:val="none" w:sz="0" w:space="0" w:color="auto"/>
                <w:right w:val="none" w:sz="0" w:space="0" w:color="auto"/>
              </w:divBdr>
              <w:divsChild>
                <w:div w:id="59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7066">
      <w:bodyDiv w:val="1"/>
      <w:marLeft w:val="0"/>
      <w:marRight w:val="0"/>
      <w:marTop w:val="0"/>
      <w:marBottom w:val="0"/>
      <w:divBdr>
        <w:top w:val="none" w:sz="0" w:space="0" w:color="auto"/>
        <w:left w:val="none" w:sz="0" w:space="0" w:color="auto"/>
        <w:bottom w:val="none" w:sz="0" w:space="0" w:color="auto"/>
        <w:right w:val="none" w:sz="0" w:space="0" w:color="auto"/>
      </w:divBdr>
      <w:divsChild>
        <w:div w:id="1117531322">
          <w:marLeft w:val="0"/>
          <w:marRight w:val="0"/>
          <w:marTop w:val="0"/>
          <w:marBottom w:val="0"/>
          <w:divBdr>
            <w:top w:val="none" w:sz="0" w:space="0" w:color="auto"/>
            <w:left w:val="none" w:sz="0" w:space="0" w:color="auto"/>
            <w:bottom w:val="none" w:sz="0" w:space="0" w:color="auto"/>
            <w:right w:val="none" w:sz="0" w:space="0" w:color="auto"/>
          </w:divBdr>
          <w:divsChild>
            <w:div w:id="656693686">
              <w:marLeft w:val="0"/>
              <w:marRight w:val="0"/>
              <w:marTop w:val="0"/>
              <w:marBottom w:val="0"/>
              <w:divBdr>
                <w:top w:val="none" w:sz="0" w:space="0" w:color="auto"/>
                <w:left w:val="none" w:sz="0" w:space="0" w:color="auto"/>
                <w:bottom w:val="none" w:sz="0" w:space="0" w:color="auto"/>
                <w:right w:val="none" w:sz="0" w:space="0" w:color="auto"/>
              </w:divBdr>
              <w:divsChild>
                <w:div w:id="985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9856">
      <w:bodyDiv w:val="1"/>
      <w:marLeft w:val="0"/>
      <w:marRight w:val="0"/>
      <w:marTop w:val="0"/>
      <w:marBottom w:val="0"/>
      <w:divBdr>
        <w:top w:val="none" w:sz="0" w:space="0" w:color="auto"/>
        <w:left w:val="none" w:sz="0" w:space="0" w:color="auto"/>
        <w:bottom w:val="none" w:sz="0" w:space="0" w:color="auto"/>
        <w:right w:val="none" w:sz="0" w:space="0" w:color="auto"/>
      </w:divBdr>
      <w:divsChild>
        <w:div w:id="935210450">
          <w:marLeft w:val="0"/>
          <w:marRight w:val="0"/>
          <w:marTop w:val="0"/>
          <w:marBottom w:val="0"/>
          <w:divBdr>
            <w:top w:val="none" w:sz="0" w:space="0" w:color="auto"/>
            <w:left w:val="none" w:sz="0" w:space="0" w:color="auto"/>
            <w:bottom w:val="none" w:sz="0" w:space="0" w:color="auto"/>
            <w:right w:val="none" w:sz="0" w:space="0" w:color="auto"/>
          </w:divBdr>
          <w:divsChild>
            <w:div w:id="1487164800">
              <w:marLeft w:val="0"/>
              <w:marRight w:val="0"/>
              <w:marTop w:val="0"/>
              <w:marBottom w:val="0"/>
              <w:divBdr>
                <w:top w:val="none" w:sz="0" w:space="0" w:color="auto"/>
                <w:left w:val="none" w:sz="0" w:space="0" w:color="auto"/>
                <w:bottom w:val="none" w:sz="0" w:space="0" w:color="auto"/>
                <w:right w:val="none" w:sz="0" w:space="0" w:color="auto"/>
              </w:divBdr>
              <w:divsChild>
                <w:div w:id="8284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9335">
      <w:bodyDiv w:val="1"/>
      <w:marLeft w:val="0"/>
      <w:marRight w:val="0"/>
      <w:marTop w:val="0"/>
      <w:marBottom w:val="0"/>
      <w:divBdr>
        <w:top w:val="none" w:sz="0" w:space="0" w:color="auto"/>
        <w:left w:val="none" w:sz="0" w:space="0" w:color="auto"/>
        <w:bottom w:val="none" w:sz="0" w:space="0" w:color="auto"/>
        <w:right w:val="none" w:sz="0" w:space="0" w:color="auto"/>
      </w:divBdr>
      <w:divsChild>
        <w:div w:id="884757946">
          <w:marLeft w:val="0"/>
          <w:marRight w:val="0"/>
          <w:marTop w:val="0"/>
          <w:marBottom w:val="0"/>
          <w:divBdr>
            <w:top w:val="none" w:sz="0" w:space="0" w:color="auto"/>
            <w:left w:val="none" w:sz="0" w:space="0" w:color="auto"/>
            <w:bottom w:val="none" w:sz="0" w:space="0" w:color="auto"/>
            <w:right w:val="none" w:sz="0" w:space="0" w:color="auto"/>
          </w:divBdr>
          <w:divsChild>
            <w:div w:id="1897087322">
              <w:marLeft w:val="0"/>
              <w:marRight w:val="0"/>
              <w:marTop w:val="0"/>
              <w:marBottom w:val="0"/>
              <w:divBdr>
                <w:top w:val="none" w:sz="0" w:space="0" w:color="auto"/>
                <w:left w:val="none" w:sz="0" w:space="0" w:color="auto"/>
                <w:bottom w:val="none" w:sz="0" w:space="0" w:color="auto"/>
                <w:right w:val="none" w:sz="0" w:space="0" w:color="auto"/>
              </w:divBdr>
              <w:divsChild>
                <w:div w:id="14855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41952">
      <w:bodyDiv w:val="1"/>
      <w:marLeft w:val="0"/>
      <w:marRight w:val="0"/>
      <w:marTop w:val="0"/>
      <w:marBottom w:val="0"/>
      <w:divBdr>
        <w:top w:val="none" w:sz="0" w:space="0" w:color="auto"/>
        <w:left w:val="none" w:sz="0" w:space="0" w:color="auto"/>
        <w:bottom w:val="none" w:sz="0" w:space="0" w:color="auto"/>
        <w:right w:val="none" w:sz="0" w:space="0" w:color="auto"/>
      </w:divBdr>
      <w:divsChild>
        <w:div w:id="2019843405">
          <w:marLeft w:val="0"/>
          <w:marRight w:val="0"/>
          <w:marTop w:val="0"/>
          <w:marBottom w:val="0"/>
          <w:divBdr>
            <w:top w:val="none" w:sz="0" w:space="0" w:color="auto"/>
            <w:left w:val="none" w:sz="0" w:space="0" w:color="auto"/>
            <w:bottom w:val="none" w:sz="0" w:space="0" w:color="auto"/>
            <w:right w:val="none" w:sz="0" w:space="0" w:color="auto"/>
          </w:divBdr>
          <w:divsChild>
            <w:div w:id="1365254877">
              <w:marLeft w:val="0"/>
              <w:marRight w:val="0"/>
              <w:marTop w:val="0"/>
              <w:marBottom w:val="0"/>
              <w:divBdr>
                <w:top w:val="none" w:sz="0" w:space="0" w:color="auto"/>
                <w:left w:val="none" w:sz="0" w:space="0" w:color="auto"/>
                <w:bottom w:val="none" w:sz="0" w:space="0" w:color="auto"/>
                <w:right w:val="none" w:sz="0" w:space="0" w:color="auto"/>
              </w:divBdr>
              <w:divsChild>
                <w:div w:id="17055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72763">
      <w:bodyDiv w:val="1"/>
      <w:marLeft w:val="0"/>
      <w:marRight w:val="0"/>
      <w:marTop w:val="0"/>
      <w:marBottom w:val="0"/>
      <w:divBdr>
        <w:top w:val="none" w:sz="0" w:space="0" w:color="auto"/>
        <w:left w:val="none" w:sz="0" w:space="0" w:color="auto"/>
        <w:bottom w:val="none" w:sz="0" w:space="0" w:color="auto"/>
        <w:right w:val="none" w:sz="0" w:space="0" w:color="auto"/>
      </w:divBdr>
      <w:divsChild>
        <w:div w:id="66343481">
          <w:marLeft w:val="0"/>
          <w:marRight w:val="0"/>
          <w:marTop w:val="0"/>
          <w:marBottom w:val="0"/>
          <w:divBdr>
            <w:top w:val="none" w:sz="0" w:space="0" w:color="auto"/>
            <w:left w:val="none" w:sz="0" w:space="0" w:color="auto"/>
            <w:bottom w:val="none" w:sz="0" w:space="0" w:color="auto"/>
            <w:right w:val="none" w:sz="0" w:space="0" w:color="auto"/>
          </w:divBdr>
          <w:divsChild>
            <w:div w:id="1282571319">
              <w:marLeft w:val="0"/>
              <w:marRight w:val="0"/>
              <w:marTop w:val="0"/>
              <w:marBottom w:val="0"/>
              <w:divBdr>
                <w:top w:val="none" w:sz="0" w:space="0" w:color="auto"/>
                <w:left w:val="none" w:sz="0" w:space="0" w:color="auto"/>
                <w:bottom w:val="none" w:sz="0" w:space="0" w:color="auto"/>
                <w:right w:val="none" w:sz="0" w:space="0" w:color="auto"/>
              </w:divBdr>
              <w:divsChild>
                <w:div w:id="13920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94171-8CE4-4CE9-96F5-1101E7E1B249}"/>
</file>

<file path=customXml/itemProps2.xml><?xml version="1.0" encoding="utf-8"?>
<ds:datastoreItem xmlns:ds="http://schemas.openxmlformats.org/officeDocument/2006/customXml" ds:itemID="{BDF3CFD6-09F7-47EE-AEDB-758E787E10F9}"/>
</file>

<file path=customXml/itemProps3.xml><?xml version="1.0" encoding="utf-8"?>
<ds:datastoreItem xmlns:ds="http://schemas.openxmlformats.org/officeDocument/2006/customXml" ds:itemID="{646CD201-8C8A-4438-AC3F-A41536E5C313}"/>
</file>

<file path=docProps/app.xml><?xml version="1.0" encoding="utf-8"?>
<Properties xmlns="http://schemas.openxmlformats.org/officeDocument/2006/extended-properties" xmlns:vt="http://schemas.openxmlformats.org/officeDocument/2006/docPropsVTypes">
  <Template>Normal.dotm</Template>
  <TotalTime>0</TotalTime>
  <Pages>5</Pages>
  <Words>1292</Words>
  <Characters>6863</Characters>
  <Application>Microsoft Macintosh Word</Application>
  <DocSecurity>0</DocSecurity>
  <Lines>152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rossbacher</dc:creator>
  <cp:keywords/>
  <dc:description/>
  <cp:lastModifiedBy>x x</cp:lastModifiedBy>
  <cp:revision>19</cp:revision>
  <cp:lastPrinted>2016-09-07T20:16:00Z</cp:lastPrinted>
  <dcterms:created xsi:type="dcterms:W3CDTF">2016-09-12T20:11:00Z</dcterms:created>
  <dcterms:modified xsi:type="dcterms:W3CDTF">2016-09-18T07:10:00Z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3871800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