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32000" w14:textId="77777777" w:rsidR="002D0F83" w:rsidRDefault="002D0F83" w:rsidP="002D0F83">
      <w:pPr>
        <w:keepNext/>
        <w:widowControl w:val="0"/>
        <w:autoSpaceDE w:val="0"/>
        <w:autoSpaceDN w:val="0"/>
        <w:adjustRightInd w:val="0"/>
        <w:spacing w:before="240" w:after="60"/>
        <w:jc w:val="right"/>
        <w:rPr>
          <w:b/>
          <w:bCs/>
          <w:sz w:val="32"/>
          <w:szCs w:val="32"/>
          <w:u w:val="single"/>
          <w:lang w:val="en-GB"/>
        </w:rPr>
      </w:pPr>
      <w:bookmarkStart w:id="0" w:name="_Toc119387233"/>
      <w:bookmarkStart w:id="1" w:name="_GoBack"/>
      <w:bookmarkEnd w:id="1"/>
      <w:r>
        <w:rPr>
          <w:b/>
          <w:bCs/>
          <w:sz w:val="32"/>
          <w:szCs w:val="32"/>
          <w:u w:val="single"/>
          <w:lang w:val="en-GB"/>
        </w:rPr>
        <w:t>ITALY</w:t>
      </w:r>
    </w:p>
    <w:p w14:paraId="072F441F" w14:textId="77777777" w:rsidR="002D0F83" w:rsidRDefault="002D0F83" w:rsidP="002D0F83">
      <w:pPr>
        <w:keepNext/>
        <w:widowControl w:val="0"/>
        <w:autoSpaceDE w:val="0"/>
        <w:autoSpaceDN w:val="0"/>
        <w:adjustRightInd w:val="0"/>
        <w:spacing w:before="240" w:after="60"/>
        <w:jc w:val="center"/>
        <w:rPr>
          <w:rFonts w:ascii="Bookman Old Style" w:hAnsi="Bookman Old Style" w:cs="Bookman Old Style"/>
          <w:b/>
          <w:bCs/>
          <w:i/>
          <w:iCs/>
          <w:smallCaps/>
          <w:sz w:val="36"/>
          <w:szCs w:val="36"/>
          <w:lang w:val="en-GB"/>
        </w:rPr>
      </w:pPr>
    </w:p>
    <w:p w14:paraId="3B54FB81" w14:textId="25C7AE07" w:rsidR="002D0F83" w:rsidRPr="00617550" w:rsidRDefault="002D0F83" w:rsidP="002D0F83">
      <w:pPr>
        <w:keepNext/>
        <w:widowControl w:val="0"/>
        <w:autoSpaceDE w:val="0"/>
        <w:autoSpaceDN w:val="0"/>
        <w:adjustRightInd w:val="0"/>
        <w:jc w:val="center"/>
        <w:rPr>
          <w:rFonts w:ascii="Bookman Old Style" w:hAnsi="Bookman Old Style" w:cs="Bookman Old Style"/>
          <w:b/>
          <w:bCs/>
          <w:i/>
          <w:iCs/>
          <w:smallCaps/>
          <w:sz w:val="28"/>
          <w:szCs w:val="28"/>
          <w:lang w:val="en-GB"/>
        </w:rPr>
      </w:pPr>
      <w:r w:rsidRPr="00617550">
        <w:rPr>
          <w:rFonts w:ascii="Bookman Old Style" w:hAnsi="Bookman Old Style" w:cs="Bookman Old Style"/>
          <w:b/>
          <w:bCs/>
          <w:i/>
          <w:iCs/>
          <w:smallCaps/>
          <w:sz w:val="28"/>
          <w:szCs w:val="28"/>
          <w:lang w:val="en-GB"/>
        </w:rPr>
        <w:t>Ministry of Foreign Affairs</w:t>
      </w:r>
      <w:r w:rsidR="00617550" w:rsidRPr="00617550">
        <w:rPr>
          <w:rFonts w:ascii="Bookman Old Style" w:hAnsi="Bookman Old Style" w:cs="Bookman Old Style"/>
          <w:b/>
          <w:bCs/>
          <w:i/>
          <w:iCs/>
          <w:smallCaps/>
          <w:sz w:val="28"/>
          <w:szCs w:val="28"/>
          <w:lang w:val="en-GB"/>
        </w:rPr>
        <w:t xml:space="preserve"> and International Cooperation</w:t>
      </w:r>
    </w:p>
    <w:p w14:paraId="46416994" w14:textId="77777777" w:rsidR="002D0F83" w:rsidRPr="00617550" w:rsidRDefault="002D0F83" w:rsidP="002D0F83">
      <w:pPr>
        <w:widowControl w:val="0"/>
        <w:autoSpaceDE w:val="0"/>
        <w:autoSpaceDN w:val="0"/>
        <w:adjustRightInd w:val="0"/>
        <w:jc w:val="center"/>
        <w:rPr>
          <w:rFonts w:ascii="Bookman Old Style" w:hAnsi="Bookman Old Style" w:cs="Bookman Old Style"/>
          <w:i/>
          <w:iCs/>
          <w:lang w:val="en-GB"/>
        </w:rPr>
      </w:pPr>
      <w:r w:rsidRPr="00617550">
        <w:rPr>
          <w:rFonts w:ascii="Bookman Old Style" w:hAnsi="Bookman Old Style" w:cs="Bookman Old Style"/>
          <w:i/>
          <w:iCs/>
          <w:lang w:val="en-GB"/>
        </w:rPr>
        <w:t>Inter-ministerial Committee for Human Rights</w:t>
      </w:r>
    </w:p>
    <w:p w14:paraId="567C2F87" w14:textId="77777777" w:rsidR="002D0F83" w:rsidRPr="00617550" w:rsidRDefault="002D0F83" w:rsidP="002D0F83">
      <w:pPr>
        <w:widowControl w:val="0"/>
        <w:autoSpaceDE w:val="0"/>
        <w:autoSpaceDN w:val="0"/>
        <w:adjustRightInd w:val="0"/>
        <w:spacing w:line="360" w:lineRule="auto"/>
        <w:jc w:val="center"/>
        <w:rPr>
          <w:rFonts w:ascii="Bookman Old Style" w:hAnsi="Bookman Old Style" w:cs="Bookman Old Style"/>
          <w:i/>
          <w:iCs/>
        </w:rPr>
      </w:pPr>
      <w:r w:rsidRPr="00617550">
        <w:rPr>
          <w:rFonts w:ascii="Bookman Old Style" w:hAnsi="Bookman Old Style" w:cs="Bookman Old Style"/>
          <w:i/>
          <w:iCs/>
        </w:rPr>
        <w:t>Comitato Interministeriale per i Diritti Umani</w:t>
      </w:r>
    </w:p>
    <w:p w14:paraId="753822EF" w14:textId="77777777" w:rsidR="002D0F83" w:rsidRPr="008E09FA" w:rsidRDefault="002D0F83" w:rsidP="002D0F83">
      <w:pPr>
        <w:widowControl w:val="0"/>
        <w:autoSpaceDE w:val="0"/>
        <w:autoSpaceDN w:val="0"/>
        <w:adjustRightInd w:val="0"/>
        <w:spacing w:line="480" w:lineRule="auto"/>
        <w:jc w:val="center"/>
        <w:rPr>
          <w:rFonts w:ascii="Bookman Old Style" w:hAnsi="Bookman Old Style" w:cs="Bookman Old Style"/>
          <w:sz w:val="36"/>
          <w:szCs w:val="36"/>
        </w:rPr>
      </w:pPr>
    </w:p>
    <w:p w14:paraId="05A12350" w14:textId="77777777" w:rsidR="002D0F83" w:rsidRPr="008E09FA" w:rsidRDefault="002D0F83" w:rsidP="002D0F83">
      <w:pPr>
        <w:widowControl w:val="0"/>
        <w:autoSpaceDE w:val="0"/>
        <w:autoSpaceDN w:val="0"/>
        <w:adjustRightInd w:val="0"/>
        <w:spacing w:line="480" w:lineRule="auto"/>
        <w:jc w:val="center"/>
        <w:rPr>
          <w:rFonts w:ascii="Bookman Old Style" w:hAnsi="Bookman Old Style" w:cs="Bookman Old Style"/>
          <w:sz w:val="36"/>
          <w:szCs w:val="36"/>
        </w:rPr>
      </w:pPr>
    </w:p>
    <w:p w14:paraId="11D46A8A" w14:textId="77777777" w:rsidR="002D0F83" w:rsidRPr="008E09FA" w:rsidRDefault="002D0F83" w:rsidP="002D0F83">
      <w:pPr>
        <w:widowControl w:val="0"/>
        <w:autoSpaceDE w:val="0"/>
        <w:autoSpaceDN w:val="0"/>
        <w:adjustRightInd w:val="0"/>
        <w:spacing w:line="480" w:lineRule="auto"/>
        <w:jc w:val="center"/>
        <w:rPr>
          <w:rFonts w:ascii="Bookman Old Style" w:hAnsi="Bookman Old Style" w:cs="Bookman Old Style"/>
          <w:sz w:val="36"/>
          <w:szCs w:val="36"/>
        </w:rPr>
      </w:pPr>
    </w:p>
    <w:p w14:paraId="1D07E5A2" w14:textId="77777777" w:rsidR="002D0F83" w:rsidRDefault="002D0F83" w:rsidP="002D0F83">
      <w:pPr>
        <w:widowControl w:val="0"/>
        <w:autoSpaceDE w:val="0"/>
        <w:autoSpaceDN w:val="0"/>
        <w:adjustRightInd w:val="0"/>
        <w:jc w:val="center"/>
        <w:rPr>
          <w:rFonts w:ascii="Book Antiqua" w:hAnsi="Book Antiqua" w:cs="Book Antiqua"/>
          <w:b/>
          <w:bCs/>
          <w:sz w:val="36"/>
          <w:szCs w:val="36"/>
          <w:lang w:val="en-GB"/>
        </w:rPr>
      </w:pPr>
      <w:r w:rsidRPr="002D0F83">
        <w:rPr>
          <w:rFonts w:ascii="Book Antiqua" w:hAnsi="Book Antiqua" w:cs="Book Antiqua"/>
          <w:b/>
          <w:bCs/>
          <w:sz w:val="36"/>
          <w:szCs w:val="36"/>
        </w:rPr>
        <w:t xml:space="preserve"> </w:t>
      </w:r>
      <w:r>
        <w:rPr>
          <w:rFonts w:ascii="Book Antiqua" w:hAnsi="Book Antiqua" w:cs="Book Antiqua"/>
          <w:b/>
          <w:bCs/>
          <w:sz w:val="36"/>
          <w:szCs w:val="36"/>
          <w:lang w:val="en-GB"/>
        </w:rPr>
        <w:t xml:space="preserve">ITALY’S REMARKS </w:t>
      </w:r>
    </w:p>
    <w:p w14:paraId="73041ABB" w14:textId="498D74FB" w:rsidR="008F6127" w:rsidRDefault="00845DB6" w:rsidP="008F6127">
      <w:pPr>
        <w:widowControl w:val="0"/>
        <w:autoSpaceDE w:val="0"/>
        <w:autoSpaceDN w:val="0"/>
        <w:adjustRightInd w:val="0"/>
        <w:jc w:val="center"/>
        <w:rPr>
          <w:rFonts w:ascii="Book Antiqua" w:hAnsi="Book Antiqua" w:cs="Book Antiqua"/>
          <w:b/>
          <w:bCs/>
          <w:sz w:val="36"/>
          <w:szCs w:val="36"/>
          <w:lang w:val="en-GB"/>
        </w:rPr>
      </w:pPr>
      <w:r>
        <w:rPr>
          <w:rFonts w:ascii="Book Antiqua" w:hAnsi="Book Antiqua" w:cs="Book Antiqua"/>
          <w:b/>
          <w:bCs/>
          <w:sz w:val="36"/>
          <w:szCs w:val="36"/>
          <w:lang w:val="en-GB"/>
        </w:rPr>
        <w:t>ON</w:t>
      </w:r>
      <w:r w:rsidR="002D0F83" w:rsidRPr="00801D51">
        <w:rPr>
          <w:rFonts w:ascii="Book Antiqua" w:hAnsi="Book Antiqua" w:cs="Book Antiqua"/>
          <w:b/>
          <w:bCs/>
          <w:sz w:val="36"/>
          <w:szCs w:val="36"/>
          <w:lang w:val="en-GB"/>
        </w:rPr>
        <w:t xml:space="preserve"> </w:t>
      </w:r>
      <w:r w:rsidR="00617550">
        <w:rPr>
          <w:rFonts w:ascii="Book Antiqua" w:hAnsi="Book Antiqua" w:cs="Book Antiqua"/>
          <w:b/>
          <w:bCs/>
          <w:sz w:val="36"/>
          <w:szCs w:val="36"/>
          <w:lang w:val="en-GB"/>
        </w:rPr>
        <w:t xml:space="preserve">THE </w:t>
      </w:r>
      <w:r w:rsidR="008F6127">
        <w:rPr>
          <w:rFonts w:ascii="Book Antiqua" w:hAnsi="Book Antiqua" w:cs="Book Antiqua"/>
          <w:b/>
          <w:bCs/>
          <w:sz w:val="36"/>
          <w:szCs w:val="36"/>
          <w:lang w:val="en-GB"/>
        </w:rPr>
        <w:t>IMPACT OF DIGITAL TECHNOLOGIES ON</w:t>
      </w:r>
    </w:p>
    <w:p w14:paraId="52CDB000" w14:textId="26063F3A" w:rsidR="008F6127" w:rsidRPr="008F6127" w:rsidRDefault="008F6127" w:rsidP="008F6127">
      <w:pPr>
        <w:widowControl w:val="0"/>
        <w:autoSpaceDE w:val="0"/>
        <w:autoSpaceDN w:val="0"/>
        <w:adjustRightInd w:val="0"/>
        <w:jc w:val="center"/>
        <w:rPr>
          <w:rFonts w:ascii="Book Antiqua" w:hAnsi="Book Antiqua" w:cs="Book Antiqua"/>
          <w:b/>
          <w:bCs/>
          <w:sz w:val="36"/>
          <w:szCs w:val="36"/>
          <w:lang w:val="en-GB"/>
        </w:rPr>
      </w:pPr>
      <w:r>
        <w:rPr>
          <w:rFonts w:ascii="Book Antiqua" w:hAnsi="Book Antiqua" w:cs="Book Antiqua"/>
          <w:b/>
          <w:bCs/>
          <w:sz w:val="36"/>
          <w:szCs w:val="36"/>
          <w:lang w:val="en-GB"/>
        </w:rPr>
        <w:t>THE NATIONAL SOCIAL PROTECTION SYSTEM</w:t>
      </w:r>
    </w:p>
    <w:p w14:paraId="72E19967" w14:textId="77777777" w:rsidR="002D0F83" w:rsidRDefault="002D0F83" w:rsidP="002D0F83">
      <w:pPr>
        <w:widowControl w:val="0"/>
        <w:autoSpaceDE w:val="0"/>
        <w:autoSpaceDN w:val="0"/>
        <w:adjustRightInd w:val="0"/>
        <w:jc w:val="center"/>
        <w:rPr>
          <w:i/>
          <w:iCs/>
          <w:sz w:val="32"/>
          <w:szCs w:val="32"/>
          <w:lang w:val="en-GB"/>
        </w:rPr>
      </w:pPr>
    </w:p>
    <w:p w14:paraId="53C7031F" w14:textId="77777777" w:rsidR="002D0F83" w:rsidRDefault="002D0F83" w:rsidP="002D0F83">
      <w:pPr>
        <w:widowControl w:val="0"/>
        <w:autoSpaceDE w:val="0"/>
        <w:autoSpaceDN w:val="0"/>
        <w:adjustRightInd w:val="0"/>
        <w:spacing w:line="360" w:lineRule="auto"/>
        <w:jc w:val="center"/>
        <w:rPr>
          <w:rFonts w:ascii="Book Antiqua" w:hAnsi="Book Antiqua" w:cs="Book Antiqua"/>
          <w:b/>
          <w:bCs/>
          <w:i/>
          <w:iCs/>
          <w:sz w:val="32"/>
          <w:szCs w:val="32"/>
          <w:lang w:val="en-GB"/>
        </w:rPr>
      </w:pPr>
    </w:p>
    <w:p w14:paraId="14CF9C19" w14:textId="77777777" w:rsidR="002D0F83" w:rsidRDefault="002D0F83" w:rsidP="002D0F83">
      <w:pPr>
        <w:widowControl w:val="0"/>
        <w:autoSpaceDE w:val="0"/>
        <w:autoSpaceDN w:val="0"/>
        <w:adjustRightInd w:val="0"/>
        <w:spacing w:line="360" w:lineRule="auto"/>
        <w:jc w:val="center"/>
        <w:rPr>
          <w:rFonts w:ascii="Book Antiqua" w:hAnsi="Book Antiqua" w:cs="Book Antiqua"/>
          <w:b/>
          <w:bCs/>
          <w:sz w:val="40"/>
          <w:szCs w:val="40"/>
          <w:lang w:val="en-GB"/>
        </w:rPr>
      </w:pPr>
    </w:p>
    <w:p w14:paraId="7BA42AC5" w14:textId="77777777" w:rsidR="002D0F83" w:rsidRDefault="002D0F83" w:rsidP="002D0F83">
      <w:pPr>
        <w:widowControl w:val="0"/>
        <w:autoSpaceDE w:val="0"/>
        <w:autoSpaceDN w:val="0"/>
        <w:adjustRightInd w:val="0"/>
        <w:jc w:val="center"/>
        <w:rPr>
          <w:rFonts w:ascii="Book Antiqua" w:hAnsi="Book Antiqua" w:cs="Book Antiqua"/>
          <w:b/>
          <w:bCs/>
          <w:i/>
          <w:iCs/>
          <w:sz w:val="32"/>
          <w:szCs w:val="32"/>
          <w:lang w:val="en-GB"/>
        </w:rPr>
      </w:pPr>
    </w:p>
    <w:p w14:paraId="6409B08A" w14:textId="77777777" w:rsidR="002D0F83" w:rsidRDefault="002D0F83" w:rsidP="002D0F83">
      <w:pPr>
        <w:widowControl w:val="0"/>
        <w:autoSpaceDE w:val="0"/>
        <w:autoSpaceDN w:val="0"/>
        <w:adjustRightInd w:val="0"/>
        <w:jc w:val="center"/>
        <w:rPr>
          <w:rFonts w:ascii="Book Antiqua" w:hAnsi="Book Antiqua" w:cs="Book Antiqua"/>
          <w:b/>
          <w:bCs/>
          <w:i/>
          <w:iCs/>
          <w:sz w:val="32"/>
          <w:szCs w:val="32"/>
          <w:lang w:val="en-GB"/>
        </w:rPr>
      </w:pPr>
    </w:p>
    <w:p w14:paraId="62C68A67" w14:textId="77777777" w:rsidR="002D0F83" w:rsidRDefault="002D0F83" w:rsidP="002D0F83">
      <w:pPr>
        <w:widowControl w:val="0"/>
        <w:autoSpaceDE w:val="0"/>
        <w:autoSpaceDN w:val="0"/>
        <w:adjustRightInd w:val="0"/>
        <w:jc w:val="center"/>
        <w:rPr>
          <w:rFonts w:ascii="Book Antiqua" w:hAnsi="Book Antiqua" w:cs="Book Antiqua"/>
          <w:b/>
          <w:bCs/>
          <w:i/>
          <w:iCs/>
          <w:sz w:val="32"/>
          <w:szCs w:val="32"/>
          <w:lang w:val="en-GB"/>
        </w:rPr>
      </w:pPr>
    </w:p>
    <w:p w14:paraId="75B87D50" w14:textId="77777777" w:rsidR="002D0F83" w:rsidRDefault="002D0F83" w:rsidP="002D0F83">
      <w:pPr>
        <w:widowControl w:val="0"/>
        <w:autoSpaceDE w:val="0"/>
        <w:autoSpaceDN w:val="0"/>
        <w:adjustRightInd w:val="0"/>
        <w:jc w:val="center"/>
        <w:rPr>
          <w:rFonts w:ascii="Book Antiqua" w:hAnsi="Book Antiqua" w:cs="Book Antiqua"/>
          <w:b/>
          <w:bCs/>
          <w:i/>
          <w:iCs/>
          <w:sz w:val="32"/>
          <w:szCs w:val="32"/>
          <w:lang w:val="en-GB"/>
        </w:rPr>
      </w:pPr>
    </w:p>
    <w:p w14:paraId="41AC557B" w14:textId="77777777" w:rsidR="002D0F83" w:rsidRDefault="002D0F83" w:rsidP="002D0F83">
      <w:pPr>
        <w:widowControl w:val="0"/>
        <w:autoSpaceDE w:val="0"/>
        <w:autoSpaceDN w:val="0"/>
        <w:adjustRightInd w:val="0"/>
        <w:jc w:val="center"/>
        <w:rPr>
          <w:rFonts w:ascii="Book Antiqua" w:hAnsi="Book Antiqua" w:cs="Book Antiqua"/>
          <w:b/>
          <w:bCs/>
          <w:i/>
          <w:iCs/>
          <w:sz w:val="32"/>
          <w:szCs w:val="32"/>
          <w:lang w:val="en-GB"/>
        </w:rPr>
      </w:pPr>
    </w:p>
    <w:p w14:paraId="0B582D6C" w14:textId="77777777" w:rsidR="002D0F83" w:rsidRDefault="002D0F83" w:rsidP="002D0F83">
      <w:pPr>
        <w:widowControl w:val="0"/>
        <w:autoSpaceDE w:val="0"/>
        <w:autoSpaceDN w:val="0"/>
        <w:adjustRightInd w:val="0"/>
        <w:jc w:val="center"/>
        <w:rPr>
          <w:rFonts w:ascii="Book Antiqua" w:hAnsi="Book Antiqua" w:cs="Book Antiqua"/>
          <w:b/>
          <w:bCs/>
          <w:i/>
          <w:iCs/>
          <w:sz w:val="32"/>
          <w:szCs w:val="32"/>
          <w:lang w:val="en-GB"/>
        </w:rPr>
      </w:pPr>
    </w:p>
    <w:p w14:paraId="50D344A0" w14:textId="77777777" w:rsidR="002D0F83" w:rsidRDefault="002D0F83" w:rsidP="002D0F83">
      <w:pPr>
        <w:widowControl w:val="0"/>
        <w:autoSpaceDE w:val="0"/>
        <w:autoSpaceDN w:val="0"/>
        <w:adjustRightInd w:val="0"/>
        <w:jc w:val="center"/>
        <w:rPr>
          <w:rFonts w:ascii="Book Antiqua" w:hAnsi="Book Antiqua" w:cs="Book Antiqua"/>
          <w:b/>
          <w:bCs/>
          <w:i/>
          <w:iCs/>
          <w:sz w:val="32"/>
          <w:szCs w:val="32"/>
          <w:lang w:val="en-GB"/>
        </w:rPr>
      </w:pPr>
    </w:p>
    <w:p w14:paraId="53FC9766" w14:textId="77777777" w:rsidR="002D0F83" w:rsidRDefault="002D0F83" w:rsidP="002D0F83">
      <w:pPr>
        <w:widowControl w:val="0"/>
        <w:autoSpaceDE w:val="0"/>
        <w:autoSpaceDN w:val="0"/>
        <w:adjustRightInd w:val="0"/>
        <w:jc w:val="center"/>
        <w:rPr>
          <w:rFonts w:ascii="Book Antiqua" w:hAnsi="Book Antiqua" w:cs="Book Antiqua"/>
          <w:b/>
          <w:bCs/>
          <w:i/>
          <w:iCs/>
          <w:sz w:val="32"/>
          <w:szCs w:val="32"/>
          <w:lang w:val="en-GB"/>
        </w:rPr>
      </w:pPr>
    </w:p>
    <w:p w14:paraId="1C4905C4" w14:textId="77777777" w:rsidR="002D0F83" w:rsidRDefault="002D0F83" w:rsidP="002D0F83">
      <w:pPr>
        <w:widowControl w:val="0"/>
        <w:autoSpaceDE w:val="0"/>
        <w:autoSpaceDN w:val="0"/>
        <w:adjustRightInd w:val="0"/>
        <w:jc w:val="center"/>
        <w:rPr>
          <w:rFonts w:ascii="Book Antiqua" w:hAnsi="Book Antiqua" w:cs="Book Antiqua"/>
          <w:b/>
          <w:bCs/>
          <w:i/>
          <w:iCs/>
          <w:sz w:val="32"/>
          <w:szCs w:val="32"/>
          <w:lang w:val="en-GB"/>
        </w:rPr>
      </w:pPr>
    </w:p>
    <w:p w14:paraId="386EDE49" w14:textId="77777777" w:rsidR="002D0F83" w:rsidRDefault="002D0F83" w:rsidP="002D0F83">
      <w:pPr>
        <w:widowControl w:val="0"/>
        <w:autoSpaceDE w:val="0"/>
        <w:autoSpaceDN w:val="0"/>
        <w:adjustRightInd w:val="0"/>
        <w:jc w:val="center"/>
        <w:rPr>
          <w:rFonts w:ascii="Book Antiqua" w:hAnsi="Book Antiqua" w:cs="Book Antiqua"/>
          <w:b/>
          <w:bCs/>
          <w:i/>
          <w:iCs/>
          <w:sz w:val="32"/>
          <w:szCs w:val="32"/>
          <w:lang w:val="en-GB"/>
        </w:rPr>
      </w:pPr>
    </w:p>
    <w:p w14:paraId="10526533" w14:textId="77777777" w:rsidR="00617550" w:rsidRDefault="00617550" w:rsidP="002D0F83">
      <w:pPr>
        <w:widowControl w:val="0"/>
        <w:autoSpaceDE w:val="0"/>
        <w:autoSpaceDN w:val="0"/>
        <w:adjustRightInd w:val="0"/>
        <w:jc w:val="center"/>
        <w:rPr>
          <w:rFonts w:ascii="Book Antiqua" w:hAnsi="Book Antiqua" w:cs="Book Antiqua"/>
          <w:b/>
          <w:bCs/>
          <w:i/>
          <w:iCs/>
          <w:sz w:val="32"/>
          <w:szCs w:val="32"/>
          <w:lang w:val="en-GB"/>
        </w:rPr>
      </w:pPr>
    </w:p>
    <w:p w14:paraId="4400FE5D" w14:textId="77777777" w:rsidR="00617550" w:rsidRDefault="00617550" w:rsidP="002D0F83">
      <w:pPr>
        <w:widowControl w:val="0"/>
        <w:autoSpaceDE w:val="0"/>
        <w:autoSpaceDN w:val="0"/>
        <w:adjustRightInd w:val="0"/>
        <w:jc w:val="center"/>
        <w:rPr>
          <w:rFonts w:ascii="Book Antiqua" w:hAnsi="Book Antiqua" w:cs="Book Antiqua"/>
          <w:b/>
          <w:bCs/>
          <w:i/>
          <w:iCs/>
          <w:sz w:val="32"/>
          <w:szCs w:val="32"/>
          <w:lang w:val="en-GB"/>
        </w:rPr>
      </w:pPr>
    </w:p>
    <w:p w14:paraId="752B0F65" w14:textId="77777777" w:rsidR="00617550" w:rsidRDefault="00617550" w:rsidP="002D0F83">
      <w:pPr>
        <w:widowControl w:val="0"/>
        <w:autoSpaceDE w:val="0"/>
        <w:autoSpaceDN w:val="0"/>
        <w:adjustRightInd w:val="0"/>
        <w:jc w:val="center"/>
        <w:rPr>
          <w:rFonts w:ascii="Book Antiqua" w:hAnsi="Book Antiqua" w:cs="Book Antiqua"/>
          <w:b/>
          <w:bCs/>
          <w:i/>
          <w:iCs/>
          <w:sz w:val="32"/>
          <w:szCs w:val="32"/>
          <w:lang w:val="en-GB"/>
        </w:rPr>
      </w:pPr>
    </w:p>
    <w:p w14:paraId="0FFA9F30" w14:textId="77777777" w:rsidR="00617550" w:rsidRDefault="00617550" w:rsidP="002D0F83">
      <w:pPr>
        <w:widowControl w:val="0"/>
        <w:autoSpaceDE w:val="0"/>
        <w:autoSpaceDN w:val="0"/>
        <w:adjustRightInd w:val="0"/>
        <w:jc w:val="center"/>
        <w:rPr>
          <w:rFonts w:ascii="Book Antiqua" w:hAnsi="Book Antiqua" w:cs="Book Antiqua"/>
          <w:b/>
          <w:bCs/>
          <w:i/>
          <w:iCs/>
          <w:sz w:val="32"/>
          <w:szCs w:val="32"/>
          <w:lang w:val="en-GB"/>
        </w:rPr>
      </w:pPr>
    </w:p>
    <w:p w14:paraId="1CB9B3E7" w14:textId="77777777" w:rsidR="00617550" w:rsidRDefault="00617550" w:rsidP="002D0F83">
      <w:pPr>
        <w:widowControl w:val="0"/>
        <w:autoSpaceDE w:val="0"/>
        <w:autoSpaceDN w:val="0"/>
        <w:adjustRightInd w:val="0"/>
        <w:jc w:val="center"/>
        <w:rPr>
          <w:rFonts w:ascii="Book Antiqua" w:hAnsi="Book Antiqua" w:cs="Book Antiqua"/>
          <w:b/>
          <w:bCs/>
          <w:i/>
          <w:iCs/>
          <w:sz w:val="32"/>
          <w:szCs w:val="32"/>
          <w:lang w:val="en-GB"/>
        </w:rPr>
      </w:pPr>
    </w:p>
    <w:p w14:paraId="1B3778FD" w14:textId="718524FA" w:rsidR="002D0F83" w:rsidRPr="00617550" w:rsidRDefault="00A96F25" w:rsidP="002D0F83">
      <w:pPr>
        <w:widowControl w:val="0"/>
        <w:autoSpaceDE w:val="0"/>
        <w:autoSpaceDN w:val="0"/>
        <w:adjustRightInd w:val="0"/>
        <w:jc w:val="center"/>
        <w:rPr>
          <w:rFonts w:ascii="Book Antiqua" w:hAnsi="Book Antiqua" w:cs="Book Antiqua"/>
          <w:b/>
          <w:bCs/>
          <w:i/>
          <w:iCs/>
          <w:sz w:val="20"/>
          <w:szCs w:val="20"/>
          <w:lang w:val="en-GB"/>
        </w:rPr>
      </w:pPr>
      <w:r>
        <w:rPr>
          <w:rFonts w:ascii="Book Antiqua" w:hAnsi="Book Antiqua" w:cs="Book Antiqua"/>
          <w:b/>
          <w:bCs/>
          <w:i/>
          <w:iCs/>
          <w:sz w:val="20"/>
          <w:szCs w:val="20"/>
          <w:lang w:val="en-GB"/>
        </w:rPr>
        <w:t>June</w:t>
      </w:r>
      <w:r w:rsidR="00617550" w:rsidRPr="00617550">
        <w:rPr>
          <w:rFonts w:ascii="Book Antiqua" w:hAnsi="Book Antiqua" w:cs="Book Antiqua"/>
          <w:b/>
          <w:bCs/>
          <w:i/>
          <w:iCs/>
          <w:sz w:val="20"/>
          <w:szCs w:val="20"/>
          <w:lang w:val="en-GB"/>
        </w:rPr>
        <w:t xml:space="preserve"> 201</w:t>
      </w:r>
      <w:r>
        <w:rPr>
          <w:rFonts w:ascii="Book Antiqua" w:hAnsi="Book Antiqua" w:cs="Book Antiqua"/>
          <w:b/>
          <w:bCs/>
          <w:i/>
          <w:iCs/>
          <w:sz w:val="20"/>
          <w:szCs w:val="20"/>
          <w:lang w:val="en-GB"/>
        </w:rPr>
        <w:t>9</w:t>
      </w:r>
    </w:p>
    <w:p w14:paraId="3A29541B" w14:textId="77777777" w:rsidR="002D0F83" w:rsidRDefault="002D0F83" w:rsidP="002D0F83">
      <w:pPr>
        <w:widowControl w:val="0"/>
        <w:autoSpaceDE w:val="0"/>
        <w:autoSpaceDN w:val="0"/>
        <w:adjustRightInd w:val="0"/>
        <w:jc w:val="center"/>
        <w:rPr>
          <w:b/>
          <w:bCs/>
          <w:sz w:val="28"/>
          <w:szCs w:val="28"/>
          <w:u w:val="single"/>
          <w:lang w:val="en-GB"/>
        </w:rPr>
      </w:pPr>
      <w:r w:rsidRPr="00F875FA">
        <w:rPr>
          <w:i/>
          <w:iCs/>
          <w:sz w:val="40"/>
          <w:szCs w:val="40"/>
          <w:lang w:val="en-GB"/>
        </w:rPr>
        <w:br w:type="page"/>
      </w:r>
      <w:r w:rsidRPr="00C45451">
        <w:rPr>
          <w:b/>
          <w:bCs/>
          <w:sz w:val="28"/>
          <w:szCs w:val="28"/>
          <w:u w:val="single"/>
          <w:lang w:val="en-GB"/>
        </w:rPr>
        <w:lastRenderedPageBreak/>
        <w:t>ITALY’S REMARKS</w:t>
      </w:r>
    </w:p>
    <w:p w14:paraId="5E8C739D" w14:textId="77777777" w:rsidR="00617550" w:rsidRPr="00C45451" w:rsidRDefault="00617550" w:rsidP="002D0F83">
      <w:pPr>
        <w:widowControl w:val="0"/>
        <w:autoSpaceDE w:val="0"/>
        <w:autoSpaceDN w:val="0"/>
        <w:adjustRightInd w:val="0"/>
        <w:jc w:val="center"/>
        <w:rPr>
          <w:b/>
          <w:bCs/>
          <w:sz w:val="28"/>
          <w:szCs w:val="28"/>
          <w:u w:val="single"/>
          <w:lang w:val="en-GB"/>
        </w:rPr>
      </w:pPr>
    </w:p>
    <w:p w14:paraId="5A76A8EF" w14:textId="77777777" w:rsidR="002D0F83" w:rsidRPr="00F875FA" w:rsidRDefault="002D0F83" w:rsidP="002D0F83">
      <w:pPr>
        <w:widowControl w:val="0"/>
        <w:autoSpaceDE w:val="0"/>
        <w:autoSpaceDN w:val="0"/>
        <w:adjustRightInd w:val="0"/>
        <w:jc w:val="both"/>
        <w:rPr>
          <w:i/>
          <w:iCs/>
          <w:lang w:val="en-GB"/>
        </w:rPr>
      </w:pPr>
    </w:p>
    <w:p w14:paraId="3129B3EB" w14:textId="4754BE3D" w:rsidR="00835005" w:rsidRDefault="00603BAB" w:rsidP="00D94A0A">
      <w:pPr>
        <w:pStyle w:val="Default"/>
        <w:jc w:val="both"/>
        <w:rPr>
          <w:rFonts w:ascii="Times New Roman" w:hAnsi="Times New Roman" w:cs="Times New Roman"/>
          <w:b/>
          <w:u w:val="single"/>
          <w:lang w:val="en-GB"/>
        </w:rPr>
      </w:pPr>
      <w:r>
        <w:rPr>
          <w:rFonts w:ascii="Times New Roman" w:hAnsi="Times New Roman" w:cs="Times New Roman"/>
          <w:b/>
          <w:u w:val="single"/>
          <w:lang w:val="en-GB"/>
        </w:rPr>
        <w:t>Introduction</w:t>
      </w:r>
    </w:p>
    <w:p w14:paraId="19130FFE" w14:textId="77777777" w:rsidR="00603BAB" w:rsidRPr="00617550" w:rsidRDefault="00603BAB" w:rsidP="00D94A0A">
      <w:pPr>
        <w:pStyle w:val="Default"/>
        <w:jc w:val="both"/>
        <w:rPr>
          <w:rFonts w:ascii="Times New Roman" w:hAnsi="Times New Roman" w:cs="Times New Roman"/>
          <w:b/>
          <w:u w:val="single"/>
          <w:lang w:val="en-GB"/>
        </w:rPr>
      </w:pPr>
    </w:p>
    <w:p w14:paraId="666A37C6" w14:textId="33707E24" w:rsidR="00603BAB" w:rsidRPr="008877FD" w:rsidRDefault="00835005" w:rsidP="003314AF">
      <w:pPr>
        <w:pStyle w:val="Default"/>
        <w:jc w:val="both"/>
        <w:rPr>
          <w:rFonts w:eastAsiaTheme="minorHAnsi"/>
          <w:lang w:val="en-GB" w:eastAsia="en-US"/>
        </w:rPr>
      </w:pPr>
      <w:r>
        <w:rPr>
          <w:rFonts w:ascii="Times New Roman" w:hAnsi="Times New Roman" w:cs="Times New Roman"/>
          <w:lang w:val="en-GB"/>
        </w:rPr>
        <w:t>1</w:t>
      </w:r>
      <w:r w:rsidR="00617550">
        <w:rPr>
          <w:rFonts w:ascii="Times New Roman" w:hAnsi="Times New Roman" w:cs="Times New Roman"/>
          <w:lang w:val="en-GB"/>
        </w:rPr>
        <w:t>.</w:t>
      </w:r>
      <w:r w:rsidR="00617550" w:rsidRPr="003314AF">
        <w:rPr>
          <w:rFonts w:ascii="Times New Roman" w:hAnsi="Times New Roman" w:cs="Times New Roman"/>
          <w:color w:val="auto"/>
          <w:lang w:val="en-GB"/>
        </w:rPr>
        <w:t xml:space="preserve"> </w:t>
      </w:r>
      <w:r w:rsidR="00603BAB" w:rsidRPr="00603BAB">
        <w:rPr>
          <w:rFonts w:ascii="Times New Roman" w:hAnsi="Times New Roman" w:cs="Times New Roman"/>
          <w:color w:val="auto"/>
          <w:lang w:val="en-GB"/>
        </w:rPr>
        <w:t>The current technological transformation, based on the interweaving of digitalization and automation of socio-economic relations, is creating profound changes in the world of work. As in all change processes, the world of work, and society as a whole, is confronted with challenges as well as great opportunities. The dual impact of this technological change brings to the forefront the importance of the role that public operators have, along with social and economic policy, in making sure that the opportunities outweigh the risks. And, above all, in making sure that any potential benefits that technological innovation may bring, in terms of growth, are distributed fairly, leave no-one behind and foster the development of socially and ecologically sustainable economic processes.</w:t>
      </w:r>
      <w:r w:rsidR="008877FD">
        <w:rPr>
          <w:rFonts w:eastAsiaTheme="minorHAnsi"/>
          <w:lang w:val="en-GB" w:eastAsia="en-US"/>
        </w:rPr>
        <w:t xml:space="preserve"> </w:t>
      </w:r>
      <w:r w:rsidR="008877FD" w:rsidRPr="008877FD">
        <w:rPr>
          <w:rFonts w:ascii="Times New Roman" w:hAnsi="Times New Roman" w:cs="Times New Roman"/>
          <w:color w:val="auto"/>
          <w:lang w:val="en-GB"/>
        </w:rPr>
        <w:t>The Italian Government is committed to making sure that the benefits of the present technological transition are spread rapidly and fairly.</w:t>
      </w:r>
    </w:p>
    <w:p w14:paraId="18F2F652" w14:textId="77777777" w:rsidR="008877FD" w:rsidRDefault="008877FD" w:rsidP="003314AF">
      <w:pPr>
        <w:pStyle w:val="Default"/>
        <w:jc w:val="both"/>
        <w:rPr>
          <w:rFonts w:ascii="Times New Roman" w:hAnsi="Times New Roman" w:cs="Times New Roman"/>
          <w:b/>
          <w:bCs/>
          <w:color w:val="auto"/>
          <w:u w:val="single"/>
          <w:lang w:val="en-GB"/>
        </w:rPr>
      </w:pPr>
    </w:p>
    <w:p w14:paraId="63FD2DBC" w14:textId="7DA408CF" w:rsidR="00603BAB" w:rsidRPr="00603BAB" w:rsidRDefault="00603BAB" w:rsidP="003314AF">
      <w:pPr>
        <w:pStyle w:val="Default"/>
        <w:jc w:val="both"/>
        <w:rPr>
          <w:rFonts w:ascii="Times New Roman" w:hAnsi="Times New Roman" w:cs="Times New Roman"/>
          <w:b/>
          <w:bCs/>
          <w:color w:val="auto"/>
          <w:u w:val="single"/>
          <w:lang w:val="en-GB"/>
        </w:rPr>
      </w:pPr>
      <w:r w:rsidRPr="00603BAB">
        <w:rPr>
          <w:rFonts w:ascii="Times New Roman" w:hAnsi="Times New Roman" w:cs="Times New Roman"/>
          <w:b/>
          <w:bCs/>
          <w:color w:val="auto"/>
          <w:u w:val="single"/>
          <w:lang w:val="en-GB"/>
        </w:rPr>
        <w:t>Background</w:t>
      </w:r>
    </w:p>
    <w:p w14:paraId="4233794D" w14:textId="77777777" w:rsidR="00603BAB" w:rsidRDefault="00603BAB" w:rsidP="003314AF">
      <w:pPr>
        <w:pStyle w:val="Default"/>
        <w:jc w:val="both"/>
        <w:rPr>
          <w:rFonts w:ascii="Times New Roman" w:hAnsi="Times New Roman" w:cs="Times New Roman"/>
          <w:color w:val="auto"/>
          <w:lang w:val="en-GB"/>
        </w:rPr>
      </w:pPr>
    </w:p>
    <w:p w14:paraId="33E6BE48" w14:textId="14534D3A" w:rsidR="003314AF" w:rsidRDefault="00603BAB" w:rsidP="003314AF">
      <w:pPr>
        <w:pStyle w:val="Default"/>
        <w:jc w:val="both"/>
        <w:rPr>
          <w:rFonts w:ascii="Times New Roman" w:hAnsi="Times New Roman" w:cs="Times New Roman"/>
          <w:color w:val="auto"/>
          <w:lang w:val="en-GB"/>
        </w:rPr>
      </w:pPr>
      <w:r>
        <w:rPr>
          <w:rFonts w:ascii="Times New Roman" w:hAnsi="Times New Roman" w:cs="Times New Roman"/>
          <w:color w:val="auto"/>
          <w:lang w:val="en-GB"/>
        </w:rPr>
        <w:t xml:space="preserve">2. </w:t>
      </w:r>
      <w:r w:rsidR="008F6127" w:rsidRPr="008F6127">
        <w:rPr>
          <w:rFonts w:ascii="Times New Roman" w:hAnsi="Times New Roman" w:cs="Times New Roman"/>
          <w:color w:val="auto"/>
          <w:lang w:val="en-GB"/>
        </w:rPr>
        <w:t xml:space="preserve">In Italy, the history of information systems for social services goes back to 1951, when a survey </w:t>
      </w:r>
      <w:r>
        <w:rPr>
          <w:rFonts w:ascii="Times New Roman" w:hAnsi="Times New Roman" w:cs="Times New Roman"/>
          <w:color w:val="auto"/>
          <w:lang w:val="en-GB"/>
        </w:rPr>
        <w:t>of the Italian National Institute of Statistics (</w:t>
      </w:r>
      <w:r w:rsidRPr="008F6127">
        <w:rPr>
          <w:rFonts w:ascii="Times New Roman" w:hAnsi="Times New Roman" w:cs="Times New Roman"/>
          <w:color w:val="auto"/>
          <w:lang w:val="en-GB"/>
        </w:rPr>
        <w:t>Istat</w:t>
      </w:r>
      <w:r>
        <w:rPr>
          <w:rFonts w:ascii="Times New Roman" w:hAnsi="Times New Roman" w:cs="Times New Roman"/>
          <w:color w:val="auto"/>
          <w:lang w:val="en-GB"/>
        </w:rPr>
        <w:t>)</w:t>
      </w:r>
      <w:r w:rsidRPr="008F6127">
        <w:rPr>
          <w:rFonts w:ascii="Times New Roman" w:hAnsi="Times New Roman" w:cs="Times New Roman"/>
          <w:color w:val="auto"/>
          <w:lang w:val="en-GB"/>
        </w:rPr>
        <w:t xml:space="preserve"> </w:t>
      </w:r>
      <w:r w:rsidR="008F6127" w:rsidRPr="008F6127">
        <w:rPr>
          <w:rFonts w:ascii="Times New Roman" w:hAnsi="Times New Roman" w:cs="Times New Roman"/>
          <w:color w:val="auto"/>
          <w:lang w:val="en-GB"/>
        </w:rPr>
        <w:t xml:space="preserve">on residential care facilities was conducted. Throughout the years various measures in the direction of information databases have been implemented, with various grades of success. </w:t>
      </w:r>
      <w:r w:rsidR="003314AF">
        <w:rPr>
          <w:rFonts w:ascii="Times New Roman" w:hAnsi="Times New Roman" w:cs="Times New Roman"/>
          <w:color w:val="auto"/>
          <w:lang w:val="en-GB"/>
        </w:rPr>
        <w:t>S</w:t>
      </w:r>
      <w:r w:rsidR="008F6127" w:rsidRPr="008F6127">
        <w:rPr>
          <w:rFonts w:ascii="Times New Roman" w:hAnsi="Times New Roman" w:cs="Times New Roman"/>
          <w:color w:val="auto"/>
          <w:lang w:val="en-GB"/>
        </w:rPr>
        <w:t xml:space="preserve">tarting from the year 2000, with the Law 328/2000, the </w:t>
      </w:r>
      <w:r w:rsidR="003314AF">
        <w:rPr>
          <w:rFonts w:ascii="Times New Roman" w:hAnsi="Times New Roman" w:cs="Times New Roman"/>
          <w:color w:val="auto"/>
          <w:lang w:val="en-GB"/>
        </w:rPr>
        <w:t xml:space="preserve">Italian </w:t>
      </w:r>
      <w:r w:rsidR="008F6127" w:rsidRPr="008F6127">
        <w:rPr>
          <w:rFonts w:ascii="Times New Roman" w:hAnsi="Times New Roman" w:cs="Times New Roman"/>
          <w:color w:val="auto"/>
          <w:lang w:val="en-GB"/>
        </w:rPr>
        <w:t>government decided to boost the development of the National Social Services Information System.</w:t>
      </w:r>
    </w:p>
    <w:p w14:paraId="120CC67F" w14:textId="77777777" w:rsidR="006D02D9" w:rsidRDefault="006D02D9" w:rsidP="003314AF">
      <w:pPr>
        <w:pStyle w:val="Default"/>
        <w:jc w:val="both"/>
        <w:rPr>
          <w:rFonts w:ascii="Times New Roman" w:hAnsi="Times New Roman" w:cs="Times New Roman"/>
          <w:color w:val="auto"/>
          <w:lang w:val="en-GB"/>
        </w:rPr>
      </w:pPr>
    </w:p>
    <w:p w14:paraId="2D71DB57" w14:textId="762F5CEC" w:rsidR="003314AF" w:rsidRDefault="00603BAB" w:rsidP="003314AF">
      <w:pPr>
        <w:pStyle w:val="Default"/>
        <w:jc w:val="both"/>
        <w:rPr>
          <w:rFonts w:ascii="Verdana" w:eastAsiaTheme="minorHAnsi" w:hAnsi="Verdana" w:cs="Verdana"/>
          <w:sz w:val="20"/>
          <w:szCs w:val="20"/>
          <w:lang w:val="en-GB" w:eastAsia="en-US"/>
        </w:rPr>
      </w:pPr>
      <w:r>
        <w:rPr>
          <w:rFonts w:ascii="Times New Roman" w:hAnsi="Times New Roman" w:cs="Times New Roman"/>
          <w:color w:val="auto"/>
          <w:lang w:val="en-GB"/>
        </w:rPr>
        <w:t>3</w:t>
      </w:r>
      <w:r w:rsidR="003314AF">
        <w:rPr>
          <w:rFonts w:ascii="Times New Roman" w:hAnsi="Times New Roman" w:cs="Times New Roman"/>
          <w:color w:val="auto"/>
          <w:lang w:val="en-GB"/>
        </w:rPr>
        <w:t xml:space="preserve">. </w:t>
      </w:r>
      <w:r w:rsidR="008F6127" w:rsidRPr="003314AF">
        <w:rPr>
          <w:rFonts w:ascii="Times New Roman" w:hAnsi="Times New Roman" w:cs="Times New Roman"/>
          <w:color w:val="auto"/>
          <w:lang w:val="en-GB"/>
        </w:rPr>
        <w:t xml:space="preserve">One of the </w:t>
      </w:r>
      <w:r w:rsidR="008F6127" w:rsidRPr="008F6127">
        <w:rPr>
          <w:rFonts w:ascii="Times New Roman" w:hAnsi="Times New Roman" w:cs="Times New Roman"/>
          <w:color w:val="auto"/>
          <w:lang w:val="en-GB"/>
        </w:rPr>
        <w:t>most outstanding measures, in line with the before mentioned law</w:t>
      </w:r>
      <w:r w:rsidR="008F6127" w:rsidRPr="003314AF">
        <w:rPr>
          <w:rFonts w:ascii="Times New Roman" w:hAnsi="Times New Roman" w:cs="Times New Roman"/>
          <w:color w:val="auto"/>
          <w:lang w:val="en-GB"/>
        </w:rPr>
        <w:t>,</w:t>
      </w:r>
      <w:r w:rsidR="008F6127" w:rsidRPr="008F6127">
        <w:rPr>
          <w:rFonts w:ascii="Times New Roman" w:hAnsi="Times New Roman" w:cs="Times New Roman"/>
          <w:color w:val="auto"/>
          <w:lang w:val="en-GB"/>
        </w:rPr>
        <w:t xml:space="preserve"> h</w:t>
      </w:r>
      <w:r w:rsidR="008F6127" w:rsidRPr="003314AF">
        <w:rPr>
          <w:rFonts w:ascii="Times New Roman" w:hAnsi="Times New Roman" w:cs="Times New Roman"/>
          <w:color w:val="auto"/>
          <w:lang w:val="en-GB"/>
        </w:rPr>
        <w:t>ave</w:t>
      </w:r>
      <w:r w:rsidR="008F6127" w:rsidRPr="008F6127">
        <w:rPr>
          <w:rFonts w:ascii="Times New Roman" w:hAnsi="Times New Roman" w:cs="Times New Roman"/>
          <w:color w:val="auto"/>
          <w:lang w:val="en-GB"/>
        </w:rPr>
        <w:t xml:space="preserve"> been the “Casellario dell’Assistenza” or the social services information database, and in September 2017, the Unique</w:t>
      </w:r>
      <w:r w:rsidR="003314AF">
        <w:rPr>
          <w:rFonts w:ascii="Times New Roman" w:hAnsi="Times New Roman" w:cs="Times New Roman"/>
          <w:color w:val="auto"/>
          <w:lang w:val="en-GB"/>
        </w:rPr>
        <w:t xml:space="preserve"> </w:t>
      </w:r>
      <w:r w:rsidR="003314AF" w:rsidRPr="003314AF">
        <w:rPr>
          <w:rFonts w:ascii="Times New Roman" w:hAnsi="Times New Roman" w:cs="Times New Roman"/>
          <w:color w:val="auto"/>
          <w:lang w:val="en-GB"/>
        </w:rPr>
        <w:t>Social Services Information System (SIUSS).</w:t>
      </w:r>
    </w:p>
    <w:p w14:paraId="7FD0BBA2" w14:textId="77777777" w:rsidR="006D02D9" w:rsidRDefault="006D02D9" w:rsidP="003314AF">
      <w:pPr>
        <w:pStyle w:val="Default"/>
        <w:jc w:val="both"/>
        <w:rPr>
          <w:rFonts w:ascii="Verdana" w:eastAsiaTheme="minorHAnsi" w:hAnsi="Verdana" w:cs="Verdana"/>
          <w:sz w:val="20"/>
          <w:szCs w:val="20"/>
          <w:lang w:val="en-GB" w:eastAsia="en-US"/>
        </w:rPr>
      </w:pPr>
    </w:p>
    <w:p w14:paraId="789A2E6F" w14:textId="0F27AAD1" w:rsidR="003314AF" w:rsidRPr="003314AF" w:rsidRDefault="00603BAB" w:rsidP="003314AF">
      <w:pPr>
        <w:pStyle w:val="Default"/>
        <w:jc w:val="both"/>
        <w:rPr>
          <w:rFonts w:ascii="Times New Roman" w:hAnsi="Times New Roman" w:cs="Times New Roman"/>
          <w:color w:val="auto"/>
          <w:lang w:val="en-GB"/>
        </w:rPr>
      </w:pPr>
      <w:r>
        <w:rPr>
          <w:rFonts w:ascii="Verdana" w:eastAsiaTheme="minorHAnsi" w:hAnsi="Verdana" w:cs="Verdana"/>
          <w:sz w:val="20"/>
          <w:szCs w:val="20"/>
          <w:lang w:val="en-GB" w:eastAsia="en-US"/>
        </w:rPr>
        <w:t>4</w:t>
      </w:r>
      <w:r w:rsidR="003314AF">
        <w:rPr>
          <w:rFonts w:ascii="Verdana" w:eastAsiaTheme="minorHAnsi" w:hAnsi="Verdana" w:cs="Verdana"/>
          <w:sz w:val="20"/>
          <w:szCs w:val="20"/>
          <w:lang w:val="en-GB" w:eastAsia="en-US"/>
        </w:rPr>
        <w:t xml:space="preserve">. </w:t>
      </w:r>
      <w:r w:rsidR="003314AF" w:rsidRPr="003314AF">
        <w:rPr>
          <w:rFonts w:ascii="Times New Roman" w:hAnsi="Times New Roman" w:cs="Times New Roman"/>
          <w:color w:val="auto"/>
          <w:lang w:val="en-GB"/>
        </w:rPr>
        <w:t>The main goals of SIUSS are to guarantee a complete knowledge of social needs and services dispensed by the integrated system of interventions and social services and of all information needed to programme, manage, monitor and evaluate social policies; to monitor the granting of a minimum level of services; to strengthen the controls on benefits illegitimately received (fraud detection); to have at their disposal the data necessary for strategic planning and design of interventions through the integration with the information systems for health, labour and other social policy areas as well as the information systems for services management already present in municipalities; and finally, to receive data for statistical, research and analytical purposes.</w:t>
      </w:r>
      <w:r w:rsidR="003314AF" w:rsidRPr="003314AF">
        <w:rPr>
          <w:rFonts w:ascii="Verdana" w:eastAsiaTheme="minorHAnsi" w:hAnsi="Verdana" w:cs="Verdana"/>
          <w:sz w:val="20"/>
          <w:szCs w:val="20"/>
          <w:lang w:val="en-GB" w:eastAsia="en-US"/>
        </w:rPr>
        <w:t xml:space="preserve"> </w:t>
      </w:r>
    </w:p>
    <w:p w14:paraId="7BA236FB" w14:textId="77777777" w:rsidR="006D02D9" w:rsidRDefault="006D02D9" w:rsidP="003314AF">
      <w:pPr>
        <w:pStyle w:val="Default"/>
        <w:jc w:val="both"/>
        <w:rPr>
          <w:rFonts w:ascii="Times New Roman" w:hAnsi="Times New Roman" w:cs="Times New Roman"/>
          <w:color w:val="auto"/>
          <w:lang w:val="en-GB"/>
        </w:rPr>
      </w:pPr>
    </w:p>
    <w:p w14:paraId="749737C3" w14:textId="05BB4066" w:rsidR="003314AF" w:rsidRPr="003314AF" w:rsidRDefault="00603BAB" w:rsidP="003314AF">
      <w:pPr>
        <w:pStyle w:val="Default"/>
        <w:jc w:val="both"/>
        <w:rPr>
          <w:rFonts w:ascii="Times New Roman" w:hAnsi="Times New Roman" w:cs="Times New Roman"/>
          <w:color w:val="auto"/>
          <w:lang w:val="en-GB"/>
        </w:rPr>
      </w:pPr>
      <w:r>
        <w:rPr>
          <w:rFonts w:ascii="Times New Roman" w:hAnsi="Times New Roman" w:cs="Times New Roman"/>
          <w:color w:val="auto"/>
          <w:lang w:val="en-GB"/>
        </w:rPr>
        <w:t>5</w:t>
      </w:r>
      <w:r w:rsidR="003314AF">
        <w:rPr>
          <w:rFonts w:ascii="Times New Roman" w:hAnsi="Times New Roman" w:cs="Times New Roman"/>
          <w:color w:val="auto"/>
          <w:lang w:val="en-GB"/>
        </w:rPr>
        <w:t xml:space="preserve">. </w:t>
      </w:r>
      <w:r w:rsidR="003314AF" w:rsidRPr="003314AF">
        <w:rPr>
          <w:rFonts w:ascii="Times New Roman" w:hAnsi="Times New Roman" w:cs="Times New Roman"/>
          <w:color w:val="auto"/>
          <w:lang w:val="en-GB"/>
        </w:rPr>
        <w:t xml:space="preserve">A prerequisite for the well-functioning of the SIUSS is the availability of digital equipment and skills at all administrative levels. To enable regions, municipalities and the National Social Welfare Institute (INPS) to fulfil their data provision obligations a digitalisation process was initiated. This includes on-site training and training via a webinar platform5, both of which are being rolled-out. </w:t>
      </w:r>
    </w:p>
    <w:p w14:paraId="4818BA1F" w14:textId="77777777" w:rsidR="008F6127" w:rsidRPr="00835005" w:rsidRDefault="008F6127" w:rsidP="008F6127">
      <w:pPr>
        <w:pStyle w:val="Default"/>
        <w:jc w:val="both"/>
        <w:rPr>
          <w:b/>
          <w:sz w:val="22"/>
          <w:szCs w:val="22"/>
          <w:u w:val="single"/>
          <w:lang w:val="en-GB"/>
        </w:rPr>
      </w:pPr>
    </w:p>
    <w:p w14:paraId="614B8C83" w14:textId="150A8BC5" w:rsidR="00DD1122" w:rsidRPr="00DD1122" w:rsidRDefault="00DD1122" w:rsidP="00DD1122">
      <w:pPr>
        <w:autoSpaceDE w:val="0"/>
        <w:autoSpaceDN w:val="0"/>
        <w:adjustRightInd w:val="0"/>
        <w:rPr>
          <w:b/>
          <w:bCs/>
          <w:u w:val="single"/>
          <w:lang w:val="en-GB"/>
        </w:rPr>
      </w:pPr>
      <w:r w:rsidRPr="00DD1122">
        <w:rPr>
          <w:b/>
          <w:bCs/>
          <w:u w:val="single"/>
          <w:lang w:val="en-GB"/>
        </w:rPr>
        <w:t>Recent developments</w:t>
      </w:r>
      <w:r w:rsidR="00B54F07">
        <w:rPr>
          <w:b/>
          <w:bCs/>
          <w:u w:val="single"/>
          <w:lang w:val="en-GB"/>
        </w:rPr>
        <w:t>m</w:t>
      </w:r>
    </w:p>
    <w:p w14:paraId="69E105B6" w14:textId="77777777" w:rsidR="00DD1122" w:rsidRDefault="00DD1122" w:rsidP="00DD1122">
      <w:pPr>
        <w:autoSpaceDE w:val="0"/>
        <w:autoSpaceDN w:val="0"/>
        <w:adjustRightInd w:val="0"/>
        <w:rPr>
          <w:rFonts w:ascii="Calibri" w:eastAsiaTheme="minorHAnsi" w:hAnsi="Calibri" w:cs="Calibri"/>
          <w:color w:val="000000"/>
          <w:sz w:val="22"/>
          <w:szCs w:val="22"/>
          <w:lang w:val="en-GB" w:eastAsia="en-US"/>
        </w:rPr>
      </w:pPr>
    </w:p>
    <w:p w14:paraId="2EC1F8DC" w14:textId="38AF1AE0" w:rsidR="009D3226" w:rsidRDefault="00DD1122" w:rsidP="009D3226">
      <w:pPr>
        <w:autoSpaceDE w:val="0"/>
        <w:autoSpaceDN w:val="0"/>
        <w:adjustRightInd w:val="0"/>
        <w:jc w:val="both"/>
        <w:rPr>
          <w:lang w:val="en"/>
        </w:rPr>
      </w:pPr>
      <w:r>
        <w:rPr>
          <w:lang w:val="en-GB"/>
        </w:rPr>
        <w:t>6.</w:t>
      </w:r>
      <w:r w:rsidR="009D3226">
        <w:rPr>
          <w:lang w:val="en-GB"/>
        </w:rPr>
        <w:t xml:space="preserve"> </w:t>
      </w:r>
      <w:r w:rsidR="009D3226">
        <w:rPr>
          <w:lang w:val="en"/>
        </w:rPr>
        <w:t xml:space="preserve">The Digital Transformation Team was born to build the “operating system” of the country, a series of fundamental components on top of which we can build simpler and more efficient services for the citizens, the Public Administration and businesses, through innovative digital products. The Commissioner’s Team has been established on September 16, 2016 with an initial two-year mandate, up to September 16, 2018. The </w:t>
      </w:r>
      <w:hyperlink r:id="rId11" w:tgtFrame="_blank" w:tooltip="Prime Minister Decree of Digital agenda commissarial structure" w:history="1">
        <w:r w:rsidR="009D3226" w:rsidRPr="009D3226">
          <w:t>Digital Transformation Team</w:t>
        </w:r>
      </w:hyperlink>
      <w:r w:rsidR="009D3226">
        <w:rPr>
          <w:lang w:val="en"/>
        </w:rPr>
        <w:t xml:space="preserve"> operated under a prorogatio regime until October 30, 2018. </w:t>
      </w:r>
      <w:r w:rsidR="009D3226" w:rsidRPr="009D3226">
        <w:rPr>
          <w:lang w:val="en"/>
        </w:rPr>
        <w:t xml:space="preserve">On October 25, 2018 the new Government Commissioner for the Digital Agenda </w:t>
      </w:r>
      <w:r w:rsidR="009D3226" w:rsidRPr="009D3226">
        <w:rPr>
          <w:lang w:val="en"/>
        </w:rPr>
        <w:lastRenderedPageBreak/>
        <w:t>was appointed and the Team’s mandate was extended. The Team will operate until December 31, 2019.</w:t>
      </w:r>
    </w:p>
    <w:p w14:paraId="641F2632" w14:textId="77777777" w:rsidR="009D3226" w:rsidRPr="00C30EE6" w:rsidRDefault="009D3226" w:rsidP="00FA3A89">
      <w:pPr>
        <w:autoSpaceDE w:val="0"/>
        <w:autoSpaceDN w:val="0"/>
        <w:adjustRightInd w:val="0"/>
        <w:jc w:val="both"/>
        <w:rPr>
          <w:lang w:val="en"/>
        </w:rPr>
      </w:pPr>
    </w:p>
    <w:p w14:paraId="2D5D32D4" w14:textId="53121CCC" w:rsidR="00835005" w:rsidRPr="00DD1122" w:rsidRDefault="00794FB6" w:rsidP="00FA3A89">
      <w:pPr>
        <w:autoSpaceDE w:val="0"/>
        <w:autoSpaceDN w:val="0"/>
        <w:adjustRightInd w:val="0"/>
        <w:jc w:val="both"/>
        <w:rPr>
          <w:lang w:val="en-GB"/>
        </w:rPr>
      </w:pPr>
      <w:r>
        <w:rPr>
          <w:lang w:val="en-GB"/>
        </w:rPr>
        <w:t>7</w:t>
      </w:r>
      <w:r w:rsidR="009D3226">
        <w:rPr>
          <w:lang w:val="en-GB"/>
        </w:rPr>
        <w:t xml:space="preserve">. </w:t>
      </w:r>
      <w:r w:rsidR="00350066">
        <w:rPr>
          <w:lang w:val="en-GB"/>
        </w:rPr>
        <w:t xml:space="preserve">The Italian Parliament has recently approved the laws </w:t>
      </w:r>
      <w:r w:rsidR="00350066" w:rsidRPr="00DD1122">
        <w:rPr>
          <w:lang w:val="en-GB"/>
        </w:rPr>
        <w:t>concerning self-employed workers and smart working</w:t>
      </w:r>
      <w:r w:rsidR="00350066">
        <w:rPr>
          <w:lang w:val="en-GB"/>
        </w:rPr>
        <w:t>.</w:t>
      </w:r>
      <w:r w:rsidR="00350066" w:rsidRPr="00DD1122">
        <w:rPr>
          <w:lang w:val="en-GB"/>
        </w:rPr>
        <w:t xml:space="preserve"> </w:t>
      </w:r>
      <w:r w:rsidR="00350066">
        <w:rPr>
          <w:lang w:val="en-GB"/>
        </w:rPr>
        <w:t>This is an initial respon</w:t>
      </w:r>
      <w:r w:rsidR="00FA3A89">
        <w:rPr>
          <w:lang w:val="en-GB"/>
        </w:rPr>
        <w:t>se to the need of a</w:t>
      </w:r>
      <w:r w:rsidR="00DD1122" w:rsidRPr="00DD1122">
        <w:rPr>
          <w:lang w:val="en-GB"/>
        </w:rPr>
        <w:t xml:space="preserve"> broader social protection network, with a floor of minimum protection for everyone, on which to introduce other individual or collective accumulated rights that can be carried forward to respond to different needs at various points in one’s career and life (training, sabbatical leave or sick leave).</w:t>
      </w:r>
    </w:p>
    <w:p w14:paraId="459F7D9F" w14:textId="77777777" w:rsidR="00DD1122" w:rsidRDefault="00DD1122" w:rsidP="00D01D80">
      <w:pPr>
        <w:tabs>
          <w:tab w:val="left" w:pos="2268"/>
        </w:tabs>
        <w:jc w:val="both"/>
        <w:rPr>
          <w:b/>
          <w:u w:val="single"/>
          <w:lang w:val="en-GB"/>
        </w:rPr>
      </w:pPr>
    </w:p>
    <w:p w14:paraId="3FC89DBC" w14:textId="4D580AB4" w:rsidR="00A8182D" w:rsidRDefault="00A8182D" w:rsidP="00D01D80">
      <w:pPr>
        <w:tabs>
          <w:tab w:val="left" w:pos="2268"/>
        </w:tabs>
        <w:jc w:val="both"/>
        <w:rPr>
          <w:b/>
          <w:u w:val="single"/>
          <w:lang w:val="en-GB"/>
        </w:rPr>
      </w:pPr>
      <w:r w:rsidRPr="00D94A0A">
        <w:rPr>
          <w:b/>
          <w:u w:val="single"/>
          <w:lang w:val="en-GB"/>
        </w:rPr>
        <w:t>CONCLUSIONS</w:t>
      </w:r>
      <w:r w:rsidR="00D01D80" w:rsidRPr="00632CAF">
        <w:rPr>
          <w:b/>
          <w:lang w:val="en-GB"/>
        </w:rPr>
        <w:tab/>
      </w:r>
    </w:p>
    <w:p w14:paraId="0E581E20" w14:textId="77777777" w:rsidR="00A8182D" w:rsidRPr="00D94A0A" w:rsidRDefault="00A8182D" w:rsidP="00D94A0A">
      <w:pPr>
        <w:jc w:val="both"/>
        <w:rPr>
          <w:lang w:val="en-GB"/>
        </w:rPr>
      </w:pPr>
    </w:p>
    <w:p w14:paraId="65886985" w14:textId="6AAB5531" w:rsidR="00546E0F" w:rsidRPr="00EF2CD7" w:rsidRDefault="00794FB6" w:rsidP="00D94A0A">
      <w:pPr>
        <w:jc w:val="both"/>
        <w:rPr>
          <w:lang w:val="en-GB"/>
        </w:rPr>
      </w:pPr>
      <w:r>
        <w:rPr>
          <w:lang w:val="en-GB"/>
        </w:rPr>
        <w:t>8</w:t>
      </w:r>
      <w:r w:rsidR="00DD702A">
        <w:rPr>
          <w:lang w:val="en-GB"/>
        </w:rPr>
        <w:t>.</w:t>
      </w:r>
      <w:r w:rsidR="00DD702A">
        <w:rPr>
          <w:lang w:val="en-GB"/>
        </w:rPr>
        <w:tab/>
      </w:r>
      <w:r w:rsidR="00A8182D" w:rsidRPr="00F828DD">
        <w:rPr>
          <w:lang w:val="en-GB"/>
        </w:rPr>
        <w:t>Italian Authorities take this opportunity to reiterate their fi</w:t>
      </w:r>
      <w:r w:rsidR="00066B13" w:rsidRPr="00F828DD">
        <w:rPr>
          <w:lang w:val="en-GB"/>
        </w:rPr>
        <w:t>rm willingness to continue cooperati</w:t>
      </w:r>
      <w:r w:rsidR="00A8182D" w:rsidRPr="00F828DD">
        <w:rPr>
          <w:lang w:val="en-GB"/>
        </w:rPr>
        <w:t>n</w:t>
      </w:r>
      <w:r w:rsidR="00066B13" w:rsidRPr="00F828DD">
        <w:rPr>
          <w:lang w:val="en-GB"/>
        </w:rPr>
        <w:t>g</w:t>
      </w:r>
      <w:r w:rsidR="00A8182D" w:rsidRPr="00F828DD">
        <w:rPr>
          <w:lang w:val="en-GB"/>
        </w:rPr>
        <w:t xml:space="preserve"> with all</w:t>
      </w:r>
      <w:r w:rsidR="00617550">
        <w:rPr>
          <w:lang w:val="en-GB"/>
        </w:rPr>
        <w:t xml:space="preserve"> relevant</w:t>
      </w:r>
      <w:r w:rsidR="00A8182D" w:rsidRPr="00F828DD">
        <w:rPr>
          <w:lang w:val="en-GB"/>
        </w:rPr>
        <w:t xml:space="preserve"> UN Special Procedures</w:t>
      </w:r>
      <w:r w:rsidR="00617550">
        <w:rPr>
          <w:lang w:val="en-GB"/>
        </w:rPr>
        <w:t>, mechanisms and bodies</w:t>
      </w:r>
      <w:r w:rsidR="00A8182D" w:rsidRPr="00F828DD">
        <w:rPr>
          <w:lang w:val="en-GB"/>
        </w:rPr>
        <w:t>.</w:t>
      </w:r>
      <w:r w:rsidR="00A8182D" w:rsidRPr="00D94A0A">
        <w:rPr>
          <w:lang w:val="en-GB"/>
        </w:rPr>
        <w:t xml:space="preserve">  </w:t>
      </w:r>
      <w:bookmarkEnd w:id="0"/>
    </w:p>
    <w:sectPr w:rsidR="00546E0F" w:rsidRPr="00EF2CD7">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12902" w14:textId="77777777" w:rsidR="00136437" w:rsidRDefault="00136437" w:rsidP="00EF2CD7">
      <w:r>
        <w:separator/>
      </w:r>
    </w:p>
  </w:endnote>
  <w:endnote w:type="continuationSeparator" w:id="0">
    <w:p w14:paraId="1D88CC96" w14:textId="77777777" w:rsidR="00136437" w:rsidRDefault="00136437" w:rsidP="00EF2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647840"/>
      <w:docPartObj>
        <w:docPartGallery w:val="Page Numbers (Bottom of Page)"/>
        <w:docPartUnique/>
      </w:docPartObj>
    </w:sdtPr>
    <w:sdtEndPr/>
    <w:sdtContent>
      <w:p w14:paraId="7705426B" w14:textId="6EF939E2" w:rsidR="00F13A82" w:rsidRDefault="00F13A82">
        <w:pPr>
          <w:pStyle w:val="Pidipagina"/>
          <w:jc w:val="center"/>
        </w:pPr>
        <w:r>
          <w:fldChar w:fldCharType="begin"/>
        </w:r>
        <w:r>
          <w:instrText>PAGE   \* MERGEFORMAT</w:instrText>
        </w:r>
        <w:r>
          <w:fldChar w:fldCharType="separate"/>
        </w:r>
        <w:r w:rsidR="006C210A">
          <w:rPr>
            <w:noProof/>
          </w:rPr>
          <w:t>1</w:t>
        </w:r>
        <w:r>
          <w:fldChar w:fldCharType="end"/>
        </w:r>
      </w:p>
    </w:sdtContent>
  </w:sdt>
  <w:p w14:paraId="1FD1F3DE" w14:textId="77777777" w:rsidR="00F13A82" w:rsidRDefault="00F13A8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75FC4" w14:textId="77777777" w:rsidR="00136437" w:rsidRDefault="00136437" w:rsidP="00EF2CD7">
      <w:r>
        <w:separator/>
      </w:r>
    </w:p>
  </w:footnote>
  <w:footnote w:type="continuationSeparator" w:id="0">
    <w:p w14:paraId="1C7EC6F6" w14:textId="77777777" w:rsidR="00136437" w:rsidRDefault="00136437" w:rsidP="00EF2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C4867C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22405B"/>
    <w:multiLevelType w:val="hybridMultilevel"/>
    <w:tmpl w:val="8516316C"/>
    <w:lvl w:ilvl="0" w:tplc="C58E7792">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F46C1A"/>
    <w:multiLevelType w:val="hybridMultilevel"/>
    <w:tmpl w:val="BD88A294"/>
    <w:lvl w:ilvl="0" w:tplc="88D240F8">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1A3A4711"/>
    <w:multiLevelType w:val="hybridMultilevel"/>
    <w:tmpl w:val="EDA0B860"/>
    <w:lvl w:ilvl="0" w:tplc="E69C79A2">
      <w:start w:val="1"/>
      <w:numFmt w:val="bullet"/>
      <w:lvlText w:val="–"/>
      <w:lvlJc w:val="left"/>
      <w:pPr>
        <w:tabs>
          <w:tab w:val="num" w:pos="1839"/>
        </w:tabs>
        <w:ind w:left="1839" w:hanging="705"/>
      </w:pPr>
      <w:rPr>
        <w:rFonts w:ascii="Times New Roman" w:eastAsia="Times New Roman" w:hAnsi="Times New Roman" w:cs="Times New Roman" w:hint="default"/>
        <w:lang w:val="en-GB"/>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1DBD1506"/>
    <w:multiLevelType w:val="hybridMultilevel"/>
    <w:tmpl w:val="6D7C91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1E8E5DDF"/>
    <w:multiLevelType w:val="hybridMultilevel"/>
    <w:tmpl w:val="16921FEE"/>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1115237"/>
    <w:multiLevelType w:val="hybridMultilevel"/>
    <w:tmpl w:val="BA1C32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5B30849"/>
    <w:multiLevelType w:val="multilevel"/>
    <w:tmpl w:val="2FFAF5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71E58BD"/>
    <w:multiLevelType w:val="hybridMultilevel"/>
    <w:tmpl w:val="C100A07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A746198"/>
    <w:multiLevelType w:val="hybridMultilevel"/>
    <w:tmpl w:val="9A5E879C"/>
    <w:lvl w:ilvl="0" w:tplc="6B842654">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15:restartNumberingAfterBreak="0">
    <w:nsid w:val="2CFF6594"/>
    <w:multiLevelType w:val="hybridMultilevel"/>
    <w:tmpl w:val="FB3E40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B057F83"/>
    <w:multiLevelType w:val="hybridMultilevel"/>
    <w:tmpl w:val="440CC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2212724"/>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47C93AD1"/>
    <w:multiLevelType w:val="hybridMultilevel"/>
    <w:tmpl w:val="50845408"/>
    <w:lvl w:ilvl="0" w:tplc="3CA87228">
      <w:numFmt w:val="bullet"/>
      <w:lvlText w:val="-"/>
      <w:lvlJc w:val="left"/>
      <w:pPr>
        <w:tabs>
          <w:tab w:val="num" w:pos="720"/>
        </w:tabs>
        <w:ind w:left="720" w:hanging="360"/>
      </w:pPr>
      <w:rPr>
        <w:rFonts w:ascii="Times New Roman" w:eastAsia="Times New Roman" w:hAnsi="Times New Roman" w:cs="Times New Roman" w:hint="default"/>
      </w:rPr>
    </w:lvl>
    <w:lvl w:ilvl="1" w:tplc="079C2AA4">
      <w:start w:val="1"/>
      <w:numFmt w:val="bullet"/>
      <w:lvlText w:val=""/>
      <w:lvlJc w:val="left"/>
      <w:pPr>
        <w:tabs>
          <w:tab w:val="num" w:pos="1440"/>
        </w:tabs>
        <w:ind w:left="1440" w:hanging="360"/>
      </w:pPr>
      <w:rPr>
        <w:rFonts w:ascii="Symbol" w:hAnsi="Symbol"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093F68"/>
    <w:multiLevelType w:val="hybridMultilevel"/>
    <w:tmpl w:val="7F8EF70A"/>
    <w:lvl w:ilvl="0" w:tplc="E69C79A2">
      <w:start w:val="1"/>
      <w:numFmt w:val="bullet"/>
      <w:lvlText w:val="–"/>
      <w:lvlJc w:val="left"/>
      <w:pPr>
        <w:ind w:left="1080" w:hanging="360"/>
      </w:pPr>
      <w:rPr>
        <w:rFonts w:ascii="Times New Roman" w:eastAsia="Times New Roman" w:hAnsi="Times New Roman" w:cs="Times New Roman" w:hint="default"/>
        <w:lang w:val="en-G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5C1C7A01"/>
    <w:multiLevelType w:val="hybridMultilevel"/>
    <w:tmpl w:val="C12AE9B6"/>
    <w:lvl w:ilvl="0" w:tplc="F0A45BA6">
      <w:start w:val="1"/>
      <w:numFmt w:val="bullet"/>
      <w:lvlText w:val=""/>
      <w:lvlJc w:val="left"/>
      <w:pPr>
        <w:tabs>
          <w:tab w:val="num" w:pos="360"/>
        </w:tabs>
        <w:ind w:left="360" w:hanging="360"/>
      </w:pPr>
      <w:rPr>
        <w:rFonts w:ascii="Wingdings" w:hAnsi="Wingdings" w:hint="default"/>
        <w:color w:val="auto"/>
      </w:rPr>
    </w:lvl>
    <w:lvl w:ilvl="1" w:tplc="0410000F">
      <w:start w:val="1"/>
      <w:numFmt w:val="decimal"/>
      <w:lvlText w:val="%2."/>
      <w:lvlJc w:val="left"/>
      <w:pPr>
        <w:tabs>
          <w:tab w:val="num" w:pos="1440"/>
        </w:tabs>
        <w:ind w:left="1440" w:hanging="360"/>
      </w:pPr>
      <w:rPr>
        <w:rFonts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880CAC"/>
    <w:multiLevelType w:val="hybridMultilevel"/>
    <w:tmpl w:val="315C00C8"/>
    <w:lvl w:ilvl="0" w:tplc="0410000F">
      <w:start w:val="6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E3845A2"/>
    <w:multiLevelType w:val="hybridMultilevel"/>
    <w:tmpl w:val="2446064C"/>
    <w:lvl w:ilvl="0" w:tplc="0410000B">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15:restartNumberingAfterBreak="0">
    <w:nsid w:val="649E409A"/>
    <w:multiLevelType w:val="hybridMultilevel"/>
    <w:tmpl w:val="B1C8DAF4"/>
    <w:lvl w:ilvl="0" w:tplc="1D12A822">
      <w:start w:val="89"/>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15:restartNumberingAfterBreak="0">
    <w:nsid w:val="64E85751"/>
    <w:multiLevelType w:val="hybridMultilevel"/>
    <w:tmpl w:val="5CAEEEF0"/>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64FD04FE"/>
    <w:multiLevelType w:val="hybridMultilevel"/>
    <w:tmpl w:val="0B0667B2"/>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1" w15:restartNumberingAfterBreak="0">
    <w:nsid w:val="652F0084"/>
    <w:multiLevelType w:val="hybridMultilevel"/>
    <w:tmpl w:val="DC6474BC"/>
    <w:lvl w:ilvl="0" w:tplc="368A9808">
      <w:numFmt w:val="bullet"/>
      <w:lvlText w:val="-"/>
      <w:lvlJc w:val="left"/>
      <w:pPr>
        <w:tabs>
          <w:tab w:val="num" w:pos="1065"/>
        </w:tabs>
        <w:ind w:left="1065" w:hanging="705"/>
      </w:pPr>
      <w:rPr>
        <w:rFonts w:ascii="Garamond" w:eastAsia="Times New Roman" w:hAnsi="Garamond"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FE6649"/>
    <w:multiLevelType w:val="hybridMultilevel"/>
    <w:tmpl w:val="A90CB4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D2B5511"/>
    <w:multiLevelType w:val="singleLevel"/>
    <w:tmpl w:val="74A09970"/>
    <w:name w:val="List Bullet"/>
    <w:lvl w:ilvl="0">
      <w:start w:val="1"/>
      <w:numFmt w:val="bullet"/>
      <w:pStyle w:val="Puntoelenco"/>
      <w:lvlText w:val=""/>
      <w:lvlJc w:val="left"/>
      <w:pPr>
        <w:tabs>
          <w:tab w:val="num" w:pos="283"/>
        </w:tabs>
        <w:ind w:left="283" w:hanging="283"/>
      </w:pPr>
      <w:rPr>
        <w:rFonts w:ascii="Symbol" w:hAnsi="Symbol" w:hint="default"/>
      </w:rPr>
    </w:lvl>
  </w:abstractNum>
  <w:abstractNum w:abstractNumId="24" w15:restartNumberingAfterBreak="0">
    <w:nsid w:val="6DC439A1"/>
    <w:multiLevelType w:val="hybridMultilevel"/>
    <w:tmpl w:val="54A0F7D6"/>
    <w:lvl w:ilvl="0" w:tplc="55D2ABD6">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5" w15:restartNumberingAfterBreak="0">
    <w:nsid w:val="72531B1E"/>
    <w:multiLevelType w:val="hybridMultilevel"/>
    <w:tmpl w:val="28D627D4"/>
    <w:lvl w:ilvl="0" w:tplc="0410000F">
      <w:start w:val="1"/>
      <w:numFmt w:val="decimal"/>
      <w:lvlText w:val="%1."/>
      <w:lvlJc w:val="left"/>
      <w:pPr>
        <w:ind w:left="1426" w:hanging="360"/>
      </w:pPr>
    </w:lvl>
    <w:lvl w:ilvl="1" w:tplc="04100019" w:tentative="1">
      <w:start w:val="1"/>
      <w:numFmt w:val="lowerLetter"/>
      <w:lvlText w:val="%2."/>
      <w:lvlJc w:val="left"/>
      <w:pPr>
        <w:ind w:left="2146" w:hanging="360"/>
      </w:pPr>
    </w:lvl>
    <w:lvl w:ilvl="2" w:tplc="0410001B" w:tentative="1">
      <w:start w:val="1"/>
      <w:numFmt w:val="lowerRoman"/>
      <w:lvlText w:val="%3."/>
      <w:lvlJc w:val="right"/>
      <w:pPr>
        <w:ind w:left="2866" w:hanging="180"/>
      </w:pPr>
    </w:lvl>
    <w:lvl w:ilvl="3" w:tplc="0410000F" w:tentative="1">
      <w:start w:val="1"/>
      <w:numFmt w:val="decimal"/>
      <w:lvlText w:val="%4."/>
      <w:lvlJc w:val="left"/>
      <w:pPr>
        <w:ind w:left="3586" w:hanging="360"/>
      </w:pPr>
    </w:lvl>
    <w:lvl w:ilvl="4" w:tplc="04100019" w:tentative="1">
      <w:start w:val="1"/>
      <w:numFmt w:val="lowerLetter"/>
      <w:lvlText w:val="%5."/>
      <w:lvlJc w:val="left"/>
      <w:pPr>
        <w:ind w:left="4306" w:hanging="360"/>
      </w:pPr>
    </w:lvl>
    <w:lvl w:ilvl="5" w:tplc="0410001B" w:tentative="1">
      <w:start w:val="1"/>
      <w:numFmt w:val="lowerRoman"/>
      <w:lvlText w:val="%6."/>
      <w:lvlJc w:val="right"/>
      <w:pPr>
        <w:ind w:left="5026" w:hanging="180"/>
      </w:pPr>
    </w:lvl>
    <w:lvl w:ilvl="6" w:tplc="0410000F" w:tentative="1">
      <w:start w:val="1"/>
      <w:numFmt w:val="decimal"/>
      <w:lvlText w:val="%7."/>
      <w:lvlJc w:val="left"/>
      <w:pPr>
        <w:ind w:left="5746" w:hanging="360"/>
      </w:pPr>
    </w:lvl>
    <w:lvl w:ilvl="7" w:tplc="04100019" w:tentative="1">
      <w:start w:val="1"/>
      <w:numFmt w:val="lowerLetter"/>
      <w:lvlText w:val="%8."/>
      <w:lvlJc w:val="left"/>
      <w:pPr>
        <w:ind w:left="6466" w:hanging="360"/>
      </w:pPr>
    </w:lvl>
    <w:lvl w:ilvl="8" w:tplc="0410001B" w:tentative="1">
      <w:start w:val="1"/>
      <w:numFmt w:val="lowerRoman"/>
      <w:lvlText w:val="%9."/>
      <w:lvlJc w:val="right"/>
      <w:pPr>
        <w:ind w:left="7186" w:hanging="180"/>
      </w:pPr>
    </w:lvl>
  </w:abstractNum>
  <w:abstractNum w:abstractNumId="26" w15:restartNumberingAfterBreak="0">
    <w:nsid w:val="751C7355"/>
    <w:multiLevelType w:val="hybridMultilevel"/>
    <w:tmpl w:val="A9688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94E0027"/>
    <w:multiLevelType w:val="hybridMultilevel"/>
    <w:tmpl w:val="0E2E426A"/>
    <w:lvl w:ilvl="0" w:tplc="1F069970">
      <w:start w:val="1"/>
      <w:numFmt w:val="bullet"/>
      <w:lvlText w:val=""/>
      <w:lvlJc w:val="left"/>
      <w:pPr>
        <w:tabs>
          <w:tab w:val="num" w:pos="510"/>
        </w:tabs>
        <w:ind w:left="510" w:hanging="340"/>
      </w:pPr>
      <w:rPr>
        <w:rFonts w:ascii="Symbol" w:hAnsi="Symbol" w:hint="default"/>
      </w:rPr>
    </w:lvl>
    <w:lvl w:ilvl="1" w:tplc="3D4CF182">
      <w:start w:val="41"/>
      <w:numFmt w:val="bullet"/>
      <w:lvlText w:val="-"/>
      <w:lvlJc w:val="left"/>
      <w:pPr>
        <w:tabs>
          <w:tab w:val="num" w:pos="1440"/>
        </w:tabs>
        <w:ind w:left="1440" w:hanging="360"/>
      </w:pPr>
      <w:rPr>
        <w:rFonts w:ascii="Times New Roman" w:eastAsia="Times New Roman" w:hAnsi="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9"/>
  </w:num>
  <w:num w:numId="3">
    <w:abstractNumId w:val="5"/>
  </w:num>
  <w:num w:numId="4">
    <w:abstractNumId w:val="0"/>
  </w:num>
  <w:num w:numId="5">
    <w:abstractNumId w:val="27"/>
  </w:num>
  <w:num w:numId="6">
    <w:abstractNumId w:val="23"/>
  </w:num>
  <w:num w:numId="7">
    <w:abstractNumId w:val="22"/>
  </w:num>
  <w:num w:numId="8">
    <w:abstractNumId w:val="26"/>
  </w:num>
  <w:num w:numId="9">
    <w:abstractNumId w:val="11"/>
  </w:num>
  <w:num w:numId="10">
    <w:abstractNumId w:val="8"/>
  </w:num>
  <w:num w:numId="11">
    <w:abstractNumId w:val="10"/>
  </w:num>
  <w:num w:numId="12">
    <w:abstractNumId w:val="1"/>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4"/>
  </w:num>
  <w:num w:numId="22">
    <w:abstractNumId w:val="21"/>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7"/>
  </w:num>
  <w:num w:numId="26">
    <w:abstractNumId w:val="25"/>
  </w:num>
  <w:num w:numId="27">
    <w:abstractNumId w:val="12"/>
  </w:num>
  <w:num w:numId="28">
    <w:abstractNumId w:val="16"/>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CD7"/>
    <w:rsid w:val="00000399"/>
    <w:rsid w:val="000224EC"/>
    <w:rsid w:val="00025D4B"/>
    <w:rsid w:val="00026CD8"/>
    <w:rsid w:val="00047D85"/>
    <w:rsid w:val="000558DB"/>
    <w:rsid w:val="00055D78"/>
    <w:rsid w:val="00066B13"/>
    <w:rsid w:val="000742DD"/>
    <w:rsid w:val="00074E8C"/>
    <w:rsid w:val="000A0363"/>
    <w:rsid w:val="000A51B4"/>
    <w:rsid w:val="000B2B9C"/>
    <w:rsid w:val="000D28EF"/>
    <w:rsid w:val="000F131D"/>
    <w:rsid w:val="001003E8"/>
    <w:rsid w:val="00100F20"/>
    <w:rsid w:val="0011309E"/>
    <w:rsid w:val="00125287"/>
    <w:rsid w:val="00130E9C"/>
    <w:rsid w:val="00134597"/>
    <w:rsid w:val="00136437"/>
    <w:rsid w:val="00143542"/>
    <w:rsid w:val="001724BA"/>
    <w:rsid w:val="00173633"/>
    <w:rsid w:val="00175C9E"/>
    <w:rsid w:val="001763FC"/>
    <w:rsid w:val="001B0FE3"/>
    <w:rsid w:val="001C73B1"/>
    <w:rsid w:val="001D234E"/>
    <w:rsid w:val="001D3AE5"/>
    <w:rsid w:val="001E33C3"/>
    <w:rsid w:val="00217FB0"/>
    <w:rsid w:val="00225A69"/>
    <w:rsid w:val="00244B99"/>
    <w:rsid w:val="00245358"/>
    <w:rsid w:val="00262C12"/>
    <w:rsid w:val="00284015"/>
    <w:rsid w:val="00297091"/>
    <w:rsid w:val="002A5FCC"/>
    <w:rsid w:val="002C152B"/>
    <w:rsid w:val="002D0F83"/>
    <w:rsid w:val="002E4C9F"/>
    <w:rsid w:val="002E7F6D"/>
    <w:rsid w:val="002F7E70"/>
    <w:rsid w:val="003314AF"/>
    <w:rsid w:val="00341BC2"/>
    <w:rsid w:val="00350066"/>
    <w:rsid w:val="00363627"/>
    <w:rsid w:val="00371377"/>
    <w:rsid w:val="00383AC4"/>
    <w:rsid w:val="00396692"/>
    <w:rsid w:val="003B007E"/>
    <w:rsid w:val="003E0ADE"/>
    <w:rsid w:val="00433F8D"/>
    <w:rsid w:val="004616C2"/>
    <w:rsid w:val="00482B15"/>
    <w:rsid w:val="00483E2E"/>
    <w:rsid w:val="00487A28"/>
    <w:rsid w:val="00494D68"/>
    <w:rsid w:val="00495106"/>
    <w:rsid w:val="004B4DFA"/>
    <w:rsid w:val="004B62E4"/>
    <w:rsid w:val="004D5072"/>
    <w:rsid w:val="004E5E18"/>
    <w:rsid w:val="004F02E0"/>
    <w:rsid w:val="005317F2"/>
    <w:rsid w:val="00546E0F"/>
    <w:rsid w:val="00553B73"/>
    <w:rsid w:val="0056612D"/>
    <w:rsid w:val="005A4A7C"/>
    <w:rsid w:val="005B0B6D"/>
    <w:rsid w:val="005D6B3C"/>
    <w:rsid w:val="005E1DAF"/>
    <w:rsid w:val="00603BAB"/>
    <w:rsid w:val="00617550"/>
    <w:rsid w:val="0063097A"/>
    <w:rsid w:val="00632CAF"/>
    <w:rsid w:val="00633921"/>
    <w:rsid w:val="00670D47"/>
    <w:rsid w:val="006A0562"/>
    <w:rsid w:val="006A1CFC"/>
    <w:rsid w:val="006A2E12"/>
    <w:rsid w:val="006B6932"/>
    <w:rsid w:val="006C210A"/>
    <w:rsid w:val="006D0259"/>
    <w:rsid w:val="006D02D9"/>
    <w:rsid w:val="006D7267"/>
    <w:rsid w:val="006E2026"/>
    <w:rsid w:val="006F6AA1"/>
    <w:rsid w:val="00713429"/>
    <w:rsid w:val="007222E4"/>
    <w:rsid w:val="007234D9"/>
    <w:rsid w:val="007260BC"/>
    <w:rsid w:val="00743EBF"/>
    <w:rsid w:val="00746098"/>
    <w:rsid w:val="0075769B"/>
    <w:rsid w:val="00783AE8"/>
    <w:rsid w:val="00794FB6"/>
    <w:rsid w:val="007D22B5"/>
    <w:rsid w:val="007D3529"/>
    <w:rsid w:val="007E071D"/>
    <w:rsid w:val="007E28E1"/>
    <w:rsid w:val="00821655"/>
    <w:rsid w:val="00835005"/>
    <w:rsid w:val="00845DB6"/>
    <w:rsid w:val="00863704"/>
    <w:rsid w:val="008877FD"/>
    <w:rsid w:val="008B7893"/>
    <w:rsid w:val="008C3F97"/>
    <w:rsid w:val="008D0CC5"/>
    <w:rsid w:val="008D610E"/>
    <w:rsid w:val="008E1194"/>
    <w:rsid w:val="008F6127"/>
    <w:rsid w:val="00922B31"/>
    <w:rsid w:val="00924912"/>
    <w:rsid w:val="009250E5"/>
    <w:rsid w:val="00927112"/>
    <w:rsid w:val="00944678"/>
    <w:rsid w:val="00954719"/>
    <w:rsid w:val="0096246B"/>
    <w:rsid w:val="00967449"/>
    <w:rsid w:val="009753CE"/>
    <w:rsid w:val="00977C93"/>
    <w:rsid w:val="0098144C"/>
    <w:rsid w:val="009B1DE8"/>
    <w:rsid w:val="009B56AE"/>
    <w:rsid w:val="009C1AD9"/>
    <w:rsid w:val="009D3226"/>
    <w:rsid w:val="009E3837"/>
    <w:rsid w:val="009F15E8"/>
    <w:rsid w:val="00A05BD6"/>
    <w:rsid w:val="00A0630F"/>
    <w:rsid w:val="00A1219A"/>
    <w:rsid w:val="00A27A62"/>
    <w:rsid w:val="00A553E3"/>
    <w:rsid w:val="00A63AE5"/>
    <w:rsid w:val="00A63BE4"/>
    <w:rsid w:val="00A75638"/>
    <w:rsid w:val="00A8182D"/>
    <w:rsid w:val="00A96F25"/>
    <w:rsid w:val="00AB1008"/>
    <w:rsid w:val="00AD5517"/>
    <w:rsid w:val="00AE2936"/>
    <w:rsid w:val="00AE7FEB"/>
    <w:rsid w:val="00B2411A"/>
    <w:rsid w:val="00B256EB"/>
    <w:rsid w:val="00B32F8D"/>
    <w:rsid w:val="00B407D0"/>
    <w:rsid w:val="00B54F07"/>
    <w:rsid w:val="00B632BA"/>
    <w:rsid w:val="00B74F63"/>
    <w:rsid w:val="00B84133"/>
    <w:rsid w:val="00B9452C"/>
    <w:rsid w:val="00B97857"/>
    <w:rsid w:val="00BA3BD9"/>
    <w:rsid w:val="00C10BFD"/>
    <w:rsid w:val="00C30EE6"/>
    <w:rsid w:val="00C31B44"/>
    <w:rsid w:val="00C43B87"/>
    <w:rsid w:val="00C45451"/>
    <w:rsid w:val="00C55BC4"/>
    <w:rsid w:val="00C56857"/>
    <w:rsid w:val="00C6612D"/>
    <w:rsid w:val="00C66240"/>
    <w:rsid w:val="00C96D1B"/>
    <w:rsid w:val="00CB48E3"/>
    <w:rsid w:val="00CB51AB"/>
    <w:rsid w:val="00CD66A5"/>
    <w:rsid w:val="00CD7471"/>
    <w:rsid w:val="00CE4E79"/>
    <w:rsid w:val="00CE79D2"/>
    <w:rsid w:val="00D01D80"/>
    <w:rsid w:val="00D1129C"/>
    <w:rsid w:val="00D377AF"/>
    <w:rsid w:val="00D4424A"/>
    <w:rsid w:val="00D62B10"/>
    <w:rsid w:val="00D71CB7"/>
    <w:rsid w:val="00D8725E"/>
    <w:rsid w:val="00D94A0A"/>
    <w:rsid w:val="00D9557D"/>
    <w:rsid w:val="00DB23E5"/>
    <w:rsid w:val="00DC410D"/>
    <w:rsid w:val="00DD1122"/>
    <w:rsid w:val="00DD4603"/>
    <w:rsid w:val="00DD5DB1"/>
    <w:rsid w:val="00DD702A"/>
    <w:rsid w:val="00E15DFB"/>
    <w:rsid w:val="00E20B13"/>
    <w:rsid w:val="00E26760"/>
    <w:rsid w:val="00E37547"/>
    <w:rsid w:val="00E46B76"/>
    <w:rsid w:val="00E50FB1"/>
    <w:rsid w:val="00E53F1D"/>
    <w:rsid w:val="00E703AA"/>
    <w:rsid w:val="00E77250"/>
    <w:rsid w:val="00E804B4"/>
    <w:rsid w:val="00EB62C5"/>
    <w:rsid w:val="00ED2473"/>
    <w:rsid w:val="00ED70B4"/>
    <w:rsid w:val="00EE54B0"/>
    <w:rsid w:val="00EF2CD7"/>
    <w:rsid w:val="00F043AD"/>
    <w:rsid w:val="00F12798"/>
    <w:rsid w:val="00F13A82"/>
    <w:rsid w:val="00F1540D"/>
    <w:rsid w:val="00F35595"/>
    <w:rsid w:val="00F446B6"/>
    <w:rsid w:val="00F53242"/>
    <w:rsid w:val="00F828DD"/>
    <w:rsid w:val="00FA3A89"/>
    <w:rsid w:val="00FB4CC4"/>
    <w:rsid w:val="00FB79EB"/>
    <w:rsid w:val="00FE50B3"/>
    <w:rsid w:val="00FE6E33"/>
    <w:rsid w:val="00FF2763"/>
    <w:rsid w:val="00FF4BD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3F65C0"/>
  <w15:docId w15:val="{D9D4C98D-5F3B-4927-996D-033DC9F3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F2CD7"/>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9"/>
    <w:qFormat/>
    <w:rsid w:val="00EF2CD7"/>
    <w:pPr>
      <w:keepNext/>
      <w:jc w:val="center"/>
      <w:outlineLvl w:val="0"/>
    </w:pPr>
    <w:rPr>
      <w:b/>
      <w:sz w:val="28"/>
    </w:rPr>
  </w:style>
  <w:style w:type="paragraph" w:styleId="Titolo2">
    <w:name w:val="heading 2"/>
    <w:aliases w:val="Titre 2 Car1,Titre 2 Car Car,Heading 2 Char Car Car,Titre 2 Car Char Car Car,Car1 Car Char Car Car,Car1 Char Car Car,Heading 2 Char Char Car Car,Car1 Char Char Car Car,Titre 2 Car Char Char Car Car,Heading 2 Char1 Car Char Char Car Car"/>
    <w:basedOn w:val="Normale"/>
    <w:next w:val="Normale"/>
    <w:link w:val="Titolo2Carattere"/>
    <w:uiPriority w:val="99"/>
    <w:qFormat/>
    <w:rsid w:val="002D0F83"/>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9"/>
    <w:qFormat/>
    <w:rsid w:val="002D0F83"/>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EF2CD7"/>
    <w:rPr>
      <w:sz w:val="28"/>
      <w:lang w:val="en-GB"/>
    </w:rPr>
  </w:style>
  <w:style w:type="character" w:customStyle="1" w:styleId="CorpotestoCarattere">
    <w:name w:val="Corpo testo Carattere"/>
    <w:basedOn w:val="Carpredefinitoparagrafo"/>
    <w:link w:val="Corpotesto"/>
    <w:uiPriority w:val="99"/>
    <w:semiHidden/>
    <w:rsid w:val="00EF2CD7"/>
    <w:rPr>
      <w:rFonts w:ascii="Times New Roman" w:eastAsia="Times New Roman" w:hAnsi="Times New Roman" w:cs="Times New Roman"/>
      <w:sz w:val="28"/>
      <w:szCs w:val="24"/>
      <w:lang w:val="en-GB" w:eastAsia="it-IT"/>
    </w:rPr>
  </w:style>
  <w:style w:type="paragraph" w:styleId="Rientrocorpodeltesto3">
    <w:name w:val="Body Text Indent 3"/>
    <w:basedOn w:val="Normale"/>
    <w:link w:val="Rientrocorpodeltesto3Carattere"/>
    <w:semiHidden/>
    <w:rsid w:val="00EF2CD7"/>
    <w:pPr>
      <w:spacing w:line="360" w:lineRule="auto"/>
      <w:ind w:firstLine="709"/>
      <w:jc w:val="both"/>
    </w:pPr>
  </w:style>
  <w:style w:type="character" w:customStyle="1" w:styleId="Rientrocorpodeltesto3Carattere">
    <w:name w:val="Rientro corpo del testo 3 Carattere"/>
    <w:basedOn w:val="Carpredefinitoparagrafo"/>
    <w:link w:val="Rientrocorpodeltesto3"/>
    <w:semiHidden/>
    <w:rsid w:val="00EF2CD7"/>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9"/>
    <w:rsid w:val="00EF2CD7"/>
    <w:rPr>
      <w:rFonts w:ascii="Times New Roman" w:eastAsia="Times New Roman" w:hAnsi="Times New Roman" w:cs="Times New Roman"/>
      <w:b/>
      <w:sz w:val="28"/>
      <w:szCs w:val="24"/>
      <w:lang w:eastAsia="it-IT"/>
    </w:rPr>
  </w:style>
  <w:style w:type="character" w:styleId="Rimandonotaapidipagina">
    <w:name w:val="footnote reference"/>
    <w:semiHidden/>
    <w:rsid w:val="00EF2CD7"/>
    <w:rPr>
      <w:vertAlign w:val="superscript"/>
    </w:rPr>
  </w:style>
  <w:style w:type="paragraph" w:styleId="Testonotaapidipagina">
    <w:name w:val="footnote text"/>
    <w:aliases w:val="stile 1"/>
    <w:basedOn w:val="Normale"/>
    <w:link w:val="TestonotaapidipaginaCarattere"/>
    <w:semiHidden/>
    <w:rsid w:val="00EF2CD7"/>
    <w:rPr>
      <w:sz w:val="20"/>
    </w:rPr>
  </w:style>
  <w:style w:type="character" w:customStyle="1" w:styleId="TestonotaapidipaginaCarattere">
    <w:name w:val="Testo nota a piè di pagina Carattere"/>
    <w:aliases w:val="stile 1 Carattere"/>
    <w:basedOn w:val="Carpredefinitoparagrafo"/>
    <w:link w:val="Testonotaapidipagina"/>
    <w:semiHidden/>
    <w:rsid w:val="00EF2CD7"/>
    <w:rPr>
      <w:rFonts w:ascii="Times New Roman" w:eastAsia="Times New Roman" w:hAnsi="Times New Roman" w:cs="Times New Roman"/>
      <w:sz w:val="20"/>
      <w:szCs w:val="24"/>
      <w:lang w:eastAsia="it-IT"/>
    </w:rPr>
  </w:style>
  <w:style w:type="character" w:customStyle="1" w:styleId="grame">
    <w:name w:val="grame"/>
    <w:basedOn w:val="Carpredefinitoparagrafo"/>
    <w:rsid w:val="00EF2CD7"/>
  </w:style>
  <w:style w:type="paragraph" w:customStyle="1" w:styleId="level1">
    <w:name w:val="level1"/>
    <w:basedOn w:val="Normale"/>
    <w:rsid w:val="00EF2CD7"/>
    <w:pPr>
      <w:spacing w:before="100" w:after="100"/>
    </w:pPr>
    <w:rPr>
      <w:rFonts w:ascii="Verdana" w:eastAsia="Arial Unicode MS" w:hAnsi="Verdana"/>
      <w:color w:val="000000"/>
      <w:sz w:val="17"/>
    </w:rPr>
  </w:style>
  <w:style w:type="paragraph" w:customStyle="1" w:styleId="quickformat1">
    <w:name w:val="quickformat1"/>
    <w:basedOn w:val="Normale"/>
    <w:rsid w:val="00EF2CD7"/>
    <w:pPr>
      <w:spacing w:before="100" w:after="100"/>
    </w:pPr>
    <w:rPr>
      <w:rFonts w:ascii="Verdana" w:eastAsia="Arial Unicode MS" w:hAnsi="Verdana"/>
      <w:color w:val="000000"/>
      <w:sz w:val="17"/>
    </w:rPr>
  </w:style>
  <w:style w:type="character" w:customStyle="1" w:styleId="break">
    <w:name w:val="break"/>
    <w:basedOn w:val="Carpredefinitoparagrafo"/>
    <w:rsid w:val="00EF2CD7"/>
  </w:style>
  <w:style w:type="paragraph" w:styleId="Testonotadichiusura">
    <w:name w:val="endnote text"/>
    <w:basedOn w:val="Normale"/>
    <w:link w:val="TestonotadichiusuraCarattere"/>
    <w:semiHidden/>
    <w:rsid w:val="00EF2CD7"/>
    <w:rPr>
      <w:sz w:val="20"/>
      <w:szCs w:val="20"/>
    </w:rPr>
  </w:style>
  <w:style w:type="character" w:customStyle="1" w:styleId="TestonotadichiusuraCarattere">
    <w:name w:val="Testo nota di chiusura Carattere"/>
    <w:basedOn w:val="Carpredefinitoparagrafo"/>
    <w:link w:val="Testonotadichiusura"/>
    <w:semiHidden/>
    <w:rsid w:val="00EF2CD7"/>
    <w:rPr>
      <w:rFonts w:ascii="Times New Roman" w:eastAsia="Times New Roman" w:hAnsi="Times New Roman" w:cs="Times New Roman"/>
      <w:sz w:val="20"/>
      <w:szCs w:val="20"/>
      <w:lang w:eastAsia="it-IT"/>
    </w:rPr>
  </w:style>
  <w:style w:type="character" w:styleId="Rimandonotadichiusura">
    <w:name w:val="endnote reference"/>
    <w:basedOn w:val="Carpredefinitoparagrafo"/>
    <w:uiPriority w:val="99"/>
    <w:semiHidden/>
    <w:rsid w:val="00EF2CD7"/>
    <w:rPr>
      <w:vertAlign w:val="superscript"/>
    </w:rPr>
  </w:style>
  <w:style w:type="paragraph" w:styleId="NormaleWeb">
    <w:name w:val="Normal (Web)"/>
    <w:basedOn w:val="Normale"/>
    <w:uiPriority w:val="99"/>
    <w:rsid w:val="00EF2CD7"/>
    <w:pPr>
      <w:spacing w:before="100" w:beforeAutospacing="1" w:after="100" w:afterAutospacing="1"/>
    </w:pPr>
    <w:rPr>
      <w:rFonts w:ascii="Arial Unicode MS" w:eastAsia="Arial Unicode MS" w:hAnsi="Arial Unicode MS" w:cs="Arial Unicode MS"/>
    </w:rPr>
  </w:style>
  <w:style w:type="character" w:customStyle="1" w:styleId="Titolo2Carattere">
    <w:name w:val="Titolo 2 Carattere"/>
    <w:aliases w:val="Titre 2 Car1 Carattere,Titre 2 Car Car Carattere,Heading 2 Char Car Car Carattere,Titre 2 Car Char Car Car Carattere,Car1 Car Char Car Car Carattere,Car1 Char Car Car Carattere,Heading 2 Char Char Car Car Carattere"/>
    <w:basedOn w:val="Carpredefinitoparagrafo"/>
    <w:link w:val="Titolo2"/>
    <w:uiPriority w:val="99"/>
    <w:rsid w:val="002D0F83"/>
    <w:rPr>
      <w:rFonts w:ascii="Arial" w:eastAsia="Times New Roman" w:hAnsi="Arial" w:cs="Arial"/>
      <w:b/>
      <w:bCs/>
      <w:i/>
      <w:iCs/>
      <w:sz w:val="28"/>
      <w:szCs w:val="28"/>
      <w:lang w:eastAsia="it-IT"/>
    </w:rPr>
  </w:style>
  <w:style w:type="character" w:customStyle="1" w:styleId="Titolo3Carattere">
    <w:name w:val="Titolo 3 Carattere"/>
    <w:basedOn w:val="Carpredefinitoparagrafo"/>
    <w:link w:val="Titolo3"/>
    <w:uiPriority w:val="99"/>
    <w:rsid w:val="002D0F83"/>
    <w:rPr>
      <w:rFonts w:ascii="Arial" w:eastAsia="Times New Roman" w:hAnsi="Arial" w:cs="Arial"/>
      <w:b/>
      <w:bCs/>
      <w:sz w:val="26"/>
      <w:szCs w:val="26"/>
      <w:lang w:eastAsia="it-IT"/>
    </w:rPr>
  </w:style>
  <w:style w:type="paragraph" w:styleId="Pidipagina">
    <w:name w:val="footer"/>
    <w:basedOn w:val="Normale"/>
    <w:link w:val="PidipaginaCarattere"/>
    <w:uiPriority w:val="99"/>
    <w:rsid w:val="002D0F83"/>
    <w:pPr>
      <w:tabs>
        <w:tab w:val="center" w:pos="4819"/>
        <w:tab w:val="right" w:pos="9638"/>
      </w:tabs>
    </w:pPr>
  </w:style>
  <w:style w:type="character" w:customStyle="1" w:styleId="PidipaginaCarattere">
    <w:name w:val="Piè di pagina Carattere"/>
    <w:basedOn w:val="Carpredefinitoparagrafo"/>
    <w:link w:val="Pidipagina"/>
    <w:uiPriority w:val="99"/>
    <w:rsid w:val="002D0F83"/>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rsid w:val="002D0F83"/>
    <w:rPr>
      <w:rFonts w:cs="Times New Roman"/>
    </w:rPr>
  </w:style>
  <w:style w:type="paragraph" w:styleId="Rientrocorpodeltesto">
    <w:name w:val="Body Text Indent"/>
    <w:basedOn w:val="Normale"/>
    <w:link w:val="RientrocorpodeltestoCarattere"/>
    <w:uiPriority w:val="99"/>
    <w:rsid w:val="002D0F83"/>
    <w:pPr>
      <w:spacing w:line="360" w:lineRule="auto"/>
      <w:ind w:firstLine="709"/>
      <w:jc w:val="both"/>
    </w:pPr>
  </w:style>
  <w:style w:type="character" w:customStyle="1" w:styleId="RientrocorpodeltestoCarattere">
    <w:name w:val="Rientro corpo del testo Carattere"/>
    <w:basedOn w:val="Carpredefinitoparagrafo"/>
    <w:link w:val="Rientrocorpodeltesto"/>
    <w:uiPriority w:val="99"/>
    <w:rsid w:val="002D0F83"/>
    <w:rPr>
      <w:rFonts w:ascii="Times New Roman" w:eastAsia="Times New Roman" w:hAnsi="Times New Roman" w:cs="Times New Roman"/>
      <w:sz w:val="24"/>
      <w:szCs w:val="24"/>
      <w:lang w:eastAsia="it-IT"/>
    </w:rPr>
  </w:style>
  <w:style w:type="character" w:styleId="Enfasigrassetto">
    <w:name w:val="Strong"/>
    <w:basedOn w:val="Carpredefinitoparagrafo"/>
    <w:uiPriority w:val="99"/>
    <w:qFormat/>
    <w:rsid w:val="002D0F83"/>
    <w:rPr>
      <w:rFonts w:cs="Times New Roman"/>
      <w:b/>
      <w:bCs/>
    </w:rPr>
  </w:style>
  <w:style w:type="character" w:customStyle="1" w:styleId="title1">
    <w:name w:val="title1"/>
    <w:basedOn w:val="Carpredefinitoparagrafo"/>
    <w:uiPriority w:val="99"/>
    <w:rsid w:val="002D0F83"/>
    <w:rPr>
      <w:rFonts w:cs="Times New Roman"/>
      <w:b/>
      <w:bCs/>
      <w:color w:val="666666"/>
    </w:rPr>
  </w:style>
  <w:style w:type="character" w:styleId="Enfasicorsivo">
    <w:name w:val="Emphasis"/>
    <w:basedOn w:val="Carpredefinitoparagrafo"/>
    <w:uiPriority w:val="99"/>
    <w:qFormat/>
    <w:rsid w:val="002D0F83"/>
    <w:rPr>
      <w:rFonts w:cs="Times New Roman"/>
      <w:i/>
      <w:iCs/>
    </w:rPr>
  </w:style>
  <w:style w:type="paragraph" w:styleId="Elenco">
    <w:name w:val="List"/>
    <w:basedOn w:val="Normale"/>
    <w:link w:val="ElencoCarattere"/>
    <w:uiPriority w:val="99"/>
    <w:rsid w:val="002D0F83"/>
    <w:pPr>
      <w:ind w:left="283" w:hanging="283"/>
    </w:pPr>
  </w:style>
  <w:style w:type="paragraph" w:customStyle="1" w:styleId="testonotaapidipagina0">
    <w:name w:val="testo nota a pié di pagina"/>
    <w:basedOn w:val="NormaleWeb"/>
    <w:uiPriority w:val="99"/>
    <w:rsid w:val="002D0F83"/>
    <w:pPr>
      <w:jc w:val="both"/>
    </w:pPr>
    <w:rPr>
      <w:rFonts w:ascii="Verdana" w:eastAsia="Times New Roman" w:hAnsi="Verdana" w:cs="Times New Roman"/>
      <w:sz w:val="16"/>
      <w:szCs w:val="16"/>
      <w:lang w:val="en-US"/>
    </w:rPr>
  </w:style>
  <w:style w:type="character" w:customStyle="1" w:styleId="ElencoCarattere">
    <w:name w:val="Elenco Carattere"/>
    <w:basedOn w:val="Carpredefinitoparagrafo"/>
    <w:link w:val="Elenco"/>
    <w:uiPriority w:val="99"/>
    <w:locked/>
    <w:rsid w:val="002D0F83"/>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rsid w:val="002D0F83"/>
    <w:pPr>
      <w:tabs>
        <w:tab w:val="center" w:pos="4819"/>
        <w:tab w:val="right" w:pos="9638"/>
      </w:tabs>
    </w:pPr>
    <w:rPr>
      <w:rFonts w:cs="Arial"/>
      <w:sz w:val="26"/>
      <w:szCs w:val="20"/>
    </w:rPr>
  </w:style>
  <w:style w:type="character" w:customStyle="1" w:styleId="IntestazioneCarattere">
    <w:name w:val="Intestazione Carattere"/>
    <w:basedOn w:val="Carpredefinitoparagrafo"/>
    <w:link w:val="Intestazione"/>
    <w:uiPriority w:val="99"/>
    <w:rsid w:val="002D0F83"/>
    <w:rPr>
      <w:rFonts w:ascii="Times New Roman" w:eastAsia="Times New Roman" w:hAnsi="Times New Roman" w:cs="Arial"/>
      <w:sz w:val="26"/>
      <w:szCs w:val="20"/>
      <w:lang w:eastAsia="it-IT"/>
    </w:rPr>
  </w:style>
  <w:style w:type="paragraph" w:styleId="Corpodeltesto3">
    <w:name w:val="Body Text 3"/>
    <w:basedOn w:val="Normale"/>
    <w:link w:val="Corpodeltesto3Carattere"/>
    <w:uiPriority w:val="99"/>
    <w:rsid w:val="002D0F83"/>
    <w:pPr>
      <w:spacing w:after="120"/>
    </w:pPr>
    <w:rPr>
      <w:sz w:val="16"/>
      <w:szCs w:val="16"/>
    </w:rPr>
  </w:style>
  <w:style w:type="character" w:customStyle="1" w:styleId="Corpodeltesto3Carattere">
    <w:name w:val="Corpo del testo 3 Carattere"/>
    <w:basedOn w:val="Carpredefinitoparagrafo"/>
    <w:link w:val="Corpodeltesto3"/>
    <w:uiPriority w:val="99"/>
    <w:rsid w:val="002D0F83"/>
    <w:rPr>
      <w:rFonts w:ascii="Times New Roman" w:eastAsia="Times New Roman" w:hAnsi="Times New Roman" w:cs="Times New Roman"/>
      <w:sz w:val="16"/>
      <w:szCs w:val="16"/>
      <w:lang w:eastAsia="it-IT"/>
    </w:rPr>
  </w:style>
  <w:style w:type="character" w:customStyle="1" w:styleId="testinogrigio">
    <w:name w:val="testinogrigio"/>
    <w:basedOn w:val="Carpredefinitoparagrafo"/>
    <w:uiPriority w:val="99"/>
    <w:rsid w:val="002D0F83"/>
    <w:rPr>
      <w:rFonts w:ascii="Verdana" w:hAnsi="Verdana" w:cs="Times New Roman"/>
      <w:color w:val="444444"/>
      <w:sz w:val="18"/>
      <w:szCs w:val="18"/>
    </w:rPr>
  </w:style>
  <w:style w:type="paragraph" w:styleId="Puntoelenco">
    <w:name w:val="List Bullet"/>
    <w:basedOn w:val="Normale"/>
    <w:uiPriority w:val="99"/>
    <w:rsid w:val="002D0F83"/>
    <w:pPr>
      <w:numPr>
        <w:numId w:val="6"/>
      </w:numPr>
      <w:snapToGrid w:val="0"/>
      <w:spacing w:before="120" w:after="120"/>
      <w:jc w:val="both"/>
    </w:pPr>
    <w:rPr>
      <w:lang w:eastAsia="en-GB"/>
    </w:rPr>
  </w:style>
  <w:style w:type="paragraph" w:customStyle="1" w:styleId="pjust2">
    <w:name w:val="pjust2"/>
    <w:basedOn w:val="Normale"/>
    <w:uiPriority w:val="99"/>
    <w:rsid w:val="002D0F83"/>
    <w:pPr>
      <w:spacing w:after="180"/>
      <w:jc w:val="both"/>
    </w:pPr>
  </w:style>
  <w:style w:type="character" w:customStyle="1" w:styleId="hps">
    <w:name w:val="hps"/>
    <w:basedOn w:val="Carpredefinitoparagrafo"/>
    <w:uiPriority w:val="99"/>
    <w:rsid w:val="002D0F83"/>
    <w:rPr>
      <w:rFonts w:cs="Times New Roman"/>
    </w:rPr>
  </w:style>
  <w:style w:type="character" w:styleId="Collegamentoipertestuale">
    <w:name w:val="Hyperlink"/>
    <w:basedOn w:val="Carpredefinitoparagrafo"/>
    <w:uiPriority w:val="99"/>
    <w:rsid w:val="002D0F83"/>
    <w:rPr>
      <w:rFonts w:cs="Times New Roman"/>
      <w:color w:val="0000FF"/>
      <w:u w:val="single"/>
    </w:rPr>
  </w:style>
  <w:style w:type="paragraph" w:styleId="Paragrafoelenco">
    <w:name w:val="List Paragraph"/>
    <w:basedOn w:val="Normale"/>
    <w:uiPriority w:val="34"/>
    <w:qFormat/>
    <w:rsid w:val="002D0F83"/>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Carpredefinitoparagrafo"/>
    <w:uiPriority w:val="99"/>
    <w:rsid w:val="002D0F83"/>
    <w:rPr>
      <w:rFonts w:cs="Times New Roman"/>
    </w:rPr>
  </w:style>
  <w:style w:type="paragraph" w:styleId="Testonormale">
    <w:name w:val="Plain Text"/>
    <w:basedOn w:val="Normale"/>
    <w:link w:val="TestonormaleCarattere"/>
    <w:uiPriority w:val="99"/>
    <w:rsid w:val="002D0F83"/>
    <w:rPr>
      <w:rFonts w:ascii="Consolas" w:hAnsi="Consolas" w:cs="Consolas"/>
      <w:sz w:val="21"/>
      <w:szCs w:val="21"/>
    </w:rPr>
  </w:style>
  <w:style w:type="character" w:customStyle="1" w:styleId="TestonormaleCarattere">
    <w:name w:val="Testo normale Carattere"/>
    <w:basedOn w:val="Carpredefinitoparagrafo"/>
    <w:link w:val="Testonormale"/>
    <w:uiPriority w:val="99"/>
    <w:rsid w:val="002D0F83"/>
    <w:rPr>
      <w:rFonts w:ascii="Consolas" w:eastAsia="Times New Roman" w:hAnsi="Consolas" w:cs="Consolas"/>
      <w:sz w:val="21"/>
      <w:szCs w:val="21"/>
      <w:lang w:eastAsia="it-IT"/>
    </w:rPr>
  </w:style>
  <w:style w:type="character" w:customStyle="1" w:styleId="atn">
    <w:name w:val="atn"/>
    <w:basedOn w:val="Carpredefinitoparagrafo"/>
    <w:uiPriority w:val="99"/>
    <w:rsid w:val="002D0F83"/>
    <w:rPr>
      <w:rFonts w:cs="Times New Roman"/>
    </w:rPr>
  </w:style>
  <w:style w:type="character" w:customStyle="1" w:styleId="hpsatn">
    <w:name w:val="hps atn"/>
    <w:basedOn w:val="Carpredefinitoparagrafo"/>
    <w:uiPriority w:val="99"/>
    <w:rsid w:val="002D0F83"/>
    <w:rPr>
      <w:rFonts w:cs="Times New Roman"/>
    </w:rPr>
  </w:style>
  <w:style w:type="paragraph" w:styleId="Titolo">
    <w:name w:val="Title"/>
    <w:basedOn w:val="Normale"/>
    <w:link w:val="TitoloCarattere"/>
    <w:uiPriority w:val="99"/>
    <w:qFormat/>
    <w:rsid w:val="002D0F83"/>
    <w:pPr>
      <w:jc w:val="center"/>
    </w:pPr>
    <w:rPr>
      <w:rFonts w:ascii="Book Antiqua" w:hAnsi="Book Antiqua"/>
      <w:b/>
    </w:rPr>
  </w:style>
  <w:style w:type="character" w:customStyle="1" w:styleId="TitoloCarattere">
    <w:name w:val="Titolo Carattere"/>
    <w:basedOn w:val="Carpredefinitoparagrafo"/>
    <w:link w:val="Titolo"/>
    <w:uiPriority w:val="99"/>
    <w:rsid w:val="002D0F83"/>
    <w:rPr>
      <w:rFonts w:ascii="Book Antiqua" w:eastAsia="Times New Roman" w:hAnsi="Book Antiqua" w:cs="Times New Roman"/>
      <w:b/>
      <w:sz w:val="24"/>
      <w:szCs w:val="24"/>
      <w:lang w:eastAsia="it-IT"/>
    </w:rPr>
  </w:style>
  <w:style w:type="paragraph" w:styleId="Testofumetto">
    <w:name w:val="Balloon Text"/>
    <w:basedOn w:val="Normale"/>
    <w:link w:val="TestofumettoCarattere"/>
    <w:uiPriority w:val="99"/>
    <w:semiHidden/>
    <w:rsid w:val="002D0F8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D0F83"/>
    <w:rPr>
      <w:rFonts w:ascii="Tahoma" w:eastAsia="Times New Roman" w:hAnsi="Tahoma" w:cs="Tahoma"/>
      <w:sz w:val="16"/>
      <w:szCs w:val="16"/>
      <w:lang w:eastAsia="it-IT"/>
    </w:rPr>
  </w:style>
  <w:style w:type="character" w:styleId="Rimandocommento">
    <w:name w:val="annotation reference"/>
    <w:basedOn w:val="Carpredefinitoparagrafo"/>
    <w:semiHidden/>
    <w:rsid w:val="002D0F83"/>
    <w:rPr>
      <w:rFonts w:cs="Times New Roman"/>
      <w:sz w:val="16"/>
      <w:szCs w:val="16"/>
    </w:rPr>
  </w:style>
  <w:style w:type="paragraph" w:styleId="Testocommento">
    <w:name w:val="annotation text"/>
    <w:basedOn w:val="Normale"/>
    <w:link w:val="TestocommentoCarattere"/>
    <w:semiHidden/>
    <w:rsid w:val="002D0F83"/>
    <w:rPr>
      <w:sz w:val="20"/>
      <w:szCs w:val="20"/>
    </w:rPr>
  </w:style>
  <w:style w:type="character" w:customStyle="1" w:styleId="TestocommentoCarattere">
    <w:name w:val="Testo commento Carattere"/>
    <w:basedOn w:val="Carpredefinitoparagrafo"/>
    <w:link w:val="Testocommento"/>
    <w:uiPriority w:val="99"/>
    <w:semiHidden/>
    <w:rsid w:val="002D0F83"/>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rsid w:val="002D0F83"/>
    <w:rPr>
      <w:b/>
      <w:bCs/>
    </w:rPr>
  </w:style>
  <w:style w:type="character" w:customStyle="1" w:styleId="SoggettocommentoCarattere">
    <w:name w:val="Soggetto commento Carattere"/>
    <w:basedOn w:val="TestocommentoCarattere"/>
    <w:link w:val="Soggettocommento"/>
    <w:uiPriority w:val="99"/>
    <w:semiHidden/>
    <w:rsid w:val="002D0F83"/>
    <w:rPr>
      <w:rFonts w:ascii="Times New Roman" w:eastAsia="Times New Roman" w:hAnsi="Times New Roman" w:cs="Times New Roman"/>
      <w:b/>
      <w:bCs/>
      <w:sz w:val="20"/>
      <w:szCs w:val="20"/>
      <w:lang w:eastAsia="it-IT"/>
    </w:rPr>
  </w:style>
  <w:style w:type="paragraph" w:customStyle="1" w:styleId="Default">
    <w:name w:val="Default"/>
    <w:rsid w:val="00F12798"/>
    <w:pPr>
      <w:autoSpaceDE w:val="0"/>
      <w:autoSpaceDN w:val="0"/>
      <w:adjustRightInd w:val="0"/>
      <w:spacing w:after="0" w:line="240" w:lineRule="auto"/>
    </w:pPr>
    <w:rPr>
      <w:rFonts w:ascii="Calibri" w:eastAsia="Times New Roman" w:hAnsi="Calibri" w:cs="Calibri"/>
      <w:color w:val="000000"/>
      <w:sz w:val="24"/>
      <w:szCs w:val="24"/>
      <w:lang w:eastAsia="it-IT"/>
    </w:rPr>
  </w:style>
  <w:style w:type="paragraph" w:customStyle="1" w:styleId="SingleTxtG">
    <w:name w:val="_ Single Txt_G"/>
    <w:basedOn w:val="Normale"/>
    <w:rsid w:val="00F12798"/>
    <w:pPr>
      <w:suppressAutoHyphens/>
      <w:spacing w:after="120" w:line="240" w:lineRule="atLeast"/>
      <w:ind w:left="1134" w:right="1134"/>
      <w:jc w:val="both"/>
    </w:pPr>
    <w:rPr>
      <w:sz w:val="20"/>
      <w:szCs w:val="20"/>
      <w:lang w:val="en-GB" w:eastAsia="en-US"/>
    </w:rPr>
  </w:style>
  <w:style w:type="paragraph" w:styleId="PreformattatoHTML">
    <w:name w:val="HTML Preformatted"/>
    <w:basedOn w:val="Normale"/>
    <w:link w:val="PreformattatoHTMLCarattere"/>
    <w:uiPriority w:val="99"/>
    <w:rsid w:val="00FB7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PreformattatoHTMLCarattere">
    <w:name w:val="Preformattato HTML Carattere"/>
    <w:basedOn w:val="Carpredefinitoparagrafo"/>
    <w:link w:val="PreformattatoHTML"/>
    <w:uiPriority w:val="99"/>
    <w:rsid w:val="00FB79EB"/>
    <w:rPr>
      <w:rFonts w:ascii="Courier New" w:eastAsia="Calibri" w:hAnsi="Courier New" w:cs="Courier New"/>
      <w:sz w:val="20"/>
      <w:szCs w:val="20"/>
      <w:lang w:eastAsia="it-IT"/>
    </w:rPr>
  </w:style>
  <w:style w:type="paragraph" w:customStyle="1" w:styleId="para">
    <w:name w:val="para"/>
    <w:uiPriority w:val="99"/>
    <w:rsid w:val="00863704"/>
    <w:pPr>
      <w:spacing w:after="0" w:line="240" w:lineRule="auto"/>
      <w:ind w:firstLine="385"/>
      <w:jc w:val="both"/>
    </w:pPr>
    <w:rPr>
      <w:rFonts w:ascii="Calibri" w:eastAsia="Times New Roman" w:hAnsi="Calibri" w:cs="Times New Roman"/>
      <w:lang w:eastAsia="it-IT"/>
    </w:rPr>
  </w:style>
  <w:style w:type="paragraph" w:customStyle="1" w:styleId="xmsonormal">
    <w:name w:val="x_msonormal"/>
    <w:basedOn w:val="Normale"/>
    <w:rsid w:val="00C66240"/>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03501">
      <w:bodyDiv w:val="1"/>
      <w:marLeft w:val="0"/>
      <w:marRight w:val="0"/>
      <w:marTop w:val="0"/>
      <w:marBottom w:val="0"/>
      <w:divBdr>
        <w:top w:val="none" w:sz="0" w:space="0" w:color="auto"/>
        <w:left w:val="none" w:sz="0" w:space="0" w:color="auto"/>
        <w:bottom w:val="none" w:sz="0" w:space="0" w:color="auto"/>
        <w:right w:val="none" w:sz="0" w:space="0" w:color="auto"/>
      </w:divBdr>
      <w:divsChild>
        <w:div w:id="2087258670">
          <w:marLeft w:val="0"/>
          <w:marRight w:val="0"/>
          <w:marTop w:val="0"/>
          <w:marBottom w:val="0"/>
          <w:divBdr>
            <w:top w:val="none" w:sz="0" w:space="0" w:color="auto"/>
            <w:left w:val="none" w:sz="0" w:space="0" w:color="auto"/>
            <w:bottom w:val="none" w:sz="0" w:space="0" w:color="auto"/>
            <w:right w:val="none" w:sz="0" w:space="0" w:color="auto"/>
          </w:divBdr>
          <w:divsChild>
            <w:div w:id="1566836169">
              <w:marLeft w:val="0"/>
              <w:marRight w:val="0"/>
              <w:marTop w:val="0"/>
              <w:marBottom w:val="0"/>
              <w:divBdr>
                <w:top w:val="none" w:sz="0" w:space="0" w:color="auto"/>
                <w:left w:val="none" w:sz="0" w:space="0" w:color="auto"/>
                <w:bottom w:val="none" w:sz="0" w:space="0" w:color="auto"/>
                <w:right w:val="none" w:sz="0" w:space="0" w:color="auto"/>
              </w:divBdr>
              <w:divsChild>
                <w:div w:id="688528108">
                  <w:marLeft w:val="0"/>
                  <w:marRight w:val="0"/>
                  <w:marTop w:val="0"/>
                  <w:marBottom w:val="0"/>
                  <w:divBdr>
                    <w:top w:val="none" w:sz="0" w:space="0" w:color="auto"/>
                    <w:left w:val="none" w:sz="0" w:space="0" w:color="auto"/>
                    <w:bottom w:val="none" w:sz="0" w:space="0" w:color="auto"/>
                    <w:right w:val="none" w:sz="0" w:space="0" w:color="auto"/>
                  </w:divBdr>
                  <w:divsChild>
                    <w:div w:id="1625769119">
                      <w:marLeft w:val="0"/>
                      <w:marRight w:val="0"/>
                      <w:marTop w:val="0"/>
                      <w:marBottom w:val="0"/>
                      <w:divBdr>
                        <w:top w:val="none" w:sz="0" w:space="0" w:color="auto"/>
                        <w:left w:val="none" w:sz="0" w:space="0" w:color="auto"/>
                        <w:bottom w:val="none" w:sz="0" w:space="0" w:color="auto"/>
                        <w:right w:val="none" w:sz="0" w:space="0" w:color="auto"/>
                      </w:divBdr>
                      <w:divsChild>
                        <w:div w:id="1440875553">
                          <w:marLeft w:val="0"/>
                          <w:marRight w:val="0"/>
                          <w:marTop w:val="0"/>
                          <w:marBottom w:val="0"/>
                          <w:divBdr>
                            <w:top w:val="none" w:sz="0" w:space="0" w:color="auto"/>
                            <w:left w:val="none" w:sz="0" w:space="0" w:color="auto"/>
                            <w:bottom w:val="none" w:sz="0" w:space="0" w:color="auto"/>
                            <w:right w:val="none" w:sz="0" w:space="0" w:color="auto"/>
                          </w:divBdr>
                          <w:divsChild>
                            <w:div w:id="2129935523">
                              <w:marLeft w:val="0"/>
                              <w:marRight w:val="0"/>
                              <w:marTop w:val="0"/>
                              <w:marBottom w:val="0"/>
                              <w:divBdr>
                                <w:top w:val="none" w:sz="0" w:space="0" w:color="auto"/>
                                <w:left w:val="none" w:sz="0" w:space="0" w:color="auto"/>
                                <w:bottom w:val="none" w:sz="0" w:space="0" w:color="auto"/>
                                <w:right w:val="none" w:sz="0" w:space="0" w:color="auto"/>
                              </w:divBdr>
                              <w:divsChild>
                                <w:div w:id="1725791361">
                                  <w:marLeft w:val="0"/>
                                  <w:marRight w:val="0"/>
                                  <w:marTop w:val="0"/>
                                  <w:marBottom w:val="0"/>
                                  <w:divBdr>
                                    <w:top w:val="none" w:sz="0" w:space="0" w:color="auto"/>
                                    <w:left w:val="none" w:sz="0" w:space="0" w:color="auto"/>
                                    <w:bottom w:val="none" w:sz="0" w:space="0" w:color="auto"/>
                                    <w:right w:val="none" w:sz="0" w:space="0" w:color="auto"/>
                                  </w:divBdr>
                                  <w:divsChild>
                                    <w:div w:id="1961522750">
                                      <w:marLeft w:val="0"/>
                                      <w:marRight w:val="0"/>
                                      <w:marTop w:val="0"/>
                                      <w:marBottom w:val="0"/>
                                      <w:divBdr>
                                        <w:top w:val="none" w:sz="0" w:space="0" w:color="auto"/>
                                        <w:left w:val="none" w:sz="0" w:space="0" w:color="auto"/>
                                        <w:bottom w:val="none" w:sz="0" w:space="0" w:color="auto"/>
                                        <w:right w:val="none" w:sz="0" w:space="0" w:color="auto"/>
                                      </w:divBdr>
                                      <w:divsChild>
                                        <w:div w:id="1615987542">
                                          <w:marLeft w:val="0"/>
                                          <w:marRight w:val="0"/>
                                          <w:marTop w:val="0"/>
                                          <w:marBottom w:val="0"/>
                                          <w:divBdr>
                                            <w:top w:val="none" w:sz="0" w:space="0" w:color="auto"/>
                                            <w:left w:val="none" w:sz="0" w:space="0" w:color="auto"/>
                                            <w:bottom w:val="none" w:sz="0" w:space="0" w:color="auto"/>
                                            <w:right w:val="none" w:sz="0" w:space="0" w:color="auto"/>
                                          </w:divBdr>
                                          <w:divsChild>
                                            <w:div w:id="830411730">
                                              <w:marLeft w:val="0"/>
                                              <w:marRight w:val="0"/>
                                              <w:marTop w:val="0"/>
                                              <w:marBottom w:val="0"/>
                                              <w:divBdr>
                                                <w:top w:val="none" w:sz="0" w:space="0" w:color="auto"/>
                                                <w:left w:val="none" w:sz="0" w:space="0" w:color="auto"/>
                                                <w:bottom w:val="none" w:sz="0" w:space="0" w:color="auto"/>
                                                <w:right w:val="none" w:sz="0" w:space="0" w:color="auto"/>
                                              </w:divBdr>
                                              <w:divsChild>
                                                <w:div w:id="2139641680">
                                                  <w:marLeft w:val="0"/>
                                                  <w:marRight w:val="0"/>
                                                  <w:marTop w:val="0"/>
                                                  <w:marBottom w:val="0"/>
                                                  <w:divBdr>
                                                    <w:top w:val="none" w:sz="0" w:space="0" w:color="auto"/>
                                                    <w:left w:val="none" w:sz="0" w:space="0" w:color="auto"/>
                                                    <w:bottom w:val="none" w:sz="0" w:space="0" w:color="auto"/>
                                                    <w:right w:val="none" w:sz="0" w:space="0" w:color="auto"/>
                                                  </w:divBdr>
                                                  <w:divsChild>
                                                    <w:div w:id="294606243">
                                                      <w:marLeft w:val="0"/>
                                                      <w:marRight w:val="0"/>
                                                      <w:marTop w:val="0"/>
                                                      <w:marBottom w:val="0"/>
                                                      <w:divBdr>
                                                        <w:top w:val="none" w:sz="0" w:space="0" w:color="auto"/>
                                                        <w:left w:val="none" w:sz="0" w:space="0" w:color="auto"/>
                                                        <w:bottom w:val="none" w:sz="0" w:space="0" w:color="auto"/>
                                                        <w:right w:val="none" w:sz="0" w:space="0" w:color="auto"/>
                                                      </w:divBdr>
                                                      <w:divsChild>
                                                        <w:div w:id="2134245463">
                                                          <w:marLeft w:val="0"/>
                                                          <w:marRight w:val="0"/>
                                                          <w:marTop w:val="0"/>
                                                          <w:marBottom w:val="0"/>
                                                          <w:divBdr>
                                                            <w:top w:val="none" w:sz="0" w:space="0" w:color="auto"/>
                                                            <w:left w:val="none" w:sz="0" w:space="0" w:color="auto"/>
                                                            <w:bottom w:val="none" w:sz="0" w:space="0" w:color="auto"/>
                                                            <w:right w:val="none" w:sz="0" w:space="0" w:color="auto"/>
                                                          </w:divBdr>
                                                          <w:divsChild>
                                                            <w:div w:id="1825582043">
                                                              <w:marLeft w:val="0"/>
                                                              <w:marRight w:val="0"/>
                                                              <w:marTop w:val="0"/>
                                                              <w:marBottom w:val="0"/>
                                                              <w:divBdr>
                                                                <w:top w:val="none" w:sz="0" w:space="0" w:color="auto"/>
                                                                <w:left w:val="none" w:sz="0" w:space="0" w:color="auto"/>
                                                                <w:bottom w:val="none" w:sz="0" w:space="0" w:color="auto"/>
                                                                <w:right w:val="none" w:sz="0" w:space="0" w:color="auto"/>
                                                              </w:divBdr>
                                                              <w:divsChild>
                                                                <w:div w:id="1534030842">
                                                                  <w:marLeft w:val="0"/>
                                                                  <w:marRight w:val="0"/>
                                                                  <w:marTop w:val="0"/>
                                                                  <w:marBottom w:val="0"/>
                                                                  <w:divBdr>
                                                                    <w:top w:val="none" w:sz="0" w:space="0" w:color="auto"/>
                                                                    <w:left w:val="none" w:sz="0" w:space="0" w:color="auto"/>
                                                                    <w:bottom w:val="none" w:sz="0" w:space="0" w:color="auto"/>
                                                                    <w:right w:val="none" w:sz="0" w:space="0" w:color="auto"/>
                                                                  </w:divBdr>
                                                                  <w:divsChild>
                                                                    <w:div w:id="1565526045">
                                                                      <w:marLeft w:val="0"/>
                                                                      <w:marRight w:val="0"/>
                                                                      <w:marTop w:val="0"/>
                                                                      <w:marBottom w:val="0"/>
                                                                      <w:divBdr>
                                                                        <w:top w:val="none" w:sz="0" w:space="0" w:color="auto"/>
                                                                        <w:left w:val="none" w:sz="0" w:space="0" w:color="auto"/>
                                                                        <w:bottom w:val="none" w:sz="0" w:space="0" w:color="auto"/>
                                                                        <w:right w:val="none" w:sz="0" w:space="0" w:color="auto"/>
                                                                      </w:divBdr>
                                                                      <w:divsChild>
                                                                        <w:div w:id="1114903726">
                                                                          <w:marLeft w:val="0"/>
                                                                          <w:marRight w:val="0"/>
                                                                          <w:marTop w:val="0"/>
                                                                          <w:marBottom w:val="0"/>
                                                                          <w:divBdr>
                                                                            <w:top w:val="none" w:sz="0" w:space="0" w:color="auto"/>
                                                                            <w:left w:val="none" w:sz="0" w:space="0" w:color="auto"/>
                                                                            <w:bottom w:val="none" w:sz="0" w:space="0" w:color="auto"/>
                                                                            <w:right w:val="none" w:sz="0" w:space="0" w:color="auto"/>
                                                                          </w:divBdr>
                                                                          <w:divsChild>
                                                                            <w:div w:id="1577281061">
                                                                              <w:marLeft w:val="0"/>
                                                                              <w:marRight w:val="0"/>
                                                                              <w:marTop w:val="0"/>
                                                                              <w:marBottom w:val="0"/>
                                                                              <w:divBdr>
                                                                                <w:top w:val="none" w:sz="0" w:space="0" w:color="auto"/>
                                                                                <w:left w:val="none" w:sz="0" w:space="0" w:color="auto"/>
                                                                                <w:bottom w:val="none" w:sz="0" w:space="0" w:color="auto"/>
                                                                                <w:right w:val="none" w:sz="0" w:space="0" w:color="auto"/>
                                                                              </w:divBdr>
                                                                              <w:divsChild>
                                                                                <w:div w:id="1928886009">
                                                                                  <w:marLeft w:val="0"/>
                                                                                  <w:marRight w:val="0"/>
                                                                                  <w:marTop w:val="0"/>
                                                                                  <w:marBottom w:val="0"/>
                                                                                  <w:divBdr>
                                                                                    <w:top w:val="none" w:sz="0" w:space="0" w:color="auto"/>
                                                                                    <w:left w:val="none" w:sz="0" w:space="0" w:color="auto"/>
                                                                                    <w:bottom w:val="none" w:sz="0" w:space="0" w:color="auto"/>
                                                                                    <w:right w:val="none" w:sz="0" w:space="0" w:color="auto"/>
                                                                                  </w:divBdr>
                                                                                  <w:divsChild>
                                                                                    <w:div w:id="1448084049">
                                                                                      <w:marLeft w:val="0"/>
                                                                                      <w:marRight w:val="0"/>
                                                                                      <w:marTop w:val="0"/>
                                                                                      <w:marBottom w:val="0"/>
                                                                                      <w:divBdr>
                                                                                        <w:top w:val="none" w:sz="0" w:space="0" w:color="auto"/>
                                                                                        <w:left w:val="none" w:sz="0" w:space="0" w:color="auto"/>
                                                                                        <w:bottom w:val="none" w:sz="0" w:space="0" w:color="auto"/>
                                                                                        <w:right w:val="none" w:sz="0" w:space="0" w:color="auto"/>
                                                                                      </w:divBdr>
                                                                                      <w:divsChild>
                                                                                        <w:div w:id="1897549898">
                                                                                          <w:marLeft w:val="0"/>
                                                                                          <w:marRight w:val="0"/>
                                                                                          <w:marTop w:val="0"/>
                                                                                          <w:marBottom w:val="0"/>
                                                                                          <w:divBdr>
                                                                                            <w:top w:val="none" w:sz="0" w:space="0" w:color="auto"/>
                                                                                            <w:left w:val="none" w:sz="0" w:space="0" w:color="auto"/>
                                                                                            <w:bottom w:val="none" w:sz="0" w:space="0" w:color="auto"/>
                                                                                            <w:right w:val="none" w:sz="0" w:space="0" w:color="auto"/>
                                                                                          </w:divBdr>
                                                                                          <w:divsChild>
                                                                                            <w:div w:id="1563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3703714">
      <w:bodyDiv w:val="1"/>
      <w:marLeft w:val="0"/>
      <w:marRight w:val="0"/>
      <w:marTop w:val="0"/>
      <w:marBottom w:val="0"/>
      <w:divBdr>
        <w:top w:val="none" w:sz="0" w:space="0" w:color="auto"/>
        <w:left w:val="none" w:sz="0" w:space="0" w:color="auto"/>
        <w:bottom w:val="none" w:sz="0" w:space="0" w:color="auto"/>
        <w:right w:val="none" w:sz="0" w:space="0" w:color="auto"/>
      </w:divBdr>
    </w:div>
    <w:div w:id="1850369809">
      <w:bodyDiv w:val="1"/>
      <w:marLeft w:val="0"/>
      <w:marRight w:val="0"/>
      <w:marTop w:val="0"/>
      <w:marBottom w:val="0"/>
      <w:divBdr>
        <w:top w:val="none" w:sz="0" w:space="0" w:color="auto"/>
        <w:left w:val="none" w:sz="0" w:space="0" w:color="auto"/>
        <w:bottom w:val="none" w:sz="0" w:space="0" w:color="auto"/>
        <w:right w:val="none" w:sz="0" w:space="0" w:color="auto"/>
      </w:divBdr>
      <w:divsChild>
        <w:div w:id="1726099419">
          <w:marLeft w:val="0"/>
          <w:marRight w:val="0"/>
          <w:marTop w:val="0"/>
          <w:marBottom w:val="0"/>
          <w:divBdr>
            <w:top w:val="none" w:sz="0" w:space="0" w:color="auto"/>
            <w:left w:val="none" w:sz="0" w:space="0" w:color="auto"/>
            <w:bottom w:val="none" w:sz="0" w:space="0" w:color="auto"/>
            <w:right w:val="none" w:sz="0" w:space="0" w:color="auto"/>
          </w:divBdr>
          <w:divsChild>
            <w:div w:id="203148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residenza.governo.it/AmministrazioneTrasparente/DisposizioniGenerali/AttiGenerali/DpcmOrganismiCollegiali/DPCM_20160916_CommStraord_AgendaDigitale.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045FC-4AA2-42B0-8B58-F560D5E8A86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18141E3-ED2E-4F48-86D1-F6ABB6B3227A}">
  <ds:schemaRefs>
    <ds:schemaRef ds:uri="http://schemas.microsoft.com/sharepoint/v3/contenttype/forms"/>
  </ds:schemaRefs>
</ds:datastoreItem>
</file>

<file path=customXml/itemProps3.xml><?xml version="1.0" encoding="utf-8"?>
<ds:datastoreItem xmlns:ds="http://schemas.openxmlformats.org/officeDocument/2006/customXml" ds:itemID="{EC536704-1F08-46F5-A4C3-B05CDDF2B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077107-D1D1-4A1D-9F30-482607EF5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4071</Characters>
  <Application>Microsoft Office Word</Application>
  <DocSecurity>0</DocSecurity>
  <Lines>33</Lines>
  <Paragraphs>9</Paragraphs>
  <ScaleCrop>false</ScaleCrop>
  <HeadingPairs>
    <vt:vector size="6" baseType="variant">
      <vt:variant>
        <vt:lpstr>Title</vt:lpstr>
      </vt:variant>
      <vt:variant>
        <vt:i4>1</vt:i4>
      </vt:variant>
      <vt:variant>
        <vt:lpstr>Titolo</vt:lpstr>
      </vt:variant>
      <vt:variant>
        <vt:i4>1</vt:i4>
      </vt:variant>
      <vt:variant>
        <vt:lpstr>Intestazioni</vt:lpstr>
      </vt:variant>
      <vt:variant>
        <vt:i4>2</vt:i4>
      </vt:variant>
    </vt:vector>
  </HeadingPairs>
  <TitlesOfParts>
    <vt:vector size="4" baseType="lpstr">
      <vt:lpstr/>
      <vt:lpstr/>
      <vt:lpstr/>
      <vt:lpstr>4.	Under the Introduction to the mission’s report under reference (Section I, pa</vt:lpstr>
    </vt:vector>
  </TitlesOfParts>
  <Company>PCM</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mbova</dc:creator>
  <cp:lastModifiedBy>De Cerchio Pierfrancesco</cp:lastModifiedBy>
  <cp:revision>2</cp:revision>
  <dcterms:created xsi:type="dcterms:W3CDTF">2019-06-24T11:59:00Z</dcterms:created>
  <dcterms:modified xsi:type="dcterms:W3CDTF">2019-06-24T11:59:00Z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