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6C7" w:rsidRDefault="006C16C7" w:rsidP="005B4071">
      <w:pPr>
        <w:pBdr>
          <w:bottom w:val="single" w:sz="12" w:space="1" w:color="auto"/>
        </w:pBdr>
        <w:ind w:left="-993" w:right="-851" w:firstLine="142"/>
        <w:jc w:val="both"/>
      </w:pPr>
      <w:bookmarkStart w:id="0" w:name="_GoBack"/>
      <w:bookmarkEnd w:id="0"/>
      <w:r>
        <w:rPr>
          <w:noProof/>
        </w:rPr>
        <w:drawing>
          <wp:inline distT="0" distB="0" distL="0" distR="0">
            <wp:extent cx="7095860" cy="104775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5585" cy="10491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6523" w:rsidRDefault="007E3B6C" w:rsidP="005B4071">
      <w:pPr>
        <w:tabs>
          <w:tab w:val="left" w:pos="10490"/>
        </w:tabs>
        <w:ind w:left="-993" w:right="-851" w:firstLine="142"/>
        <w:jc w:val="both"/>
        <w:rPr>
          <w:b/>
          <w:lang w:val="en-US"/>
        </w:rPr>
      </w:pPr>
      <w:r>
        <w:rPr>
          <w:lang w:val="en-US"/>
        </w:rPr>
        <w:t xml:space="preserve">          </w:t>
      </w:r>
      <w:r w:rsidR="002D6523">
        <w:rPr>
          <w:lang w:val="en-US"/>
        </w:rPr>
        <w:t xml:space="preserve"> </w:t>
      </w:r>
      <w:r w:rsidR="002D6523" w:rsidRPr="00B8438F">
        <w:rPr>
          <w:b/>
          <w:lang w:val="en-US"/>
        </w:rPr>
        <w:t xml:space="preserve">Special Consultative status with United </w:t>
      </w:r>
      <w:r w:rsidR="002D6523">
        <w:rPr>
          <w:b/>
          <w:lang w:val="en-US"/>
        </w:rPr>
        <w:t>Nations</w:t>
      </w:r>
      <w:r w:rsidR="002D6523" w:rsidRPr="00B8438F">
        <w:rPr>
          <w:b/>
          <w:lang w:val="en-US"/>
        </w:rPr>
        <w:t xml:space="preserve"> economic and social council</w:t>
      </w:r>
      <w:r w:rsidR="002D6523">
        <w:rPr>
          <w:b/>
          <w:lang w:val="en-US"/>
        </w:rPr>
        <w:t>: ECOSOC</w:t>
      </w:r>
      <w:r w:rsidR="002D6523" w:rsidRPr="00B8438F">
        <w:rPr>
          <w:b/>
          <w:lang w:val="en-US"/>
        </w:rPr>
        <w:t xml:space="preserve"> in 2013</w:t>
      </w:r>
      <w:r w:rsidR="00434729">
        <w:rPr>
          <w:b/>
          <w:lang w:val="en-US"/>
        </w:rPr>
        <w:t>: Tax Exempted</w:t>
      </w:r>
    </w:p>
    <w:p w:rsidR="003C1BA5" w:rsidRDefault="00F46D1E" w:rsidP="000F47E8">
      <w:pPr>
        <w:tabs>
          <w:tab w:val="left" w:pos="10490"/>
        </w:tabs>
        <w:ind w:left="-993" w:right="-851" w:firstLine="142"/>
        <w:rPr>
          <w:b/>
        </w:rPr>
      </w:pPr>
      <w:r w:rsidRPr="007E3B6C">
        <w:rPr>
          <w:b/>
          <w:color w:val="4F81BD" w:themeColor="accent1"/>
          <w:lang w:val="en-US"/>
        </w:rPr>
        <w:t xml:space="preserve">                   </w:t>
      </w:r>
      <w:r w:rsidR="000F47E8" w:rsidRPr="00B94E90">
        <w:rPr>
          <w:b/>
        </w:rPr>
        <w:t>http:/www.facebook.com/</w:t>
      </w:r>
      <w:r w:rsidR="000F47E8">
        <w:rPr>
          <w:b/>
        </w:rPr>
        <w:t>pages/</w:t>
      </w:r>
      <w:r w:rsidR="000F47E8" w:rsidRPr="00B94E90">
        <w:rPr>
          <w:b/>
        </w:rPr>
        <w:t>Amis</w:t>
      </w:r>
      <w:r w:rsidR="000F47E8">
        <w:rPr>
          <w:b/>
        </w:rPr>
        <w:t>-</w:t>
      </w:r>
      <w:r w:rsidR="000F47E8" w:rsidRPr="00B94E90">
        <w:rPr>
          <w:b/>
        </w:rPr>
        <w:t xml:space="preserve"> des </w:t>
      </w:r>
      <w:r w:rsidR="000F47E8">
        <w:rPr>
          <w:b/>
        </w:rPr>
        <w:t>-</w:t>
      </w:r>
      <w:r w:rsidR="000F47E8" w:rsidRPr="00B94E90">
        <w:rPr>
          <w:b/>
        </w:rPr>
        <w:t xml:space="preserve">Etrangers </w:t>
      </w:r>
      <w:r w:rsidR="000F47E8">
        <w:rPr>
          <w:b/>
        </w:rPr>
        <w:t>-</w:t>
      </w:r>
      <w:r w:rsidR="000F47E8" w:rsidRPr="00B94E90">
        <w:rPr>
          <w:b/>
        </w:rPr>
        <w:t xml:space="preserve">au </w:t>
      </w:r>
      <w:r w:rsidR="000F47E8">
        <w:rPr>
          <w:b/>
        </w:rPr>
        <w:t xml:space="preserve">–Togo- </w:t>
      </w:r>
      <w:proofErr w:type="spellStart"/>
      <w:r w:rsidR="000F47E8">
        <w:rPr>
          <w:b/>
        </w:rPr>
        <w:t>adet</w:t>
      </w:r>
      <w:proofErr w:type="spellEnd"/>
      <w:r w:rsidR="000F47E8">
        <w:rPr>
          <w:b/>
        </w:rPr>
        <w:t>/1410382492536147</w:t>
      </w:r>
      <w:r w:rsidR="000F47E8" w:rsidRPr="00B94E90">
        <w:rPr>
          <w:b/>
        </w:rPr>
        <w:t xml:space="preserve"> </w:t>
      </w:r>
    </w:p>
    <w:p w:rsidR="003C1BA5" w:rsidRDefault="003C1BA5" w:rsidP="000F47E8">
      <w:pPr>
        <w:tabs>
          <w:tab w:val="left" w:pos="10490"/>
        </w:tabs>
        <w:ind w:left="-993" w:right="-851" w:firstLine="142"/>
        <w:rPr>
          <w:b/>
        </w:rPr>
      </w:pPr>
    </w:p>
    <w:p w:rsidR="003C1BA5" w:rsidRDefault="003C1BA5" w:rsidP="000F47E8">
      <w:pPr>
        <w:tabs>
          <w:tab w:val="left" w:pos="10490"/>
        </w:tabs>
        <w:ind w:left="-993" w:right="-851" w:firstLine="142"/>
        <w:rPr>
          <w:b/>
        </w:rPr>
      </w:pPr>
    </w:p>
    <w:p w:rsidR="000F47E8" w:rsidRDefault="000F47E8" w:rsidP="000F47E8">
      <w:pPr>
        <w:tabs>
          <w:tab w:val="left" w:pos="10490"/>
        </w:tabs>
        <w:ind w:left="-993" w:right="-851" w:firstLine="142"/>
        <w:rPr>
          <w:b/>
          <w:color w:val="4F81BD" w:themeColor="accent1"/>
        </w:rPr>
      </w:pPr>
      <w:r w:rsidRPr="00B94E90">
        <w:rPr>
          <w:b/>
        </w:rPr>
        <w:t xml:space="preserve">  </w:t>
      </w:r>
      <w:r w:rsidRPr="004F0439">
        <w:rPr>
          <w:b/>
          <w:color w:val="4F81BD" w:themeColor="accent1"/>
        </w:rPr>
        <w:t xml:space="preserve">                       </w:t>
      </w:r>
      <w:r w:rsidR="00F46D1E" w:rsidRPr="004F0439">
        <w:rPr>
          <w:b/>
          <w:color w:val="4F81BD" w:themeColor="accent1"/>
        </w:rPr>
        <w:t xml:space="preserve">      </w:t>
      </w:r>
    </w:p>
    <w:p w:rsidR="001735A3" w:rsidRDefault="003E52E9" w:rsidP="001735A3">
      <w:pPr>
        <w:pStyle w:val="ListParagraph"/>
        <w:numPr>
          <w:ilvl w:val="0"/>
          <w:numId w:val="6"/>
        </w:numPr>
        <w:tabs>
          <w:tab w:val="left" w:pos="10490"/>
        </w:tabs>
        <w:ind w:right="-851"/>
        <w:rPr>
          <w:b/>
          <w:sz w:val="24"/>
          <w:szCs w:val="24"/>
        </w:rPr>
      </w:pPr>
      <w:r w:rsidRPr="00F141AB">
        <w:rPr>
          <w:b/>
          <w:sz w:val="24"/>
          <w:szCs w:val="24"/>
        </w:rPr>
        <w:t>Aucune mesure législative nationale pour assurer le respect et la protection du droit privé</w:t>
      </w:r>
      <w:r w:rsidR="006671AE">
        <w:rPr>
          <w:b/>
          <w:sz w:val="24"/>
          <w:szCs w:val="24"/>
        </w:rPr>
        <w:t xml:space="preserve"> relative à la communication digitale</w:t>
      </w:r>
      <w:r w:rsidR="006A059F">
        <w:rPr>
          <w:b/>
          <w:sz w:val="24"/>
          <w:szCs w:val="24"/>
        </w:rPr>
        <w:t>, toutefois article 28 de la constitution dit « le domicile est inviolable »</w:t>
      </w:r>
      <w:r w:rsidR="001735A3">
        <w:rPr>
          <w:b/>
          <w:sz w:val="24"/>
          <w:szCs w:val="24"/>
        </w:rPr>
        <w:t>.</w:t>
      </w:r>
    </w:p>
    <w:p w:rsidR="003E52E9" w:rsidRPr="001735A3" w:rsidRDefault="003E52E9" w:rsidP="001735A3">
      <w:pPr>
        <w:pStyle w:val="ListParagraph"/>
        <w:numPr>
          <w:ilvl w:val="0"/>
          <w:numId w:val="6"/>
        </w:numPr>
        <w:tabs>
          <w:tab w:val="left" w:pos="10490"/>
        </w:tabs>
        <w:ind w:right="-851"/>
        <w:rPr>
          <w:b/>
          <w:sz w:val="24"/>
          <w:szCs w:val="24"/>
        </w:rPr>
      </w:pPr>
      <w:r w:rsidRPr="001735A3">
        <w:rPr>
          <w:b/>
          <w:sz w:val="24"/>
          <w:szCs w:val="24"/>
        </w:rPr>
        <w:t>Pas de mesures  de prévention de violation du droit privé</w:t>
      </w:r>
      <w:r w:rsidR="00257AFF" w:rsidRPr="001735A3">
        <w:rPr>
          <w:b/>
          <w:sz w:val="24"/>
          <w:szCs w:val="24"/>
        </w:rPr>
        <w:t xml:space="preserve"> toutefois  l’article 25 de la constitution de la République Togolaise dit que «  toute personne à droit à la liberté de pensée, de conscience, d’opinion, et d’expression. L’exercice de ces droits se fait dans le respect des libertés d’autrui »</w:t>
      </w:r>
    </w:p>
    <w:p w:rsidR="003E52E9" w:rsidRPr="00F141AB" w:rsidRDefault="003E52E9" w:rsidP="003E52E9">
      <w:pPr>
        <w:pStyle w:val="ListParagraph"/>
        <w:numPr>
          <w:ilvl w:val="0"/>
          <w:numId w:val="6"/>
        </w:numPr>
        <w:tabs>
          <w:tab w:val="left" w:pos="10490"/>
        </w:tabs>
        <w:ind w:right="-851"/>
        <w:rPr>
          <w:b/>
          <w:sz w:val="24"/>
          <w:szCs w:val="24"/>
        </w:rPr>
      </w:pPr>
      <w:r w:rsidRPr="00F141AB">
        <w:rPr>
          <w:b/>
          <w:sz w:val="24"/>
          <w:szCs w:val="24"/>
        </w:rPr>
        <w:t>C’est le service de rens</w:t>
      </w:r>
      <w:r w:rsidR="00257AFF">
        <w:rPr>
          <w:b/>
          <w:sz w:val="24"/>
          <w:szCs w:val="24"/>
        </w:rPr>
        <w:t>eignement et d’autres services secrets de l’Etat qui détiendraient</w:t>
      </w:r>
      <w:r w:rsidRPr="00F141AB">
        <w:rPr>
          <w:b/>
          <w:sz w:val="24"/>
          <w:szCs w:val="24"/>
        </w:rPr>
        <w:t xml:space="preserve"> ce secret</w:t>
      </w:r>
      <w:r w:rsidR="00257AFF">
        <w:rPr>
          <w:b/>
          <w:sz w:val="24"/>
          <w:szCs w:val="24"/>
        </w:rPr>
        <w:t>.</w:t>
      </w:r>
    </w:p>
    <w:p w:rsidR="003E52E9" w:rsidRPr="00F141AB" w:rsidRDefault="000D3E1D" w:rsidP="003E52E9">
      <w:pPr>
        <w:pStyle w:val="ListParagraph"/>
        <w:numPr>
          <w:ilvl w:val="0"/>
          <w:numId w:val="6"/>
        </w:numPr>
        <w:tabs>
          <w:tab w:val="left" w:pos="10490"/>
        </w:tabs>
        <w:ind w:right="-851"/>
        <w:rPr>
          <w:b/>
          <w:sz w:val="24"/>
          <w:szCs w:val="24"/>
        </w:rPr>
      </w:pPr>
      <w:r w:rsidRPr="00F141AB">
        <w:rPr>
          <w:b/>
          <w:sz w:val="24"/>
          <w:szCs w:val="24"/>
        </w:rPr>
        <w:t>Pas de mécanisme et de mesures pouvant assurer la transparence et la responsabil</w:t>
      </w:r>
      <w:r w:rsidR="00257AFF">
        <w:rPr>
          <w:b/>
          <w:sz w:val="24"/>
          <w:szCs w:val="24"/>
        </w:rPr>
        <w:t>ité du service de renseignement ou des services secrets de l’Etat.</w:t>
      </w:r>
    </w:p>
    <w:p w:rsidR="000D3E1D" w:rsidRPr="003E52E9" w:rsidRDefault="000D3E1D" w:rsidP="003E52E9">
      <w:pPr>
        <w:pStyle w:val="ListParagraph"/>
        <w:numPr>
          <w:ilvl w:val="0"/>
          <w:numId w:val="6"/>
        </w:numPr>
        <w:tabs>
          <w:tab w:val="left" w:pos="10490"/>
        </w:tabs>
        <w:ind w:right="-851"/>
        <w:rPr>
          <w:b/>
          <w:color w:val="4F81BD" w:themeColor="accent1"/>
        </w:rPr>
      </w:pPr>
      <w:r w:rsidRPr="00F141AB">
        <w:rPr>
          <w:b/>
          <w:sz w:val="24"/>
          <w:szCs w:val="24"/>
        </w:rPr>
        <w:t>Comme la technologie de l’information et de la communication  est à ses débuts au Togo et que beaucoup de gens demeurent analphabètes dans le domaine digital, il est difficile de créer des lois relatives à ce domaine. Toutefois, le droit privé est un droit reconn</w:t>
      </w:r>
      <w:r w:rsidR="006A059F">
        <w:rPr>
          <w:b/>
          <w:sz w:val="24"/>
          <w:szCs w:val="24"/>
        </w:rPr>
        <w:t>u pour tous sans discrimination</w:t>
      </w:r>
      <w:r w:rsidR="00257AFF">
        <w:rPr>
          <w:b/>
          <w:sz w:val="24"/>
          <w:szCs w:val="24"/>
        </w:rPr>
        <w:t>.</w:t>
      </w:r>
      <w:r w:rsidR="009269ED">
        <w:rPr>
          <w:b/>
          <w:sz w:val="24"/>
          <w:szCs w:val="24"/>
        </w:rPr>
        <w:t> « tout citoyen a droit au respect de sa privée, de son honneur, de sa dignité et de son image ».art.28 de la constitution togolaise.</w:t>
      </w:r>
      <w:r>
        <w:rPr>
          <w:b/>
          <w:color w:val="4F81BD" w:themeColor="accent1"/>
        </w:rPr>
        <w:t xml:space="preserve"> </w:t>
      </w:r>
    </w:p>
    <w:p w:rsidR="009934AC" w:rsidRPr="009269ED" w:rsidRDefault="00E429DC" w:rsidP="009269ED">
      <w:pPr>
        <w:tabs>
          <w:tab w:val="left" w:pos="10490"/>
        </w:tabs>
        <w:ind w:right="-851"/>
        <w:rPr>
          <w:b/>
          <w:color w:val="000000" w:themeColor="text1"/>
          <w:sz w:val="28"/>
          <w:szCs w:val="28"/>
        </w:rPr>
      </w:pPr>
      <w:r w:rsidRPr="009269ED">
        <w:rPr>
          <w:b/>
          <w:color w:val="000000" w:themeColor="text1"/>
          <w:sz w:val="28"/>
          <w:szCs w:val="28"/>
        </w:rPr>
        <w:t xml:space="preserve">  </w:t>
      </w:r>
      <w:r w:rsidR="009934AC" w:rsidRPr="009269ED">
        <w:rPr>
          <w:b/>
          <w:color w:val="000000" w:themeColor="text1"/>
          <w:sz w:val="28"/>
          <w:szCs w:val="28"/>
        </w:rPr>
        <w:t xml:space="preserve">                  </w:t>
      </w:r>
      <w:r w:rsidR="00ED1B90">
        <w:rPr>
          <w:b/>
          <w:color w:val="000000" w:themeColor="text1"/>
          <w:sz w:val="28"/>
          <w:szCs w:val="28"/>
        </w:rPr>
        <w:t>Merci</w:t>
      </w:r>
      <w:r w:rsidR="009934AC" w:rsidRPr="009269ED">
        <w:rPr>
          <w:b/>
          <w:color w:val="000000" w:themeColor="text1"/>
          <w:sz w:val="28"/>
          <w:szCs w:val="28"/>
        </w:rPr>
        <w:t xml:space="preserve">                                       </w:t>
      </w:r>
    </w:p>
    <w:p w:rsidR="009934AC" w:rsidRPr="009269ED" w:rsidRDefault="009934AC" w:rsidP="009934AC">
      <w:pPr>
        <w:tabs>
          <w:tab w:val="left" w:pos="10490"/>
        </w:tabs>
        <w:ind w:left="-993" w:right="-851" w:firstLine="142"/>
        <w:rPr>
          <w:b/>
        </w:rPr>
      </w:pPr>
    </w:p>
    <w:p w:rsidR="009934AC" w:rsidRPr="009269ED" w:rsidRDefault="009934AC" w:rsidP="009934AC">
      <w:pPr>
        <w:tabs>
          <w:tab w:val="left" w:pos="10490"/>
        </w:tabs>
        <w:ind w:left="-993" w:right="-851" w:firstLine="142"/>
        <w:rPr>
          <w:b/>
        </w:rPr>
      </w:pPr>
    </w:p>
    <w:p w:rsidR="009934AC" w:rsidRPr="009269ED" w:rsidRDefault="009934AC" w:rsidP="009934AC">
      <w:pPr>
        <w:tabs>
          <w:tab w:val="left" w:pos="10490"/>
        </w:tabs>
        <w:ind w:left="-993" w:right="-851" w:firstLine="142"/>
        <w:rPr>
          <w:b/>
        </w:rPr>
      </w:pPr>
    </w:p>
    <w:p w:rsidR="00EE220E" w:rsidRPr="009269ED" w:rsidRDefault="009934AC" w:rsidP="009934AC">
      <w:pPr>
        <w:tabs>
          <w:tab w:val="left" w:pos="10490"/>
        </w:tabs>
        <w:ind w:left="-993" w:right="-851" w:firstLine="142"/>
        <w:rPr>
          <w:b/>
          <w:color w:val="4F81BD" w:themeColor="accent1"/>
        </w:rPr>
      </w:pPr>
      <w:r w:rsidRPr="009269ED">
        <w:rPr>
          <w:b/>
        </w:rPr>
        <w:t xml:space="preserve">                                                                                                      </w:t>
      </w:r>
      <w:r w:rsidR="009269ED" w:rsidRPr="009269ED">
        <w:rPr>
          <w:b/>
          <w:sz w:val="28"/>
          <w:szCs w:val="28"/>
        </w:rPr>
        <w:t>Le Président de l’</w:t>
      </w:r>
      <w:r w:rsidR="009269ED">
        <w:rPr>
          <w:b/>
          <w:sz w:val="28"/>
          <w:szCs w:val="28"/>
        </w:rPr>
        <w:t>ONG</w:t>
      </w:r>
      <w:r w:rsidR="00EE220E" w:rsidRPr="009269ED">
        <w:rPr>
          <w:b/>
          <w:sz w:val="28"/>
          <w:szCs w:val="28"/>
        </w:rPr>
        <w:t>: ADET</w:t>
      </w:r>
    </w:p>
    <w:p w:rsidR="00EE220E" w:rsidRPr="003E52E9" w:rsidRDefault="00EE220E" w:rsidP="005B4071">
      <w:pPr>
        <w:tabs>
          <w:tab w:val="left" w:pos="10490"/>
        </w:tabs>
        <w:ind w:left="-993" w:right="-851" w:firstLine="142"/>
        <w:jc w:val="both"/>
        <w:rPr>
          <w:b/>
          <w:noProof/>
          <w:sz w:val="28"/>
          <w:szCs w:val="28"/>
          <w:lang w:eastAsia="fr-FR"/>
        </w:rPr>
      </w:pPr>
      <w:r w:rsidRPr="009269ED">
        <w:rPr>
          <w:b/>
          <w:sz w:val="28"/>
          <w:szCs w:val="28"/>
        </w:rPr>
        <w:t xml:space="preserve">                                                                                                 </w:t>
      </w:r>
      <w:r w:rsidR="00E429DC">
        <w:rPr>
          <w:b/>
          <w:noProof/>
          <w:sz w:val="28"/>
          <w:szCs w:val="28"/>
        </w:rPr>
        <w:drawing>
          <wp:inline distT="0" distB="0" distL="0" distR="0">
            <wp:extent cx="1590675" cy="895350"/>
            <wp:effectExtent l="19050" t="0" r="9525" b="0"/>
            <wp:docPr id="2" name="Image 1" descr="G:\signature SOSSOU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signature SOSSOUGA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E52E9">
        <w:rPr>
          <w:b/>
          <w:sz w:val="28"/>
          <w:szCs w:val="28"/>
        </w:rPr>
        <w:t xml:space="preserve">                                                            </w:t>
      </w:r>
    </w:p>
    <w:p w:rsidR="00E45FEF" w:rsidRPr="003E52E9" w:rsidRDefault="009934AC" w:rsidP="005B4071">
      <w:pPr>
        <w:tabs>
          <w:tab w:val="left" w:pos="10490"/>
        </w:tabs>
        <w:ind w:left="-993" w:right="-851" w:firstLine="142"/>
        <w:jc w:val="both"/>
        <w:rPr>
          <w:b/>
          <w:sz w:val="28"/>
          <w:szCs w:val="28"/>
        </w:rPr>
      </w:pPr>
      <w:r w:rsidRPr="003E52E9">
        <w:rPr>
          <w:b/>
          <w:sz w:val="28"/>
          <w:szCs w:val="28"/>
        </w:rPr>
        <w:t xml:space="preserve">         </w:t>
      </w:r>
      <w:r w:rsidR="00E429DC" w:rsidRPr="003E52E9">
        <w:rPr>
          <w:b/>
          <w:sz w:val="28"/>
          <w:szCs w:val="28"/>
        </w:rPr>
        <w:t xml:space="preserve">                                                              </w:t>
      </w:r>
    </w:p>
    <w:p w:rsidR="008876E0" w:rsidRPr="003E52E9" w:rsidRDefault="00EE220E" w:rsidP="008876E0">
      <w:pPr>
        <w:ind w:left="4956"/>
        <w:jc w:val="both"/>
        <w:rPr>
          <w:b/>
          <w:sz w:val="28"/>
          <w:szCs w:val="28"/>
        </w:rPr>
      </w:pPr>
      <w:r w:rsidRPr="003E52E9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</w:t>
      </w:r>
      <w:r w:rsidR="00DD6204" w:rsidRPr="003E52E9">
        <w:rPr>
          <w:b/>
          <w:sz w:val="28"/>
          <w:szCs w:val="28"/>
        </w:rPr>
        <w:t xml:space="preserve">                                                                                                 </w:t>
      </w:r>
      <w:r w:rsidR="00E429DC" w:rsidRPr="003E52E9">
        <w:rPr>
          <w:b/>
          <w:sz w:val="28"/>
          <w:szCs w:val="28"/>
        </w:rPr>
        <w:t xml:space="preserve">        </w:t>
      </w:r>
      <w:r w:rsidR="00DD6204" w:rsidRPr="003E52E9">
        <w:rPr>
          <w:b/>
          <w:sz w:val="28"/>
          <w:szCs w:val="28"/>
        </w:rPr>
        <w:t>D</w:t>
      </w:r>
      <w:r w:rsidRPr="003E52E9">
        <w:rPr>
          <w:b/>
          <w:sz w:val="28"/>
          <w:szCs w:val="28"/>
        </w:rPr>
        <w:t>OSSE       SOSS</w:t>
      </w:r>
      <w:r w:rsidR="009934AC" w:rsidRPr="003E52E9">
        <w:rPr>
          <w:b/>
          <w:sz w:val="28"/>
          <w:szCs w:val="28"/>
        </w:rPr>
        <w:t>OUGA</w:t>
      </w:r>
    </w:p>
    <w:p w:rsidR="007C4AAD" w:rsidRPr="003E52E9" w:rsidRDefault="007C4AAD" w:rsidP="009934AC">
      <w:pPr>
        <w:ind w:left="4956"/>
        <w:jc w:val="both"/>
        <w:rPr>
          <w:b/>
          <w:sz w:val="24"/>
          <w:szCs w:val="24"/>
          <w:u w:val="single"/>
        </w:rPr>
      </w:pPr>
    </w:p>
    <w:p w:rsidR="002A482E" w:rsidRPr="00234F3F" w:rsidRDefault="002A482E" w:rsidP="005B4071">
      <w:pPr>
        <w:tabs>
          <w:tab w:val="left" w:pos="9781"/>
        </w:tabs>
        <w:ind w:right="-850" w:hanging="709"/>
        <w:jc w:val="both"/>
        <w:rPr>
          <w:b/>
          <w:sz w:val="28"/>
          <w:szCs w:val="28"/>
          <w:u w:val="single"/>
        </w:rPr>
      </w:pPr>
      <w:r w:rsidRPr="00234F3F">
        <w:t>Avenue Jean Paul II  BP :</w:t>
      </w:r>
      <w:r w:rsidR="00882BD4" w:rsidRPr="00234F3F">
        <w:t xml:space="preserve"> </w:t>
      </w:r>
      <w:r w:rsidRPr="00234F3F">
        <w:t xml:space="preserve">20123 Lomé- Togo Tel : (+228)22349806/92473495/99495859 </w:t>
      </w:r>
      <w:hyperlink r:id="rId11" w:history="1">
        <w:r w:rsidRPr="00234F3F">
          <w:rPr>
            <w:rStyle w:val="Hyperlink"/>
          </w:rPr>
          <w:t>sossougadoss@yahoo.fr</w:t>
        </w:r>
      </w:hyperlink>
    </w:p>
    <w:p w:rsidR="002A482E" w:rsidRPr="00234F3F" w:rsidRDefault="002A482E" w:rsidP="005B4071">
      <w:pPr>
        <w:jc w:val="both"/>
        <w:rPr>
          <w:b/>
          <w:sz w:val="28"/>
          <w:szCs w:val="28"/>
          <w:u w:val="single"/>
        </w:rPr>
      </w:pPr>
    </w:p>
    <w:p w:rsidR="002A482E" w:rsidRPr="00234F3F" w:rsidRDefault="002A482E" w:rsidP="005B4071">
      <w:pPr>
        <w:jc w:val="both"/>
        <w:rPr>
          <w:b/>
          <w:sz w:val="28"/>
          <w:szCs w:val="28"/>
          <w:u w:val="single"/>
        </w:rPr>
      </w:pPr>
    </w:p>
    <w:p w:rsidR="002A482E" w:rsidRPr="00234F3F" w:rsidRDefault="002A482E" w:rsidP="005B4071">
      <w:pPr>
        <w:jc w:val="both"/>
        <w:rPr>
          <w:b/>
          <w:sz w:val="28"/>
          <w:szCs w:val="28"/>
          <w:u w:val="single"/>
        </w:rPr>
      </w:pPr>
    </w:p>
    <w:p w:rsidR="000B2A44" w:rsidRPr="00234F3F" w:rsidRDefault="000B2A44" w:rsidP="005B4071">
      <w:pPr>
        <w:tabs>
          <w:tab w:val="left" w:pos="10490"/>
        </w:tabs>
        <w:ind w:left="-993" w:right="-851" w:firstLine="142"/>
        <w:jc w:val="both"/>
        <w:rPr>
          <w:sz w:val="24"/>
          <w:szCs w:val="24"/>
        </w:rPr>
      </w:pPr>
    </w:p>
    <w:p w:rsidR="00EE220E" w:rsidRPr="00234F3F" w:rsidRDefault="00EE220E" w:rsidP="005B4071">
      <w:pPr>
        <w:tabs>
          <w:tab w:val="left" w:pos="10490"/>
        </w:tabs>
        <w:ind w:left="-993" w:right="-851" w:firstLine="142"/>
        <w:jc w:val="both"/>
        <w:rPr>
          <w:b/>
        </w:rPr>
      </w:pPr>
    </w:p>
    <w:p w:rsidR="000B2A44" w:rsidRPr="00234F3F" w:rsidRDefault="000B2A44" w:rsidP="005B4071">
      <w:pPr>
        <w:tabs>
          <w:tab w:val="left" w:pos="10490"/>
        </w:tabs>
        <w:ind w:left="-993" w:right="-851" w:firstLine="142"/>
        <w:jc w:val="both"/>
        <w:rPr>
          <w:b/>
        </w:rPr>
      </w:pPr>
    </w:p>
    <w:p w:rsidR="000B2A44" w:rsidRPr="00234F3F" w:rsidRDefault="000B2A44" w:rsidP="005B4071">
      <w:pPr>
        <w:tabs>
          <w:tab w:val="left" w:pos="10490"/>
        </w:tabs>
        <w:ind w:left="-993" w:right="-851" w:firstLine="142"/>
        <w:jc w:val="both"/>
        <w:rPr>
          <w:b/>
        </w:rPr>
      </w:pPr>
    </w:p>
    <w:p w:rsidR="000B2A44" w:rsidRPr="00234F3F" w:rsidRDefault="000B2A44" w:rsidP="005B4071">
      <w:pPr>
        <w:tabs>
          <w:tab w:val="left" w:pos="10490"/>
        </w:tabs>
        <w:ind w:left="-993" w:right="-851" w:firstLine="142"/>
        <w:jc w:val="both"/>
        <w:rPr>
          <w:rFonts w:ascii="Arial" w:hAnsi="Arial" w:cs="Arial"/>
          <w:bCs/>
          <w:sz w:val="28"/>
          <w:szCs w:val="28"/>
        </w:rPr>
      </w:pPr>
    </w:p>
    <w:p w:rsidR="00601613" w:rsidRPr="00234F3F" w:rsidRDefault="00847881" w:rsidP="005B4071">
      <w:pPr>
        <w:tabs>
          <w:tab w:val="left" w:pos="10490"/>
        </w:tabs>
        <w:ind w:left="-993" w:right="-851" w:firstLine="142"/>
        <w:jc w:val="both"/>
        <w:rPr>
          <w:b/>
        </w:rPr>
      </w:pPr>
      <w:r w:rsidRPr="00234F3F">
        <w:rPr>
          <w:b/>
        </w:rPr>
        <w:t xml:space="preserve">                                    </w:t>
      </w:r>
      <w:r w:rsidR="000347F4" w:rsidRPr="00234F3F">
        <w:rPr>
          <w:b/>
        </w:rPr>
        <w:t xml:space="preserve">            </w:t>
      </w:r>
      <w:r w:rsidR="00725919" w:rsidRPr="00234F3F">
        <w:rPr>
          <w:b/>
        </w:rPr>
        <w:t xml:space="preserve">                        </w:t>
      </w:r>
      <w:r w:rsidR="00D53235" w:rsidRPr="00234F3F">
        <w:rPr>
          <w:b/>
        </w:rPr>
        <w:t xml:space="preserve"> </w:t>
      </w:r>
      <w:r w:rsidR="00725919" w:rsidRPr="00234F3F">
        <w:rPr>
          <w:b/>
        </w:rPr>
        <w:t xml:space="preserve">                         </w:t>
      </w:r>
      <w:r w:rsidR="00D53235" w:rsidRPr="00234F3F">
        <w:rPr>
          <w:b/>
        </w:rPr>
        <w:t xml:space="preserve"> </w:t>
      </w:r>
      <w:r w:rsidR="000C77C8" w:rsidRPr="00234F3F">
        <w:rPr>
          <w:b/>
        </w:rPr>
        <w:t xml:space="preserve">                                       </w:t>
      </w:r>
      <w:r w:rsidR="00442046" w:rsidRPr="00234F3F">
        <w:rPr>
          <w:b/>
        </w:rPr>
        <w:t xml:space="preserve">   </w:t>
      </w:r>
      <w:r w:rsidR="002A482E" w:rsidRPr="00234F3F">
        <w:rPr>
          <w:b/>
        </w:rPr>
        <w:t xml:space="preserve">     </w:t>
      </w:r>
    </w:p>
    <w:p w:rsidR="00601613" w:rsidRPr="00234F3F" w:rsidRDefault="00601613" w:rsidP="005B4071">
      <w:pPr>
        <w:tabs>
          <w:tab w:val="left" w:pos="10490"/>
        </w:tabs>
        <w:ind w:left="-993" w:right="-851" w:firstLine="142"/>
        <w:jc w:val="both"/>
        <w:rPr>
          <w:b/>
        </w:rPr>
      </w:pPr>
    </w:p>
    <w:p w:rsidR="00601613" w:rsidRPr="00234F3F" w:rsidRDefault="00601613" w:rsidP="005B4071">
      <w:pPr>
        <w:tabs>
          <w:tab w:val="left" w:pos="10490"/>
        </w:tabs>
        <w:ind w:left="-993" w:right="-851" w:firstLine="142"/>
        <w:jc w:val="both"/>
        <w:rPr>
          <w:b/>
        </w:rPr>
      </w:pPr>
    </w:p>
    <w:p w:rsidR="00601613" w:rsidRPr="00234F3F" w:rsidRDefault="00601613" w:rsidP="005B4071">
      <w:pPr>
        <w:tabs>
          <w:tab w:val="left" w:pos="10490"/>
        </w:tabs>
        <w:ind w:left="-993" w:right="-851" w:firstLine="142"/>
        <w:jc w:val="both"/>
        <w:rPr>
          <w:b/>
        </w:rPr>
      </w:pPr>
    </w:p>
    <w:p w:rsidR="00601613" w:rsidRPr="00234F3F" w:rsidRDefault="00601613" w:rsidP="005B4071">
      <w:pPr>
        <w:tabs>
          <w:tab w:val="left" w:pos="10490"/>
        </w:tabs>
        <w:ind w:left="-993" w:right="-851" w:firstLine="142"/>
        <w:jc w:val="both"/>
        <w:rPr>
          <w:b/>
        </w:rPr>
      </w:pPr>
    </w:p>
    <w:p w:rsidR="00601613" w:rsidRPr="00234F3F" w:rsidRDefault="00601613" w:rsidP="005B4071">
      <w:pPr>
        <w:tabs>
          <w:tab w:val="left" w:pos="10490"/>
        </w:tabs>
        <w:ind w:left="-993" w:right="-851" w:firstLine="142"/>
        <w:jc w:val="both"/>
        <w:rPr>
          <w:b/>
        </w:rPr>
      </w:pPr>
    </w:p>
    <w:p w:rsidR="00EE220E" w:rsidRPr="00234F3F" w:rsidRDefault="00601613" w:rsidP="005B4071">
      <w:pPr>
        <w:tabs>
          <w:tab w:val="left" w:pos="10490"/>
        </w:tabs>
        <w:ind w:left="-993" w:right="-851" w:firstLine="142"/>
        <w:jc w:val="both"/>
        <w:rPr>
          <w:b/>
        </w:rPr>
      </w:pPr>
      <w:r w:rsidRPr="00234F3F">
        <w:rPr>
          <w:b/>
        </w:rPr>
        <w:t xml:space="preserve">                                                                                                                                                </w:t>
      </w:r>
      <w:r w:rsidR="00442046" w:rsidRPr="00234F3F">
        <w:rPr>
          <w:b/>
        </w:rPr>
        <w:t xml:space="preserve"> </w:t>
      </w:r>
    </w:p>
    <w:p w:rsidR="00442046" w:rsidRPr="00234F3F" w:rsidRDefault="00442046" w:rsidP="005B4071">
      <w:pPr>
        <w:tabs>
          <w:tab w:val="left" w:pos="10490"/>
        </w:tabs>
        <w:ind w:left="-993" w:right="-851"/>
        <w:jc w:val="both"/>
        <w:rPr>
          <w:b/>
        </w:rPr>
      </w:pPr>
    </w:p>
    <w:p w:rsidR="00F46D1E" w:rsidRPr="00234F3F" w:rsidRDefault="00DA60D9" w:rsidP="005B4071">
      <w:pPr>
        <w:tabs>
          <w:tab w:val="left" w:pos="10490"/>
        </w:tabs>
        <w:ind w:left="-993" w:right="-851"/>
        <w:jc w:val="both"/>
        <w:rPr>
          <w:b/>
        </w:rPr>
      </w:pPr>
      <w:r w:rsidRPr="00234F3F">
        <w:rPr>
          <w:b/>
        </w:rPr>
        <w:t xml:space="preserve">                      </w:t>
      </w:r>
      <w:r w:rsidR="00261C27" w:rsidRPr="00234F3F">
        <w:rPr>
          <w:b/>
        </w:rPr>
        <w:t xml:space="preserve">                        </w:t>
      </w:r>
      <w:r w:rsidR="002D6523" w:rsidRPr="00234F3F">
        <w:rPr>
          <w:b/>
        </w:rPr>
        <w:t xml:space="preserve">                 </w:t>
      </w:r>
    </w:p>
    <w:p w:rsidR="00F46D1E" w:rsidRPr="00234F3F" w:rsidRDefault="00F46D1E" w:rsidP="005B4071">
      <w:pPr>
        <w:tabs>
          <w:tab w:val="left" w:pos="10490"/>
        </w:tabs>
        <w:ind w:left="-993" w:right="-851" w:firstLine="142"/>
        <w:jc w:val="both"/>
      </w:pPr>
      <w:r w:rsidRPr="00234F3F">
        <w:t xml:space="preserve">                         </w:t>
      </w:r>
    </w:p>
    <w:p w:rsidR="00CA79A7" w:rsidRPr="00234F3F" w:rsidRDefault="00CA79A7" w:rsidP="005B4071">
      <w:pPr>
        <w:tabs>
          <w:tab w:val="left" w:pos="10490"/>
        </w:tabs>
        <w:ind w:left="-993" w:right="-851" w:firstLine="142"/>
        <w:jc w:val="both"/>
      </w:pPr>
    </w:p>
    <w:sectPr w:rsidR="00CA79A7" w:rsidRPr="00234F3F" w:rsidSect="00DD6204">
      <w:pgSz w:w="11906" w:h="16838"/>
      <w:pgMar w:top="567" w:right="1274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4AE9" w:rsidRDefault="00A64AE9" w:rsidP="006C16C7">
      <w:pPr>
        <w:spacing w:after="0" w:line="240" w:lineRule="auto"/>
      </w:pPr>
      <w:r>
        <w:separator/>
      </w:r>
    </w:p>
  </w:endnote>
  <w:endnote w:type="continuationSeparator" w:id="0">
    <w:p w:rsidR="00A64AE9" w:rsidRDefault="00A64AE9" w:rsidP="006C1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4AE9" w:rsidRDefault="00A64AE9" w:rsidP="006C16C7">
      <w:pPr>
        <w:spacing w:after="0" w:line="240" w:lineRule="auto"/>
      </w:pPr>
      <w:r>
        <w:separator/>
      </w:r>
    </w:p>
  </w:footnote>
  <w:footnote w:type="continuationSeparator" w:id="0">
    <w:p w:rsidR="00A64AE9" w:rsidRDefault="00A64AE9" w:rsidP="006C16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34156"/>
    <w:multiLevelType w:val="hybridMultilevel"/>
    <w:tmpl w:val="54EC58CC"/>
    <w:lvl w:ilvl="0" w:tplc="A556440E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10" w:hanging="360"/>
      </w:pPr>
    </w:lvl>
    <w:lvl w:ilvl="2" w:tplc="040C001B" w:tentative="1">
      <w:start w:val="1"/>
      <w:numFmt w:val="lowerRoman"/>
      <w:lvlText w:val="%3."/>
      <w:lvlJc w:val="right"/>
      <w:pPr>
        <w:ind w:left="1830" w:hanging="180"/>
      </w:pPr>
    </w:lvl>
    <w:lvl w:ilvl="3" w:tplc="040C000F" w:tentative="1">
      <w:start w:val="1"/>
      <w:numFmt w:val="decimal"/>
      <w:lvlText w:val="%4."/>
      <w:lvlJc w:val="left"/>
      <w:pPr>
        <w:ind w:left="2550" w:hanging="360"/>
      </w:pPr>
    </w:lvl>
    <w:lvl w:ilvl="4" w:tplc="040C0019" w:tentative="1">
      <w:start w:val="1"/>
      <w:numFmt w:val="lowerLetter"/>
      <w:lvlText w:val="%5."/>
      <w:lvlJc w:val="left"/>
      <w:pPr>
        <w:ind w:left="3270" w:hanging="360"/>
      </w:pPr>
    </w:lvl>
    <w:lvl w:ilvl="5" w:tplc="040C001B" w:tentative="1">
      <w:start w:val="1"/>
      <w:numFmt w:val="lowerRoman"/>
      <w:lvlText w:val="%6."/>
      <w:lvlJc w:val="right"/>
      <w:pPr>
        <w:ind w:left="3990" w:hanging="180"/>
      </w:pPr>
    </w:lvl>
    <w:lvl w:ilvl="6" w:tplc="040C000F" w:tentative="1">
      <w:start w:val="1"/>
      <w:numFmt w:val="decimal"/>
      <w:lvlText w:val="%7."/>
      <w:lvlJc w:val="left"/>
      <w:pPr>
        <w:ind w:left="4710" w:hanging="360"/>
      </w:pPr>
    </w:lvl>
    <w:lvl w:ilvl="7" w:tplc="040C0019" w:tentative="1">
      <w:start w:val="1"/>
      <w:numFmt w:val="lowerLetter"/>
      <w:lvlText w:val="%8."/>
      <w:lvlJc w:val="left"/>
      <w:pPr>
        <w:ind w:left="5430" w:hanging="360"/>
      </w:pPr>
    </w:lvl>
    <w:lvl w:ilvl="8" w:tplc="040C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>
    <w:nsid w:val="3F654CE5"/>
    <w:multiLevelType w:val="hybridMultilevel"/>
    <w:tmpl w:val="79A2E002"/>
    <w:lvl w:ilvl="0" w:tplc="93A813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63B7E9D"/>
    <w:multiLevelType w:val="hybridMultilevel"/>
    <w:tmpl w:val="755CB2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315DB0"/>
    <w:multiLevelType w:val="hybridMultilevel"/>
    <w:tmpl w:val="65FAB2F8"/>
    <w:lvl w:ilvl="0" w:tplc="FBEACE1A">
      <w:numFmt w:val="bullet"/>
      <w:lvlText w:val="-"/>
      <w:lvlJc w:val="left"/>
      <w:pPr>
        <w:ind w:left="-401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31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03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75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47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19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91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63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359" w:hanging="360"/>
      </w:pPr>
      <w:rPr>
        <w:rFonts w:ascii="Wingdings" w:hAnsi="Wingdings" w:hint="default"/>
      </w:rPr>
    </w:lvl>
  </w:abstractNum>
  <w:abstractNum w:abstractNumId="4">
    <w:nsid w:val="4A1B3901"/>
    <w:multiLevelType w:val="hybridMultilevel"/>
    <w:tmpl w:val="174C392A"/>
    <w:lvl w:ilvl="0" w:tplc="3FD4F84C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10" w:hanging="360"/>
      </w:pPr>
    </w:lvl>
    <w:lvl w:ilvl="2" w:tplc="040C001B" w:tentative="1">
      <w:start w:val="1"/>
      <w:numFmt w:val="lowerRoman"/>
      <w:lvlText w:val="%3."/>
      <w:lvlJc w:val="right"/>
      <w:pPr>
        <w:ind w:left="1830" w:hanging="180"/>
      </w:pPr>
    </w:lvl>
    <w:lvl w:ilvl="3" w:tplc="040C000F" w:tentative="1">
      <w:start w:val="1"/>
      <w:numFmt w:val="decimal"/>
      <w:lvlText w:val="%4."/>
      <w:lvlJc w:val="left"/>
      <w:pPr>
        <w:ind w:left="2550" w:hanging="360"/>
      </w:pPr>
    </w:lvl>
    <w:lvl w:ilvl="4" w:tplc="040C0019" w:tentative="1">
      <w:start w:val="1"/>
      <w:numFmt w:val="lowerLetter"/>
      <w:lvlText w:val="%5."/>
      <w:lvlJc w:val="left"/>
      <w:pPr>
        <w:ind w:left="3270" w:hanging="360"/>
      </w:pPr>
    </w:lvl>
    <w:lvl w:ilvl="5" w:tplc="040C001B" w:tentative="1">
      <w:start w:val="1"/>
      <w:numFmt w:val="lowerRoman"/>
      <w:lvlText w:val="%6."/>
      <w:lvlJc w:val="right"/>
      <w:pPr>
        <w:ind w:left="3990" w:hanging="180"/>
      </w:pPr>
    </w:lvl>
    <w:lvl w:ilvl="6" w:tplc="040C000F" w:tentative="1">
      <w:start w:val="1"/>
      <w:numFmt w:val="decimal"/>
      <w:lvlText w:val="%7."/>
      <w:lvlJc w:val="left"/>
      <w:pPr>
        <w:ind w:left="4710" w:hanging="360"/>
      </w:pPr>
    </w:lvl>
    <w:lvl w:ilvl="7" w:tplc="040C0019" w:tentative="1">
      <w:start w:val="1"/>
      <w:numFmt w:val="lowerLetter"/>
      <w:lvlText w:val="%8."/>
      <w:lvlJc w:val="left"/>
      <w:pPr>
        <w:ind w:left="5430" w:hanging="360"/>
      </w:pPr>
    </w:lvl>
    <w:lvl w:ilvl="8" w:tplc="040C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5">
    <w:nsid w:val="720E4205"/>
    <w:multiLevelType w:val="hybridMultilevel"/>
    <w:tmpl w:val="51767C9A"/>
    <w:lvl w:ilvl="0" w:tplc="A558C61C">
      <w:start w:val="1"/>
      <w:numFmt w:val="decimal"/>
      <w:lvlText w:val="%1-"/>
      <w:lvlJc w:val="left"/>
      <w:pPr>
        <w:ind w:left="-491" w:hanging="360"/>
      </w:pPr>
      <w:rPr>
        <w:rFonts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229" w:hanging="360"/>
      </w:pPr>
    </w:lvl>
    <w:lvl w:ilvl="2" w:tplc="040C001B" w:tentative="1">
      <w:start w:val="1"/>
      <w:numFmt w:val="lowerRoman"/>
      <w:lvlText w:val="%3."/>
      <w:lvlJc w:val="right"/>
      <w:pPr>
        <w:ind w:left="949" w:hanging="180"/>
      </w:pPr>
    </w:lvl>
    <w:lvl w:ilvl="3" w:tplc="040C000F" w:tentative="1">
      <w:start w:val="1"/>
      <w:numFmt w:val="decimal"/>
      <w:lvlText w:val="%4."/>
      <w:lvlJc w:val="left"/>
      <w:pPr>
        <w:ind w:left="1669" w:hanging="360"/>
      </w:pPr>
    </w:lvl>
    <w:lvl w:ilvl="4" w:tplc="040C0019" w:tentative="1">
      <w:start w:val="1"/>
      <w:numFmt w:val="lowerLetter"/>
      <w:lvlText w:val="%5."/>
      <w:lvlJc w:val="left"/>
      <w:pPr>
        <w:ind w:left="2389" w:hanging="360"/>
      </w:pPr>
    </w:lvl>
    <w:lvl w:ilvl="5" w:tplc="040C001B" w:tentative="1">
      <w:start w:val="1"/>
      <w:numFmt w:val="lowerRoman"/>
      <w:lvlText w:val="%6."/>
      <w:lvlJc w:val="right"/>
      <w:pPr>
        <w:ind w:left="3109" w:hanging="180"/>
      </w:pPr>
    </w:lvl>
    <w:lvl w:ilvl="6" w:tplc="040C000F" w:tentative="1">
      <w:start w:val="1"/>
      <w:numFmt w:val="decimal"/>
      <w:lvlText w:val="%7."/>
      <w:lvlJc w:val="left"/>
      <w:pPr>
        <w:ind w:left="3829" w:hanging="360"/>
      </w:pPr>
    </w:lvl>
    <w:lvl w:ilvl="7" w:tplc="040C0019" w:tentative="1">
      <w:start w:val="1"/>
      <w:numFmt w:val="lowerLetter"/>
      <w:lvlText w:val="%8."/>
      <w:lvlJc w:val="left"/>
      <w:pPr>
        <w:ind w:left="4549" w:hanging="360"/>
      </w:pPr>
    </w:lvl>
    <w:lvl w:ilvl="8" w:tplc="040C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</w:num>
  <w:num w:numId="2">
    <w:abstractNumId w:val="4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6C7"/>
    <w:rsid w:val="00007D6B"/>
    <w:rsid w:val="0001279F"/>
    <w:rsid w:val="00014406"/>
    <w:rsid w:val="000347F4"/>
    <w:rsid w:val="00040298"/>
    <w:rsid w:val="00044244"/>
    <w:rsid w:val="00061047"/>
    <w:rsid w:val="00073201"/>
    <w:rsid w:val="000B2A44"/>
    <w:rsid w:val="000C166A"/>
    <w:rsid w:val="000C4E88"/>
    <w:rsid w:val="000C77C8"/>
    <w:rsid w:val="000D3E1D"/>
    <w:rsid w:val="000D5D42"/>
    <w:rsid w:val="000F47E8"/>
    <w:rsid w:val="00102C0C"/>
    <w:rsid w:val="00102F79"/>
    <w:rsid w:val="00111CD1"/>
    <w:rsid w:val="00154069"/>
    <w:rsid w:val="00154EB0"/>
    <w:rsid w:val="001735A3"/>
    <w:rsid w:val="001A0D83"/>
    <w:rsid w:val="001A0F38"/>
    <w:rsid w:val="001B4695"/>
    <w:rsid w:val="001B5196"/>
    <w:rsid w:val="001E2524"/>
    <w:rsid w:val="00206D99"/>
    <w:rsid w:val="002179A3"/>
    <w:rsid w:val="00234E3E"/>
    <w:rsid w:val="00234F3F"/>
    <w:rsid w:val="00257AFF"/>
    <w:rsid w:val="00261C27"/>
    <w:rsid w:val="002962AD"/>
    <w:rsid w:val="002A482E"/>
    <w:rsid w:val="002A77B5"/>
    <w:rsid w:val="002C70C9"/>
    <w:rsid w:val="002D1763"/>
    <w:rsid w:val="002D6523"/>
    <w:rsid w:val="00304D0C"/>
    <w:rsid w:val="003602D3"/>
    <w:rsid w:val="0036049B"/>
    <w:rsid w:val="003C1708"/>
    <w:rsid w:val="003C1BA5"/>
    <w:rsid w:val="003C382F"/>
    <w:rsid w:val="003E47F7"/>
    <w:rsid w:val="003E52E9"/>
    <w:rsid w:val="003F24F2"/>
    <w:rsid w:val="00400D37"/>
    <w:rsid w:val="00431906"/>
    <w:rsid w:val="00434729"/>
    <w:rsid w:val="00436777"/>
    <w:rsid w:val="00442046"/>
    <w:rsid w:val="0044722B"/>
    <w:rsid w:val="004716DF"/>
    <w:rsid w:val="00492449"/>
    <w:rsid w:val="004A5822"/>
    <w:rsid w:val="004B724D"/>
    <w:rsid w:val="004C18F2"/>
    <w:rsid w:val="004F0439"/>
    <w:rsid w:val="004F33E9"/>
    <w:rsid w:val="004F4AD2"/>
    <w:rsid w:val="0051781E"/>
    <w:rsid w:val="00536367"/>
    <w:rsid w:val="00567B29"/>
    <w:rsid w:val="00575012"/>
    <w:rsid w:val="00582E66"/>
    <w:rsid w:val="005863FF"/>
    <w:rsid w:val="005B4071"/>
    <w:rsid w:val="005C0F0E"/>
    <w:rsid w:val="005C1879"/>
    <w:rsid w:val="005D6C46"/>
    <w:rsid w:val="005F0B70"/>
    <w:rsid w:val="005F1E11"/>
    <w:rsid w:val="005F6ECB"/>
    <w:rsid w:val="00601613"/>
    <w:rsid w:val="00621C34"/>
    <w:rsid w:val="00623A77"/>
    <w:rsid w:val="006653C0"/>
    <w:rsid w:val="006671AE"/>
    <w:rsid w:val="006717EC"/>
    <w:rsid w:val="00684A38"/>
    <w:rsid w:val="006A059F"/>
    <w:rsid w:val="006C16C7"/>
    <w:rsid w:val="006D0BDE"/>
    <w:rsid w:val="00707A5C"/>
    <w:rsid w:val="00712A8B"/>
    <w:rsid w:val="00721D1D"/>
    <w:rsid w:val="007244FA"/>
    <w:rsid w:val="00725919"/>
    <w:rsid w:val="00742CD4"/>
    <w:rsid w:val="00760D78"/>
    <w:rsid w:val="00765F30"/>
    <w:rsid w:val="00770807"/>
    <w:rsid w:val="007A311B"/>
    <w:rsid w:val="007B3120"/>
    <w:rsid w:val="007C4AAD"/>
    <w:rsid w:val="007D3B9F"/>
    <w:rsid w:val="007E3B6C"/>
    <w:rsid w:val="007E3E83"/>
    <w:rsid w:val="007E5C10"/>
    <w:rsid w:val="007F2F40"/>
    <w:rsid w:val="00841705"/>
    <w:rsid w:val="008432D9"/>
    <w:rsid w:val="00847881"/>
    <w:rsid w:val="00870C20"/>
    <w:rsid w:val="00880C41"/>
    <w:rsid w:val="00882BD4"/>
    <w:rsid w:val="00884923"/>
    <w:rsid w:val="008876E0"/>
    <w:rsid w:val="00895D50"/>
    <w:rsid w:val="008B2315"/>
    <w:rsid w:val="008F0E35"/>
    <w:rsid w:val="008F3E03"/>
    <w:rsid w:val="009269ED"/>
    <w:rsid w:val="009758CE"/>
    <w:rsid w:val="00992AC5"/>
    <w:rsid w:val="009934AC"/>
    <w:rsid w:val="009C467A"/>
    <w:rsid w:val="009E128E"/>
    <w:rsid w:val="009E64C0"/>
    <w:rsid w:val="00A10DED"/>
    <w:rsid w:val="00A11965"/>
    <w:rsid w:val="00A30790"/>
    <w:rsid w:val="00A460DA"/>
    <w:rsid w:val="00A64AE9"/>
    <w:rsid w:val="00A8662E"/>
    <w:rsid w:val="00AE65DF"/>
    <w:rsid w:val="00AF245E"/>
    <w:rsid w:val="00B0026A"/>
    <w:rsid w:val="00B574B4"/>
    <w:rsid w:val="00B62B75"/>
    <w:rsid w:val="00B70557"/>
    <w:rsid w:val="00B73240"/>
    <w:rsid w:val="00B8438F"/>
    <w:rsid w:val="00B87ECF"/>
    <w:rsid w:val="00B906A6"/>
    <w:rsid w:val="00BA2F8D"/>
    <w:rsid w:val="00BB4AAE"/>
    <w:rsid w:val="00BD5496"/>
    <w:rsid w:val="00BF2148"/>
    <w:rsid w:val="00BF342B"/>
    <w:rsid w:val="00BF5CAD"/>
    <w:rsid w:val="00C0219B"/>
    <w:rsid w:val="00C164A3"/>
    <w:rsid w:val="00C222AD"/>
    <w:rsid w:val="00C24D3A"/>
    <w:rsid w:val="00C3545F"/>
    <w:rsid w:val="00C36681"/>
    <w:rsid w:val="00C453E3"/>
    <w:rsid w:val="00C5602D"/>
    <w:rsid w:val="00CA79A7"/>
    <w:rsid w:val="00CB1032"/>
    <w:rsid w:val="00CB3A88"/>
    <w:rsid w:val="00CD33FC"/>
    <w:rsid w:val="00CE036E"/>
    <w:rsid w:val="00CE38E1"/>
    <w:rsid w:val="00CF1ABE"/>
    <w:rsid w:val="00CF63AE"/>
    <w:rsid w:val="00D10F95"/>
    <w:rsid w:val="00D26E29"/>
    <w:rsid w:val="00D273CA"/>
    <w:rsid w:val="00D35521"/>
    <w:rsid w:val="00D53235"/>
    <w:rsid w:val="00D92FB1"/>
    <w:rsid w:val="00DA0D7E"/>
    <w:rsid w:val="00DA60D9"/>
    <w:rsid w:val="00DB3121"/>
    <w:rsid w:val="00DB71B9"/>
    <w:rsid w:val="00DC4194"/>
    <w:rsid w:val="00DD2F44"/>
    <w:rsid w:val="00DD3EFF"/>
    <w:rsid w:val="00DD6204"/>
    <w:rsid w:val="00DE7904"/>
    <w:rsid w:val="00E115AD"/>
    <w:rsid w:val="00E2182D"/>
    <w:rsid w:val="00E429DC"/>
    <w:rsid w:val="00E45BD1"/>
    <w:rsid w:val="00E45FEF"/>
    <w:rsid w:val="00E66644"/>
    <w:rsid w:val="00E75453"/>
    <w:rsid w:val="00E77510"/>
    <w:rsid w:val="00E868DB"/>
    <w:rsid w:val="00E93CD4"/>
    <w:rsid w:val="00EA34AF"/>
    <w:rsid w:val="00EA78C6"/>
    <w:rsid w:val="00ED1B90"/>
    <w:rsid w:val="00ED4033"/>
    <w:rsid w:val="00EE220E"/>
    <w:rsid w:val="00EE25E0"/>
    <w:rsid w:val="00EE634C"/>
    <w:rsid w:val="00F141AB"/>
    <w:rsid w:val="00F46D1E"/>
    <w:rsid w:val="00F82D2C"/>
    <w:rsid w:val="00F860CD"/>
    <w:rsid w:val="00F92E48"/>
    <w:rsid w:val="00FB0C9E"/>
    <w:rsid w:val="00FB2154"/>
    <w:rsid w:val="00FB216B"/>
    <w:rsid w:val="00FE3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C16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16C7"/>
  </w:style>
  <w:style w:type="paragraph" w:styleId="Footer">
    <w:name w:val="footer"/>
    <w:basedOn w:val="Normal"/>
    <w:link w:val="FooterChar"/>
    <w:uiPriority w:val="99"/>
    <w:semiHidden/>
    <w:unhideWhenUsed/>
    <w:rsid w:val="006C16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16C7"/>
  </w:style>
  <w:style w:type="paragraph" w:styleId="BalloonText">
    <w:name w:val="Balloon Text"/>
    <w:basedOn w:val="Normal"/>
    <w:link w:val="BalloonTextChar"/>
    <w:uiPriority w:val="99"/>
    <w:semiHidden/>
    <w:unhideWhenUsed/>
    <w:rsid w:val="006C16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16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21D1D"/>
    <w:pPr>
      <w:ind w:left="720"/>
      <w:contextualSpacing/>
    </w:pPr>
  </w:style>
  <w:style w:type="character" w:customStyle="1" w:styleId="hps">
    <w:name w:val="hps"/>
    <w:basedOn w:val="DefaultParagraphFont"/>
    <w:rsid w:val="007F2F40"/>
  </w:style>
  <w:style w:type="character" w:styleId="Hyperlink">
    <w:name w:val="Hyperlink"/>
    <w:basedOn w:val="DefaultParagraphFont"/>
    <w:uiPriority w:val="99"/>
    <w:unhideWhenUsed/>
    <w:rsid w:val="00F46D1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C16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16C7"/>
  </w:style>
  <w:style w:type="paragraph" w:styleId="Footer">
    <w:name w:val="footer"/>
    <w:basedOn w:val="Normal"/>
    <w:link w:val="FooterChar"/>
    <w:uiPriority w:val="99"/>
    <w:semiHidden/>
    <w:unhideWhenUsed/>
    <w:rsid w:val="006C16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16C7"/>
  </w:style>
  <w:style w:type="paragraph" w:styleId="BalloonText">
    <w:name w:val="Balloon Text"/>
    <w:basedOn w:val="Normal"/>
    <w:link w:val="BalloonTextChar"/>
    <w:uiPriority w:val="99"/>
    <w:semiHidden/>
    <w:unhideWhenUsed/>
    <w:rsid w:val="006C16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16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21D1D"/>
    <w:pPr>
      <w:ind w:left="720"/>
      <w:contextualSpacing/>
    </w:pPr>
  </w:style>
  <w:style w:type="character" w:customStyle="1" w:styleId="hps">
    <w:name w:val="hps"/>
    <w:basedOn w:val="DefaultParagraphFont"/>
    <w:rsid w:val="007F2F40"/>
  </w:style>
  <w:style w:type="character" w:styleId="Hyperlink">
    <w:name w:val="Hyperlink"/>
    <w:basedOn w:val="DefaultParagraphFont"/>
    <w:uiPriority w:val="99"/>
    <w:unhideWhenUsed/>
    <w:rsid w:val="00F46D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67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86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22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10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22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48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ossougadoss@yahoo.fr" TargetMode="Externa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BA0BFF9-C0B9-48A4-9E84-D1146CD1A52A}"/>
</file>

<file path=customXml/itemProps2.xml><?xml version="1.0" encoding="utf-8"?>
<ds:datastoreItem xmlns:ds="http://schemas.openxmlformats.org/officeDocument/2006/customXml" ds:itemID="{9F0DB7D5-D441-4C6C-8AC0-7A3E79F276A7}"/>
</file>

<file path=customXml/itemProps3.xml><?xml version="1.0" encoding="utf-8"?>
<ds:datastoreItem xmlns:ds="http://schemas.openxmlformats.org/officeDocument/2006/customXml" ds:itemID="{1421E2D2-DF33-4691-B50E-6DBFC40EAF81}"/>
</file>

<file path=customXml/itemProps4.xml><?xml version="1.0" encoding="utf-8"?>
<ds:datastoreItem xmlns:ds="http://schemas.openxmlformats.org/officeDocument/2006/customXml" ds:itemID="{41DDA175-9D12-405D-A2CB-743241FF545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2280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ENVOL</dc:creator>
  <cp:lastModifiedBy>United Nations</cp:lastModifiedBy>
  <cp:revision>2</cp:revision>
  <dcterms:created xsi:type="dcterms:W3CDTF">2014-03-07T08:39:00Z</dcterms:created>
  <dcterms:modified xsi:type="dcterms:W3CDTF">2014-03-07T08:39:00Z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  <property fmtid="{D5CDD505-2E9C-101B-9397-08002B2CF9AE}" pid="3" name="Order">
    <vt:r8>2344200</vt:r8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</Properties>
</file>