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99" w:rsidRPr="00EA0408" w:rsidRDefault="00F00299">
      <w:pPr>
        <w:rPr>
          <w:rFonts w:ascii="Times New Roman" w:hAnsi="Times New Roman" w:cs="Times New Roman"/>
          <w:sz w:val="24"/>
          <w:szCs w:val="24"/>
        </w:rPr>
      </w:pPr>
      <w:r w:rsidRPr="00EA0408">
        <w:rPr>
          <w:rFonts w:ascii="Times New Roman" w:hAnsi="Times New Roman" w:cs="Times New Roman"/>
          <w:b/>
          <w:noProof/>
          <w:sz w:val="24"/>
          <w:szCs w:val="24"/>
          <w:lang w:eastAsia="en-GB"/>
        </w:rPr>
        <w:drawing>
          <wp:anchor distT="0" distB="0" distL="114300" distR="114300" simplePos="0" relativeHeight="251659264" behindDoc="0" locked="0" layoutInCell="1" allowOverlap="1" wp14:anchorId="0025DCD7" wp14:editId="4795E212">
            <wp:simplePos x="0" y="0"/>
            <wp:positionH relativeFrom="column">
              <wp:posOffset>1918970</wp:posOffset>
            </wp:positionH>
            <wp:positionV relativeFrom="paragraph">
              <wp:posOffset>-128905</wp:posOffset>
            </wp:positionV>
            <wp:extent cx="1190625" cy="695325"/>
            <wp:effectExtent l="0" t="0" r="9525" b="9525"/>
            <wp:wrapThrough wrapText="bothSides">
              <wp:wrapPolygon edited="0">
                <wp:start x="0" y="0"/>
                <wp:lineTo x="0" y="21304"/>
                <wp:lineTo x="21427" y="21304"/>
                <wp:lineTo x="21427"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pic:spPr>
                </pic:pic>
              </a:graphicData>
            </a:graphic>
            <wp14:sizeRelH relativeFrom="page">
              <wp14:pctWidth>0</wp14:pctWidth>
            </wp14:sizeRelH>
            <wp14:sizeRelV relativeFrom="page">
              <wp14:pctHeight>0</wp14:pctHeight>
            </wp14:sizeRelV>
          </wp:anchor>
        </w:drawing>
      </w:r>
    </w:p>
    <w:p w:rsidR="00F00299" w:rsidRPr="00EA0408" w:rsidRDefault="00F00299">
      <w:pPr>
        <w:rPr>
          <w:rFonts w:ascii="Times New Roman" w:hAnsi="Times New Roman" w:cs="Times New Roman"/>
          <w:sz w:val="24"/>
          <w:szCs w:val="24"/>
        </w:rPr>
      </w:pPr>
    </w:p>
    <w:p w:rsidR="00F00299" w:rsidRPr="00EA0408" w:rsidRDefault="00F00299">
      <w:pPr>
        <w:rPr>
          <w:rFonts w:ascii="Times New Roman" w:hAnsi="Times New Roman" w:cs="Times New Roman"/>
          <w:sz w:val="24"/>
          <w:szCs w:val="24"/>
        </w:rPr>
      </w:pPr>
    </w:p>
    <w:p w:rsidR="00891A83" w:rsidRPr="00EA0408" w:rsidRDefault="00891A83" w:rsidP="00891A83">
      <w:pPr>
        <w:jc w:val="right"/>
        <w:rPr>
          <w:rFonts w:ascii="Times New Roman" w:hAnsi="Times New Roman" w:cs="Times New Roman"/>
          <w:b/>
          <w:sz w:val="24"/>
          <w:szCs w:val="24"/>
        </w:rPr>
      </w:pPr>
      <w:r w:rsidRPr="00EA0408">
        <w:rPr>
          <w:rFonts w:ascii="Times New Roman" w:hAnsi="Times New Roman" w:cs="Times New Roman"/>
          <w:b/>
          <w:sz w:val="24"/>
          <w:szCs w:val="24"/>
        </w:rPr>
        <w:t>1 April 2014</w:t>
      </w:r>
    </w:p>
    <w:p w:rsidR="00F00299" w:rsidRPr="00EA0408" w:rsidRDefault="00F00299">
      <w:pPr>
        <w:rPr>
          <w:rFonts w:ascii="Times New Roman" w:hAnsi="Times New Roman" w:cs="Times New Roman"/>
          <w:sz w:val="24"/>
          <w:szCs w:val="24"/>
        </w:rPr>
      </w:pPr>
      <w:r w:rsidRPr="00EA0408">
        <w:rPr>
          <w:rFonts w:ascii="Times New Roman" w:hAnsi="Times New Roman" w:cs="Times New Roman"/>
          <w:sz w:val="24"/>
          <w:szCs w:val="24"/>
        </w:rPr>
        <w:t>PEN International is the world’s leading association of writers. We work to promote literature and defend freedom</w:t>
      </w:r>
      <w:r w:rsidR="00D635EB" w:rsidRPr="00EA0408">
        <w:rPr>
          <w:rFonts w:ascii="Times New Roman" w:hAnsi="Times New Roman" w:cs="Times New Roman"/>
          <w:sz w:val="24"/>
          <w:szCs w:val="24"/>
        </w:rPr>
        <w:t xml:space="preserve"> of expression. </w:t>
      </w:r>
      <w:r w:rsidRPr="00EA0408">
        <w:rPr>
          <w:rFonts w:ascii="Times New Roman" w:hAnsi="Times New Roman" w:cs="Times New Roman"/>
          <w:sz w:val="24"/>
          <w:szCs w:val="24"/>
        </w:rPr>
        <w:t xml:space="preserve">Since our establishment in 1921, PEN has argued that surveillance is harmful to creativity and free expression. Following Edward Snowden’s revelations of mass surveillance by the NSA and GCHQ, PEN </w:t>
      </w:r>
      <w:r w:rsidR="001D1B9A" w:rsidRPr="00EA0408">
        <w:rPr>
          <w:rFonts w:ascii="Times New Roman" w:hAnsi="Times New Roman" w:cs="Times New Roman"/>
          <w:sz w:val="24"/>
          <w:szCs w:val="24"/>
        </w:rPr>
        <w:t>International and our PEN Centres have</w:t>
      </w:r>
      <w:r w:rsidRPr="00EA0408">
        <w:rPr>
          <w:rFonts w:ascii="Times New Roman" w:hAnsi="Times New Roman" w:cs="Times New Roman"/>
          <w:sz w:val="24"/>
          <w:szCs w:val="24"/>
        </w:rPr>
        <w:t xml:space="preserve"> responded with research, advocacy and targeted litigation. This submission</w:t>
      </w:r>
      <w:r w:rsidR="001D1B9A" w:rsidRPr="00EA0408">
        <w:rPr>
          <w:rFonts w:ascii="Times New Roman" w:hAnsi="Times New Roman" w:cs="Times New Roman"/>
          <w:sz w:val="24"/>
          <w:szCs w:val="24"/>
        </w:rPr>
        <w:t xml:space="preserve"> to the OHCHR</w:t>
      </w:r>
      <w:r w:rsidRPr="00EA0408">
        <w:rPr>
          <w:rFonts w:ascii="Times New Roman" w:hAnsi="Times New Roman" w:cs="Times New Roman"/>
          <w:sz w:val="24"/>
          <w:szCs w:val="24"/>
        </w:rPr>
        <w:t xml:space="preserve"> is a compilation of this work</w:t>
      </w:r>
      <w:r w:rsidR="001D1B9A" w:rsidRPr="00EA0408">
        <w:rPr>
          <w:rFonts w:ascii="Times New Roman" w:hAnsi="Times New Roman" w:cs="Times New Roman"/>
          <w:sz w:val="24"/>
          <w:szCs w:val="24"/>
        </w:rPr>
        <w:t xml:space="preserve"> </w:t>
      </w:r>
      <w:r w:rsidR="00891A83" w:rsidRPr="00EA0408">
        <w:rPr>
          <w:rFonts w:ascii="Times New Roman" w:hAnsi="Times New Roman" w:cs="Times New Roman"/>
          <w:sz w:val="24"/>
          <w:szCs w:val="24"/>
        </w:rPr>
        <w:t xml:space="preserve">to </w:t>
      </w:r>
      <w:r w:rsidR="001D1B9A" w:rsidRPr="00EA0408">
        <w:rPr>
          <w:rFonts w:ascii="Times New Roman" w:hAnsi="Times New Roman" w:cs="Times New Roman"/>
          <w:sz w:val="24"/>
          <w:szCs w:val="24"/>
        </w:rPr>
        <w:t>date</w:t>
      </w:r>
      <w:r w:rsidR="00EA0408">
        <w:rPr>
          <w:rFonts w:ascii="Times New Roman" w:hAnsi="Times New Roman" w:cs="Times New Roman"/>
          <w:sz w:val="24"/>
          <w:szCs w:val="24"/>
        </w:rPr>
        <w:t xml:space="preserve"> and includes the following documents: </w:t>
      </w:r>
    </w:p>
    <w:p w:rsidR="0091222A" w:rsidRPr="00EA0408" w:rsidRDefault="005F4C46" w:rsidP="00D635EB">
      <w:pPr>
        <w:pStyle w:val="ListParagraph"/>
        <w:numPr>
          <w:ilvl w:val="0"/>
          <w:numId w:val="4"/>
        </w:numPr>
        <w:rPr>
          <w:rFonts w:ascii="Times New Roman" w:hAnsi="Times New Roman"/>
          <w:b/>
        </w:rPr>
      </w:pPr>
      <w:hyperlink r:id="rId7" w:history="1">
        <w:r w:rsidR="0091222A" w:rsidRPr="005F4C46">
          <w:rPr>
            <w:rStyle w:val="Hyperlink"/>
            <w:rFonts w:ascii="Times New Roman" w:hAnsi="Times New Roman"/>
            <w:b/>
          </w:rPr>
          <w:t>PEN International Declaration on Digital Freedom</w:t>
        </w:r>
      </w:hyperlink>
      <w:r w:rsidR="0091222A" w:rsidRPr="00EA0408">
        <w:rPr>
          <w:rFonts w:ascii="Times New Roman" w:hAnsi="Times New Roman"/>
          <w:b/>
        </w:rPr>
        <w:t xml:space="preserve"> </w:t>
      </w:r>
    </w:p>
    <w:p w:rsidR="00891A83" w:rsidRPr="00EA0408" w:rsidRDefault="005F4C46" w:rsidP="00D635EB">
      <w:pPr>
        <w:pStyle w:val="ListParagraph"/>
        <w:numPr>
          <w:ilvl w:val="0"/>
          <w:numId w:val="4"/>
        </w:numPr>
        <w:rPr>
          <w:rFonts w:ascii="Times New Roman" w:hAnsi="Times New Roman"/>
          <w:b/>
        </w:rPr>
      </w:pPr>
      <w:hyperlink r:id="rId8" w:history="1">
        <w:r w:rsidR="00891A83" w:rsidRPr="005F4C46">
          <w:rPr>
            <w:rStyle w:val="Hyperlink"/>
            <w:rFonts w:ascii="Times New Roman" w:hAnsi="Times New Roman"/>
            <w:b/>
          </w:rPr>
          <w:t xml:space="preserve">PEN International Resolution on Surveillance </w:t>
        </w:r>
        <w:r>
          <w:rPr>
            <w:rStyle w:val="Hyperlink"/>
            <w:rFonts w:ascii="Times New Roman" w:hAnsi="Times New Roman"/>
            <w:b/>
          </w:rPr>
          <w:t>and the Protection of W</w:t>
        </w:r>
        <w:r w:rsidR="00891A83" w:rsidRPr="005F4C46">
          <w:rPr>
            <w:rStyle w:val="Hyperlink"/>
            <w:rFonts w:ascii="Times New Roman" w:hAnsi="Times New Roman"/>
            <w:b/>
          </w:rPr>
          <w:t>histleblowers</w:t>
        </w:r>
      </w:hyperlink>
      <w:r w:rsidR="00891A83" w:rsidRPr="00EA0408">
        <w:rPr>
          <w:rFonts w:ascii="Times New Roman" w:hAnsi="Times New Roman"/>
          <w:b/>
        </w:rPr>
        <w:t xml:space="preserve"> </w:t>
      </w:r>
    </w:p>
    <w:p w:rsidR="00536BC8" w:rsidRPr="005F4C46" w:rsidRDefault="00536BC8" w:rsidP="0091222A">
      <w:pPr>
        <w:pStyle w:val="ListParagraph"/>
        <w:numPr>
          <w:ilvl w:val="0"/>
          <w:numId w:val="4"/>
        </w:numPr>
        <w:rPr>
          <w:rFonts w:ascii="Times New Roman" w:hAnsi="Times New Roman"/>
          <w:b/>
          <w:i/>
        </w:rPr>
      </w:pPr>
      <w:r w:rsidRPr="00EA0408">
        <w:rPr>
          <w:rFonts w:ascii="Times New Roman" w:hAnsi="Times New Roman"/>
          <w:b/>
        </w:rPr>
        <w:t xml:space="preserve">PEN American </w:t>
      </w:r>
      <w:r w:rsidR="00553BD5" w:rsidRPr="00EA0408">
        <w:rPr>
          <w:rFonts w:ascii="Times New Roman" w:hAnsi="Times New Roman"/>
          <w:b/>
        </w:rPr>
        <w:t>Center</w:t>
      </w:r>
      <w:r w:rsidR="005F4C46">
        <w:rPr>
          <w:rFonts w:ascii="Times New Roman" w:hAnsi="Times New Roman"/>
          <w:b/>
        </w:rPr>
        <w:t>,</w:t>
      </w:r>
      <w:r w:rsidRPr="00EA0408">
        <w:rPr>
          <w:rFonts w:ascii="Times New Roman" w:hAnsi="Times New Roman"/>
          <w:b/>
        </w:rPr>
        <w:t xml:space="preserve"> </w:t>
      </w:r>
      <w:hyperlink r:id="rId9" w:history="1">
        <w:r w:rsidRPr="005F4C46">
          <w:rPr>
            <w:rStyle w:val="Hyperlink"/>
            <w:rFonts w:ascii="Times New Roman" w:hAnsi="Times New Roman"/>
            <w:b/>
            <w:i/>
          </w:rPr>
          <w:t>Chilling Effects: NSA Surveillance Drives Writers to Self-Censor</w:t>
        </w:r>
      </w:hyperlink>
      <w:r w:rsidRPr="005F4C46">
        <w:rPr>
          <w:rFonts w:ascii="Times New Roman" w:hAnsi="Times New Roman"/>
          <w:b/>
          <w:i/>
        </w:rPr>
        <w:t xml:space="preserve"> </w:t>
      </w:r>
    </w:p>
    <w:p w:rsidR="0091222A" w:rsidRPr="00EA0408" w:rsidRDefault="00553BD5" w:rsidP="00253694">
      <w:pPr>
        <w:pStyle w:val="ListParagraph"/>
        <w:numPr>
          <w:ilvl w:val="0"/>
          <w:numId w:val="4"/>
        </w:numPr>
        <w:rPr>
          <w:rFonts w:ascii="Times New Roman" w:hAnsi="Times New Roman"/>
          <w:b/>
        </w:rPr>
      </w:pPr>
      <w:hyperlink r:id="rId10" w:history="1">
        <w:r w:rsidR="00536BC8" w:rsidRPr="00EA0408">
          <w:rPr>
            <w:rStyle w:val="Hyperlink"/>
            <w:rFonts w:ascii="Times New Roman" w:hAnsi="Times New Roman"/>
            <w:b/>
            <w:i/>
          </w:rPr>
          <w:t>Big Brother Watch, Open Rights Group, English PEN</w:t>
        </w:r>
        <w:r w:rsidRPr="00EA0408">
          <w:rPr>
            <w:rStyle w:val="Hyperlink"/>
            <w:rFonts w:ascii="Times New Roman" w:hAnsi="Times New Roman"/>
            <w:b/>
            <w:i/>
          </w:rPr>
          <w:t xml:space="preserve">, </w:t>
        </w:r>
        <w:proofErr w:type="spellStart"/>
        <w:r w:rsidRPr="00EA0408">
          <w:rPr>
            <w:rStyle w:val="Hyperlink"/>
            <w:rFonts w:ascii="Times New Roman" w:hAnsi="Times New Roman"/>
            <w:b/>
            <w:i/>
          </w:rPr>
          <w:t>Dr</w:t>
        </w:r>
        <w:proofErr w:type="spellEnd"/>
        <w:r w:rsidRPr="00EA0408">
          <w:rPr>
            <w:rStyle w:val="Hyperlink"/>
            <w:rFonts w:ascii="Times New Roman" w:hAnsi="Times New Roman"/>
            <w:b/>
            <w:i/>
          </w:rPr>
          <w:t xml:space="preserve"> </w:t>
        </w:r>
        <w:proofErr w:type="spellStart"/>
        <w:r w:rsidRPr="00EA0408">
          <w:rPr>
            <w:rStyle w:val="Hyperlink"/>
            <w:rFonts w:ascii="Times New Roman" w:hAnsi="Times New Roman"/>
            <w:b/>
            <w:i/>
          </w:rPr>
          <w:t>Constanze</w:t>
        </w:r>
        <w:proofErr w:type="spellEnd"/>
        <w:r w:rsidRPr="00EA0408">
          <w:rPr>
            <w:rStyle w:val="Hyperlink"/>
            <w:rFonts w:ascii="Times New Roman" w:hAnsi="Times New Roman"/>
            <w:b/>
            <w:i/>
          </w:rPr>
          <w:t xml:space="preserve"> </w:t>
        </w:r>
        <w:proofErr w:type="spellStart"/>
        <w:r w:rsidRPr="00EA0408">
          <w:rPr>
            <w:rStyle w:val="Hyperlink"/>
            <w:rFonts w:ascii="Times New Roman" w:hAnsi="Times New Roman"/>
            <w:b/>
            <w:i/>
          </w:rPr>
          <w:t>Kurz</w:t>
        </w:r>
        <w:proofErr w:type="spellEnd"/>
        <w:r w:rsidR="00536BC8" w:rsidRPr="00EA0408">
          <w:rPr>
            <w:rStyle w:val="Hyperlink"/>
            <w:rFonts w:ascii="Times New Roman" w:hAnsi="Times New Roman"/>
            <w:b/>
          </w:rPr>
          <w:t xml:space="preserve"> v </w:t>
        </w:r>
        <w:r w:rsidR="00536BC8" w:rsidRPr="00EA0408">
          <w:rPr>
            <w:rStyle w:val="Hyperlink"/>
            <w:rFonts w:ascii="Times New Roman" w:hAnsi="Times New Roman"/>
            <w:b/>
            <w:i/>
          </w:rPr>
          <w:t>United Kingdom</w:t>
        </w:r>
      </w:hyperlink>
    </w:p>
    <w:p w:rsidR="00D635EB" w:rsidRPr="00EA0408" w:rsidRDefault="00D635EB" w:rsidP="00D635EB">
      <w:pPr>
        <w:pStyle w:val="ListParagraph"/>
        <w:rPr>
          <w:rFonts w:ascii="Times New Roman" w:hAnsi="Times New Roman"/>
          <w:b/>
        </w:rPr>
      </w:pPr>
    </w:p>
    <w:p w:rsidR="00891A83" w:rsidRPr="00EA0408" w:rsidRDefault="001D1B9A" w:rsidP="00EA0408">
      <w:pPr>
        <w:pStyle w:val="ListParagraph"/>
        <w:numPr>
          <w:ilvl w:val="0"/>
          <w:numId w:val="8"/>
        </w:numPr>
        <w:rPr>
          <w:rFonts w:ascii="Times New Roman" w:hAnsi="Times New Roman"/>
          <w:b/>
        </w:rPr>
      </w:pPr>
      <w:hyperlink r:id="rId11" w:history="1">
        <w:r w:rsidRPr="00EA0408">
          <w:rPr>
            <w:rStyle w:val="Hyperlink"/>
            <w:rFonts w:ascii="Times New Roman" w:hAnsi="Times New Roman"/>
            <w:b/>
          </w:rPr>
          <w:t>PEN International’s Declaration on</w:t>
        </w:r>
        <w:r w:rsidRPr="00EA0408">
          <w:rPr>
            <w:rStyle w:val="Hyperlink"/>
            <w:rFonts w:ascii="Times New Roman" w:hAnsi="Times New Roman"/>
            <w:b/>
          </w:rPr>
          <w:t xml:space="preserve"> </w:t>
        </w:r>
        <w:r w:rsidRPr="00EA0408">
          <w:rPr>
            <w:rStyle w:val="Hyperlink"/>
            <w:rFonts w:ascii="Times New Roman" w:hAnsi="Times New Roman"/>
            <w:b/>
          </w:rPr>
          <w:t>Digital Freedom</w:t>
        </w:r>
      </w:hyperlink>
      <w:r w:rsidRPr="00EA0408">
        <w:rPr>
          <w:rFonts w:ascii="Times New Roman" w:hAnsi="Times New Roman"/>
          <w:b/>
        </w:rPr>
        <w:t xml:space="preserve"> (Article 3: Surveillance and the Right to Privacy) </w:t>
      </w:r>
    </w:p>
    <w:p w:rsidR="00D635EB" w:rsidRPr="00EA0408" w:rsidRDefault="001D1B9A" w:rsidP="00891A83">
      <w:pPr>
        <w:rPr>
          <w:rFonts w:ascii="Times New Roman" w:hAnsi="Times New Roman" w:cs="Times New Roman"/>
          <w:color w:val="3B3B3D"/>
          <w:sz w:val="24"/>
          <w:szCs w:val="24"/>
          <w:shd w:val="clear" w:color="auto" w:fill="FFFFFF"/>
        </w:rPr>
      </w:pPr>
      <w:r w:rsidRPr="00EA0408">
        <w:rPr>
          <w:rFonts w:ascii="Times New Roman" w:hAnsi="Times New Roman" w:cs="Times New Roman"/>
          <w:color w:val="3B3B3D"/>
          <w:sz w:val="24"/>
          <w:szCs w:val="24"/>
          <w:shd w:val="clear" w:color="auto" w:fill="FFFFFF"/>
        </w:rPr>
        <w:t>Concerned by the growth in surveillance of writers by Governments through the use of digital technologies, i</w:t>
      </w:r>
      <w:r w:rsidRPr="00EA0408">
        <w:rPr>
          <w:rFonts w:ascii="Times New Roman" w:hAnsi="Times New Roman" w:cs="Times New Roman"/>
          <w:color w:val="3B3B3D"/>
          <w:sz w:val="24"/>
          <w:szCs w:val="24"/>
          <w:shd w:val="clear" w:color="auto" w:fill="FFFFFF"/>
        </w:rPr>
        <w:t xml:space="preserve">n 2012 at the PEN International Congress in </w:t>
      </w:r>
      <w:proofErr w:type="spellStart"/>
      <w:r w:rsidRPr="00EA0408">
        <w:rPr>
          <w:rFonts w:ascii="Times New Roman" w:hAnsi="Times New Roman" w:cs="Times New Roman"/>
          <w:color w:val="3B3B3D"/>
          <w:sz w:val="24"/>
          <w:szCs w:val="24"/>
          <w:shd w:val="clear" w:color="auto" w:fill="FFFFFF"/>
        </w:rPr>
        <w:t>Gyeongju</w:t>
      </w:r>
      <w:proofErr w:type="spellEnd"/>
      <w:r w:rsidRPr="00EA0408">
        <w:rPr>
          <w:rFonts w:ascii="Times New Roman" w:hAnsi="Times New Roman" w:cs="Times New Roman"/>
          <w:color w:val="3B3B3D"/>
          <w:sz w:val="24"/>
          <w:szCs w:val="24"/>
          <w:shd w:val="clear" w:color="auto" w:fill="FFFFFF"/>
        </w:rPr>
        <w:t>, Korea, PEN members approved the Declaration on Digital Freedom</w:t>
      </w:r>
      <w:r w:rsidR="00D635EB" w:rsidRPr="00EA0408">
        <w:rPr>
          <w:rFonts w:ascii="Times New Roman" w:hAnsi="Times New Roman" w:cs="Times New Roman"/>
          <w:color w:val="3B3B3D"/>
          <w:sz w:val="24"/>
          <w:szCs w:val="24"/>
          <w:shd w:val="clear" w:color="auto" w:fill="FFFFFF"/>
        </w:rPr>
        <w:t>, a concise statement of PEN’s position on threats to free expression in the digital age</w:t>
      </w:r>
      <w:r w:rsidRPr="00EA0408">
        <w:rPr>
          <w:rFonts w:ascii="Times New Roman" w:hAnsi="Times New Roman" w:cs="Times New Roman"/>
          <w:color w:val="3B3B3D"/>
          <w:sz w:val="24"/>
          <w:szCs w:val="24"/>
          <w:shd w:val="clear" w:color="auto" w:fill="FFFFFF"/>
        </w:rPr>
        <w:t>. </w:t>
      </w:r>
    </w:p>
    <w:p w:rsidR="001D1B9A" w:rsidRPr="00EA0408" w:rsidRDefault="001D1B9A" w:rsidP="005F4C46">
      <w:pPr>
        <w:ind w:firstLine="720"/>
        <w:rPr>
          <w:rFonts w:ascii="Times New Roman" w:hAnsi="Times New Roman" w:cs="Times New Roman"/>
          <w:color w:val="3B3B3D"/>
          <w:sz w:val="24"/>
          <w:szCs w:val="24"/>
          <w:shd w:val="clear" w:color="auto" w:fill="FFFFFF"/>
        </w:rPr>
      </w:pPr>
      <w:r w:rsidRPr="00EA0408">
        <w:rPr>
          <w:rFonts w:ascii="Times New Roman" w:hAnsi="Times New Roman" w:cs="Times New Roman"/>
          <w:color w:val="3B3B3D"/>
          <w:sz w:val="24"/>
          <w:szCs w:val="24"/>
          <w:shd w:val="clear" w:color="auto" w:fill="FFFFFF"/>
        </w:rPr>
        <w:t>Article 3 articulates PEN’s position on surveillance and the right to privacy</w:t>
      </w:r>
      <w:r w:rsidR="00BD7AB8" w:rsidRPr="00EA0408">
        <w:rPr>
          <w:rFonts w:ascii="Times New Roman" w:hAnsi="Times New Roman" w:cs="Times New Roman"/>
          <w:color w:val="3B3B3D"/>
          <w:sz w:val="24"/>
          <w:szCs w:val="24"/>
          <w:shd w:val="clear" w:color="auto" w:fill="FFFFFF"/>
        </w:rPr>
        <w:t>:</w:t>
      </w:r>
    </w:p>
    <w:p w:rsidR="00D635EB" w:rsidRPr="00EA0408" w:rsidRDefault="00D635EB" w:rsidP="005F4C46">
      <w:pPr>
        <w:spacing w:after="0" w:line="240" w:lineRule="auto"/>
        <w:ind w:firstLine="720"/>
        <w:rPr>
          <w:rFonts w:ascii="Times New Roman" w:hAnsi="Times New Roman" w:cs="Times New Roman"/>
          <w:b/>
          <w:sz w:val="24"/>
          <w:szCs w:val="24"/>
        </w:rPr>
      </w:pPr>
      <w:r w:rsidRPr="00EA0408">
        <w:rPr>
          <w:rFonts w:ascii="Times New Roman" w:hAnsi="Times New Roman" w:cs="Times New Roman"/>
          <w:b/>
          <w:sz w:val="24"/>
          <w:szCs w:val="24"/>
        </w:rPr>
        <w:t xml:space="preserve">All persons have the right to be free from government surveillance of digital media. </w:t>
      </w:r>
    </w:p>
    <w:p w:rsidR="00D635EB" w:rsidRPr="00EA0408" w:rsidRDefault="00D635EB" w:rsidP="00D635EB">
      <w:pPr>
        <w:spacing w:after="0" w:line="240" w:lineRule="auto"/>
        <w:rPr>
          <w:rFonts w:ascii="Times New Roman" w:hAnsi="Times New Roman" w:cs="Times New Roman"/>
          <w:sz w:val="24"/>
          <w:szCs w:val="24"/>
        </w:rPr>
      </w:pPr>
    </w:p>
    <w:p w:rsidR="00D635EB" w:rsidRPr="00EA0408" w:rsidRDefault="00D635EB" w:rsidP="005F4C46">
      <w:pPr>
        <w:spacing w:after="0" w:line="240" w:lineRule="auto"/>
        <w:ind w:left="720"/>
        <w:rPr>
          <w:rFonts w:ascii="Times New Roman" w:hAnsi="Times New Roman" w:cs="Times New Roman"/>
          <w:sz w:val="24"/>
          <w:szCs w:val="24"/>
        </w:rPr>
      </w:pPr>
      <w:r w:rsidRPr="00EA0408">
        <w:rPr>
          <w:rFonts w:ascii="Times New Roman" w:hAnsi="Times New Roman" w:cs="Times New Roman"/>
          <w:sz w:val="24"/>
          <w:szCs w:val="24"/>
        </w:rPr>
        <w:t>a.</w:t>
      </w:r>
      <w:r w:rsidRPr="00EA0408">
        <w:rPr>
          <w:rFonts w:ascii="Times New Roman" w:hAnsi="Times New Roman" w:cs="Times New Roman"/>
          <w:sz w:val="24"/>
          <w:szCs w:val="24"/>
        </w:rPr>
        <w:tab/>
        <w:t>Surveillance, whether or not known by the specific intended target, chills speech by establishing the potential for persecution and the fear of reprisals. When known, surveillance fosters a climate of self-censorship that</w:t>
      </w:r>
      <w:r w:rsidR="00D756A4" w:rsidRPr="00EA0408">
        <w:rPr>
          <w:rFonts w:ascii="Times New Roman" w:hAnsi="Times New Roman" w:cs="Times New Roman"/>
          <w:sz w:val="24"/>
          <w:szCs w:val="24"/>
        </w:rPr>
        <w:t xml:space="preserve"> further harms free expression.</w:t>
      </w:r>
    </w:p>
    <w:p w:rsidR="00D635EB" w:rsidRPr="00EA0408" w:rsidRDefault="00D635EB" w:rsidP="005F4C46">
      <w:pPr>
        <w:spacing w:after="0" w:line="240" w:lineRule="auto"/>
        <w:ind w:left="720"/>
        <w:rPr>
          <w:rFonts w:ascii="Times New Roman" w:hAnsi="Times New Roman" w:cs="Times New Roman"/>
          <w:sz w:val="24"/>
          <w:szCs w:val="24"/>
        </w:rPr>
      </w:pPr>
      <w:r w:rsidRPr="00EA0408">
        <w:rPr>
          <w:rFonts w:ascii="Times New Roman" w:hAnsi="Times New Roman" w:cs="Times New Roman"/>
          <w:sz w:val="24"/>
          <w:szCs w:val="24"/>
        </w:rPr>
        <w:t>b.</w:t>
      </w:r>
      <w:r w:rsidRPr="00EA0408">
        <w:rPr>
          <w:rFonts w:ascii="Times New Roman" w:hAnsi="Times New Roman" w:cs="Times New Roman"/>
          <w:sz w:val="24"/>
          <w:szCs w:val="24"/>
        </w:rPr>
        <w:tab/>
        <w:t xml:space="preserve">As a general rule, governments should not seek to access digital communications between or among private individuals, nor should they monitor individual use of digital media, track the movements of individuals through digital media, alter the expression of individuals, or generally </w:t>
      </w:r>
      <w:proofErr w:type="spellStart"/>
      <w:r w:rsidRPr="00EA0408">
        <w:rPr>
          <w:rFonts w:ascii="Times New Roman" w:hAnsi="Times New Roman" w:cs="Times New Roman"/>
          <w:sz w:val="24"/>
          <w:szCs w:val="24"/>
        </w:rPr>
        <w:t>surveil</w:t>
      </w:r>
      <w:proofErr w:type="spellEnd"/>
      <w:r w:rsidRPr="00EA0408">
        <w:rPr>
          <w:rFonts w:ascii="Times New Roman" w:hAnsi="Times New Roman" w:cs="Times New Roman"/>
          <w:sz w:val="24"/>
          <w:szCs w:val="24"/>
        </w:rPr>
        <w:t xml:space="preserve"> individuals. </w:t>
      </w:r>
    </w:p>
    <w:p w:rsidR="00D635EB" w:rsidRPr="00EA0408" w:rsidRDefault="00D635EB" w:rsidP="005F4C46">
      <w:pPr>
        <w:spacing w:after="0" w:line="240" w:lineRule="auto"/>
        <w:ind w:left="720"/>
        <w:rPr>
          <w:rFonts w:ascii="Times New Roman" w:hAnsi="Times New Roman" w:cs="Times New Roman"/>
          <w:sz w:val="24"/>
          <w:szCs w:val="24"/>
        </w:rPr>
      </w:pPr>
      <w:r w:rsidRPr="00EA0408">
        <w:rPr>
          <w:rFonts w:ascii="Times New Roman" w:hAnsi="Times New Roman" w:cs="Times New Roman"/>
          <w:sz w:val="24"/>
          <w:szCs w:val="24"/>
        </w:rPr>
        <w:t>c.</w:t>
      </w:r>
      <w:r w:rsidRPr="00EA0408">
        <w:rPr>
          <w:rFonts w:ascii="Times New Roman" w:hAnsi="Times New Roman" w:cs="Times New Roman"/>
          <w:sz w:val="24"/>
          <w:szCs w:val="24"/>
        </w:rPr>
        <w:tab/>
        <w:t xml:space="preserve">When governments do conduct surveillance—in exceptional circumstances and in connection with legitimate law enforcement or national security investigations—any surveillance of individuals and monitoring of communications via digital media must meet international due process laws and standards that apply to lawful searches, such as obtaining a warrant by a court order. </w:t>
      </w:r>
    </w:p>
    <w:p w:rsidR="00D635EB" w:rsidRPr="00EA0408" w:rsidRDefault="00D635EB" w:rsidP="005F4C46">
      <w:pPr>
        <w:spacing w:after="0" w:line="240" w:lineRule="auto"/>
        <w:ind w:left="720"/>
        <w:rPr>
          <w:rFonts w:ascii="Times New Roman" w:hAnsi="Times New Roman" w:cs="Times New Roman"/>
          <w:sz w:val="24"/>
          <w:szCs w:val="24"/>
        </w:rPr>
      </w:pPr>
      <w:r w:rsidRPr="00EA0408">
        <w:rPr>
          <w:rFonts w:ascii="Times New Roman" w:hAnsi="Times New Roman" w:cs="Times New Roman"/>
          <w:sz w:val="24"/>
          <w:szCs w:val="24"/>
        </w:rPr>
        <w:lastRenderedPageBreak/>
        <w:t>d.</w:t>
      </w:r>
      <w:r w:rsidRPr="00EA0408">
        <w:rPr>
          <w:rFonts w:ascii="Times New Roman" w:hAnsi="Times New Roman" w:cs="Times New Roman"/>
          <w:sz w:val="24"/>
          <w:szCs w:val="24"/>
        </w:rPr>
        <w:tab/>
        <w:t>Full freedom of expression entails a right to privacy; all existing international laws and standards of privacy apply to digital media, and new laws and standards and protections may be required.</w:t>
      </w:r>
    </w:p>
    <w:p w:rsidR="00D635EB" w:rsidRPr="00EA0408" w:rsidRDefault="00D635EB" w:rsidP="005F4C46">
      <w:pPr>
        <w:spacing w:after="0" w:line="240" w:lineRule="auto"/>
        <w:ind w:left="720"/>
        <w:rPr>
          <w:rFonts w:ascii="Times New Roman" w:hAnsi="Times New Roman" w:cs="Times New Roman"/>
          <w:sz w:val="24"/>
          <w:szCs w:val="24"/>
        </w:rPr>
      </w:pPr>
      <w:r w:rsidRPr="00EA0408">
        <w:rPr>
          <w:rFonts w:ascii="Times New Roman" w:hAnsi="Times New Roman" w:cs="Times New Roman"/>
          <w:sz w:val="24"/>
          <w:szCs w:val="24"/>
        </w:rPr>
        <w:t>e.</w:t>
      </w:r>
      <w:r w:rsidRPr="00EA0408">
        <w:rPr>
          <w:rFonts w:ascii="Times New Roman" w:hAnsi="Times New Roman" w:cs="Times New Roman"/>
          <w:sz w:val="24"/>
          <w:szCs w:val="24"/>
        </w:rPr>
        <w:tab/>
        <w:t xml:space="preserve">Government gathering and retention of data and other information generated by digital media, including data mining, should meet international laws and standards of privacy, such as requirements that the data retention be time-limited, proportionate, and provide effective notice to persons affected. </w:t>
      </w:r>
    </w:p>
    <w:p w:rsidR="001D1B9A" w:rsidRPr="00EA0408" w:rsidRDefault="001D1B9A" w:rsidP="001D1B9A">
      <w:pPr>
        <w:pStyle w:val="ListParagraph"/>
        <w:rPr>
          <w:rFonts w:ascii="Times New Roman" w:hAnsi="Times New Roman"/>
          <w:b/>
        </w:rPr>
      </w:pPr>
    </w:p>
    <w:p w:rsidR="007569B2" w:rsidRPr="00EA0408" w:rsidRDefault="001D1B9A" w:rsidP="0091222A">
      <w:pPr>
        <w:rPr>
          <w:rFonts w:ascii="Times New Roman" w:hAnsi="Times New Roman" w:cs="Times New Roman"/>
          <w:color w:val="3B3B3D"/>
          <w:sz w:val="24"/>
          <w:szCs w:val="24"/>
          <w:shd w:val="clear" w:color="auto" w:fill="FFFFFF"/>
        </w:rPr>
      </w:pPr>
      <w:r w:rsidRPr="00EA0408">
        <w:rPr>
          <w:rFonts w:ascii="Times New Roman" w:hAnsi="Times New Roman" w:cs="Times New Roman"/>
          <w:b/>
          <w:sz w:val="24"/>
          <w:szCs w:val="24"/>
        </w:rPr>
        <w:t>2.</w:t>
      </w:r>
      <w:r w:rsidR="007569B2" w:rsidRPr="00EA0408">
        <w:rPr>
          <w:rFonts w:ascii="Times New Roman" w:hAnsi="Times New Roman" w:cs="Times New Roman"/>
          <w:b/>
          <w:sz w:val="24"/>
          <w:szCs w:val="24"/>
        </w:rPr>
        <w:t xml:space="preserve"> </w:t>
      </w:r>
      <w:r w:rsidR="005F4C46">
        <w:rPr>
          <w:rFonts w:ascii="Times New Roman" w:hAnsi="Times New Roman" w:cs="Times New Roman"/>
          <w:b/>
          <w:sz w:val="24"/>
          <w:szCs w:val="24"/>
        </w:rPr>
        <w:t xml:space="preserve"> </w:t>
      </w:r>
      <w:r w:rsidR="007569B2" w:rsidRPr="00EA0408">
        <w:rPr>
          <w:rFonts w:ascii="Times New Roman" w:hAnsi="Times New Roman" w:cs="Times New Roman"/>
          <w:sz w:val="24"/>
          <w:szCs w:val="24"/>
        </w:rPr>
        <w:t xml:space="preserve">In September 2013, at the </w:t>
      </w:r>
      <w:r w:rsidR="007569B2" w:rsidRPr="00EA0408">
        <w:rPr>
          <w:rFonts w:ascii="Times New Roman" w:hAnsi="Times New Roman" w:cs="Times New Roman"/>
          <w:color w:val="3B3B3D"/>
          <w:sz w:val="24"/>
          <w:szCs w:val="24"/>
          <w:shd w:val="clear" w:color="auto" w:fill="FFFFFF"/>
        </w:rPr>
        <w:t>2013</w:t>
      </w:r>
      <w:r w:rsidR="007569B2" w:rsidRPr="00EA0408">
        <w:rPr>
          <w:rFonts w:ascii="Times New Roman" w:hAnsi="Times New Roman" w:cs="Times New Roman"/>
          <w:color w:val="3B3B3D"/>
          <w:sz w:val="24"/>
          <w:szCs w:val="24"/>
          <w:shd w:val="clear" w:color="auto" w:fill="FFFFFF"/>
        </w:rPr>
        <w:t xml:space="preserve"> PEN International Congress in </w:t>
      </w:r>
      <w:r w:rsidR="007569B2" w:rsidRPr="00EA0408">
        <w:rPr>
          <w:rFonts w:ascii="Times New Roman" w:hAnsi="Times New Roman" w:cs="Times New Roman"/>
          <w:color w:val="3B3B3D"/>
          <w:sz w:val="24"/>
          <w:szCs w:val="24"/>
          <w:shd w:val="clear" w:color="auto" w:fill="FFFFFF"/>
        </w:rPr>
        <w:t>Reykjavik, Iceland</w:t>
      </w:r>
      <w:r w:rsidR="00074E2F" w:rsidRPr="00EA0408">
        <w:rPr>
          <w:rFonts w:ascii="Times New Roman" w:hAnsi="Times New Roman" w:cs="Times New Roman"/>
          <w:color w:val="3B3B3D"/>
          <w:sz w:val="24"/>
          <w:szCs w:val="24"/>
          <w:shd w:val="clear" w:color="auto" w:fill="FFFFFF"/>
        </w:rPr>
        <w:t xml:space="preserve">, PEN members approved a resolution detailing PEN’s position on the impact of surveillance on free expression, the right to privacy and the protection of whistle blowers, available </w:t>
      </w:r>
      <w:hyperlink r:id="rId12" w:history="1">
        <w:r w:rsidR="00074E2F" w:rsidRPr="00EA0408">
          <w:rPr>
            <w:rStyle w:val="Hyperlink"/>
            <w:rFonts w:ascii="Times New Roman" w:hAnsi="Times New Roman" w:cs="Times New Roman"/>
            <w:sz w:val="24"/>
            <w:szCs w:val="24"/>
            <w:shd w:val="clear" w:color="auto" w:fill="FFFFFF"/>
          </w:rPr>
          <w:t>h</w:t>
        </w:r>
        <w:r w:rsidR="00074E2F" w:rsidRPr="00EA0408">
          <w:rPr>
            <w:rStyle w:val="Hyperlink"/>
            <w:rFonts w:ascii="Times New Roman" w:hAnsi="Times New Roman" w:cs="Times New Roman"/>
            <w:sz w:val="24"/>
            <w:szCs w:val="24"/>
            <w:shd w:val="clear" w:color="auto" w:fill="FFFFFF"/>
          </w:rPr>
          <w:t>e</w:t>
        </w:r>
        <w:r w:rsidR="00074E2F" w:rsidRPr="00EA0408">
          <w:rPr>
            <w:rStyle w:val="Hyperlink"/>
            <w:rFonts w:ascii="Times New Roman" w:hAnsi="Times New Roman" w:cs="Times New Roman"/>
            <w:sz w:val="24"/>
            <w:szCs w:val="24"/>
            <w:shd w:val="clear" w:color="auto" w:fill="FFFFFF"/>
          </w:rPr>
          <w:t>re</w:t>
        </w:r>
      </w:hyperlink>
      <w:r w:rsidR="00074E2F" w:rsidRPr="00EA0408">
        <w:rPr>
          <w:rFonts w:ascii="Times New Roman" w:hAnsi="Times New Roman" w:cs="Times New Roman"/>
          <w:color w:val="3B3B3D"/>
          <w:sz w:val="24"/>
          <w:szCs w:val="24"/>
          <w:shd w:val="clear" w:color="auto" w:fill="FFFFFF"/>
        </w:rPr>
        <w:t xml:space="preserve">. </w:t>
      </w:r>
      <w:r w:rsidR="00BD7AB8" w:rsidRPr="00EA0408">
        <w:rPr>
          <w:rFonts w:ascii="Times New Roman" w:hAnsi="Times New Roman" w:cs="Times New Roman"/>
          <w:color w:val="3B3B3D"/>
          <w:sz w:val="24"/>
          <w:szCs w:val="24"/>
          <w:shd w:val="clear" w:color="auto" w:fill="FFFFFF"/>
        </w:rPr>
        <w:t xml:space="preserve">In particular, please see the </w:t>
      </w:r>
      <w:r w:rsidR="002D6AAD" w:rsidRPr="00EA0408">
        <w:rPr>
          <w:rFonts w:ascii="Times New Roman" w:hAnsi="Times New Roman" w:cs="Times New Roman"/>
          <w:color w:val="3B3B3D"/>
          <w:sz w:val="24"/>
          <w:szCs w:val="24"/>
          <w:shd w:val="clear" w:color="auto" w:fill="FFFFFF"/>
        </w:rPr>
        <w:t xml:space="preserve">final </w:t>
      </w:r>
      <w:r w:rsidR="00BD7AB8" w:rsidRPr="00EA0408">
        <w:rPr>
          <w:rFonts w:ascii="Times New Roman" w:hAnsi="Times New Roman" w:cs="Times New Roman"/>
          <w:color w:val="3B3B3D"/>
          <w:sz w:val="24"/>
          <w:szCs w:val="24"/>
          <w:shd w:val="clear" w:color="auto" w:fill="FFFFFF"/>
        </w:rPr>
        <w:t>recommendation</w:t>
      </w:r>
      <w:r w:rsidR="002D6AAD" w:rsidRPr="00EA0408">
        <w:rPr>
          <w:rFonts w:ascii="Times New Roman" w:hAnsi="Times New Roman" w:cs="Times New Roman"/>
          <w:color w:val="3B3B3D"/>
          <w:sz w:val="24"/>
          <w:szCs w:val="24"/>
          <w:shd w:val="clear" w:color="auto" w:fill="FFFFFF"/>
        </w:rPr>
        <w:t xml:space="preserve"> urging:</w:t>
      </w:r>
      <w:r w:rsidR="00BD7AB8" w:rsidRPr="00EA0408">
        <w:rPr>
          <w:rFonts w:ascii="Times New Roman" w:hAnsi="Times New Roman" w:cs="Times New Roman"/>
          <w:color w:val="3B3B3D"/>
          <w:sz w:val="24"/>
          <w:szCs w:val="24"/>
          <w:shd w:val="clear" w:color="auto" w:fill="FFFFFF"/>
        </w:rPr>
        <w:t xml:space="preserve"> </w:t>
      </w:r>
    </w:p>
    <w:p w:rsidR="00BD7AB8" w:rsidRPr="005F4C46" w:rsidRDefault="002D6AAD" w:rsidP="002D6AAD">
      <w:pPr>
        <w:pStyle w:val="ListParagraph"/>
        <w:numPr>
          <w:ilvl w:val="0"/>
          <w:numId w:val="6"/>
        </w:numPr>
        <w:rPr>
          <w:rFonts w:ascii="Times New Roman" w:hAnsi="Times New Roman"/>
        </w:rPr>
      </w:pPr>
      <w:r w:rsidRPr="005F4C46">
        <w:rPr>
          <w:rFonts w:ascii="Times New Roman" w:hAnsi="Times New Roman"/>
        </w:rPr>
        <w:t>A</w:t>
      </w:r>
      <w:r w:rsidR="00BD7AB8" w:rsidRPr="005F4C46">
        <w:rPr>
          <w:rFonts w:ascii="Times New Roman" w:hAnsi="Times New Roman"/>
        </w:rPr>
        <w:t>ll governments to affirm the value of individua</w:t>
      </w:r>
      <w:r w:rsidRPr="005F4C46">
        <w:rPr>
          <w:rFonts w:ascii="Times New Roman" w:hAnsi="Times New Roman"/>
        </w:rPr>
        <w:t xml:space="preserve">l privacy as an essential right </w:t>
      </w:r>
      <w:r w:rsidR="00BD7AB8" w:rsidRPr="005F4C46">
        <w:rPr>
          <w:rFonts w:ascii="Times New Roman" w:hAnsi="Times New Roman"/>
        </w:rPr>
        <w:t>and as a necessary prerequisite for the realiza</w:t>
      </w:r>
      <w:r w:rsidRPr="005F4C46">
        <w:rPr>
          <w:rFonts w:ascii="Times New Roman" w:hAnsi="Times New Roman"/>
        </w:rPr>
        <w:t xml:space="preserve">tion of the right to freedom of </w:t>
      </w:r>
      <w:r w:rsidR="00BD7AB8" w:rsidRPr="005F4C46">
        <w:rPr>
          <w:rFonts w:ascii="Times New Roman" w:hAnsi="Times New Roman"/>
        </w:rPr>
        <w:t>expression</w:t>
      </w:r>
      <w:r w:rsidRPr="005F4C46">
        <w:rPr>
          <w:rFonts w:ascii="Times New Roman" w:hAnsi="Times New Roman"/>
        </w:rPr>
        <w:t>.</w:t>
      </w:r>
    </w:p>
    <w:p w:rsidR="005442AD" w:rsidRPr="005F4C46" w:rsidRDefault="005442AD" w:rsidP="005442AD">
      <w:pPr>
        <w:pStyle w:val="ListParagraph"/>
        <w:rPr>
          <w:rFonts w:ascii="Times New Roman" w:hAnsi="Times New Roman"/>
          <w:b/>
        </w:rPr>
      </w:pPr>
    </w:p>
    <w:p w:rsidR="00973F15" w:rsidRPr="005F4C46" w:rsidRDefault="001D1B9A" w:rsidP="0091222A">
      <w:pPr>
        <w:rPr>
          <w:rFonts w:ascii="Times New Roman" w:hAnsi="Times New Roman" w:cs="Times New Roman"/>
          <w:b/>
          <w:sz w:val="24"/>
          <w:szCs w:val="24"/>
        </w:rPr>
      </w:pPr>
      <w:r w:rsidRPr="005F4C46">
        <w:rPr>
          <w:rFonts w:ascii="Times New Roman" w:hAnsi="Times New Roman" w:cs="Times New Roman"/>
          <w:b/>
          <w:sz w:val="24"/>
          <w:szCs w:val="24"/>
        </w:rPr>
        <w:t xml:space="preserve"> </w:t>
      </w:r>
      <w:r w:rsidR="00973F15" w:rsidRPr="005F4C46">
        <w:rPr>
          <w:rFonts w:ascii="Times New Roman" w:hAnsi="Times New Roman" w:cs="Times New Roman"/>
          <w:b/>
          <w:sz w:val="24"/>
          <w:szCs w:val="24"/>
        </w:rPr>
        <w:t xml:space="preserve">3. In November 2013, PEN American </w:t>
      </w:r>
      <w:proofErr w:type="spellStart"/>
      <w:r w:rsidR="00973F15" w:rsidRPr="005F4C46">
        <w:rPr>
          <w:rFonts w:ascii="Times New Roman" w:hAnsi="Times New Roman" w:cs="Times New Roman"/>
          <w:b/>
          <w:sz w:val="24"/>
          <w:szCs w:val="24"/>
        </w:rPr>
        <w:t>Center</w:t>
      </w:r>
      <w:proofErr w:type="spellEnd"/>
      <w:r w:rsidR="00973F15" w:rsidRPr="005F4C46">
        <w:rPr>
          <w:rFonts w:ascii="Times New Roman" w:hAnsi="Times New Roman" w:cs="Times New Roman"/>
          <w:b/>
          <w:sz w:val="24"/>
          <w:szCs w:val="24"/>
        </w:rPr>
        <w:t xml:space="preserve"> published </w:t>
      </w:r>
      <w:r w:rsidR="00973F15" w:rsidRPr="005F4C46">
        <w:rPr>
          <w:rFonts w:ascii="Times New Roman" w:hAnsi="Times New Roman" w:cs="Times New Roman"/>
          <w:b/>
          <w:i/>
          <w:sz w:val="24"/>
          <w:szCs w:val="24"/>
        </w:rPr>
        <w:t>Chilling Effects</w:t>
      </w:r>
      <w:r w:rsidR="00BD7AB8" w:rsidRPr="005F4C46">
        <w:rPr>
          <w:rFonts w:ascii="Times New Roman" w:hAnsi="Times New Roman" w:cs="Times New Roman"/>
          <w:b/>
          <w:i/>
          <w:sz w:val="24"/>
          <w:szCs w:val="24"/>
        </w:rPr>
        <w:t>: NSA Surveillance Drives Writers to Self-Censor</w:t>
      </w:r>
      <w:r w:rsidR="00BD7AB8" w:rsidRPr="005F4C46">
        <w:rPr>
          <w:rFonts w:ascii="Times New Roman" w:hAnsi="Times New Roman" w:cs="Times New Roman"/>
          <w:b/>
          <w:sz w:val="24"/>
          <w:szCs w:val="24"/>
        </w:rPr>
        <w:t xml:space="preserve">. The full report is available </w:t>
      </w:r>
      <w:hyperlink r:id="rId13" w:history="1">
        <w:r w:rsidR="00BD7AB8" w:rsidRPr="005F4C46">
          <w:rPr>
            <w:rStyle w:val="Hyperlink"/>
            <w:rFonts w:ascii="Times New Roman" w:hAnsi="Times New Roman" w:cs="Times New Roman"/>
            <w:b/>
            <w:sz w:val="24"/>
            <w:szCs w:val="24"/>
          </w:rPr>
          <w:t>h</w:t>
        </w:r>
        <w:r w:rsidR="00BD7AB8" w:rsidRPr="005F4C46">
          <w:rPr>
            <w:rStyle w:val="Hyperlink"/>
            <w:rFonts w:ascii="Times New Roman" w:hAnsi="Times New Roman" w:cs="Times New Roman"/>
            <w:b/>
            <w:sz w:val="24"/>
            <w:szCs w:val="24"/>
          </w:rPr>
          <w:t>e</w:t>
        </w:r>
        <w:r w:rsidR="00BD7AB8" w:rsidRPr="005F4C46">
          <w:rPr>
            <w:rStyle w:val="Hyperlink"/>
            <w:rFonts w:ascii="Times New Roman" w:hAnsi="Times New Roman" w:cs="Times New Roman"/>
            <w:b/>
            <w:sz w:val="24"/>
            <w:szCs w:val="24"/>
          </w:rPr>
          <w:t>re</w:t>
        </w:r>
      </w:hyperlink>
      <w:r w:rsidR="00BD7AB8" w:rsidRPr="005F4C46">
        <w:rPr>
          <w:rFonts w:ascii="Times New Roman" w:hAnsi="Times New Roman" w:cs="Times New Roman"/>
          <w:b/>
          <w:sz w:val="24"/>
          <w:szCs w:val="24"/>
        </w:rPr>
        <w:t xml:space="preserve">. </w:t>
      </w:r>
    </w:p>
    <w:p w:rsidR="0091222A" w:rsidRPr="00EA0408" w:rsidRDefault="00553BD5" w:rsidP="0091222A">
      <w:pPr>
        <w:rPr>
          <w:rFonts w:ascii="Times New Roman" w:hAnsi="Times New Roman" w:cs="Times New Roman"/>
          <w:b/>
          <w:sz w:val="24"/>
          <w:szCs w:val="24"/>
        </w:rPr>
      </w:pPr>
      <w:r w:rsidRPr="00EA0408">
        <w:rPr>
          <w:rFonts w:ascii="Times New Roman" w:hAnsi="Times New Roman" w:cs="Times New Roman"/>
          <w:b/>
          <w:sz w:val="24"/>
          <w:szCs w:val="24"/>
        </w:rPr>
        <w:t>Summary</w:t>
      </w:r>
    </w:p>
    <w:p w:rsidR="0091222A" w:rsidRPr="00EA0408" w:rsidRDefault="0091222A" w:rsidP="0091222A">
      <w:pPr>
        <w:rPr>
          <w:rFonts w:ascii="Times New Roman" w:hAnsi="Times New Roman" w:cs="Times New Roman"/>
          <w:sz w:val="24"/>
          <w:szCs w:val="24"/>
        </w:rPr>
      </w:pPr>
      <w:r w:rsidRPr="00EA0408">
        <w:rPr>
          <w:rFonts w:ascii="Times New Roman" w:hAnsi="Times New Roman" w:cs="Times New Roman"/>
          <w:sz w:val="24"/>
          <w:szCs w:val="24"/>
        </w:rPr>
        <w:tab/>
        <w:t xml:space="preserve">PEN has long argued that surveillance is harmful to creativity and free expression. To more precisely define how it is harmful, PEN undertook a survey of over 520 American writers as an opportunity to better understand the specific ways in which awareness of far-reaching surveillance programs impacts writers’ thinking, research, and writing. The results of this survey confirm PEN’s position: Writers are overwhelmingly worried about government surveillance, and are engaging in self-censorship as a result. Freedom of expression is under threat, and as a result, freedom of information is as well. Fully 85% of writers responding to PEN’s survey are worried about government surveillance of Americans, and 73% of writers have never been as worried about privacy rights and freedom of the press as they are today. </w:t>
      </w:r>
    </w:p>
    <w:p w:rsidR="0091222A" w:rsidRPr="00EA0408" w:rsidRDefault="0091222A" w:rsidP="00AA5F79">
      <w:pPr>
        <w:ind w:firstLine="720"/>
        <w:rPr>
          <w:rFonts w:ascii="Times New Roman" w:hAnsi="Times New Roman" w:cs="Times New Roman"/>
          <w:sz w:val="24"/>
          <w:szCs w:val="24"/>
        </w:rPr>
      </w:pPr>
      <w:r w:rsidRPr="00EA0408">
        <w:rPr>
          <w:rFonts w:ascii="Times New Roman" w:hAnsi="Times New Roman" w:cs="Times New Roman"/>
          <w:sz w:val="24"/>
          <w:szCs w:val="24"/>
        </w:rPr>
        <w:t>Furthermore, writers are self-censoring their work and their online activity due to their fears that commenting on, researching or writing about certain issues will cause them harm. Writers reported self-censoring on subjects including U.S. military affairs, the Middle East-North Africa region, mass incarceration, drug policies, pornography, the Occupy movement, the study of certain languages, and criticism of the U.S. government. The fear of surveillance, and doubt over the government’s intentions for using the data it gathers</w:t>
      </w:r>
      <w:proofErr w:type="gramStart"/>
      <w:r w:rsidRPr="00EA0408">
        <w:rPr>
          <w:rFonts w:ascii="Times New Roman" w:hAnsi="Times New Roman" w:cs="Times New Roman"/>
          <w:sz w:val="24"/>
          <w:szCs w:val="24"/>
        </w:rPr>
        <w:t>,</w:t>
      </w:r>
      <w:proofErr w:type="gramEnd"/>
      <w:r w:rsidRPr="00EA0408">
        <w:rPr>
          <w:rFonts w:ascii="Times New Roman" w:hAnsi="Times New Roman" w:cs="Times New Roman"/>
          <w:sz w:val="24"/>
          <w:szCs w:val="24"/>
        </w:rPr>
        <w:t xml:space="preserve"> have prompted PEN writers to change their </w:t>
      </w:r>
      <w:proofErr w:type="spellStart"/>
      <w:r w:rsidRPr="00EA0408">
        <w:rPr>
          <w:rFonts w:ascii="Times New Roman" w:hAnsi="Times New Roman" w:cs="Times New Roman"/>
          <w:sz w:val="24"/>
          <w:szCs w:val="24"/>
        </w:rPr>
        <w:t>behavior</w:t>
      </w:r>
      <w:proofErr w:type="spellEnd"/>
      <w:r w:rsidRPr="00EA0408">
        <w:rPr>
          <w:rFonts w:ascii="Times New Roman" w:hAnsi="Times New Roman" w:cs="Times New Roman"/>
          <w:sz w:val="24"/>
          <w:szCs w:val="24"/>
        </w:rPr>
        <w:t xml:space="preserve"> in numerous ways that curtail their freedom of expression and restrict the free flow of information. The results of the survey regarding forms of self-censorship were partic</w:t>
      </w:r>
      <w:r w:rsidR="00AA5F79">
        <w:rPr>
          <w:rFonts w:ascii="Times New Roman" w:hAnsi="Times New Roman" w:cs="Times New Roman"/>
          <w:sz w:val="24"/>
          <w:szCs w:val="24"/>
        </w:rPr>
        <w:t>ularly striking, and troubling:</w:t>
      </w:r>
    </w:p>
    <w:p w:rsidR="0091222A" w:rsidRPr="00EA0408" w:rsidRDefault="0091222A" w:rsidP="0091222A">
      <w:pPr>
        <w:pStyle w:val="ListParagraph"/>
        <w:numPr>
          <w:ilvl w:val="0"/>
          <w:numId w:val="1"/>
        </w:numPr>
        <w:jc w:val="both"/>
        <w:rPr>
          <w:rFonts w:ascii="Times New Roman" w:hAnsi="Times New Roman"/>
        </w:rPr>
      </w:pPr>
      <w:r w:rsidRPr="00EA0408">
        <w:rPr>
          <w:rFonts w:ascii="Times New Roman" w:hAnsi="Times New Roman"/>
        </w:rPr>
        <w:t xml:space="preserve">28% have curtailed or avoided social media activities, and another 12% have seriously considered doing so; </w:t>
      </w:r>
    </w:p>
    <w:p w:rsidR="0091222A" w:rsidRPr="00EA0408" w:rsidRDefault="0091222A" w:rsidP="0091222A">
      <w:pPr>
        <w:pStyle w:val="ListParagraph"/>
        <w:numPr>
          <w:ilvl w:val="0"/>
          <w:numId w:val="1"/>
        </w:numPr>
        <w:jc w:val="both"/>
        <w:rPr>
          <w:rFonts w:ascii="Times New Roman" w:hAnsi="Times New Roman"/>
        </w:rPr>
      </w:pPr>
      <w:r w:rsidRPr="00EA0408">
        <w:rPr>
          <w:rFonts w:ascii="Times New Roman" w:hAnsi="Times New Roman"/>
        </w:rPr>
        <w:t xml:space="preserve">24% have deliberately avoided certain topics in phone or email conversations, and another 9% have seriously considered it; </w:t>
      </w:r>
    </w:p>
    <w:p w:rsidR="0091222A" w:rsidRPr="00EA0408" w:rsidRDefault="0091222A" w:rsidP="0091222A">
      <w:pPr>
        <w:pStyle w:val="ListParagraph"/>
        <w:numPr>
          <w:ilvl w:val="0"/>
          <w:numId w:val="1"/>
        </w:numPr>
        <w:jc w:val="both"/>
        <w:rPr>
          <w:rFonts w:ascii="Times New Roman" w:hAnsi="Times New Roman"/>
        </w:rPr>
      </w:pPr>
      <w:r w:rsidRPr="00EA0408">
        <w:rPr>
          <w:rFonts w:ascii="Times New Roman" w:hAnsi="Times New Roman"/>
        </w:rPr>
        <w:lastRenderedPageBreak/>
        <w:t>16% have avoided writing or speaking about a particular topic, and another 11% have seriously considered it;</w:t>
      </w:r>
    </w:p>
    <w:p w:rsidR="0091222A" w:rsidRPr="00EA0408" w:rsidRDefault="0091222A" w:rsidP="0091222A">
      <w:pPr>
        <w:pStyle w:val="ListParagraph"/>
        <w:numPr>
          <w:ilvl w:val="0"/>
          <w:numId w:val="1"/>
        </w:numPr>
        <w:jc w:val="both"/>
        <w:rPr>
          <w:rFonts w:ascii="Times New Roman" w:hAnsi="Times New Roman"/>
        </w:rPr>
      </w:pPr>
      <w:r w:rsidRPr="00EA0408">
        <w:rPr>
          <w:rFonts w:ascii="Times New Roman" w:hAnsi="Times New Roman"/>
        </w:rPr>
        <w:t>16% have refrained from conducting Internet searches or visiting Web sites on topics that may be considered controversial or suspicious, and another 12% have seriously considered it;</w:t>
      </w:r>
    </w:p>
    <w:p w:rsidR="0091222A" w:rsidRPr="00EA0408" w:rsidRDefault="0091222A" w:rsidP="0091222A">
      <w:pPr>
        <w:pStyle w:val="ListParagraph"/>
        <w:numPr>
          <w:ilvl w:val="0"/>
          <w:numId w:val="1"/>
        </w:numPr>
        <w:jc w:val="both"/>
        <w:rPr>
          <w:rFonts w:ascii="Times New Roman" w:hAnsi="Times New Roman"/>
        </w:rPr>
      </w:pPr>
      <w:r w:rsidRPr="00EA0408">
        <w:rPr>
          <w:rFonts w:ascii="Times New Roman" w:hAnsi="Times New Roman"/>
        </w:rPr>
        <w:t>13% have taken extra steps to disguise or cover their digital footprints, and another 11% have seriously considered it;</w:t>
      </w:r>
    </w:p>
    <w:p w:rsidR="0091222A" w:rsidRPr="00EA0408" w:rsidRDefault="0091222A" w:rsidP="00553BD5">
      <w:pPr>
        <w:pStyle w:val="ListParagraph"/>
        <w:numPr>
          <w:ilvl w:val="0"/>
          <w:numId w:val="1"/>
        </w:numPr>
        <w:jc w:val="both"/>
        <w:rPr>
          <w:rFonts w:ascii="Times New Roman" w:hAnsi="Times New Roman"/>
        </w:rPr>
      </w:pPr>
      <w:r w:rsidRPr="00EA0408">
        <w:rPr>
          <w:rFonts w:ascii="Times New Roman" w:hAnsi="Times New Roman"/>
        </w:rPr>
        <w:t>3% have declined opportunities to meet (in person, or electronically) people who might be deemed security threats by the government, and another 4% have seriously considered it.</w:t>
      </w:r>
    </w:p>
    <w:p w:rsidR="00553BD5" w:rsidRPr="00EA0408" w:rsidRDefault="00553BD5" w:rsidP="00553BD5">
      <w:pPr>
        <w:pStyle w:val="ListParagraph"/>
        <w:jc w:val="both"/>
        <w:rPr>
          <w:rFonts w:ascii="Times New Roman" w:hAnsi="Times New Roman"/>
        </w:rPr>
      </w:pPr>
    </w:p>
    <w:p w:rsidR="0091222A" w:rsidRDefault="0091222A" w:rsidP="009D63EA">
      <w:pPr>
        <w:pStyle w:val="ListParagraph"/>
        <w:ind w:left="0" w:firstLine="720"/>
        <w:jc w:val="both"/>
        <w:rPr>
          <w:rFonts w:ascii="Times New Roman" w:hAnsi="Times New Roman"/>
        </w:rPr>
      </w:pPr>
      <w:r w:rsidRPr="00EA0408">
        <w:rPr>
          <w:rFonts w:ascii="Times New Roman" w:hAnsi="Times New Roman"/>
        </w:rPr>
        <w:t>PEN’s survey also demonstrated surveillance’s harm to freedom of the press. Among survey respondents who are journalists, 30% reported having taken extra precautions to protect sources’ anonymity. The NSA’s surveillance will damage the ability of the press to report on the important issues of our time: if journalists refrain from contacting sources for fear that their sources will be found out and harmed as a result; and also if sources conclude that they cannot safely speak to journalist</w:t>
      </w:r>
      <w:r w:rsidR="009D63EA">
        <w:rPr>
          <w:rFonts w:ascii="Times New Roman" w:hAnsi="Times New Roman"/>
        </w:rPr>
        <w:t>s, and stay silent as a result.</w:t>
      </w:r>
    </w:p>
    <w:p w:rsidR="009D63EA" w:rsidRPr="00EA0408" w:rsidRDefault="009D63EA" w:rsidP="009D63EA">
      <w:pPr>
        <w:pStyle w:val="ListParagraph"/>
        <w:ind w:left="0" w:firstLine="720"/>
        <w:jc w:val="both"/>
        <w:rPr>
          <w:rFonts w:ascii="Times New Roman" w:hAnsi="Times New Roman"/>
        </w:rPr>
      </w:pPr>
    </w:p>
    <w:p w:rsidR="00EA0408" w:rsidRPr="00EA0408" w:rsidRDefault="00536BC8" w:rsidP="00EA0408">
      <w:pPr>
        <w:rPr>
          <w:rFonts w:ascii="Times New Roman" w:hAnsi="Times New Roman"/>
          <w:b/>
        </w:rPr>
      </w:pPr>
      <w:r w:rsidRPr="00EA0408">
        <w:rPr>
          <w:rFonts w:ascii="Times New Roman" w:hAnsi="Times New Roman"/>
        </w:rPr>
        <w:t>4.</w:t>
      </w:r>
      <w:r w:rsidR="00EA0408" w:rsidRPr="00EA0408">
        <w:rPr>
          <w:rFonts w:ascii="Times New Roman" w:hAnsi="Times New Roman"/>
          <w:b/>
          <w:i/>
        </w:rPr>
        <w:t xml:space="preserve"> </w:t>
      </w:r>
      <w:hyperlink r:id="rId14" w:history="1">
        <w:r w:rsidR="00EA0408" w:rsidRPr="00EA0408">
          <w:rPr>
            <w:rStyle w:val="Hyperlink"/>
            <w:rFonts w:ascii="Times New Roman" w:hAnsi="Times New Roman" w:cs="Times New Roman"/>
            <w:b/>
            <w:i/>
            <w:sz w:val="24"/>
            <w:szCs w:val="24"/>
          </w:rPr>
          <w:t xml:space="preserve">Big Brother Watch, Open Rights Group, English PEN, </w:t>
        </w:r>
        <w:proofErr w:type="spellStart"/>
        <w:r w:rsidR="00EA0408" w:rsidRPr="00EA0408">
          <w:rPr>
            <w:rStyle w:val="Hyperlink"/>
            <w:rFonts w:ascii="Times New Roman" w:hAnsi="Times New Roman" w:cs="Times New Roman"/>
            <w:b/>
            <w:i/>
            <w:sz w:val="24"/>
            <w:szCs w:val="24"/>
          </w:rPr>
          <w:t>Dr</w:t>
        </w:r>
        <w:proofErr w:type="spellEnd"/>
        <w:r w:rsidR="00EA0408" w:rsidRPr="00EA0408">
          <w:rPr>
            <w:rStyle w:val="Hyperlink"/>
            <w:rFonts w:ascii="Times New Roman" w:hAnsi="Times New Roman" w:cs="Times New Roman"/>
            <w:b/>
            <w:i/>
            <w:sz w:val="24"/>
            <w:szCs w:val="24"/>
          </w:rPr>
          <w:t xml:space="preserve"> </w:t>
        </w:r>
        <w:proofErr w:type="spellStart"/>
        <w:r w:rsidR="00EA0408" w:rsidRPr="00EA0408">
          <w:rPr>
            <w:rStyle w:val="Hyperlink"/>
            <w:rFonts w:ascii="Times New Roman" w:hAnsi="Times New Roman" w:cs="Times New Roman"/>
            <w:b/>
            <w:i/>
            <w:sz w:val="24"/>
            <w:szCs w:val="24"/>
          </w:rPr>
          <w:t>Constanze</w:t>
        </w:r>
        <w:proofErr w:type="spellEnd"/>
        <w:r w:rsidR="00EA0408" w:rsidRPr="00EA0408">
          <w:rPr>
            <w:rStyle w:val="Hyperlink"/>
            <w:rFonts w:ascii="Times New Roman" w:hAnsi="Times New Roman" w:cs="Times New Roman"/>
            <w:b/>
            <w:i/>
            <w:sz w:val="24"/>
            <w:szCs w:val="24"/>
          </w:rPr>
          <w:t xml:space="preserve"> </w:t>
        </w:r>
        <w:proofErr w:type="spellStart"/>
        <w:r w:rsidR="00EA0408" w:rsidRPr="00EA0408">
          <w:rPr>
            <w:rStyle w:val="Hyperlink"/>
            <w:rFonts w:ascii="Times New Roman" w:hAnsi="Times New Roman" w:cs="Times New Roman"/>
            <w:b/>
            <w:i/>
            <w:sz w:val="24"/>
            <w:szCs w:val="24"/>
          </w:rPr>
          <w:t>Kurz</w:t>
        </w:r>
        <w:proofErr w:type="spellEnd"/>
        <w:r w:rsidR="00EA0408" w:rsidRPr="00EA0408">
          <w:rPr>
            <w:rStyle w:val="Hyperlink"/>
            <w:rFonts w:ascii="Times New Roman" w:hAnsi="Times New Roman" w:cs="Times New Roman"/>
            <w:b/>
            <w:sz w:val="24"/>
            <w:szCs w:val="24"/>
          </w:rPr>
          <w:t xml:space="preserve"> v </w:t>
        </w:r>
        <w:r w:rsidR="00EA0408" w:rsidRPr="00EA0408">
          <w:rPr>
            <w:rStyle w:val="Hyperlink"/>
            <w:rFonts w:ascii="Times New Roman" w:hAnsi="Times New Roman" w:cs="Times New Roman"/>
            <w:b/>
            <w:i/>
            <w:sz w:val="24"/>
            <w:szCs w:val="24"/>
          </w:rPr>
          <w:t>United Kingdom</w:t>
        </w:r>
      </w:hyperlink>
    </w:p>
    <w:p w:rsidR="00536BC8" w:rsidRPr="005F4C46" w:rsidRDefault="0017079E" w:rsidP="0017079E">
      <w:pPr>
        <w:pStyle w:val="NormalWeb"/>
        <w:shd w:val="clear" w:color="auto" w:fill="FFFCF3"/>
        <w:spacing w:before="0" w:beforeAutospacing="0" w:after="300" w:afterAutospacing="0"/>
        <w:jc w:val="both"/>
        <w:rPr>
          <w:rStyle w:val="Strong"/>
          <w:b w:val="0"/>
          <w:bCs w:val="0"/>
          <w:color w:val="222222"/>
        </w:rPr>
      </w:pPr>
      <w:r w:rsidRPr="005F4C46">
        <w:t>On 4 September</w:t>
      </w:r>
      <w:r w:rsidR="00E41D57" w:rsidRPr="005F4C46">
        <w:t xml:space="preserve"> 2013 English PEN </w:t>
      </w:r>
      <w:r w:rsidR="00E41D57" w:rsidRPr="005F4C46">
        <w:rPr>
          <w:color w:val="333333"/>
        </w:rPr>
        <w:t>joined with</w:t>
      </w:r>
      <w:r w:rsidR="00E41D57" w:rsidRPr="005F4C46">
        <w:rPr>
          <w:rStyle w:val="apple-converted-space"/>
          <w:color w:val="333333"/>
        </w:rPr>
        <w:t> </w:t>
      </w:r>
      <w:hyperlink r:id="rId15" w:history="1">
        <w:r w:rsidR="00E41D57" w:rsidRPr="005F4C46">
          <w:rPr>
            <w:rStyle w:val="Hyperlink"/>
            <w:color w:val="FF0000"/>
          </w:rPr>
          <w:t>Big Brother Watch</w:t>
        </w:r>
      </w:hyperlink>
      <w:r w:rsidR="00E41D57" w:rsidRPr="005F4C46">
        <w:rPr>
          <w:color w:val="333333"/>
        </w:rPr>
        <w:t>,</w:t>
      </w:r>
      <w:r w:rsidR="00E41D57" w:rsidRPr="005F4C46">
        <w:rPr>
          <w:rStyle w:val="apple-converted-space"/>
          <w:color w:val="333333"/>
        </w:rPr>
        <w:t> </w:t>
      </w:r>
      <w:hyperlink r:id="rId16" w:history="1">
        <w:r w:rsidR="00E41D57" w:rsidRPr="005F4C46">
          <w:rPr>
            <w:rStyle w:val="Hyperlink"/>
            <w:color w:val="FF0000"/>
          </w:rPr>
          <w:t>Open Rights Group</w:t>
        </w:r>
      </w:hyperlink>
      <w:r w:rsidR="00E41D57" w:rsidRPr="005F4C46">
        <w:rPr>
          <w:rStyle w:val="apple-converted-space"/>
          <w:color w:val="333333"/>
        </w:rPr>
        <w:t> </w:t>
      </w:r>
      <w:r w:rsidR="00E41D57" w:rsidRPr="005F4C46">
        <w:rPr>
          <w:color w:val="333333"/>
        </w:rPr>
        <w:t>and the German internet activist</w:t>
      </w:r>
      <w:r w:rsidR="00E41D57" w:rsidRPr="005F4C46">
        <w:rPr>
          <w:rStyle w:val="apple-converted-space"/>
          <w:color w:val="333333"/>
        </w:rPr>
        <w:t> </w:t>
      </w:r>
      <w:proofErr w:type="spellStart"/>
      <w:r w:rsidR="00E41D57" w:rsidRPr="005F4C46">
        <w:fldChar w:fldCharType="begin"/>
      </w:r>
      <w:r w:rsidR="00E41D57" w:rsidRPr="005F4C46">
        <w:instrText xml:space="preserve"> HYPERLINK "http://de.wikipedia.org/wiki/Constanze_Kurz" </w:instrText>
      </w:r>
      <w:r w:rsidR="00E41D57" w:rsidRPr="005F4C46">
        <w:fldChar w:fldCharType="separate"/>
      </w:r>
      <w:r w:rsidR="00E41D57" w:rsidRPr="005F4C46">
        <w:rPr>
          <w:rStyle w:val="Hyperlink"/>
          <w:color w:val="FF0000"/>
        </w:rPr>
        <w:t>Constanze</w:t>
      </w:r>
      <w:proofErr w:type="spellEnd"/>
      <w:r w:rsidR="00E41D57" w:rsidRPr="005F4C46">
        <w:rPr>
          <w:rStyle w:val="Hyperlink"/>
          <w:color w:val="FF0000"/>
        </w:rPr>
        <w:t xml:space="preserve"> </w:t>
      </w:r>
      <w:proofErr w:type="spellStart"/>
      <w:r w:rsidR="00E41D57" w:rsidRPr="005F4C46">
        <w:rPr>
          <w:rStyle w:val="Hyperlink"/>
          <w:color w:val="FF0000"/>
        </w:rPr>
        <w:t>Kurz</w:t>
      </w:r>
      <w:proofErr w:type="spellEnd"/>
      <w:r w:rsidR="00E41D57" w:rsidRPr="005F4C46">
        <w:fldChar w:fldCharType="end"/>
      </w:r>
      <w:r w:rsidR="00E41D57" w:rsidRPr="005F4C46">
        <w:rPr>
          <w:b/>
          <w:color w:val="333333"/>
        </w:rPr>
        <w:t>,</w:t>
      </w:r>
      <w:r w:rsidR="00E41D57" w:rsidRPr="005F4C46">
        <w:rPr>
          <w:rStyle w:val="apple-converted-space"/>
          <w:b/>
          <w:color w:val="333333"/>
        </w:rPr>
        <w:t> </w:t>
      </w:r>
      <w:r w:rsidR="00E41D57" w:rsidRPr="005F4C46">
        <w:rPr>
          <w:rStyle w:val="apple-converted-space"/>
          <w:bCs/>
          <w:color w:val="333333"/>
        </w:rPr>
        <w:t>launched</w:t>
      </w:r>
      <w:r w:rsidR="00E41D57" w:rsidRPr="005F4C46">
        <w:rPr>
          <w:rStyle w:val="Strong"/>
          <w:color w:val="333333"/>
        </w:rPr>
        <w:t xml:space="preserve"> </w:t>
      </w:r>
      <w:r w:rsidR="00E41D57" w:rsidRPr="005F4C46">
        <w:rPr>
          <w:rStyle w:val="Strong"/>
          <w:b w:val="0"/>
          <w:color w:val="333333"/>
        </w:rPr>
        <w:t>a legal challenge against the actions of GCHQ, alleging it has illegally intruded on the privacy of British and European citizens.</w:t>
      </w:r>
      <w:r w:rsidRPr="005F4C46">
        <w:rPr>
          <w:rStyle w:val="Strong"/>
          <w:b w:val="0"/>
          <w:color w:val="333333"/>
        </w:rPr>
        <w:t xml:space="preserve"> They argue that</w:t>
      </w:r>
      <w:r w:rsidRPr="005F4C46">
        <w:rPr>
          <w:color w:val="222222"/>
        </w:rPr>
        <w:t xml:space="preserve"> a</w:t>
      </w:r>
      <w:r w:rsidRPr="005F4C46">
        <w:rPr>
          <w:color w:val="222222"/>
        </w:rPr>
        <w:t>ny interference with that right must be proportionate and in accordance with adequate and published legal standards. The law and practice in the UK fails to meet either requirement.</w:t>
      </w:r>
      <w:r w:rsidR="009D63EA" w:rsidRPr="005F4C46">
        <w:rPr>
          <w:rStyle w:val="Strong"/>
          <w:b w:val="0"/>
          <w:color w:val="333333"/>
        </w:rPr>
        <w:t xml:space="preserve"> The grounds for the challenge can be read </w:t>
      </w:r>
      <w:hyperlink r:id="rId17" w:history="1">
        <w:r w:rsidR="009D63EA" w:rsidRPr="005F4C46">
          <w:rPr>
            <w:rStyle w:val="Hyperlink"/>
          </w:rPr>
          <w:t>here</w:t>
        </w:r>
      </w:hyperlink>
      <w:r w:rsidR="009D63EA" w:rsidRPr="005F4C46">
        <w:rPr>
          <w:rStyle w:val="Strong"/>
          <w:b w:val="0"/>
          <w:color w:val="333333"/>
        </w:rPr>
        <w:t xml:space="preserve">. </w:t>
      </w:r>
    </w:p>
    <w:p w:rsidR="009D63EA" w:rsidRDefault="0017079E">
      <w:pPr>
        <w:rPr>
          <w:rFonts w:ascii="Times New Roman" w:hAnsi="Times New Roman" w:cs="Times New Roman"/>
          <w:color w:val="222222"/>
          <w:shd w:val="clear" w:color="auto" w:fill="FFFCF3"/>
        </w:rPr>
      </w:pPr>
      <w:r w:rsidRPr="005F4C46">
        <w:rPr>
          <w:rFonts w:ascii="Times New Roman" w:hAnsi="Times New Roman" w:cs="Times New Roman"/>
          <w:color w:val="222222"/>
          <w:shd w:val="clear" w:color="auto" w:fill="FFFCF3"/>
        </w:rPr>
        <w:t>In January 2014, t</w:t>
      </w:r>
      <w:r w:rsidR="009D63EA" w:rsidRPr="005F4C46">
        <w:rPr>
          <w:rFonts w:ascii="Times New Roman" w:hAnsi="Times New Roman" w:cs="Times New Roman"/>
          <w:color w:val="222222"/>
          <w:shd w:val="clear" w:color="auto" w:fill="FFFCF3"/>
        </w:rPr>
        <w:t xml:space="preserve">he </w:t>
      </w:r>
      <w:r w:rsidRPr="005F4C46">
        <w:rPr>
          <w:rFonts w:ascii="Times New Roman" w:hAnsi="Times New Roman" w:cs="Times New Roman"/>
          <w:color w:val="222222"/>
          <w:shd w:val="clear" w:color="auto" w:fill="FFFCF3"/>
        </w:rPr>
        <w:t>ECHR</w:t>
      </w:r>
      <w:r w:rsidR="009D63EA" w:rsidRPr="005F4C46">
        <w:rPr>
          <w:rFonts w:ascii="Times New Roman" w:hAnsi="Times New Roman" w:cs="Times New Roman"/>
          <w:color w:val="222222"/>
          <w:shd w:val="clear" w:color="auto" w:fill="FFFCF3"/>
        </w:rPr>
        <w:t xml:space="preserve"> completed its preliminary examination of the case and has communicated it to the British government, asking it to justify how GCHQ's practices and the current system of oversight comply with the right to privacy under Article 8 of the European Convention. The court has also given the case a rare 'priority' designation. The government has until 2 May</w:t>
      </w:r>
      <w:r w:rsidRPr="005F4C46">
        <w:rPr>
          <w:rFonts w:ascii="Times New Roman" w:hAnsi="Times New Roman" w:cs="Times New Roman"/>
          <w:color w:val="222222"/>
          <w:shd w:val="clear" w:color="auto" w:fill="FFFCF3"/>
        </w:rPr>
        <w:t xml:space="preserve"> 2014</w:t>
      </w:r>
      <w:r w:rsidR="009D63EA" w:rsidRPr="005F4C46">
        <w:rPr>
          <w:rFonts w:ascii="Times New Roman" w:hAnsi="Times New Roman" w:cs="Times New Roman"/>
          <w:color w:val="222222"/>
          <w:shd w:val="clear" w:color="auto" w:fill="FFFCF3"/>
        </w:rPr>
        <w:t xml:space="preserve"> to respond, after which the case will move into the final stages before judgment.</w:t>
      </w:r>
      <w:r w:rsidRPr="005F4C46">
        <w:rPr>
          <w:rFonts w:ascii="Times New Roman" w:hAnsi="Times New Roman" w:cs="Times New Roman"/>
          <w:color w:val="222222"/>
          <w:shd w:val="clear" w:color="auto" w:fill="FFFCF3"/>
        </w:rPr>
        <w:t xml:space="preserve"> The ECHR’s letter to the UK Government can be read </w:t>
      </w:r>
      <w:hyperlink r:id="rId18" w:history="1">
        <w:r w:rsidRPr="005F4C46">
          <w:rPr>
            <w:rStyle w:val="Hyperlink"/>
            <w:rFonts w:ascii="Times New Roman" w:hAnsi="Times New Roman" w:cs="Times New Roman"/>
            <w:shd w:val="clear" w:color="auto" w:fill="FFFCF3"/>
          </w:rPr>
          <w:t>here</w:t>
        </w:r>
      </w:hyperlink>
      <w:r w:rsidRPr="005F4C46">
        <w:rPr>
          <w:rFonts w:ascii="Times New Roman" w:hAnsi="Times New Roman" w:cs="Times New Roman"/>
          <w:color w:val="222222"/>
          <w:shd w:val="clear" w:color="auto" w:fill="FFFCF3"/>
        </w:rPr>
        <w:t>.</w:t>
      </w:r>
    </w:p>
    <w:p w:rsidR="0017079E" w:rsidRPr="0017079E" w:rsidRDefault="0017079E">
      <w:pPr>
        <w:rPr>
          <w:rFonts w:ascii="Times New Roman" w:hAnsi="Times New Roman" w:cs="Times New Roman"/>
          <w:b/>
          <w:sz w:val="24"/>
          <w:szCs w:val="24"/>
        </w:rPr>
      </w:pPr>
      <w:bookmarkStart w:id="0" w:name="_GoBack"/>
      <w:bookmarkEnd w:id="0"/>
    </w:p>
    <w:sectPr w:rsidR="0017079E" w:rsidRPr="00170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854"/>
    <w:multiLevelType w:val="hybridMultilevel"/>
    <w:tmpl w:val="12B0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831DE"/>
    <w:multiLevelType w:val="hybridMultilevel"/>
    <w:tmpl w:val="B1DE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D640B"/>
    <w:multiLevelType w:val="hybridMultilevel"/>
    <w:tmpl w:val="7B0275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704BFD"/>
    <w:multiLevelType w:val="hybridMultilevel"/>
    <w:tmpl w:val="6430D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E95B36"/>
    <w:multiLevelType w:val="hybridMultilevel"/>
    <w:tmpl w:val="FA622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9D5564"/>
    <w:multiLevelType w:val="hybridMultilevel"/>
    <w:tmpl w:val="29947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4E41D7"/>
    <w:multiLevelType w:val="hybridMultilevel"/>
    <w:tmpl w:val="59F2F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631E44"/>
    <w:multiLevelType w:val="hybridMultilevel"/>
    <w:tmpl w:val="F1DE7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2A"/>
    <w:rsid w:val="00074E2F"/>
    <w:rsid w:val="0017079E"/>
    <w:rsid w:val="001D1B9A"/>
    <w:rsid w:val="00253694"/>
    <w:rsid w:val="002D6AAD"/>
    <w:rsid w:val="00536BC8"/>
    <w:rsid w:val="005442AD"/>
    <w:rsid w:val="00553BD5"/>
    <w:rsid w:val="005F4C46"/>
    <w:rsid w:val="007569B2"/>
    <w:rsid w:val="00891A83"/>
    <w:rsid w:val="0091222A"/>
    <w:rsid w:val="00973F15"/>
    <w:rsid w:val="009D63EA"/>
    <w:rsid w:val="00AA5F79"/>
    <w:rsid w:val="00BD7AB8"/>
    <w:rsid w:val="00C10A53"/>
    <w:rsid w:val="00D635EB"/>
    <w:rsid w:val="00D756A4"/>
    <w:rsid w:val="00E41D57"/>
    <w:rsid w:val="00EA0408"/>
    <w:rsid w:val="00F0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04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222A"/>
    <w:pPr>
      <w:spacing w:after="0" w:line="240" w:lineRule="auto"/>
      <w:ind w:left="720"/>
      <w:contextualSpacing/>
    </w:pPr>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F00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299"/>
    <w:rPr>
      <w:rFonts w:ascii="Tahoma" w:hAnsi="Tahoma" w:cs="Tahoma"/>
      <w:sz w:val="16"/>
      <w:szCs w:val="16"/>
    </w:rPr>
  </w:style>
  <w:style w:type="character" w:styleId="Hyperlink">
    <w:name w:val="Hyperlink"/>
    <w:basedOn w:val="DefaultParagraphFont"/>
    <w:uiPriority w:val="99"/>
    <w:unhideWhenUsed/>
    <w:rsid w:val="001D1B9A"/>
    <w:rPr>
      <w:color w:val="0000FF" w:themeColor="hyperlink"/>
      <w:u w:val="single"/>
    </w:rPr>
  </w:style>
  <w:style w:type="character" w:styleId="FollowedHyperlink">
    <w:name w:val="FollowedHyperlink"/>
    <w:basedOn w:val="DefaultParagraphFont"/>
    <w:uiPriority w:val="99"/>
    <w:semiHidden/>
    <w:unhideWhenUsed/>
    <w:rsid w:val="00891A83"/>
    <w:rPr>
      <w:color w:val="800080" w:themeColor="followedHyperlink"/>
      <w:u w:val="single"/>
    </w:rPr>
  </w:style>
  <w:style w:type="character" w:customStyle="1" w:styleId="Heading3Char">
    <w:name w:val="Heading 3 Char"/>
    <w:basedOn w:val="DefaultParagraphFont"/>
    <w:link w:val="Heading3"/>
    <w:uiPriority w:val="9"/>
    <w:rsid w:val="00EA040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A0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A0408"/>
  </w:style>
  <w:style w:type="character" w:styleId="Strong">
    <w:name w:val="Strong"/>
    <w:basedOn w:val="DefaultParagraphFont"/>
    <w:uiPriority w:val="22"/>
    <w:qFormat/>
    <w:rsid w:val="00EA04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04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222A"/>
    <w:pPr>
      <w:spacing w:after="0" w:line="240" w:lineRule="auto"/>
      <w:ind w:left="720"/>
      <w:contextualSpacing/>
    </w:pPr>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F00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299"/>
    <w:rPr>
      <w:rFonts w:ascii="Tahoma" w:hAnsi="Tahoma" w:cs="Tahoma"/>
      <w:sz w:val="16"/>
      <w:szCs w:val="16"/>
    </w:rPr>
  </w:style>
  <w:style w:type="character" w:styleId="Hyperlink">
    <w:name w:val="Hyperlink"/>
    <w:basedOn w:val="DefaultParagraphFont"/>
    <w:uiPriority w:val="99"/>
    <w:unhideWhenUsed/>
    <w:rsid w:val="001D1B9A"/>
    <w:rPr>
      <w:color w:val="0000FF" w:themeColor="hyperlink"/>
      <w:u w:val="single"/>
    </w:rPr>
  </w:style>
  <w:style w:type="character" w:styleId="FollowedHyperlink">
    <w:name w:val="FollowedHyperlink"/>
    <w:basedOn w:val="DefaultParagraphFont"/>
    <w:uiPriority w:val="99"/>
    <w:semiHidden/>
    <w:unhideWhenUsed/>
    <w:rsid w:val="00891A83"/>
    <w:rPr>
      <w:color w:val="800080" w:themeColor="followedHyperlink"/>
      <w:u w:val="single"/>
    </w:rPr>
  </w:style>
  <w:style w:type="character" w:customStyle="1" w:styleId="Heading3Char">
    <w:name w:val="Heading 3 Char"/>
    <w:basedOn w:val="DefaultParagraphFont"/>
    <w:link w:val="Heading3"/>
    <w:uiPriority w:val="9"/>
    <w:rsid w:val="00EA040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A0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A0408"/>
  </w:style>
  <w:style w:type="character" w:styleId="Strong">
    <w:name w:val="Strong"/>
    <w:basedOn w:val="DefaultParagraphFont"/>
    <w:uiPriority w:val="22"/>
    <w:qFormat/>
    <w:rsid w:val="00EA0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30231">
      <w:bodyDiv w:val="1"/>
      <w:marLeft w:val="0"/>
      <w:marRight w:val="0"/>
      <w:marTop w:val="0"/>
      <w:marBottom w:val="0"/>
      <w:divBdr>
        <w:top w:val="none" w:sz="0" w:space="0" w:color="auto"/>
        <w:left w:val="none" w:sz="0" w:space="0" w:color="auto"/>
        <w:bottom w:val="none" w:sz="0" w:space="0" w:color="auto"/>
        <w:right w:val="none" w:sz="0" w:space="0" w:color="auto"/>
      </w:divBdr>
    </w:div>
    <w:div w:id="21192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international.org/wp-content/uploads/2013/09/USsurveillanceresolution.doc.pdf" TargetMode="External"/><Relationship Id="rId13" Type="http://schemas.openxmlformats.org/officeDocument/2006/relationships/hyperlink" Target="http://www.pen.org/sites/default/files/Chilling%20Effects_PEN%20American.pdf" TargetMode="External"/><Relationship Id="rId18" Type="http://schemas.openxmlformats.org/officeDocument/2006/relationships/hyperlink" Target="https://www.privacynotprism.org.uk/assets/files/privacynotprism/letter_from_ecthr_to_uk_gov.pdf" TargetMode="Externa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hyperlink" Target="http://www.pen-international.org/pen-declaration-on-digital-freedom/" TargetMode="External"/><Relationship Id="rId12" Type="http://schemas.openxmlformats.org/officeDocument/2006/relationships/hyperlink" Target="http://www.pen-international.org/wp-content/uploads/2013/09/USsurveillanceresolution.doc.pdf" TargetMode="External"/><Relationship Id="rId17" Type="http://schemas.openxmlformats.org/officeDocument/2006/relationships/hyperlink" Target="https://www.privacynotprism.org.uk/assets/files/privacynotprism/496577_app_No_58170-13_BBW_ORG_EP_CK_v_UK_Grounds.pdf" TargetMode="External"/><Relationship Id="rId2" Type="http://schemas.openxmlformats.org/officeDocument/2006/relationships/styles" Target="styles.xml"/><Relationship Id="rId16" Type="http://schemas.openxmlformats.org/officeDocument/2006/relationships/hyperlink" Target="http://www.openrightsgroup.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en-international.org/pen-declaration-on-digital-freedom/" TargetMode="External"/><Relationship Id="rId5" Type="http://schemas.openxmlformats.org/officeDocument/2006/relationships/webSettings" Target="webSettings.xml"/><Relationship Id="rId15" Type="http://schemas.openxmlformats.org/officeDocument/2006/relationships/hyperlink" Target="http://www.bigbrotherwatch.org.uk/" TargetMode="External"/><Relationship Id="rId23" Type="http://schemas.openxmlformats.org/officeDocument/2006/relationships/customXml" Target="../customXml/item3.xml"/><Relationship Id="rId10" Type="http://schemas.openxmlformats.org/officeDocument/2006/relationships/hyperlink" Target="https://www.privacynotprism.org.uk/assets/files/privacynotprism/496577_app_No_58170-13_BBW_ORG_EP_CK_v_UK_Ground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n.org/sites/default/files/Chilling%20Effects_PEN%20American.pdf" TargetMode="External"/><Relationship Id="rId14" Type="http://schemas.openxmlformats.org/officeDocument/2006/relationships/hyperlink" Target="https://www.privacynotprism.org.uk/assets/files/privacynotprism/496577_app_No_58170-13_BBW_ORG_EP_CK_v_UK_Grounds.pdf"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5783F-6D4C-4750-80C1-DE7FC67FC47D}"/>
</file>

<file path=customXml/itemProps2.xml><?xml version="1.0" encoding="utf-8"?>
<ds:datastoreItem xmlns:ds="http://schemas.openxmlformats.org/officeDocument/2006/customXml" ds:itemID="{AAF4AEBE-E574-4376-8C76-A86C55D859C2}"/>
</file>

<file path=customXml/itemProps3.xml><?xml version="1.0" encoding="utf-8"?>
<ds:datastoreItem xmlns:ds="http://schemas.openxmlformats.org/officeDocument/2006/customXml" ds:itemID="{F99C85B8-5B28-4C70-9475-77FB13EAC3F7}"/>
</file>

<file path=docProps/app.xml><?xml version="1.0" encoding="utf-8"?>
<Properties xmlns="http://schemas.openxmlformats.org/officeDocument/2006/extended-properties" xmlns:vt="http://schemas.openxmlformats.org/officeDocument/2006/docPropsVTypes">
  <Template>Normal</Template>
  <TotalTime>100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Clarke</dc:creator>
  <cp:lastModifiedBy>Sarah Clarke</cp:lastModifiedBy>
  <cp:revision>15</cp:revision>
  <dcterms:created xsi:type="dcterms:W3CDTF">2014-04-01T15:53:00Z</dcterms:created>
  <dcterms:modified xsi:type="dcterms:W3CDTF">2014-04-01T17:59:00Z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2342700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