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49B21" w14:textId="77777777" w:rsidR="00427756" w:rsidRDefault="00D77F38" w:rsidP="009744A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w:t>
      </w:r>
      <w:r w:rsidR="00427756">
        <w:rPr>
          <w:rFonts w:ascii="Times New Roman" w:hAnsi="Times New Roman" w:cs="Times New Roman"/>
          <w:b/>
          <w:sz w:val="26"/>
          <w:szCs w:val="26"/>
        </w:rPr>
        <w:t>oncept note</w:t>
      </w:r>
    </w:p>
    <w:p w14:paraId="31E037FA" w14:textId="7D6BB895" w:rsidR="00A94547" w:rsidRPr="002A7E76" w:rsidRDefault="00A94547" w:rsidP="002A7E76">
      <w:pPr>
        <w:spacing w:line="240" w:lineRule="auto"/>
        <w:jc w:val="center"/>
        <w:rPr>
          <w:rFonts w:ascii="Times New Roman" w:hAnsi="Times New Roman" w:cs="Times New Roman"/>
          <w:b/>
          <w:sz w:val="26"/>
          <w:szCs w:val="26"/>
        </w:rPr>
      </w:pPr>
      <w:r w:rsidRPr="00682ADF">
        <w:rPr>
          <w:rFonts w:ascii="Times New Roman" w:hAnsi="Times New Roman" w:cs="Times New Roman"/>
          <w:b/>
          <w:sz w:val="26"/>
          <w:szCs w:val="26"/>
        </w:rPr>
        <w:br/>
        <w:t>Regional consultation</w:t>
      </w:r>
      <w:r w:rsidR="0034174B">
        <w:rPr>
          <w:rFonts w:ascii="Times New Roman" w:hAnsi="Times New Roman" w:cs="Times New Roman"/>
          <w:b/>
          <w:sz w:val="26"/>
          <w:szCs w:val="26"/>
        </w:rPr>
        <w:t>,</w:t>
      </w:r>
      <w:r w:rsidR="00696754" w:rsidRPr="00682ADF">
        <w:rPr>
          <w:rFonts w:ascii="Times New Roman" w:hAnsi="Times New Roman" w:cs="Times New Roman"/>
          <w:b/>
          <w:sz w:val="26"/>
          <w:szCs w:val="26"/>
        </w:rPr>
        <w:t xml:space="preserve"> </w:t>
      </w:r>
      <w:r w:rsidR="00566B40">
        <w:rPr>
          <w:rFonts w:ascii="Times New Roman" w:hAnsi="Times New Roman" w:cs="Times New Roman"/>
          <w:b/>
          <w:sz w:val="26"/>
          <w:szCs w:val="26"/>
        </w:rPr>
        <w:t xml:space="preserve">for </w:t>
      </w:r>
      <w:r w:rsidR="002A7E76">
        <w:rPr>
          <w:rFonts w:ascii="Times New Roman" w:hAnsi="Times New Roman" w:cs="Times New Roman"/>
          <w:b/>
          <w:sz w:val="26"/>
          <w:szCs w:val="26"/>
        </w:rPr>
        <w:t>t</w:t>
      </w:r>
      <w:r w:rsidR="002A7E76" w:rsidRPr="002A7E76">
        <w:rPr>
          <w:rFonts w:ascii="Times New Roman" w:hAnsi="Times New Roman" w:cs="Times New Roman"/>
          <w:b/>
          <w:sz w:val="26"/>
          <w:szCs w:val="26"/>
        </w:rPr>
        <w:t>he</w:t>
      </w:r>
      <w:r w:rsidR="002A7E76">
        <w:rPr>
          <w:rFonts w:ascii="Times New Roman" w:hAnsi="Times New Roman" w:cs="Times New Roman"/>
          <w:b/>
          <w:sz w:val="26"/>
          <w:szCs w:val="26"/>
        </w:rPr>
        <w:t xml:space="preserve"> Middle East and North Africa </w:t>
      </w:r>
      <w:r w:rsidR="002A7E76" w:rsidRPr="002A7E76">
        <w:rPr>
          <w:rFonts w:ascii="Times New Roman" w:hAnsi="Times New Roman" w:cs="Times New Roman"/>
          <w:b/>
          <w:sz w:val="26"/>
          <w:szCs w:val="26"/>
        </w:rPr>
        <w:t>region</w:t>
      </w:r>
      <w:r w:rsidR="0034174B">
        <w:rPr>
          <w:rFonts w:ascii="Times New Roman" w:hAnsi="Times New Roman" w:cs="Times New Roman"/>
          <w:b/>
          <w:sz w:val="26"/>
          <w:szCs w:val="26"/>
        </w:rPr>
        <w:t>,</w:t>
      </w:r>
      <w:r w:rsidR="002A7E76" w:rsidRPr="002A7E76">
        <w:rPr>
          <w:rFonts w:ascii="Times New Roman" w:hAnsi="Times New Roman" w:cs="Times New Roman"/>
          <w:b/>
          <w:sz w:val="26"/>
          <w:szCs w:val="26"/>
        </w:rPr>
        <w:t xml:space="preserve"> </w:t>
      </w:r>
      <w:r w:rsidR="002A7E76">
        <w:rPr>
          <w:rFonts w:ascii="Times New Roman" w:hAnsi="Times New Roman" w:cs="Times New Roman"/>
          <w:b/>
          <w:sz w:val="26"/>
          <w:szCs w:val="26"/>
        </w:rPr>
        <w:br/>
      </w:r>
      <w:r w:rsidR="00696754" w:rsidRPr="00682ADF">
        <w:rPr>
          <w:rFonts w:ascii="Times New Roman" w:hAnsi="Times New Roman" w:cs="Times New Roman"/>
          <w:b/>
          <w:sz w:val="26"/>
          <w:szCs w:val="26"/>
        </w:rPr>
        <w:t>on d</w:t>
      </w:r>
      <w:r w:rsidRPr="00682ADF">
        <w:rPr>
          <w:rFonts w:ascii="Times New Roman" w:hAnsi="Times New Roman" w:cs="Times New Roman"/>
          <w:b/>
          <w:sz w:val="26"/>
          <w:szCs w:val="26"/>
        </w:rPr>
        <w:t>raft guidelines o</w:t>
      </w:r>
      <w:r w:rsidR="0057279D">
        <w:rPr>
          <w:rFonts w:ascii="Times New Roman" w:hAnsi="Times New Roman" w:cs="Times New Roman"/>
          <w:b/>
          <w:sz w:val="26"/>
          <w:szCs w:val="26"/>
        </w:rPr>
        <w:t xml:space="preserve">n the effective implementation </w:t>
      </w:r>
      <w:r w:rsidR="002A7E76">
        <w:rPr>
          <w:rFonts w:ascii="Times New Roman" w:hAnsi="Times New Roman" w:cs="Times New Roman"/>
          <w:b/>
          <w:sz w:val="26"/>
          <w:szCs w:val="26"/>
        </w:rPr>
        <w:br/>
        <w:t>o</w:t>
      </w:r>
      <w:r w:rsidRPr="00682ADF">
        <w:rPr>
          <w:rFonts w:ascii="Times New Roman" w:hAnsi="Times New Roman" w:cs="Times New Roman"/>
          <w:b/>
          <w:sz w:val="26"/>
          <w:szCs w:val="26"/>
        </w:rPr>
        <w:t>f</w:t>
      </w:r>
      <w:r w:rsidR="002A7E76">
        <w:rPr>
          <w:rFonts w:ascii="Times New Roman" w:hAnsi="Times New Roman" w:cs="Times New Roman"/>
          <w:b/>
          <w:sz w:val="26"/>
          <w:szCs w:val="26"/>
        </w:rPr>
        <w:t xml:space="preserve"> the right to participate in </w:t>
      </w:r>
      <w:r w:rsidRPr="00682ADF">
        <w:rPr>
          <w:rFonts w:ascii="Times New Roman" w:hAnsi="Times New Roman" w:cs="Times New Roman"/>
          <w:b/>
          <w:sz w:val="26"/>
          <w:szCs w:val="26"/>
        </w:rPr>
        <w:t>public affairs</w:t>
      </w:r>
    </w:p>
    <w:p w14:paraId="01D03662" w14:textId="3D108933" w:rsidR="00045C7C" w:rsidRPr="00682ADF" w:rsidRDefault="006C142F" w:rsidP="009744A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21 and 22 December 2017</w:t>
      </w:r>
      <w:r w:rsidR="00920AF3">
        <w:rPr>
          <w:rFonts w:ascii="Times New Roman" w:hAnsi="Times New Roman" w:cs="Times New Roman"/>
          <w:b/>
          <w:sz w:val="26"/>
          <w:szCs w:val="26"/>
        </w:rPr>
        <w:t>,</w:t>
      </w:r>
      <w:r w:rsidR="00CA01FE">
        <w:rPr>
          <w:rFonts w:ascii="Times New Roman" w:hAnsi="Times New Roman" w:cs="Times New Roman"/>
          <w:b/>
          <w:sz w:val="26"/>
          <w:szCs w:val="26"/>
        </w:rPr>
        <w:t xml:space="preserve"> </w:t>
      </w:r>
      <w:r w:rsidR="002A7E76">
        <w:rPr>
          <w:rFonts w:ascii="Times New Roman" w:hAnsi="Times New Roman" w:cs="Times New Roman"/>
          <w:b/>
          <w:sz w:val="26"/>
          <w:szCs w:val="26"/>
        </w:rPr>
        <w:t>Beirut</w:t>
      </w:r>
    </w:p>
    <w:p w14:paraId="2BC308CC" w14:textId="77777777" w:rsidR="00A94547" w:rsidRPr="002E510B" w:rsidRDefault="00A94547" w:rsidP="009744A4">
      <w:pPr>
        <w:spacing w:line="240" w:lineRule="auto"/>
        <w:jc w:val="center"/>
        <w:rPr>
          <w:rFonts w:ascii="Times New Roman" w:hAnsi="Times New Roman" w:cs="Times New Roman"/>
          <w:b/>
          <w:sz w:val="24"/>
          <w:szCs w:val="24"/>
        </w:rPr>
      </w:pPr>
    </w:p>
    <w:p w14:paraId="7435409E" w14:textId="77777777" w:rsidR="00A94547" w:rsidRPr="002E510B" w:rsidRDefault="00A94547" w:rsidP="009744A4">
      <w:pPr>
        <w:pStyle w:val="ListParagraph"/>
        <w:numPr>
          <w:ilvl w:val="0"/>
          <w:numId w:val="3"/>
        </w:numPr>
        <w:spacing w:line="240" w:lineRule="auto"/>
        <w:rPr>
          <w:rFonts w:ascii="Times New Roman" w:hAnsi="Times New Roman" w:cs="Times New Roman"/>
          <w:b/>
          <w:sz w:val="24"/>
          <w:szCs w:val="24"/>
        </w:rPr>
      </w:pPr>
      <w:r w:rsidRPr="002E510B">
        <w:rPr>
          <w:rFonts w:ascii="Times New Roman" w:hAnsi="Times New Roman" w:cs="Times New Roman"/>
          <w:b/>
          <w:sz w:val="24"/>
          <w:szCs w:val="24"/>
        </w:rPr>
        <w:t>Introduction</w:t>
      </w:r>
      <w:r w:rsidRPr="002E510B">
        <w:rPr>
          <w:rFonts w:ascii="Times New Roman" w:hAnsi="Times New Roman" w:cs="Times New Roman"/>
          <w:b/>
          <w:sz w:val="24"/>
          <w:szCs w:val="24"/>
        </w:rPr>
        <w:br/>
      </w:r>
    </w:p>
    <w:p w14:paraId="39FCDB52" w14:textId="5BDD237E" w:rsidR="00A94547" w:rsidRPr="002E510B" w:rsidRDefault="00CA0A40" w:rsidP="009744A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its </w:t>
      </w:r>
      <w:r w:rsidR="00A94547" w:rsidRPr="002E510B">
        <w:rPr>
          <w:rFonts w:ascii="Times New Roman" w:hAnsi="Times New Roman" w:cs="Times New Roman"/>
          <w:sz w:val="24"/>
          <w:szCs w:val="24"/>
        </w:rPr>
        <w:t>resolution 33/22</w:t>
      </w:r>
      <w:r w:rsidR="00516F97">
        <w:rPr>
          <w:rFonts w:ascii="Times New Roman" w:hAnsi="Times New Roman" w:cs="Times New Roman"/>
          <w:sz w:val="24"/>
          <w:szCs w:val="24"/>
        </w:rPr>
        <w:t xml:space="preserve"> on</w:t>
      </w:r>
      <w:r w:rsidR="00A94547" w:rsidRPr="002E510B">
        <w:rPr>
          <w:rFonts w:ascii="Times New Roman" w:hAnsi="Times New Roman" w:cs="Times New Roman"/>
          <w:sz w:val="24"/>
          <w:szCs w:val="24"/>
        </w:rPr>
        <w:t xml:space="preserve"> </w:t>
      </w:r>
      <w:r>
        <w:rPr>
          <w:rFonts w:ascii="Times New Roman" w:hAnsi="Times New Roman" w:cs="Times New Roman"/>
          <w:sz w:val="24"/>
          <w:szCs w:val="24"/>
        </w:rPr>
        <w:t>e</w:t>
      </w:r>
      <w:r w:rsidR="00A94547" w:rsidRPr="002E510B">
        <w:rPr>
          <w:rFonts w:ascii="Times New Roman" w:hAnsi="Times New Roman" w:cs="Times New Roman"/>
          <w:sz w:val="24"/>
          <w:szCs w:val="24"/>
        </w:rPr>
        <w:t>qual participation in political and public affairs</w:t>
      </w:r>
      <w:r>
        <w:rPr>
          <w:rFonts w:ascii="Times New Roman" w:hAnsi="Times New Roman" w:cs="Times New Roman"/>
          <w:sz w:val="24"/>
          <w:szCs w:val="24"/>
        </w:rPr>
        <w:t xml:space="preserve">, the </w:t>
      </w:r>
      <w:r w:rsidRPr="002E510B">
        <w:rPr>
          <w:rFonts w:ascii="Times New Roman" w:hAnsi="Times New Roman" w:cs="Times New Roman"/>
          <w:sz w:val="24"/>
          <w:szCs w:val="24"/>
        </w:rPr>
        <w:t>Human Rights Council</w:t>
      </w:r>
      <w:r w:rsidR="00A94547" w:rsidRPr="002E510B">
        <w:rPr>
          <w:rFonts w:ascii="Times New Roman" w:hAnsi="Times New Roman" w:cs="Times New Roman"/>
          <w:sz w:val="24"/>
          <w:szCs w:val="24"/>
        </w:rPr>
        <w:t xml:space="preserve"> request</w:t>
      </w:r>
      <w:r w:rsidR="0034174B">
        <w:rPr>
          <w:rFonts w:ascii="Times New Roman" w:hAnsi="Times New Roman" w:cs="Times New Roman"/>
          <w:sz w:val="24"/>
          <w:szCs w:val="24"/>
        </w:rPr>
        <w:t>ed</w:t>
      </w:r>
      <w:r w:rsidR="00A94547" w:rsidRPr="002E510B">
        <w:rPr>
          <w:rFonts w:ascii="Times New Roman" w:hAnsi="Times New Roman" w:cs="Times New Roman"/>
          <w:sz w:val="24"/>
          <w:szCs w:val="24"/>
        </w:rPr>
        <w:t xml:space="preserve"> the Office of the </w:t>
      </w:r>
      <w:r>
        <w:rPr>
          <w:rFonts w:ascii="Times New Roman" w:hAnsi="Times New Roman" w:cs="Times New Roman"/>
          <w:sz w:val="24"/>
          <w:szCs w:val="24"/>
        </w:rPr>
        <w:t xml:space="preserve">United Nations </w:t>
      </w:r>
      <w:r w:rsidR="00A94547" w:rsidRPr="002E510B">
        <w:rPr>
          <w:rFonts w:ascii="Times New Roman" w:hAnsi="Times New Roman" w:cs="Times New Roman"/>
          <w:sz w:val="24"/>
          <w:szCs w:val="24"/>
        </w:rPr>
        <w:t xml:space="preserve">High Commissioner for Human Rights (OHCHR) to prepare </w:t>
      </w:r>
      <w:r w:rsidR="00A94547" w:rsidRPr="00BA5B54">
        <w:rPr>
          <w:rFonts w:ascii="Times New Roman" w:hAnsi="Times New Roman" w:cs="Times New Roman"/>
          <w:sz w:val="24"/>
          <w:szCs w:val="24"/>
        </w:rPr>
        <w:t>concise and action-oriented draft guidelines</w:t>
      </w:r>
      <w:r w:rsidR="00A94547" w:rsidRPr="002E510B">
        <w:rPr>
          <w:rFonts w:ascii="Times New Roman" w:hAnsi="Times New Roman" w:cs="Times New Roman"/>
          <w:sz w:val="24"/>
          <w:szCs w:val="24"/>
        </w:rPr>
        <w:t xml:space="preserve"> as a set of orientations for States on the effective implementation of the right to participate in public affairs, as set out in article 25 of the International Covenant on Civil and Political Rights and as further elaborated on in other relevant provisions under international human rights law, and to present the draft guidelines to the Human Rights Council at its thirty-ninth session in order to allow the Council to take a decision on the way forward. </w:t>
      </w:r>
    </w:p>
    <w:p w14:paraId="34769E40" w14:textId="77777777" w:rsidR="00A94547" w:rsidRPr="002E510B" w:rsidRDefault="00A94547" w:rsidP="009744A4">
      <w:pPr>
        <w:pStyle w:val="ListParagraph"/>
        <w:spacing w:line="240" w:lineRule="auto"/>
        <w:jc w:val="both"/>
        <w:rPr>
          <w:rFonts w:ascii="Times New Roman" w:hAnsi="Times New Roman" w:cs="Times New Roman"/>
          <w:sz w:val="24"/>
          <w:szCs w:val="24"/>
        </w:rPr>
      </w:pPr>
    </w:p>
    <w:p w14:paraId="45A1BF56" w14:textId="213766D8" w:rsidR="00A94547" w:rsidRPr="00CA0A40" w:rsidRDefault="00CA0A40" w:rsidP="009744A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In the same r</w:t>
      </w:r>
      <w:r w:rsidR="00A94547" w:rsidRPr="002E510B">
        <w:rPr>
          <w:rFonts w:ascii="Times New Roman" w:hAnsi="Times New Roman" w:cs="Times New Roman"/>
          <w:sz w:val="24"/>
          <w:szCs w:val="24"/>
        </w:rPr>
        <w:t>esolution</w:t>
      </w:r>
      <w:r>
        <w:rPr>
          <w:rFonts w:ascii="Times New Roman" w:hAnsi="Times New Roman" w:cs="Times New Roman"/>
          <w:sz w:val="24"/>
          <w:szCs w:val="24"/>
        </w:rPr>
        <w:t>, the Council</w:t>
      </w:r>
      <w:r w:rsidR="00A94547" w:rsidRPr="002E510B">
        <w:rPr>
          <w:rFonts w:ascii="Times New Roman" w:hAnsi="Times New Roman" w:cs="Times New Roman"/>
          <w:sz w:val="24"/>
          <w:szCs w:val="24"/>
        </w:rPr>
        <w:t xml:space="preserve"> also request</w:t>
      </w:r>
      <w:r w:rsidR="007D46B4">
        <w:rPr>
          <w:rFonts w:ascii="Times New Roman" w:hAnsi="Times New Roman" w:cs="Times New Roman"/>
          <w:sz w:val="24"/>
          <w:szCs w:val="24"/>
        </w:rPr>
        <w:t>ed</w:t>
      </w:r>
      <w:r w:rsidR="00A94547" w:rsidRPr="002E510B">
        <w:rPr>
          <w:rFonts w:ascii="Times New Roman" w:hAnsi="Times New Roman" w:cs="Times New Roman"/>
          <w:sz w:val="24"/>
          <w:szCs w:val="24"/>
        </w:rPr>
        <w:t xml:space="preserve"> OHCHR </w:t>
      </w:r>
      <w:r w:rsidR="00A94547" w:rsidRPr="00BA5B54">
        <w:rPr>
          <w:rFonts w:ascii="Times New Roman" w:hAnsi="Times New Roman" w:cs="Times New Roman"/>
          <w:sz w:val="24"/>
          <w:szCs w:val="24"/>
        </w:rPr>
        <w:t>to facilitate open, transparent and inclusive elaboration of the draft guidelines through consultations</w:t>
      </w:r>
      <w:r w:rsidR="00A94547" w:rsidRPr="002E510B">
        <w:rPr>
          <w:rFonts w:ascii="Times New Roman" w:hAnsi="Times New Roman" w:cs="Times New Roman"/>
          <w:sz w:val="24"/>
          <w:szCs w:val="24"/>
        </w:rPr>
        <w:t xml:space="preserve"> with States and with the participation of relevant United Nations agencies, funds and programmes, intergovernmental organizations, the Human Rights Committee and other treaty bodies, special procedures, regional human rights mechanisms, national human rights institutions, civil society organizations, academia and other relevant stakeholders, </w:t>
      </w:r>
      <w:r w:rsidR="00A94547" w:rsidRPr="00BA5B54">
        <w:rPr>
          <w:rFonts w:ascii="Times New Roman" w:hAnsi="Times New Roman" w:cs="Times New Roman"/>
          <w:sz w:val="24"/>
          <w:szCs w:val="24"/>
        </w:rPr>
        <w:t>including through informal consultations with States and other stakeholders at the regional level</w:t>
      </w:r>
      <w:r w:rsidR="00A94547" w:rsidRPr="00CA0A40">
        <w:rPr>
          <w:rFonts w:ascii="Times New Roman" w:hAnsi="Times New Roman" w:cs="Times New Roman"/>
          <w:sz w:val="24"/>
          <w:szCs w:val="24"/>
        </w:rPr>
        <w:t>.</w:t>
      </w:r>
    </w:p>
    <w:p w14:paraId="69362805" w14:textId="77777777" w:rsidR="00136D99" w:rsidRPr="002E510B" w:rsidRDefault="00136D99" w:rsidP="009744A4">
      <w:pPr>
        <w:pStyle w:val="ListParagraph"/>
        <w:spacing w:line="240" w:lineRule="auto"/>
        <w:rPr>
          <w:rFonts w:ascii="Times New Roman" w:hAnsi="Times New Roman" w:cs="Times New Roman"/>
          <w:sz w:val="24"/>
          <w:szCs w:val="24"/>
        </w:rPr>
      </w:pPr>
    </w:p>
    <w:p w14:paraId="5DAA4997" w14:textId="642FCC99" w:rsidR="00136D99" w:rsidRDefault="00136D99" w:rsidP="00D77F38">
      <w:pPr>
        <w:pStyle w:val="ListParagraph"/>
        <w:numPr>
          <w:ilvl w:val="0"/>
          <w:numId w:val="1"/>
        </w:numPr>
        <w:spacing w:line="240" w:lineRule="auto"/>
        <w:jc w:val="both"/>
        <w:rPr>
          <w:rFonts w:ascii="Times New Roman" w:hAnsi="Times New Roman" w:cs="Times New Roman"/>
          <w:sz w:val="24"/>
          <w:szCs w:val="24"/>
        </w:rPr>
      </w:pPr>
      <w:r w:rsidRPr="00D77F38">
        <w:rPr>
          <w:rFonts w:ascii="Times New Roman" w:hAnsi="Times New Roman" w:cs="Times New Roman"/>
          <w:sz w:val="24"/>
          <w:szCs w:val="24"/>
        </w:rPr>
        <w:t>In order to implement resolution 33/22, OHCHR will organize five regional consultations in each of the following regions:</w:t>
      </w:r>
      <w:r w:rsidR="00D77F38" w:rsidRPr="00D77F38">
        <w:rPr>
          <w:rFonts w:ascii="Times New Roman" w:hAnsi="Times New Roman" w:cs="Times New Roman"/>
          <w:sz w:val="24"/>
          <w:szCs w:val="24"/>
        </w:rPr>
        <w:t xml:space="preserve"> t</w:t>
      </w:r>
      <w:r w:rsidR="002B3669" w:rsidRPr="00D77F38">
        <w:rPr>
          <w:rFonts w:ascii="Times New Roman" w:hAnsi="Times New Roman" w:cs="Times New Roman"/>
          <w:sz w:val="24"/>
          <w:szCs w:val="24"/>
        </w:rPr>
        <w:t>he Americas</w:t>
      </w:r>
      <w:r w:rsidR="00E33083">
        <w:rPr>
          <w:rFonts w:ascii="Times New Roman" w:hAnsi="Times New Roman" w:cs="Times New Roman"/>
          <w:sz w:val="24"/>
          <w:szCs w:val="24"/>
        </w:rPr>
        <w:t>;</w:t>
      </w:r>
      <w:r w:rsidR="00D77F38" w:rsidRPr="00D77F38">
        <w:rPr>
          <w:rFonts w:ascii="Times New Roman" w:hAnsi="Times New Roman" w:cs="Times New Roman"/>
          <w:sz w:val="24"/>
          <w:szCs w:val="24"/>
        </w:rPr>
        <w:t xml:space="preserve"> </w:t>
      </w:r>
      <w:r w:rsidR="00920AF3">
        <w:rPr>
          <w:rFonts w:ascii="Times New Roman" w:hAnsi="Times New Roman" w:cs="Times New Roman"/>
          <w:sz w:val="24"/>
          <w:szCs w:val="24"/>
        </w:rPr>
        <w:t>s</w:t>
      </w:r>
      <w:r w:rsidR="00FB2FCF">
        <w:rPr>
          <w:rFonts w:ascii="Times New Roman" w:hAnsi="Times New Roman" w:cs="Times New Roman"/>
          <w:sz w:val="24"/>
          <w:szCs w:val="24"/>
        </w:rPr>
        <w:t xml:space="preserve">ub-Saharan </w:t>
      </w:r>
      <w:r w:rsidRPr="00D77F38">
        <w:rPr>
          <w:rFonts w:ascii="Times New Roman" w:hAnsi="Times New Roman" w:cs="Times New Roman"/>
          <w:sz w:val="24"/>
          <w:szCs w:val="24"/>
        </w:rPr>
        <w:t>Africa</w:t>
      </w:r>
      <w:r w:rsidR="00E33083">
        <w:rPr>
          <w:rFonts w:ascii="Times New Roman" w:hAnsi="Times New Roman" w:cs="Times New Roman"/>
          <w:sz w:val="24"/>
          <w:szCs w:val="24"/>
        </w:rPr>
        <w:t>;</w:t>
      </w:r>
      <w:r w:rsidR="00D77F38" w:rsidRPr="00D77F38">
        <w:rPr>
          <w:rFonts w:ascii="Times New Roman" w:hAnsi="Times New Roman" w:cs="Times New Roman"/>
          <w:sz w:val="24"/>
          <w:szCs w:val="24"/>
        </w:rPr>
        <w:t xml:space="preserve"> </w:t>
      </w:r>
      <w:r w:rsidR="00920AF3">
        <w:rPr>
          <w:rFonts w:ascii="Times New Roman" w:hAnsi="Times New Roman" w:cs="Times New Roman"/>
          <w:sz w:val="24"/>
          <w:szCs w:val="24"/>
        </w:rPr>
        <w:t xml:space="preserve">the </w:t>
      </w:r>
      <w:r w:rsidRPr="00D77F38">
        <w:rPr>
          <w:rFonts w:ascii="Times New Roman" w:hAnsi="Times New Roman" w:cs="Times New Roman"/>
          <w:sz w:val="24"/>
          <w:szCs w:val="24"/>
        </w:rPr>
        <w:t>Middle East and North Africa</w:t>
      </w:r>
      <w:r w:rsidR="00E33083">
        <w:rPr>
          <w:rFonts w:ascii="Times New Roman" w:hAnsi="Times New Roman" w:cs="Times New Roman"/>
          <w:sz w:val="24"/>
          <w:szCs w:val="24"/>
        </w:rPr>
        <w:t>;</w:t>
      </w:r>
      <w:r w:rsidR="00D77F38" w:rsidRPr="00D77F38">
        <w:rPr>
          <w:rFonts w:ascii="Times New Roman" w:hAnsi="Times New Roman" w:cs="Times New Roman"/>
          <w:sz w:val="24"/>
          <w:szCs w:val="24"/>
        </w:rPr>
        <w:t xml:space="preserve"> </w:t>
      </w:r>
      <w:r w:rsidRPr="00D77F38">
        <w:rPr>
          <w:rFonts w:ascii="Times New Roman" w:hAnsi="Times New Roman" w:cs="Times New Roman"/>
          <w:sz w:val="24"/>
          <w:szCs w:val="24"/>
        </w:rPr>
        <w:t xml:space="preserve">Asia </w:t>
      </w:r>
      <w:r w:rsidR="00920AF3">
        <w:rPr>
          <w:rFonts w:ascii="Times New Roman" w:hAnsi="Times New Roman" w:cs="Times New Roman"/>
          <w:sz w:val="24"/>
          <w:szCs w:val="24"/>
        </w:rPr>
        <w:t xml:space="preserve">and the </w:t>
      </w:r>
      <w:r w:rsidRPr="00D77F38">
        <w:rPr>
          <w:rFonts w:ascii="Times New Roman" w:hAnsi="Times New Roman" w:cs="Times New Roman"/>
          <w:sz w:val="24"/>
          <w:szCs w:val="24"/>
        </w:rPr>
        <w:t>Pacific</w:t>
      </w:r>
      <w:r w:rsidR="00E33083">
        <w:rPr>
          <w:rFonts w:ascii="Times New Roman" w:hAnsi="Times New Roman" w:cs="Times New Roman"/>
          <w:sz w:val="24"/>
          <w:szCs w:val="24"/>
        </w:rPr>
        <w:t>;</w:t>
      </w:r>
      <w:r w:rsidR="00D77F38" w:rsidRPr="00D77F38">
        <w:rPr>
          <w:rFonts w:ascii="Times New Roman" w:hAnsi="Times New Roman" w:cs="Times New Roman"/>
          <w:sz w:val="24"/>
          <w:szCs w:val="24"/>
        </w:rPr>
        <w:t xml:space="preserve"> and </w:t>
      </w:r>
      <w:r w:rsidR="00A414A6">
        <w:rPr>
          <w:rFonts w:ascii="Times New Roman" w:hAnsi="Times New Roman" w:cs="Times New Roman"/>
          <w:sz w:val="24"/>
          <w:szCs w:val="24"/>
        </w:rPr>
        <w:t xml:space="preserve">the </w:t>
      </w:r>
      <w:r w:rsidR="006C142F" w:rsidRPr="00BA5B54">
        <w:rPr>
          <w:rFonts w:ascii="Times New Roman" w:hAnsi="Times New Roman" w:cs="Times New Roman"/>
          <w:sz w:val="24"/>
          <w:szCs w:val="24"/>
        </w:rPr>
        <w:t>Western Europe, Eastern Europe and other areas</w:t>
      </w:r>
      <w:r w:rsidR="00D77F38">
        <w:rPr>
          <w:rFonts w:ascii="Times New Roman" w:hAnsi="Times New Roman" w:cs="Times New Roman"/>
          <w:sz w:val="24"/>
          <w:szCs w:val="24"/>
        </w:rPr>
        <w:t>.</w:t>
      </w:r>
      <w:r w:rsidR="00566B40">
        <w:rPr>
          <w:rFonts w:ascii="Times New Roman" w:hAnsi="Times New Roman" w:cs="Times New Roman"/>
          <w:sz w:val="24"/>
          <w:szCs w:val="24"/>
        </w:rPr>
        <w:t xml:space="preserve"> The first regional consultation</w:t>
      </w:r>
      <w:r w:rsidR="00920AF3">
        <w:rPr>
          <w:rFonts w:ascii="Times New Roman" w:hAnsi="Times New Roman" w:cs="Times New Roman"/>
          <w:sz w:val="24"/>
          <w:szCs w:val="24"/>
        </w:rPr>
        <w:t>,</w:t>
      </w:r>
      <w:r w:rsidR="00566B40">
        <w:rPr>
          <w:rFonts w:ascii="Times New Roman" w:hAnsi="Times New Roman" w:cs="Times New Roman"/>
          <w:sz w:val="24"/>
          <w:szCs w:val="24"/>
        </w:rPr>
        <w:t xml:space="preserve"> for the Americas</w:t>
      </w:r>
      <w:r w:rsidR="00920AF3">
        <w:rPr>
          <w:rFonts w:ascii="Times New Roman" w:hAnsi="Times New Roman" w:cs="Times New Roman"/>
          <w:sz w:val="24"/>
          <w:szCs w:val="24"/>
        </w:rPr>
        <w:t>,</w:t>
      </w:r>
      <w:r w:rsidR="00566B40">
        <w:rPr>
          <w:rFonts w:ascii="Times New Roman" w:hAnsi="Times New Roman" w:cs="Times New Roman"/>
          <w:sz w:val="24"/>
          <w:szCs w:val="24"/>
        </w:rPr>
        <w:t xml:space="preserve"> was held in Santiago on 13 and 14 Jun</w:t>
      </w:r>
      <w:bookmarkStart w:id="0" w:name="_GoBack"/>
      <w:bookmarkEnd w:id="0"/>
      <w:r w:rsidR="00566B40">
        <w:rPr>
          <w:rFonts w:ascii="Times New Roman" w:hAnsi="Times New Roman" w:cs="Times New Roman"/>
          <w:sz w:val="24"/>
          <w:szCs w:val="24"/>
        </w:rPr>
        <w:t>e 2017</w:t>
      </w:r>
      <w:r w:rsidR="002A7E76">
        <w:rPr>
          <w:rFonts w:ascii="Times New Roman" w:hAnsi="Times New Roman" w:cs="Times New Roman"/>
          <w:sz w:val="24"/>
          <w:szCs w:val="24"/>
        </w:rPr>
        <w:t>, the second consultation</w:t>
      </w:r>
      <w:r w:rsidR="00920AF3">
        <w:rPr>
          <w:rFonts w:ascii="Times New Roman" w:hAnsi="Times New Roman" w:cs="Times New Roman"/>
          <w:sz w:val="24"/>
          <w:szCs w:val="24"/>
        </w:rPr>
        <w:t>,</w:t>
      </w:r>
      <w:r w:rsidR="002A7E76">
        <w:rPr>
          <w:rFonts w:ascii="Times New Roman" w:hAnsi="Times New Roman" w:cs="Times New Roman"/>
          <w:sz w:val="24"/>
          <w:szCs w:val="24"/>
        </w:rPr>
        <w:t xml:space="preserve"> for </w:t>
      </w:r>
      <w:r w:rsidR="00920AF3">
        <w:rPr>
          <w:rFonts w:ascii="Times New Roman" w:hAnsi="Times New Roman" w:cs="Times New Roman"/>
          <w:sz w:val="24"/>
          <w:szCs w:val="24"/>
        </w:rPr>
        <w:t>s</w:t>
      </w:r>
      <w:r w:rsidR="002A7E76">
        <w:rPr>
          <w:rFonts w:ascii="Times New Roman" w:hAnsi="Times New Roman" w:cs="Times New Roman"/>
          <w:sz w:val="24"/>
          <w:szCs w:val="24"/>
        </w:rPr>
        <w:t>ub-Saharan Africa</w:t>
      </w:r>
      <w:r w:rsidR="00920AF3">
        <w:rPr>
          <w:rFonts w:ascii="Times New Roman" w:hAnsi="Times New Roman" w:cs="Times New Roman"/>
          <w:sz w:val="24"/>
          <w:szCs w:val="24"/>
        </w:rPr>
        <w:t>,</w:t>
      </w:r>
      <w:r w:rsidR="002A7E76">
        <w:rPr>
          <w:rFonts w:ascii="Times New Roman" w:hAnsi="Times New Roman" w:cs="Times New Roman"/>
          <w:sz w:val="24"/>
          <w:szCs w:val="24"/>
        </w:rPr>
        <w:t xml:space="preserve"> </w:t>
      </w:r>
      <w:r w:rsidR="00920AF3">
        <w:rPr>
          <w:rFonts w:ascii="Times New Roman" w:hAnsi="Times New Roman" w:cs="Times New Roman"/>
          <w:sz w:val="24"/>
          <w:szCs w:val="24"/>
        </w:rPr>
        <w:t>was held</w:t>
      </w:r>
      <w:r w:rsidR="002A7E76">
        <w:rPr>
          <w:rFonts w:ascii="Times New Roman" w:hAnsi="Times New Roman" w:cs="Times New Roman"/>
          <w:sz w:val="24"/>
          <w:szCs w:val="24"/>
        </w:rPr>
        <w:t xml:space="preserve"> in Addis Ababa on 6 and 7 September 2017 and the third consultation</w:t>
      </w:r>
      <w:r w:rsidR="00920AF3">
        <w:rPr>
          <w:rFonts w:ascii="Times New Roman" w:hAnsi="Times New Roman" w:cs="Times New Roman"/>
          <w:sz w:val="24"/>
          <w:szCs w:val="24"/>
        </w:rPr>
        <w:t>,</w:t>
      </w:r>
      <w:r w:rsidR="002A7E76">
        <w:rPr>
          <w:rFonts w:ascii="Times New Roman" w:hAnsi="Times New Roman" w:cs="Times New Roman"/>
          <w:sz w:val="24"/>
          <w:szCs w:val="24"/>
        </w:rPr>
        <w:t xml:space="preserve"> for Asia and</w:t>
      </w:r>
      <w:r w:rsidR="00920AF3">
        <w:rPr>
          <w:rFonts w:ascii="Times New Roman" w:hAnsi="Times New Roman" w:cs="Times New Roman"/>
          <w:sz w:val="24"/>
          <w:szCs w:val="24"/>
        </w:rPr>
        <w:t xml:space="preserve"> the</w:t>
      </w:r>
      <w:r w:rsidR="002A7E76">
        <w:rPr>
          <w:rFonts w:ascii="Times New Roman" w:hAnsi="Times New Roman" w:cs="Times New Roman"/>
          <w:sz w:val="24"/>
          <w:szCs w:val="24"/>
        </w:rPr>
        <w:t xml:space="preserve"> Pacific</w:t>
      </w:r>
      <w:r w:rsidR="00920AF3">
        <w:rPr>
          <w:rFonts w:ascii="Times New Roman" w:hAnsi="Times New Roman" w:cs="Times New Roman"/>
          <w:sz w:val="24"/>
          <w:szCs w:val="24"/>
        </w:rPr>
        <w:t>,</w:t>
      </w:r>
      <w:r w:rsidR="002A7E76">
        <w:rPr>
          <w:rFonts w:ascii="Times New Roman" w:hAnsi="Times New Roman" w:cs="Times New Roman"/>
          <w:sz w:val="24"/>
          <w:szCs w:val="24"/>
        </w:rPr>
        <w:t xml:space="preserve"> was held in Bangkok on 2 and 3 October 2017</w:t>
      </w:r>
      <w:r w:rsidR="00566B40">
        <w:rPr>
          <w:rFonts w:ascii="Times New Roman" w:hAnsi="Times New Roman" w:cs="Times New Roman"/>
          <w:sz w:val="24"/>
          <w:szCs w:val="24"/>
        </w:rPr>
        <w:t xml:space="preserve">. </w:t>
      </w:r>
    </w:p>
    <w:p w14:paraId="68D616C5" w14:textId="77777777" w:rsidR="00136D99" w:rsidRPr="002E510B" w:rsidRDefault="00136D99" w:rsidP="002E510B">
      <w:pPr>
        <w:spacing w:line="240" w:lineRule="auto"/>
        <w:jc w:val="both"/>
        <w:rPr>
          <w:rFonts w:ascii="Times New Roman" w:hAnsi="Times New Roman" w:cs="Times New Roman"/>
          <w:sz w:val="24"/>
          <w:szCs w:val="24"/>
        </w:rPr>
      </w:pPr>
    </w:p>
    <w:p w14:paraId="78347980" w14:textId="77777777" w:rsidR="00A94547" w:rsidRPr="002E510B" w:rsidRDefault="00A94547" w:rsidP="009744A4">
      <w:pPr>
        <w:pStyle w:val="ListParagraph"/>
        <w:numPr>
          <w:ilvl w:val="0"/>
          <w:numId w:val="3"/>
        </w:numPr>
        <w:spacing w:line="240" w:lineRule="auto"/>
        <w:rPr>
          <w:rFonts w:ascii="Times New Roman" w:hAnsi="Times New Roman" w:cs="Times New Roman"/>
          <w:b/>
          <w:sz w:val="24"/>
          <w:szCs w:val="24"/>
        </w:rPr>
      </w:pPr>
      <w:r w:rsidRPr="002E510B">
        <w:rPr>
          <w:rFonts w:ascii="Times New Roman" w:hAnsi="Times New Roman" w:cs="Times New Roman"/>
          <w:b/>
          <w:sz w:val="24"/>
          <w:szCs w:val="24"/>
        </w:rPr>
        <w:t xml:space="preserve">Background </w:t>
      </w:r>
    </w:p>
    <w:p w14:paraId="10261FF6" w14:textId="77777777" w:rsidR="00A94547" w:rsidRPr="002E510B" w:rsidRDefault="00A94547" w:rsidP="009744A4">
      <w:pPr>
        <w:pStyle w:val="ListParagraph"/>
        <w:tabs>
          <w:tab w:val="left" w:pos="1980"/>
        </w:tabs>
        <w:spacing w:after="0" w:line="240" w:lineRule="auto"/>
        <w:ind w:right="-238"/>
        <w:rPr>
          <w:rFonts w:ascii="Times New Roman" w:eastAsia="Times New Roman" w:hAnsi="Times New Roman" w:cs="Times New Roman"/>
          <w:sz w:val="24"/>
          <w:szCs w:val="24"/>
          <w:lang w:eastAsia="en-GB"/>
        </w:rPr>
      </w:pPr>
    </w:p>
    <w:p w14:paraId="21A4C89B" w14:textId="649E62BB" w:rsidR="00A94547" w:rsidRPr="002E510B" w:rsidRDefault="00A94547" w:rsidP="002E510B">
      <w:pPr>
        <w:pStyle w:val="ListParagraph"/>
        <w:numPr>
          <w:ilvl w:val="0"/>
          <w:numId w:val="1"/>
        </w:numPr>
        <w:tabs>
          <w:tab w:val="left" w:pos="1980"/>
        </w:tabs>
        <w:spacing w:after="0" w:line="240" w:lineRule="auto"/>
        <w:ind w:right="-238"/>
        <w:jc w:val="both"/>
        <w:rPr>
          <w:rFonts w:ascii="Times New Roman" w:eastAsia="Times New Roman" w:hAnsi="Times New Roman" w:cs="Times New Roman"/>
          <w:sz w:val="24"/>
          <w:szCs w:val="24"/>
          <w:lang w:eastAsia="en-GB"/>
        </w:rPr>
      </w:pPr>
      <w:r w:rsidRPr="002E510B">
        <w:rPr>
          <w:rFonts w:ascii="Times New Roman" w:eastAsia="Times New Roman" w:hAnsi="Times New Roman" w:cs="Times New Roman"/>
          <w:sz w:val="24"/>
          <w:szCs w:val="24"/>
          <w:lang w:eastAsia="en-GB"/>
        </w:rPr>
        <w:t xml:space="preserve">As stated in article 25 of the International Covenant on Civil and Political Rights, the right to </w:t>
      </w:r>
      <w:r w:rsidR="002B3669">
        <w:rPr>
          <w:rFonts w:ascii="Times New Roman" w:eastAsia="Times New Roman" w:hAnsi="Times New Roman" w:cs="Times New Roman"/>
          <w:sz w:val="24"/>
          <w:szCs w:val="24"/>
          <w:lang w:eastAsia="en-GB"/>
        </w:rPr>
        <w:t xml:space="preserve">participate </w:t>
      </w:r>
      <w:r w:rsidRPr="002E510B">
        <w:rPr>
          <w:rFonts w:ascii="Times New Roman" w:eastAsia="Times New Roman" w:hAnsi="Times New Roman" w:cs="Times New Roman"/>
          <w:sz w:val="24"/>
          <w:szCs w:val="24"/>
          <w:lang w:eastAsia="en-GB"/>
        </w:rPr>
        <w:t xml:space="preserve">encompasses the rights of the individual </w:t>
      </w:r>
      <w:r w:rsidR="00B74331" w:rsidRPr="002E510B">
        <w:rPr>
          <w:rFonts w:ascii="Times New Roman" w:eastAsia="Times New Roman" w:hAnsi="Times New Roman" w:cs="Times New Roman"/>
          <w:sz w:val="24"/>
          <w:szCs w:val="24"/>
          <w:lang w:eastAsia="en-GB"/>
        </w:rPr>
        <w:t>to take part in the conduct of public affairs</w:t>
      </w:r>
      <w:r w:rsidR="00B74331">
        <w:rPr>
          <w:rFonts w:ascii="Times New Roman" w:eastAsia="Times New Roman" w:hAnsi="Times New Roman" w:cs="Times New Roman"/>
          <w:sz w:val="24"/>
          <w:szCs w:val="24"/>
          <w:lang w:eastAsia="en-GB"/>
        </w:rPr>
        <w:t xml:space="preserve">, to vote and </w:t>
      </w:r>
      <w:r w:rsidR="00920AF3">
        <w:rPr>
          <w:rFonts w:ascii="Times New Roman" w:eastAsia="Times New Roman" w:hAnsi="Times New Roman" w:cs="Times New Roman"/>
          <w:sz w:val="24"/>
          <w:szCs w:val="24"/>
          <w:lang w:eastAsia="en-GB"/>
        </w:rPr>
        <w:t xml:space="preserve">to </w:t>
      </w:r>
      <w:r w:rsidR="00B74331">
        <w:rPr>
          <w:rFonts w:ascii="Times New Roman" w:eastAsia="Times New Roman" w:hAnsi="Times New Roman" w:cs="Times New Roman"/>
          <w:sz w:val="24"/>
          <w:szCs w:val="24"/>
          <w:lang w:eastAsia="en-GB"/>
        </w:rPr>
        <w:t>be elected</w:t>
      </w:r>
      <w:r w:rsidR="00920AF3">
        <w:rPr>
          <w:rFonts w:ascii="Times New Roman" w:eastAsia="Times New Roman" w:hAnsi="Times New Roman" w:cs="Times New Roman"/>
          <w:sz w:val="24"/>
          <w:szCs w:val="24"/>
          <w:lang w:eastAsia="en-GB"/>
        </w:rPr>
        <w:t>,</w:t>
      </w:r>
      <w:r w:rsidRPr="002E510B">
        <w:rPr>
          <w:rFonts w:ascii="Times New Roman" w:eastAsia="Times New Roman" w:hAnsi="Times New Roman" w:cs="Times New Roman"/>
          <w:sz w:val="24"/>
          <w:szCs w:val="24"/>
          <w:lang w:eastAsia="en-GB"/>
        </w:rPr>
        <w:t xml:space="preserve"> and </w:t>
      </w:r>
      <w:r w:rsidR="002B3669">
        <w:rPr>
          <w:rFonts w:ascii="Times New Roman" w:eastAsia="Times New Roman" w:hAnsi="Times New Roman" w:cs="Times New Roman"/>
          <w:sz w:val="24"/>
          <w:szCs w:val="24"/>
          <w:lang w:eastAsia="en-GB"/>
        </w:rPr>
        <w:t xml:space="preserve">to </w:t>
      </w:r>
      <w:r w:rsidRPr="002E510B">
        <w:rPr>
          <w:rFonts w:ascii="Times New Roman" w:eastAsia="Times New Roman" w:hAnsi="Times New Roman" w:cs="Times New Roman"/>
          <w:sz w:val="24"/>
          <w:szCs w:val="24"/>
          <w:lang w:eastAsia="en-GB"/>
        </w:rPr>
        <w:t>have access to public service</w:t>
      </w:r>
      <w:r w:rsidR="00920AF3">
        <w:rPr>
          <w:rFonts w:ascii="Times New Roman" w:eastAsia="Times New Roman" w:hAnsi="Times New Roman" w:cs="Times New Roman"/>
          <w:sz w:val="24"/>
          <w:szCs w:val="24"/>
          <w:lang w:eastAsia="en-GB"/>
        </w:rPr>
        <w:t xml:space="preserve"> in his or her country</w:t>
      </w:r>
      <w:r w:rsidRPr="002E510B">
        <w:rPr>
          <w:rFonts w:ascii="Times New Roman" w:eastAsia="Times New Roman" w:hAnsi="Times New Roman" w:cs="Times New Roman"/>
          <w:sz w:val="24"/>
          <w:szCs w:val="24"/>
          <w:lang w:eastAsia="en-GB"/>
        </w:rPr>
        <w:t xml:space="preserve">. Other international human rights treaties contain similar provisions </w:t>
      </w:r>
      <w:r w:rsidR="00920AF3">
        <w:rPr>
          <w:rFonts w:ascii="Times New Roman" w:eastAsia="Times New Roman" w:hAnsi="Times New Roman" w:cs="Times New Roman"/>
          <w:sz w:val="24"/>
          <w:szCs w:val="24"/>
          <w:lang w:eastAsia="en-GB"/>
        </w:rPr>
        <w:t>that</w:t>
      </w:r>
      <w:r w:rsidR="00920AF3" w:rsidRPr="002E510B">
        <w:rPr>
          <w:rFonts w:ascii="Times New Roman" w:eastAsia="Times New Roman" w:hAnsi="Times New Roman" w:cs="Times New Roman"/>
          <w:sz w:val="24"/>
          <w:szCs w:val="24"/>
          <w:lang w:eastAsia="en-GB"/>
        </w:rPr>
        <w:t xml:space="preserve"> </w:t>
      </w:r>
      <w:r w:rsidRPr="002E510B">
        <w:rPr>
          <w:rFonts w:ascii="Times New Roman" w:eastAsia="Times New Roman" w:hAnsi="Times New Roman" w:cs="Times New Roman"/>
          <w:sz w:val="24"/>
          <w:szCs w:val="24"/>
          <w:lang w:eastAsia="en-GB"/>
        </w:rPr>
        <w:t>complement the Covenant.</w:t>
      </w:r>
      <w:r w:rsidRPr="002E510B">
        <w:rPr>
          <w:rStyle w:val="FootnoteReference"/>
          <w:rFonts w:ascii="Times New Roman" w:eastAsia="Times New Roman" w:hAnsi="Times New Roman" w:cs="Times New Roman"/>
          <w:sz w:val="24"/>
          <w:szCs w:val="24"/>
          <w:lang w:eastAsia="en-GB"/>
        </w:rPr>
        <w:footnoteReference w:id="1"/>
      </w:r>
    </w:p>
    <w:p w14:paraId="49B0AA8A" w14:textId="77777777" w:rsidR="00A94547" w:rsidRPr="002E510B" w:rsidRDefault="00A94547" w:rsidP="002E510B">
      <w:pPr>
        <w:pStyle w:val="ListParagraph"/>
        <w:tabs>
          <w:tab w:val="left" w:pos="1980"/>
        </w:tabs>
        <w:spacing w:after="0" w:line="240" w:lineRule="auto"/>
        <w:ind w:right="-238"/>
        <w:jc w:val="both"/>
        <w:rPr>
          <w:rFonts w:ascii="Times New Roman" w:eastAsia="Times New Roman" w:hAnsi="Times New Roman" w:cs="Times New Roman"/>
          <w:sz w:val="24"/>
          <w:szCs w:val="24"/>
          <w:lang w:eastAsia="en-GB"/>
        </w:rPr>
      </w:pPr>
    </w:p>
    <w:p w14:paraId="198B4DDF" w14:textId="1C8B8E95" w:rsidR="00A94547" w:rsidRPr="002E510B" w:rsidRDefault="002B3669" w:rsidP="002E510B">
      <w:pPr>
        <w:pStyle w:val="ListParagraph"/>
        <w:numPr>
          <w:ilvl w:val="0"/>
          <w:numId w:val="1"/>
        </w:numPr>
        <w:tabs>
          <w:tab w:val="left" w:pos="1980"/>
        </w:tabs>
        <w:spacing w:after="0" w:line="240" w:lineRule="auto"/>
        <w:ind w:right="-238"/>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Participation</w:t>
      </w:r>
      <w:r w:rsidR="00A94547" w:rsidRPr="002E510B">
        <w:rPr>
          <w:rFonts w:ascii="Times New Roman" w:eastAsia="Times New Roman" w:hAnsi="Times New Roman" w:cs="Times New Roman"/>
          <w:sz w:val="24"/>
          <w:szCs w:val="24"/>
          <w:lang w:eastAsia="en-GB"/>
        </w:rPr>
        <w:t xml:space="preserve"> in political and public affairs cannot be considered in a vacuum</w:t>
      </w:r>
      <w:r w:rsidR="00516F97">
        <w:rPr>
          <w:rFonts w:ascii="Times New Roman" w:eastAsia="Times New Roman" w:hAnsi="Times New Roman" w:cs="Times New Roman"/>
          <w:sz w:val="24"/>
          <w:szCs w:val="24"/>
          <w:lang w:eastAsia="en-GB"/>
        </w:rPr>
        <w:t xml:space="preserve">; </w:t>
      </w:r>
      <w:r w:rsidR="00A94547" w:rsidRPr="002E510B">
        <w:rPr>
          <w:rFonts w:ascii="Times New Roman" w:eastAsia="Times New Roman" w:hAnsi="Times New Roman" w:cs="Times New Roman"/>
          <w:sz w:val="24"/>
          <w:szCs w:val="24"/>
          <w:lang w:eastAsia="en-GB"/>
        </w:rPr>
        <w:t xml:space="preserve">it underpins the realization of </w:t>
      </w:r>
      <w:r w:rsidR="00A94547" w:rsidRPr="00D25B5B">
        <w:rPr>
          <w:rFonts w:ascii="Times New Roman" w:eastAsia="Times New Roman" w:hAnsi="Times New Roman" w:cs="Times New Roman"/>
          <w:sz w:val="24"/>
          <w:szCs w:val="24"/>
          <w:lang w:eastAsia="en-GB"/>
        </w:rPr>
        <w:t>all</w:t>
      </w:r>
      <w:r>
        <w:rPr>
          <w:rFonts w:ascii="Times New Roman" w:eastAsia="Times New Roman" w:hAnsi="Times New Roman" w:cs="Times New Roman"/>
          <w:sz w:val="24"/>
          <w:szCs w:val="24"/>
          <w:lang w:eastAsia="en-GB"/>
        </w:rPr>
        <w:t xml:space="preserve"> </w:t>
      </w:r>
      <w:r w:rsidR="00A94547" w:rsidRPr="002E510B">
        <w:rPr>
          <w:rFonts w:ascii="Times New Roman" w:eastAsia="Times New Roman" w:hAnsi="Times New Roman" w:cs="Times New Roman"/>
          <w:sz w:val="24"/>
          <w:szCs w:val="24"/>
          <w:lang w:eastAsia="en-GB"/>
        </w:rPr>
        <w:t xml:space="preserve">human rights and is </w:t>
      </w:r>
      <w:r w:rsidR="00516F97">
        <w:rPr>
          <w:rFonts w:ascii="Times New Roman" w:eastAsia="Times New Roman" w:hAnsi="Times New Roman" w:cs="Times New Roman"/>
          <w:sz w:val="24"/>
          <w:szCs w:val="24"/>
          <w:lang w:eastAsia="en-GB"/>
        </w:rPr>
        <w:t xml:space="preserve">also </w:t>
      </w:r>
      <w:r w:rsidR="00A94547" w:rsidRPr="002E510B">
        <w:rPr>
          <w:rFonts w:ascii="Times New Roman" w:eastAsia="Times New Roman" w:hAnsi="Times New Roman" w:cs="Times New Roman"/>
          <w:sz w:val="24"/>
          <w:szCs w:val="24"/>
          <w:lang w:eastAsia="en-GB"/>
        </w:rPr>
        <w:t xml:space="preserve">inextricably linked to them. </w:t>
      </w:r>
      <w:r w:rsidR="00516F97">
        <w:rPr>
          <w:rFonts w:ascii="Times New Roman" w:eastAsia="Times New Roman" w:hAnsi="Times New Roman" w:cs="Times New Roman"/>
          <w:sz w:val="24"/>
          <w:szCs w:val="24"/>
          <w:lang w:eastAsia="en-GB"/>
        </w:rPr>
        <w:t>For example, t</w:t>
      </w:r>
      <w:r w:rsidR="00A94547" w:rsidRPr="002E510B">
        <w:rPr>
          <w:rFonts w:ascii="Times New Roman" w:eastAsia="Times New Roman" w:hAnsi="Times New Roman" w:cs="Times New Roman"/>
          <w:sz w:val="24"/>
          <w:szCs w:val="24"/>
          <w:lang w:eastAsia="en-GB"/>
        </w:rPr>
        <w:t xml:space="preserve">he respect and full exercise of the rights to freedom of expression, </w:t>
      </w:r>
      <w:r w:rsidR="00AF1F21">
        <w:rPr>
          <w:rFonts w:ascii="Times New Roman" w:eastAsia="Times New Roman" w:hAnsi="Times New Roman" w:cs="Times New Roman"/>
          <w:sz w:val="24"/>
          <w:szCs w:val="24"/>
          <w:lang w:eastAsia="en-GB"/>
        </w:rPr>
        <w:t xml:space="preserve">to freedom of </w:t>
      </w:r>
      <w:r w:rsidR="00A94547" w:rsidRPr="002E510B">
        <w:rPr>
          <w:rFonts w:ascii="Times New Roman" w:eastAsia="Times New Roman" w:hAnsi="Times New Roman" w:cs="Times New Roman"/>
          <w:sz w:val="24"/>
          <w:szCs w:val="24"/>
          <w:lang w:eastAsia="en-GB"/>
        </w:rPr>
        <w:t>association</w:t>
      </w:r>
      <w:r w:rsidR="00AF1F21">
        <w:rPr>
          <w:rFonts w:ascii="Times New Roman" w:eastAsia="Times New Roman" w:hAnsi="Times New Roman" w:cs="Times New Roman"/>
          <w:sz w:val="24"/>
          <w:szCs w:val="24"/>
          <w:lang w:eastAsia="en-GB"/>
        </w:rPr>
        <w:t>, to</w:t>
      </w:r>
      <w:r w:rsidR="00A94547" w:rsidRPr="002E510B">
        <w:rPr>
          <w:rFonts w:ascii="Times New Roman" w:eastAsia="Times New Roman" w:hAnsi="Times New Roman" w:cs="Times New Roman"/>
          <w:sz w:val="24"/>
          <w:szCs w:val="24"/>
          <w:lang w:eastAsia="en-GB"/>
        </w:rPr>
        <w:t xml:space="preserve"> peaceful assembly and to </w:t>
      </w:r>
      <w:r w:rsidR="00AF1F21">
        <w:rPr>
          <w:rFonts w:ascii="Times New Roman" w:eastAsia="Times New Roman" w:hAnsi="Times New Roman" w:cs="Times New Roman"/>
          <w:sz w:val="24"/>
          <w:szCs w:val="24"/>
          <w:lang w:eastAsia="en-GB"/>
        </w:rPr>
        <w:t xml:space="preserve">access to </w:t>
      </w:r>
      <w:r w:rsidR="00A94547" w:rsidRPr="002E510B">
        <w:rPr>
          <w:rFonts w:ascii="Times New Roman" w:eastAsia="Times New Roman" w:hAnsi="Times New Roman" w:cs="Times New Roman"/>
          <w:sz w:val="24"/>
          <w:szCs w:val="24"/>
          <w:lang w:eastAsia="en-GB"/>
        </w:rPr>
        <w:t>information and education are “among the essential conditions for equal participation in political and public affairs”, as recogni</w:t>
      </w:r>
      <w:r w:rsidR="007D46B4">
        <w:rPr>
          <w:rFonts w:ascii="Times New Roman" w:eastAsia="Times New Roman" w:hAnsi="Times New Roman" w:cs="Times New Roman"/>
          <w:sz w:val="24"/>
          <w:szCs w:val="24"/>
          <w:lang w:eastAsia="en-GB"/>
        </w:rPr>
        <w:t>z</w:t>
      </w:r>
      <w:r w:rsidR="00A94547" w:rsidRPr="002E510B">
        <w:rPr>
          <w:rFonts w:ascii="Times New Roman" w:eastAsia="Times New Roman" w:hAnsi="Times New Roman" w:cs="Times New Roman"/>
          <w:sz w:val="24"/>
          <w:szCs w:val="24"/>
          <w:lang w:eastAsia="en-GB"/>
        </w:rPr>
        <w:t>ed</w:t>
      </w:r>
      <w:r w:rsidR="00516F97">
        <w:rPr>
          <w:rFonts w:ascii="Times New Roman" w:eastAsia="Times New Roman" w:hAnsi="Times New Roman" w:cs="Times New Roman"/>
          <w:sz w:val="24"/>
          <w:szCs w:val="24"/>
          <w:lang w:eastAsia="en-GB"/>
        </w:rPr>
        <w:t>,</w:t>
      </w:r>
      <w:r w:rsidR="00A94547" w:rsidRPr="002E510B">
        <w:rPr>
          <w:rFonts w:ascii="Times New Roman" w:eastAsia="Times New Roman" w:hAnsi="Times New Roman" w:cs="Times New Roman"/>
          <w:sz w:val="24"/>
          <w:szCs w:val="24"/>
          <w:lang w:eastAsia="en-GB"/>
        </w:rPr>
        <w:t xml:space="preserve"> </w:t>
      </w:r>
      <w:r w:rsidR="00A94547" w:rsidRPr="00BA5B54">
        <w:rPr>
          <w:rFonts w:ascii="Times New Roman" w:eastAsia="Times New Roman" w:hAnsi="Times New Roman" w:cs="Times New Roman"/>
          <w:sz w:val="24"/>
          <w:szCs w:val="24"/>
          <w:lang w:eastAsia="en-GB"/>
        </w:rPr>
        <w:t>inter alia</w:t>
      </w:r>
      <w:r w:rsidR="00516F97" w:rsidRPr="00AF1F21">
        <w:rPr>
          <w:rFonts w:ascii="Times New Roman" w:eastAsia="Times New Roman" w:hAnsi="Times New Roman" w:cs="Times New Roman"/>
          <w:sz w:val="24"/>
          <w:szCs w:val="24"/>
          <w:lang w:eastAsia="en-GB"/>
        </w:rPr>
        <w:t>,</w:t>
      </w:r>
      <w:r w:rsidR="00516F97">
        <w:rPr>
          <w:rFonts w:ascii="Times New Roman" w:eastAsia="Times New Roman" w:hAnsi="Times New Roman" w:cs="Times New Roman"/>
          <w:sz w:val="24"/>
          <w:szCs w:val="24"/>
          <w:lang w:eastAsia="en-GB"/>
        </w:rPr>
        <w:t xml:space="preserve"> </w:t>
      </w:r>
      <w:r w:rsidR="00A94547" w:rsidRPr="002E510B">
        <w:rPr>
          <w:rFonts w:ascii="Times New Roman" w:eastAsia="Times New Roman" w:hAnsi="Times New Roman" w:cs="Times New Roman"/>
          <w:sz w:val="24"/>
          <w:szCs w:val="24"/>
          <w:lang w:eastAsia="en-GB"/>
        </w:rPr>
        <w:t xml:space="preserve">by </w:t>
      </w:r>
      <w:r w:rsidR="00516F97">
        <w:rPr>
          <w:rFonts w:ascii="Times New Roman" w:eastAsia="Times New Roman" w:hAnsi="Times New Roman" w:cs="Times New Roman"/>
          <w:sz w:val="24"/>
          <w:szCs w:val="24"/>
          <w:lang w:eastAsia="en-GB"/>
        </w:rPr>
        <w:t xml:space="preserve">the Human Rights Council in its </w:t>
      </w:r>
      <w:r w:rsidR="00A94547" w:rsidRPr="002E510B">
        <w:rPr>
          <w:rFonts w:ascii="Times New Roman" w:eastAsia="Times New Roman" w:hAnsi="Times New Roman" w:cs="Times New Roman"/>
          <w:sz w:val="24"/>
          <w:szCs w:val="24"/>
          <w:lang w:eastAsia="en-GB"/>
        </w:rPr>
        <w:t>resolution 33/22.</w:t>
      </w:r>
    </w:p>
    <w:p w14:paraId="10372068" w14:textId="77777777" w:rsidR="00A94547" w:rsidRPr="002E510B" w:rsidRDefault="00A94547" w:rsidP="002E510B">
      <w:pPr>
        <w:pStyle w:val="ListParagraph"/>
        <w:spacing w:line="240" w:lineRule="auto"/>
        <w:jc w:val="both"/>
        <w:rPr>
          <w:rFonts w:ascii="Times New Roman" w:eastAsia="Times New Roman" w:hAnsi="Times New Roman" w:cs="Times New Roman"/>
          <w:sz w:val="24"/>
          <w:szCs w:val="24"/>
          <w:lang w:eastAsia="en-GB"/>
        </w:rPr>
      </w:pPr>
    </w:p>
    <w:p w14:paraId="2DE2F8B2" w14:textId="06E5DF98" w:rsidR="00A94547" w:rsidRDefault="00AF1F21" w:rsidP="002E510B">
      <w:pPr>
        <w:pStyle w:val="ListParagraph"/>
        <w:numPr>
          <w:ilvl w:val="0"/>
          <w:numId w:val="1"/>
        </w:numPr>
        <w:tabs>
          <w:tab w:val="left" w:pos="1980"/>
        </w:tabs>
        <w:spacing w:after="0" w:line="240" w:lineRule="auto"/>
        <w:ind w:right="-238"/>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the same r</w:t>
      </w:r>
      <w:r w:rsidR="00A94547" w:rsidRPr="002E510B">
        <w:rPr>
          <w:rFonts w:ascii="Times New Roman" w:eastAsia="Times New Roman" w:hAnsi="Times New Roman" w:cs="Times New Roman"/>
          <w:sz w:val="24"/>
          <w:szCs w:val="24"/>
          <w:lang w:eastAsia="en-GB"/>
        </w:rPr>
        <w:t>esolution</w:t>
      </w:r>
      <w:r>
        <w:rPr>
          <w:rFonts w:ascii="Times New Roman" w:eastAsia="Times New Roman" w:hAnsi="Times New Roman" w:cs="Times New Roman"/>
          <w:sz w:val="24"/>
          <w:szCs w:val="24"/>
          <w:lang w:eastAsia="en-GB"/>
        </w:rPr>
        <w:t>, the Council</w:t>
      </w:r>
      <w:r w:rsidR="00A94547" w:rsidRPr="002E510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also</w:t>
      </w:r>
      <w:r w:rsidRPr="002E510B">
        <w:rPr>
          <w:rFonts w:ascii="Times New Roman" w:eastAsia="Times New Roman" w:hAnsi="Times New Roman" w:cs="Times New Roman"/>
          <w:sz w:val="24"/>
          <w:szCs w:val="24"/>
          <w:lang w:eastAsia="en-GB"/>
        </w:rPr>
        <w:t xml:space="preserve"> </w:t>
      </w:r>
      <w:r w:rsidR="00A94547" w:rsidRPr="002E510B">
        <w:rPr>
          <w:rFonts w:ascii="Times New Roman" w:eastAsia="Times New Roman" w:hAnsi="Times New Roman" w:cs="Times New Roman"/>
          <w:sz w:val="24"/>
          <w:szCs w:val="24"/>
          <w:lang w:eastAsia="en-GB"/>
        </w:rPr>
        <w:t>recognize</w:t>
      </w:r>
      <w:r w:rsidR="003E43A6">
        <w:rPr>
          <w:rFonts w:ascii="Times New Roman" w:eastAsia="Times New Roman" w:hAnsi="Times New Roman" w:cs="Times New Roman"/>
          <w:sz w:val="24"/>
          <w:szCs w:val="24"/>
          <w:lang w:eastAsia="en-GB"/>
        </w:rPr>
        <w:t>d</w:t>
      </w:r>
      <w:r w:rsidR="00A94547" w:rsidRPr="002E510B">
        <w:rPr>
          <w:rFonts w:ascii="Times New Roman" w:eastAsia="Times New Roman" w:hAnsi="Times New Roman" w:cs="Times New Roman"/>
          <w:sz w:val="24"/>
          <w:szCs w:val="24"/>
          <w:lang w:eastAsia="en-GB"/>
        </w:rPr>
        <w:t xml:space="preserve"> that, despite progress made towards the full implementation of the right to participate in public affairs worldwide, many </w:t>
      </w:r>
      <w:r w:rsidR="00516F97">
        <w:rPr>
          <w:rFonts w:ascii="Times New Roman" w:eastAsia="Times New Roman" w:hAnsi="Times New Roman" w:cs="Times New Roman"/>
          <w:sz w:val="24"/>
          <w:szCs w:val="24"/>
          <w:lang w:eastAsia="en-GB"/>
        </w:rPr>
        <w:t xml:space="preserve">individuals </w:t>
      </w:r>
      <w:r w:rsidR="00A94547" w:rsidRPr="002E510B">
        <w:rPr>
          <w:rFonts w:ascii="Times New Roman" w:eastAsia="Times New Roman" w:hAnsi="Times New Roman" w:cs="Times New Roman"/>
          <w:sz w:val="24"/>
          <w:szCs w:val="24"/>
          <w:lang w:eastAsia="en-GB"/>
        </w:rPr>
        <w:t>continue</w:t>
      </w:r>
      <w:r w:rsidR="003E43A6">
        <w:rPr>
          <w:rFonts w:ascii="Times New Roman" w:eastAsia="Times New Roman" w:hAnsi="Times New Roman" w:cs="Times New Roman"/>
          <w:sz w:val="24"/>
          <w:szCs w:val="24"/>
          <w:lang w:eastAsia="en-GB"/>
        </w:rPr>
        <w:t>d</w:t>
      </w:r>
      <w:r w:rsidR="00A94547" w:rsidRPr="002E510B">
        <w:rPr>
          <w:rFonts w:ascii="Times New Roman" w:eastAsia="Times New Roman" w:hAnsi="Times New Roman" w:cs="Times New Roman"/>
          <w:sz w:val="24"/>
          <w:szCs w:val="24"/>
          <w:lang w:eastAsia="en-GB"/>
        </w:rPr>
        <w:t xml:space="preserve"> to face obstacles, such as discrimination in the enjoyment of their right to participate in</w:t>
      </w:r>
      <w:r>
        <w:rPr>
          <w:rFonts w:ascii="Times New Roman" w:eastAsia="Times New Roman" w:hAnsi="Times New Roman" w:cs="Times New Roman"/>
          <w:sz w:val="24"/>
          <w:szCs w:val="24"/>
          <w:lang w:eastAsia="en-GB"/>
        </w:rPr>
        <w:t xml:space="preserve"> the</w:t>
      </w:r>
      <w:r w:rsidR="00A94547" w:rsidRPr="002E510B">
        <w:rPr>
          <w:rFonts w:ascii="Times New Roman" w:eastAsia="Times New Roman" w:hAnsi="Times New Roman" w:cs="Times New Roman"/>
          <w:sz w:val="24"/>
          <w:szCs w:val="24"/>
          <w:lang w:eastAsia="en-GB"/>
        </w:rPr>
        <w:t xml:space="preserve"> public affairs</w:t>
      </w:r>
      <w:r>
        <w:rPr>
          <w:rFonts w:ascii="Times New Roman" w:eastAsia="Times New Roman" w:hAnsi="Times New Roman" w:cs="Times New Roman"/>
          <w:sz w:val="24"/>
          <w:szCs w:val="24"/>
          <w:lang w:eastAsia="en-GB"/>
        </w:rPr>
        <w:t xml:space="preserve"> of their countries</w:t>
      </w:r>
      <w:r w:rsidR="00A94547" w:rsidRPr="002E510B">
        <w:rPr>
          <w:rFonts w:ascii="Times New Roman" w:eastAsia="Times New Roman" w:hAnsi="Times New Roman" w:cs="Times New Roman"/>
          <w:sz w:val="24"/>
          <w:szCs w:val="24"/>
          <w:lang w:eastAsia="en-GB"/>
        </w:rPr>
        <w:t>.</w:t>
      </w:r>
      <w:r w:rsidR="00A94547" w:rsidRPr="002E510B">
        <w:rPr>
          <w:rStyle w:val="FootnoteReference"/>
          <w:rFonts w:ascii="Times New Roman" w:eastAsia="Times New Roman" w:hAnsi="Times New Roman" w:cs="Times New Roman"/>
          <w:sz w:val="24"/>
          <w:szCs w:val="24"/>
          <w:lang w:eastAsia="en-GB"/>
        </w:rPr>
        <w:footnoteReference w:id="2"/>
      </w:r>
      <w:r w:rsidR="00A94547" w:rsidRPr="002E510B">
        <w:rPr>
          <w:rFonts w:ascii="Times New Roman" w:eastAsia="Times New Roman" w:hAnsi="Times New Roman" w:cs="Times New Roman"/>
          <w:sz w:val="24"/>
          <w:szCs w:val="24"/>
          <w:lang w:eastAsia="en-GB"/>
        </w:rPr>
        <w:t xml:space="preserve"> </w:t>
      </w:r>
    </w:p>
    <w:p w14:paraId="776B8001" w14:textId="77777777" w:rsidR="00171BC1" w:rsidRPr="00171BC1" w:rsidRDefault="00171BC1" w:rsidP="00171BC1">
      <w:pPr>
        <w:tabs>
          <w:tab w:val="left" w:pos="1980"/>
        </w:tabs>
        <w:spacing w:after="0" w:line="240" w:lineRule="auto"/>
        <w:ind w:right="-238"/>
        <w:jc w:val="both"/>
        <w:rPr>
          <w:rFonts w:ascii="Times New Roman" w:eastAsia="Times New Roman" w:hAnsi="Times New Roman" w:cs="Times New Roman"/>
          <w:sz w:val="24"/>
          <w:szCs w:val="24"/>
          <w:lang w:eastAsia="en-GB"/>
        </w:rPr>
      </w:pPr>
    </w:p>
    <w:p w14:paraId="721AA12B" w14:textId="77777777" w:rsidR="00A94547" w:rsidRPr="002E510B" w:rsidRDefault="00A94547" w:rsidP="009744A4">
      <w:pPr>
        <w:pStyle w:val="ListParagraph"/>
        <w:spacing w:line="240" w:lineRule="auto"/>
        <w:rPr>
          <w:rFonts w:ascii="Times New Roman" w:eastAsia="Times New Roman" w:hAnsi="Times New Roman" w:cs="Times New Roman"/>
          <w:sz w:val="24"/>
          <w:szCs w:val="24"/>
          <w:lang w:eastAsia="en-GB"/>
        </w:rPr>
      </w:pPr>
    </w:p>
    <w:p w14:paraId="02A5E3BD" w14:textId="3BBF8916" w:rsidR="00136D99" w:rsidRPr="002E510B" w:rsidRDefault="00136D99" w:rsidP="009744A4">
      <w:pPr>
        <w:pStyle w:val="ListParagraph"/>
        <w:numPr>
          <w:ilvl w:val="0"/>
          <w:numId w:val="3"/>
        </w:numPr>
        <w:spacing w:line="240" w:lineRule="auto"/>
        <w:rPr>
          <w:rFonts w:ascii="Times New Roman" w:hAnsi="Times New Roman" w:cs="Times New Roman"/>
          <w:b/>
          <w:sz w:val="24"/>
          <w:szCs w:val="24"/>
        </w:rPr>
      </w:pPr>
      <w:r w:rsidRPr="002E510B">
        <w:rPr>
          <w:rFonts w:ascii="Times New Roman" w:hAnsi="Times New Roman" w:cs="Times New Roman"/>
          <w:b/>
          <w:sz w:val="24"/>
          <w:szCs w:val="24"/>
        </w:rPr>
        <w:t xml:space="preserve">Regional </w:t>
      </w:r>
      <w:r w:rsidR="00A414A6">
        <w:rPr>
          <w:rFonts w:ascii="Times New Roman" w:hAnsi="Times New Roman" w:cs="Times New Roman"/>
          <w:b/>
          <w:sz w:val="24"/>
          <w:szCs w:val="24"/>
        </w:rPr>
        <w:t>c</w:t>
      </w:r>
      <w:r w:rsidR="002E510B">
        <w:rPr>
          <w:rFonts w:ascii="Times New Roman" w:hAnsi="Times New Roman" w:cs="Times New Roman"/>
          <w:b/>
          <w:sz w:val="24"/>
          <w:szCs w:val="24"/>
        </w:rPr>
        <w:t xml:space="preserve">onsultation </w:t>
      </w:r>
      <w:r w:rsidR="002B3669">
        <w:rPr>
          <w:rFonts w:ascii="Times New Roman" w:hAnsi="Times New Roman" w:cs="Times New Roman"/>
          <w:b/>
          <w:sz w:val="24"/>
          <w:szCs w:val="24"/>
        </w:rPr>
        <w:t>for</w:t>
      </w:r>
      <w:r w:rsidR="002A7E76">
        <w:rPr>
          <w:rFonts w:ascii="Times New Roman" w:hAnsi="Times New Roman" w:cs="Times New Roman"/>
          <w:b/>
          <w:sz w:val="24"/>
          <w:szCs w:val="24"/>
        </w:rPr>
        <w:t xml:space="preserve"> the</w:t>
      </w:r>
      <w:r w:rsidR="002B3669">
        <w:rPr>
          <w:rFonts w:ascii="Times New Roman" w:hAnsi="Times New Roman" w:cs="Times New Roman"/>
          <w:b/>
          <w:sz w:val="24"/>
          <w:szCs w:val="24"/>
        </w:rPr>
        <w:t xml:space="preserve"> </w:t>
      </w:r>
      <w:r w:rsidR="002A7E76">
        <w:rPr>
          <w:rFonts w:ascii="Times New Roman" w:hAnsi="Times New Roman" w:cs="Times New Roman"/>
          <w:b/>
          <w:sz w:val="24"/>
          <w:szCs w:val="24"/>
        </w:rPr>
        <w:t xml:space="preserve">Middle East and North Africa </w:t>
      </w:r>
      <w:r w:rsidR="002A7E76" w:rsidRPr="002A7E76">
        <w:rPr>
          <w:rFonts w:ascii="Times New Roman" w:hAnsi="Times New Roman" w:cs="Times New Roman"/>
          <w:b/>
          <w:sz w:val="26"/>
          <w:szCs w:val="26"/>
        </w:rPr>
        <w:t>region</w:t>
      </w:r>
    </w:p>
    <w:p w14:paraId="311E798A" w14:textId="77777777" w:rsidR="002A7E76" w:rsidRPr="002A7E76" w:rsidRDefault="00D77F38" w:rsidP="002A7E76">
      <w:pPr>
        <w:pStyle w:val="NormalWeb"/>
        <w:numPr>
          <w:ilvl w:val="1"/>
          <w:numId w:val="1"/>
        </w:numPr>
        <w:rPr>
          <w:rStyle w:val="Emphasis"/>
          <w:b/>
          <w:bCs/>
        </w:rPr>
      </w:pPr>
      <w:r>
        <w:rPr>
          <w:rStyle w:val="Emphasis"/>
          <w:b/>
          <w:bCs/>
        </w:rPr>
        <w:t>Objectives</w:t>
      </w:r>
      <w:r w:rsidR="00136D99" w:rsidRPr="002E510B">
        <w:rPr>
          <w:rStyle w:val="Emphasis"/>
          <w:b/>
          <w:bCs/>
        </w:rPr>
        <w:t xml:space="preserve"> of the </w:t>
      </w:r>
      <w:r w:rsidR="00B729D7">
        <w:rPr>
          <w:rStyle w:val="Emphasis"/>
          <w:b/>
          <w:bCs/>
        </w:rPr>
        <w:t>consultation</w:t>
      </w:r>
      <w:r w:rsidR="002A7E76">
        <w:rPr>
          <w:rStyle w:val="Emphasis"/>
          <w:b/>
          <w:bCs/>
        </w:rPr>
        <w:br/>
      </w:r>
    </w:p>
    <w:p w14:paraId="79297F98" w14:textId="5A978703" w:rsidR="00E725FA" w:rsidRPr="002E510B" w:rsidRDefault="00E725FA" w:rsidP="002E510B">
      <w:pPr>
        <w:pStyle w:val="ListParagraph"/>
        <w:numPr>
          <w:ilvl w:val="0"/>
          <w:numId w:val="1"/>
        </w:numPr>
        <w:spacing w:after="0" w:line="240" w:lineRule="auto"/>
        <w:jc w:val="both"/>
        <w:rPr>
          <w:rFonts w:ascii="Times New Roman" w:eastAsia="Times New Roman" w:hAnsi="Times New Roman" w:cs="Times New Roman"/>
          <w:sz w:val="24"/>
          <w:szCs w:val="24"/>
          <w:lang w:eastAsia="en-GB"/>
        </w:rPr>
      </w:pPr>
      <w:r w:rsidRPr="002E510B">
        <w:rPr>
          <w:rFonts w:ascii="Times New Roman" w:eastAsia="Times New Roman" w:hAnsi="Times New Roman" w:cs="Times New Roman"/>
          <w:sz w:val="24"/>
          <w:szCs w:val="24"/>
          <w:lang w:eastAsia="en-GB"/>
        </w:rPr>
        <w:t xml:space="preserve">The </w:t>
      </w:r>
      <w:r w:rsidR="00D77F38">
        <w:rPr>
          <w:rFonts w:ascii="Times New Roman" w:eastAsia="Times New Roman" w:hAnsi="Times New Roman" w:cs="Times New Roman"/>
          <w:sz w:val="24"/>
          <w:szCs w:val="24"/>
          <w:lang w:eastAsia="en-GB"/>
        </w:rPr>
        <w:t xml:space="preserve">main </w:t>
      </w:r>
      <w:r w:rsidRPr="002B3669">
        <w:rPr>
          <w:rFonts w:ascii="Times New Roman" w:eastAsia="Times New Roman" w:hAnsi="Times New Roman" w:cs="Times New Roman"/>
          <w:sz w:val="24"/>
          <w:szCs w:val="24"/>
          <w:lang w:eastAsia="en-GB"/>
        </w:rPr>
        <w:t>objective</w:t>
      </w:r>
      <w:r w:rsidR="00D77F38">
        <w:rPr>
          <w:rFonts w:ascii="Times New Roman" w:eastAsia="Times New Roman" w:hAnsi="Times New Roman" w:cs="Times New Roman"/>
          <w:sz w:val="24"/>
          <w:szCs w:val="24"/>
          <w:lang w:eastAsia="en-GB"/>
        </w:rPr>
        <w:t>s</w:t>
      </w:r>
      <w:r w:rsidRPr="002B3669">
        <w:rPr>
          <w:rFonts w:ascii="Times New Roman" w:eastAsia="Times New Roman" w:hAnsi="Times New Roman" w:cs="Times New Roman"/>
          <w:sz w:val="24"/>
          <w:szCs w:val="24"/>
          <w:lang w:eastAsia="en-GB"/>
        </w:rPr>
        <w:t xml:space="preserve"> of the regional consultation </w:t>
      </w:r>
      <w:r w:rsidR="00D77F38">
        <w:rPr>
          <w:rFonts w:ascii="Times New Roman" w:eastAsia="Times New Roman" w:hAnsi="Times New Roman" w:cs="Times New Roman"/>
          <w:sz w:val="24"/>
          <w:szCs w:val="24"/>
          <w:lang w:eastAsia="en-GB"/>
        </w:rPr>
        <w:t>are (</w:t>
      </w:r>
      <w:r w:rsidR="00A414A6">
        <w:rPr>
          <w:rFonts w:ascii="Times New Roman" w:eastAsia="Times New Roman" w:hAnsi="Times New Roman" w:cs="Times New Roman"/>
          <w:sz w:val="24"/>
          <w:szCs w:val="24"/>
          <w:lang w:eastAsia="en-GB"/>
        </w:rPr>
        <w:t>a</w:t>
      </w:r>
      <w:r w:rsidR="00D77F38">
        <w:rPr>
          <w:rFonts w:ascii="Times New Roman" w:eastAsia="Times New Roman" w:hAnsi="Times New Roman" w:cs="Times New Roman"/>
          <w:sz w:val="24"/>
          <w:szCs w:val="24"/>
          <w:lang w:eastAsia="en-GB"/>
        </w:rPr>
        <w:t>)</w:t>
      </w:r>
      <w:r w:rsidRPr="002B3669">
        <w:rPr>
          <w:rFonts w:ascii="Times New Roman" w:eastAsia="Times New Roman" w:hAnsi="Times New Roman" w:cs="Times New Roman"/>
          <w:sz w:val="24"/>
          <w:szCs w:val="24"/>
          <w:lang w:eastAsia="en-GB"/>
        </w:rPr>
        <w:t xml:space="preserve"> to seek the views of stakeholders </w:t>
      </w:r>
      <w:r w:rsidRPr="002A7E76">
        <w:rPr>
          <w:rFonts w:ascii="Times New Roman" w:hAnsi="Times New Roman" w:cs="Times New Roman"/>
          <w:sz w:val="24"/>
          <w:szCs w:val="24"/>
        </w:rPr>
        <w:t xml:space="preserve">in </w:t>
      </w:r>
      <w:r w:rsidR="002A7E76" w:rsidRPr="002A7E76">
        <w:rPr>
          <w:rFonts w:ascii="Times New Roman" w:hAnsi="Times New Roman" w:cs="Times New Roman"/>
          <w:sz w:val="24"/>
          <w:szCs w:val="24"/>
        </w:rPr>
        <w:t>the Middle East and North Africa</w:t>
      </w:r>
      <w:r w:rsidR="002A7E76">
        <w:rPr>
          <w:rFonts w:ascii="Times New Roman" w:hAnsi="Times New Roman" w:cs="Times New Roman"/>
          <w:sz w:val="24"/>
          <w:szCs w:val="24"/>
        </w:rPr>
        <w:t xml:space="preserve"> </w:t>
      </w:r>
      <w:r w:rsidR="002A7E76" w:rsidRPr="002A7E76">
        <w:rPr>
          <w:rFonts w:ascii="Times New Roman" w:hAnsi="Times New Roman" w:cs="Times New Roman"/>
          <w:sz w:val="24"/>
          <w:szCs w:val="24"/>
        </w:rPr>
        <w:t xml:space="preserve">region </w:t>
      </w:r>
      <w:r w:rsidR="00787ADF" w:rsidRPr="002A7E76">
        <w:rPr>
          <w:rFonts w:ascii="Times New Roman" w:hAnsi="Times New Roman" w:cs="Times New Roman"/>
          <w:sz w:val="24"/>
          <w:szCs w:val="24"/>
        </w:rPr>
        <w:t>regarding</w:t>
      </w:r>
      <w:r w:rsidR="00FC543C">
        <w:rPr>
          <w:rFonts w:ascii="Times New Roman" w:eastAsia="Times New Roman" w:hAnsi="Times New Roman" w:cs="Times New Roman"/>
          <w:sz w:val="24"/>
          <w:szCs w:val="24"/>
          <w:lang w:eastAsia="en-GB"/>
        </w:rPr>
        <w:t xml:space="preserve"> </w:t>
      </w:r>
      <w:r w:rsidRPr="00397BDB">
        <w:rPr>
          <w:rFonts w:ascii="Times New Roman" w:eastAsia="Times New Roman" w:hAnsi="Times New Roman" w:cs="Times New Roman"/>
          <w:sz w:val="24"/>
          <w:szCs w:val="24"/>
          <w:lang w:eastAsia="en-GB"/>
        </w:rPr>
        <w:t xml:space="preserve">the content of the draft guidelines and </w:t>
      </w:r>
      <w:r w:rsidR="00D77F38">
        <w:rPr>
          <w:rFonts w:ascii="Times New Roman" w:eastAsia="Times New Roman" w:hAnsi="Times New Roman" w:cs="Times New Roman"/>
          <w:sz w:val="24"/>
          <w:szCs w:val="24"/>
          <w:lang w:eastAsia="en-GB"/>
        </w:rPr>
        <w:t>(</w:t>
      </w:r>
      <w:r w:rsidR="00A414A6">
        <w:rPr>
          <w:rFonts w:ascii="Times New Roman" w:eastAsia="Times New Roman" w:hAnsi="Times New Roman" w:cs="Times New Roman"/>
          <w:sz w:val="24"/>
          <w:szCs w:val="24"/>
          <w:lang w:eastAsia="en-GB"/>
        </w:rPr>
        <w:t>b</w:t>
      </w:r>
      <w:r w:rsidR="00D77F38">
        <w:rPr>
          <w:rFonts w:ascii="Times New Roman" w:eastAsia="Times New Roman" w:hAnsi="Times New Roman" w:cs="Times New Roman"/>
          <w:sz w:val="24"/>
          <w:szCs w:val="24"/>
          <w:lang w:eastAsia="en-GB"/>
        </w:rPr>
        <w:t xml:space="preserve">) </w:t>
      </w:r>
      <w:r w:rsidRPr="00397BDB">
        <w:rPr>
          <w:rFonts w:ascii="Times New Roman" w:eastAsia="Times New Roman" w:hAnsi="Times New Roman" w:cs="Times New Roman"/>
          <w:sz w:val="24"/>
          <w:szCs w:val="24"/>
          <w:lang w:eastAsia="en-GB"/>
        </w:rPr>
        <w:t>to gain a better understan</w:t>
      </w:r>
      <w:r w:rsidRPr="002E510B">
        <w:rPr>
          <w:rFonts w:ascii="Times New Roman" w:eastAsia="Times New Roman" w:hAnsi="Times New Roman" w:cs="Times New Roman"/>
          <w:sz w:val="24"/>
          <w:szCs w:val="24"/>
          <w:lang w:eastAsia="en-GB"/>
        </w:rPr>
        <w:t xml:space="preserve">ding of </w:t>
      </w:r>
      <w:r w:rsidR="00D77F38">
        <w:rPr>
          <w:rFonts w:ascii="Times New Roman" w:eastAsia="Times New Roman" w:hAnsi="Times New Roman" w:cs="Times New Roman"/>
          <w:sz w:val="24"/>
          <w:szCs w:val="24"/>
          <w:lang w:eastAsia="en-GB"/>
        </w:rPr>
        <w:t>laws</w:t>
      </w:r>
      <w:r w:rsidRPr="002E510B">
        <w:rPr>
          <w:rFonts w:ascii="Times New Roman" w:eastAsia="Times New Roman" w:hAnsi="Times New Roman" w:cs="Times New Roman"/>
          <w:sz w:val="24"/>
          <w:szCs w:val="24"/>
          <w:lang w:eastAsia="en-GB"/>
        </w:rPr>
        <w:t>, ju</w:t>
      </w:r>
      <w:r w:rsidR="00D77F38">
        <w:rPr>
          <w:rFonts w:ascii="Times New Roman" w:eastAsia="Times New Roman" w:hAnsi="Times New Roman" w:cs="Times New Roman"/>
          <w:sz w:val="24"/>
          <w:szCs w:val="24"/>
          <w:lang w:eastAsia="en-GB"/>
        </w:rPr>
        <w:t>risprudence,</w:t>
      </w:r>
      <w:r w:rsidRPr="002E510B">
        <w:rPr>
          <w:rFonts w:ascii="Times New Roman" w:eastAsia="Times New Roman" w:hAnsi="Times New Roman" w:cs="Times New Roman"/>
          <w:sz w:val="24"/>
          <w:szCs w:val="24"/>
          <w:lang w:eastAsia="en-GB"/>
        </w:rPr>
        <w:t xml:space="preserve"> policies</w:t>
      </w:r>
      <w:r w:rsidR="000752BD">
        <w:rPr>
          <w:rFonts w:ascii="Times New Roman" w:eastAsia="Times New Roman" w:hAnsi="Times New Roman" w:cs="Times New Roman"/>
          <w:sz w:val="24"/>
          <w:szCs w:val="24"/>
          <w:lang w:eastAsia="en-GB"/>
        </w:rPr>
        <w:t xml:space="preserve"> </w:t>
      </w:r>
      <w:r w:rsidR="00D77F38">
        <w:rPr>
          <w:rFonts w:ascii="Times New Roman" w:eastAsia="Times New Roman" w:hAnsi="Times New Roman" w:cs="Times New Roman"/>
          <w:sz w:val="24"/>
          <w:szCs w:val="24"/>
          <w:lang w:eastAsia="en-GB"/>
        </w:rPr>
        <w:t>and good</w:t>
      </w:r>
      <w:r w:rsidR="000752BD">
        <w:rPr>
          <w:rFonts w:ascii="Times New Roman" w:eastAsia="Times New Roman" w:hAnsi="Times New Roman" w:cs="Times New Roman"/>
          <w:sz w:val="24"/>
          <w:szCs w:val="24"/>
          <w:lang w:eastAsia="en-GB"/>
        </w:rPr>
        <w:t xml:space="preserve"> practices</w:t>
      </w:r>
      <w:r w:rsidRPr="002E510B">
        <w:rPr>
          <w:rFonts w:ascii="Times New Roman" w:eastAsia="Times New Roman" w:hAnsi="Times New Roman" w:cs="Times New Roman"/>
          <w:sz w:val="24"/>
          <w:szCs w:val="24"/>
          <w:lang w:eastAsia="en-GB"/>
        </w:rPr>
        <w:t xml:space="preserve"> in the </w:t>
      </w:r>
      <w:r w:rsidR="00B729D7">
        <w:rPr>
          <w:rFonts w:ascii="Times New Roman" w:eastAsia="Times New Roman" w:hAnsi="Times New Roman" w:cs="Times New Roman"/>
          <w:sz w:val="24"/>
          <w:szCs w:val="24"/>
          <w:lang w:eastAsia="en-GB"/>
        </w:rPr>
        <w:t xml:space="preserve">region </w:t>
      </w:r>
      <w:r w:rsidRPr="002E510B">
        <w:rPr>
          <w:rFonts w:ascii="Times New Roman" w:eastAsia="Times New Roman" w:hAnsi="Times New Roman" w:cs="Times New Roman"/>
          <w:sz w:val="24"/>
          <w:szCs w:val="24"/>
          <w:lang w:eastAsia="en-GB"/>
        </w:rPr>
        <w:t xml:space="preserve">with regard to </w:t>
      </w:r>
      <w:r w:rsidRPr="002E510B">
        <w:rPr>
          <w:rFonts w:ascii="Times New Roman" w:hAnsi="Times New Roman" w:cs="Times New Roman"/>
          <w:sz w:val="24"/>
          <w:szCs w:val="24"/>
        </w:rPr>
        <w:t xml:space="preserve">the </w:t>
      </w:r>
      <w:r w:rsidR="00166117">
        <w:rPr>
          <w:rFonts w:ascii="Times New Roman" w:hAnsi="Times New Roman" w:cs="Times New Roman"/>
          <w:sz w:val="24"/>
          <w:szCs w:val="24"/>
        </w:rPr>
        <w:t xml:space="preserve">effective implementation of the </w:t>
      </w:r>
      <w:r w:rsidRPr="002E510B">
        <w:rPr>
          <w:rFonts w:ascii="Times New Roman" w:hAnsi="Times New Roman" w:cs="Times New Roman"/>
          <w:sz w:val="24"/>
          <w:szCs w:val="24"/>
        </w:rPr>
        <w:t>right to participate in public affairs.</w:t>
      </w:r>
      <w:r w:rsidR="00E33083">
        <w:rPr>
          <w:rFonts w:ascii="Times New Roman" w:hAnsi="Times New Roman" w:cs="Times New Roman"/>
          <w:sz w:val="24"/>
          <w:szCs w:val="24"/>
        </w:rPr>
        <w:t xml:space="preserve"> The discussions held during the consultation should</w:t>
      </w:r>
      <w:r w:rsidR="00E33083">
        <w:rPr>
          <w:rFonts w:ascii="Times New Roman" w:eastAsia="Times New Roman" w:hAnsi="Times New Roman" w:cs="Times New Roman"/>
          <w:sz w:val="24"/>
          <w:szCs w:val="24"/>
          <w:lang w:eastAsia="en-GB"/>
        </w:rPr>
        <w:t xml:space="preserve"> assist OHCHR in the prep</w:t>
      </w:r>
      <w:r w:rsidR="00053966">
        <w:rPr>
          <w:rFonts w:ascii="Times New Roman" w:eastAsia="Times New Roman" w:hAnsi="Times New Roman" w:cs="Times New Roman"/>
          <w:sz w:val="24"/>
          <w:szCs w:val="24"/>
          <w:lang w:eastAsia="en-GB"/>
        </w:rPr>
        <w:t>aration of the draft guidelines.</w:t>
      </w:r>
    </w:p>
    <w:p w14:paraId="4810E09B" w14:textId="77777777" w:rsidR="00E725FA" w:rsidRPr="002E510B" w:rsidRDefault="00D77F38" w:rsidP="009744A4">
      <w:pPr>
        <w:pStyle w:val="NormalWeb"/>
        <w:numPr>
          <w:ilvl w:val="0"/>
          <w:numId w:val="7"/>
        </w:numPr>
        <w:rPr>
          <w:rStyle w:val="Emphasis"/>
          <w:b/>
          <w:bCs/>
        </w:rPr>
      </w:pPr>
      <w:r>
        <w:rPr>
          <w:rStyle w:val="Emphasis"/>
          <w:b/>
          <w:bCs/>
        </w:rPr>
        <w:t>Participants</w:t>
      </w:r>
    </w:p>
    <w:p w14:paraId="4A8573D9" w14:textId="23FFB131" w:rsidR="00FC543C" w:rsidRDefault="00E57EBF" w:rsidP="002E510B">
      <w:pPr>
        <w:pStyle w:val="ListParagraph"/>
        <w:numPr>
          <w:ilvl w:val="0"/>
          <w:numId w:val="1"/>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w:t>
      </w:r>
      <w:r w:rsidR="00A94547" w:rsidRPr="002E510B">
        <w:rPr>
          <w:rFonts w:ascii="Times New Roman" w:eastAsia="Times New Roman" w:hAnsi="Times New Roman" w:cs="Times New Roman"/>
          <w:sz w:val="24"/>
          <w:szCs w:val="24"/>
          <w:lang w:eastAsia="en-GB"/>
        </w:rPr>
        <w:t xml:space="preserve">xperts from the region, including </w:t>
      </w:r>
      <w:r w:rsidR="00D77F38">
        <w:rPr>
          <w:rFonts w:ascii="Times New Roman" w:eastAsia="Times New Roman" w:hAnsi="Times New Roman" w:cs="Times New Roman"/>
          <w:sz w:val="24"/>
          <w:szCs w:val="24"/>
          <w:lang w:eastAsia="en-GB"/>
        </w:rPr>
        <w:t xml:space="preserve">current or former </w:t>
      </w:r>
      <w:r w:rsidR="00A414A6">
        <w:rPr>
          <w:rFonts w:ascii="Times New Roman" w:eastAsia="Times New Roman" w:hAnsi="Times New Roman" w:cs="Times New Roman"/>
          <w:sz w:val="24"/>
          <w:szCs w:val="24"/>
          <w:lang w:eastAsia="en-GB"/>
        </w:rPr>
        <w:t>members of h</w:t>
      </w:r>
      <w:r w:rsidR="00D77F38">
        <w:rPr>
          <w:rFonts w:ascii="Times New Roman" w:eastAsia="Times New Roman" w:hAnsi="Times New Roman" w:cs="Times New Roman"/>
          <w:sz w:val="24"/>
          <w:szCs w:val="24"/>
          <w:lang w:eastAsia="en-GB"/>
        </w:rPr>
        <w:t xml:space="preserve">uman </w:t>
      </w:r>
      <w:r w:rsidR="00A414A6">
        <w:rPr>
          <w:rFonts w:ascii="Times New Roman" w:eastAsia="Times New Roman" w:hAnsi="Times New Roman" w:cs="Times New Roman"/>
          <w:sz w:val="24"/>
          <w:szCs w:val="24"/>
          <w:lang w:eastAsia="en-GB"/>
        </w:rPr>
        <w:t>r</w:t>
      </w:r>
      <w:r w:rsidR="00D77F38">
        <w:rPr>
          <w:rFonts w:ascii="Times New Roman" w:eastAsia="Times New Roman" w:hAnsi="Times New Roman" w:cs="Times New Roman"/>
          <w:sz w:val="24"/>
          <w:szCs w:val="24"/>
          <w:lang w:eastAsia="en-GB"/>
        </w:rPr>
        <w:t xml:space="preserve">ights </w:t>
      </w:r>
      <w:r w:rsidR="00A414A6">
        <w:rPr>
          <w:rFonts w:ascii="Times New Roman" w:eastAsia="Times New Roman" w:hAnsi="Times New Roman" w:cs="Times New Roman"/>
          <w:sz w:val="24"/>
          <w:szCs w:val="24"/>
          <w:lang w:eastAsia="en-GB"/>
        </w:rPr>
        <w:t>t</w:t>
      </w:r>
      <w:r w:rsidR="00A94547" w:rsidRPr="002E510B">
        <w:rPr>
          <w:rFonts w:ascii="Times New Roman" w:eastAsia="Times New Roman" w:hAnsi="Times New Roman" w:cs="Times New Roman"/>
          <w:sz w:val="24"/>
          <w:szCs w:val="24"/>
          <w:lang w:eastAsia="en-GB"/>
        </w:rPr>
        <w:t xml:space="preserve">reaty </w:t>
      </w:r>
      <w:r w:rsidR="00A414A6">
        <w:rPr>
          <w:rFonts w:ascii="Times New Roman" w:eastAsia="Times New Roman" w:hAnsi="Times New Roman" w:cs="Times New Roman"/>
          <w:sz w:val="24"/>
          <w:szCs w:val="24"/>
          <w:lang w:eastAsia="en-GB"/>
        </w:rPr>
        <w:t>b</w:t>
      </w:r>
      <w:r w:rsidR="00A94547" w:rsidRPr="002E510B">
        <w:rPr>
          <w:rFonts w:ascii="Times New Roman" w:eastAsia="Times New Roman" w:hAnsi="Times New Roman" w:cs="Times New Roman"/>
          <w:sz w:val="24"/>
          <w:szCs w:val="24"/>
          <w:lang w:eastAsia="en-GB"/>
        </w:rPr>
        <w:t>odies</w:t>
      </w:r>
      <w:r w:rsidR="00D77F38">
        <w:rPr>
          <w:rFonts w:ascii="Times New Roman" w:eastAsia="Times New Roman" w:hAnsi="Times New Roman" w:cs="Times New Roman"/>
          <w:sz w:val="24"/>
          <w:szCs w:val="24"/>
          <w:lang w:eastAsia="en-GB"/>
        </w:rPr>
        <w:t xml:space="preserve"> </w:t>
      </w:r>
      <w:r w:rsidR="00A94547" w:rsidRPr="002E510B">
        <w:rPr>
          <w:rFonts w:ascii="Times New Roman" w:eastAsia="Times New Roman" w:hAnsi="Times New Roman" w:cs="Times New Roman"/>
          <w:sz w:val="24"/>
          <w:szCs w:val="24"/>
          <w:lang w:eastAsia="en-GB"/>
        </w:rPr>
        <w:t xml:space="preserve">and </w:t>
      </w:r>
      <w:r w:rsidR="00A414A6">
        <w:rPr>
          <w:rFonts w:ascii="Times New Roman" w:eastAsia="Times New Roman" w:hAnsi="Times New Roman" w:cs="Times New Roman"/>
          <w:sz w:val="24"/>
          <w:szCs w:val="24"/>
          <w:lang w:eastAsia="en-GB"/>
        </w:rPr>
        <w:t>s</w:t>
      </w:r>
      <w:r w:rsidR="00A94547" w:rsidRPr="002E510B">
        <w:rPr>
          <w:rFonts w:ascii="Times New Roman" w:eastAsia="Times New Roman" w:hAnsi="Times New Roman" w:cs="Times New Roman"/>
          <w:sz w:val="24"/>
          <w:szCs w:val="24"/>
          <w:lang w:eastAsia="en-GB"/>
        </w:rPr>
        <w:t xml:space="preserve">pecial </w:t>
      </w:r>
      <w:r w:rsidR="00A414A6">
        <w:rPr>
          <w:rFonts w:ascii="Times New Roman" w:eastAsia="Times New Roman" w:hAnsi="Times New Roman" w:cs="Times New Roman"/>
          <w:sz w:val="24"/>
          <w:szCs w:val="24"/>
          <w:lang w:eastAsia="en-GB"/>
        </w:rPr>
        <w:t>p</w:t>
      </w:r>
      <w:r w:rsidR="00A94547" w:rsidRPr="002E510B">
        <w:rPr>
          <w:rFonts w:ascii="Times New Roman" w:eastAsia="Times New Roman" w:hAnsi="Times New Roman" w:cs="Times New Roman"/>
          <w:sz w:val="24"/>
          <w:szCs w:val="24"/>
          <w:lang w:eastAsia="en-GB"/>
        </w:rPr>
        <w:t>rocedure mandate holders</w:t>
      </w:r>
      <w:r w:rsidR="00787ADF">
        <w:rPr>
          <w:rFonts w:ascii="Times New Roman" w:eastAsia="Times New Roman" w:hAnsi="Times New Roman" w:cs="Times New Roman"/>
          <w:sz w:val="24"/>
          <w:szCs w:val="24"/>
          <w:lang w:eastAsia="en-GB"/>
        </w:rPr>
        <w:t xml:space="preserve">, </w:t>
      </w:r>
      <w:r w:rsidR="002503F1">
        <w:rPr>
          <w:rFonts w:ascii="Times New Roman" w:eastAsia="Times New Roman" w:hAnsi="Times New Roman" w:cs="Times New Roman"/>
          <w:sz w:val="24"/>
          <w:szCs w:val="24"/>
          <w:lang w:eastAsia="en-GB"/>
        </w:rPr>
        <w:t xml:space="preserve">and </w:t>
      </w:r>
      <w:r w:rsidR="00787ADF">
        <w:rPr>
          <w:rFonts w:ascii="Times New Roman" w:eastAsia="Times New Roman" w:hAnsi="Times New Roman" w:cs="Times New Roman"/>
          <w:sz w:val="24"/>
          <w:szCs w:val="24"/>
          <w:lang w:eastAsia="en-GB"/>
        </w:rPr>
        <w:t xml:space="preserve">representatives and experts </w:t>
      </w:r>
      <w:r w:rsidR="002503F1">
        <w:rPr>
          <w:rFonts w:ascii="Times New Roman" w:eastAsia="Times New Roman" w:hAnsi="Times New Roman" w:cs="Times New Roman"/>
          <w:sz w:val="24"/>
          <w:szCs w:val="24"/>
          <w:lang w:eastAsia="en-GB"/>
        </w:rPr>
        <w:t xml:space="preserve">from </w:t>
      </w:r>
      <w:r w:rsidR="00787ADF" w:rsidRPr="002E510B">
        <w:rPr>
          <w:rFonts w:ascii="Times New Roman" w:hAnsi="Times New Roman" w:cs="Times New Roman"/>
          <w:sz w:val="24"/>
          <w:szCs w:val="24"/>
        </w:rPr>
        <w:t>regional human rights mechanisms, national human rights institutio</w:t>
      </w:r>
      <w:r w:rsidR="00FC543C">
        <w:rPr>
          <w:rFonts w:ascii="Times New Roman" w:hAnsi="Times New Roman" w:cs="Times New Roman"/>
          <w:sz w:val="24"/>
          <w:szCs w:val="24"/>
        </w:rPr>
        <w:t>ns, civil society organizations</w:t>
      </w:r>
      <w:r w:rsidR="00787ADF" w:rsidRPr="002E510B">
        <w:rPr>
          <w:rFonts w:ascii="Times New Roman" w:hAnsi="Times New Roman" w:cs="Times New Roman"/>
          <w:sz w:val="24"/>
          <w:szCs w:val="24"/>
        </w:rPr>
        <w:t xml:space="preserve"> </w:t>
      </w:r>
      <w:r w:rsidR="00787ADF">
        <w:rPr>
          <w:rFonts w:ascii="Times New Roman" w:hAnsi="Times New Roman" w:cs="Times New Roman"/>
          <w:sz w:val="24"/>
          <w:szCs w:val="24"/>
        </w:rPr>
        <w:t xml:space="preserve">and </w:t>
      </w:r>
      <w:r w:rsidR="00787ADF" w:rsidRPr="002E510B">
        <w:rPr>
          <w:rFonts w:ascii="Times New Roman" w:hAnsi="Times New Roman" w:cs="Times New Roman"/>
          <w:sz w:val="24"/>
          <w:szCs w:val="24"/>
        </w:rPr>
        <w:t>academia</w:t>
      </w:r>
      <w:r w:rsidR="00787ADF">
        <w:rPr>
          <w:rFonts w:ascii="Times New Roman" w:hAnsi="Times New Roman" w:cs="Times New Roman"/>
          <w:sz w:val="24"/>
          <w:szCs w:val="24"/>
        </w:rPr>
        <w:t xml:space="preserve">, </w:t>
      </w:r>
      <w:r w:rsidR="002503F1" w:rsidRPr="002E510B">
        <w:rPr>
          <w:rFonts w:ascii="Times New Roman" w:eastAsia="Times New Roman" w:hAnsi="Times New Roman" w:cs="Times New Roman"/>
          <w:sz w:val="24"/>
          <w:szCs w:val="24"/>
          <w:lang w:eastAsia="en-GB"/>
        </w:rPr>
        <w:t>will be invited to attend</w:t>
      </w:r>
      <w:r w:rsidR="002503F1">
        <w:rPr>
          <w:rFonts w:ascii="Times New Roman" w:eastAsia="Times New Roman" w:hAnsi="Times New Roman" w:cs="Times New Roman"/>
          <w:sz w:val="24"/>
          <w:szCs w:val="24"/>
          <w:lang w:eastAsia="en-GB"/>
        </w:rPr>
        <w:t>,</w:t>
      </w:r>
      <w:r w:rsidR="002503F1" w:rsidRPr="002E510B">
        <w:rPr>
          <w:rFonts w:ascii="Times New Roman" w:eastAsia="Times New Roman" w:hAnsi="Times New Roman" w:cs="Times New Roman"/>
          <w:sz w:val="24"/>
          <w:szCs w:val="24"/>
          <w:lang w:eastAsia="en-GB"/>
        </w:rPr>
        <w:t xml:space="preserve"> </w:t>
      </w:r>
      <w:r w:rsidR="00787ADF" w:rsidRPr="002E510B">
        <w:rPr>
          <w:rFonts w:ascii="Times New Roman" w:eastAsia="Times New Roman" w:hAnsi="Times New Roman" w:cs="Times New Roman"/>
          <w:sz w:val="24"/>
          <w:szCs w:val="24"/>
          <w:lang w:eastAsia="en-GB"/>
        </w:rPr>
        <w:t xml:space="preserve">taking into account gender </w:t>
      </w:r>
      <w:r w:rsidR="00787ADF">
        <w:rPr>
          <w:rFonts w:ascii="Times New Roman" w:eastAsia="Times New Roman" w:hAnsi="Times New Roman" w:cs="Times New Roman"/>
          <w:sz w:val="24"/>
          <w:szCs w:val="24"/>
          <w:lang w:eastAsia="en-GB"/>
        </w:rPr>
        <w:t xml:space="preserve">and geographic </w:t>
      </w:r>
      <w:r w:rsidR="00787ADF" w:rsidRPr="002E510B">
        <w:rPr>
          <w:rFonts w:ascii="Times New Roman" w:eastAsia="Times New Roman" w:hAnsi="Times New Roman" w:cs="Times New Roman"/>
          <w:sz w:val="24"/>
          <w:szCs w:val="24"/>
          <w:lang w:eastAsia="en-GB"/>
        </w:rPr>
        <w:t>balance</w:t>
      </w:r>
      <w:r w:rsidR="00A94547" w:rsidRPr="002E510B">
        <w:rPr>
          <w:rFonts w:ascii="Times New Roman" w:eastAsia="Times New Roman" w:hAnsi="Times New Roman" w:cs="Times New Roman"/>
          <w:sz w:val="24"/>
          <w:szCs w:val="24"/>
          <w:lang w:eastAsia="en-GB"/>
        </w:rPr>
        <w:t xml:space="preserve"> </w:t>
      </w:r>
      <w:r w:rsidR="00787ADF">
        <w:rPr>
          <w:rFonts w:ascii="Times New Roman" w:eastAsia="Times New Roman" w:hAnsi="Times New Roman" w:cs="Times New Roman"/>
          <w:sz w:val="24"/>
          <w:szCs w:val="24"/>
          <w:lang w:eastAsia="en-GB"/>
        </w:rPr>
        <w:t>and areas of expertise</w:t>
      </w:r>
      <w:r w:rsidR="00A94547" w:rsidRPr="002E510B">
        <w:rPr>
          <w:rFonts w:ascii="Times New Roman" w:eastAsia="Times New Roman" w:hAnsi="Times New Roman" w:cs="Times New Roman"/>
          <w:sz w:val="24"/>
          <w:szCs w:val="24"/>
          <w:lang w:eastAsia="en-GB"/>
        </w:rPr>
        <w:t xml:space="preserve">. </w:t>
      </w:r>
      <w:r w:rsidR="00787ADF">
        <w:rPr>
          <w:rFonts w:ascii="Times New Roman" w:eastAsia="Times New Roman" w:hAnsi="Times New Roman" w:cs="Times New Roman"/>
          <w:sz w:val="24"/>
          <w:szCs w:val="24"/>
          <w:lang w:eastAsia="en-GB"/>
        </w:rPr>
        <w:t xml:space="preserve">The meeting will also be open to participation from </w:t>
      </w:r>
      <w:r w:rsidR="00A94547" w:rsidRPr="002E510B">
        <w:rPr>
          <w:rFonts w:ascii="Times New Roman" w:eastAsia="Times New Roman" w:hAnsi="Times New Roman" w:cs="Times New Roman"/>
          <w:sz w:val="24"/>
          <w:szCs w:val="24"/>
          <w:lang w:eastAsia="en-GB"/>
        </w:rPr>
        <w:t>State</w:t>
      </w:r>
      <w:r w:rsidR="00FC543C">
        <w:rPr>
          <w:rFonts w:ascii="Times New Roman" w:eastAsia="Times New Roman" w:hAnsi="Times New Roman" w:cs="Times New Roman"/>
          <w:sz w:val="24"/>
          <w:szCs w:val="24"/>
          <w:lang w:eastAsia="en-GB"/>
        </w:rPr>
        <w:t xml:space="preserve"> representatives</w:t>
      </w:r>
      <w:r w:rsidR="00A94547" w:rsidRPr="002E510B">
        <w:rPr>
          <w:rFonts w:ascii="Times New Roman" w:eastAsia="Times New Roman" w:hAnsi="Times New Roman" w:cs="Times New Roman"/>
          <w:sz w:val="24"/>
          <w:szCs w:val="24"/>
          <w:lang w:eastAsia="en-GB"/>
        </w:rPr>
        <w:t xml:space="preserve"> and other relevant stakeholders</w:t>
      </w:r>
      <w:r w:rsidR="000752BD">
        <w:rPr>
          <w:rFonts w:ascii="Times New Roman" w:eastAsia="Times New Roman" w:hAnsi="Times New Roman" w:cs="Times New Roman"/>
          <w:sz w:val="24"/>
          <w:szCs w:val="24"/>
          <w:lang w:eastAsia="en-GB"/>
        </w:rPr>
        <w:t xml:space="preserve"> from the region to allow for</w:t>
      </w:r>
      <w:r w:rsidR="00A94547" w:rsidRPr="002E510B">
        <w:rPr>
          <w:rFonts w:ascii="Times New Roman" w:eastAsia="Times New Roman" w:hAnsi="Times New Roman" w:cs="Times New Roman"/>
          <w:sz w:val="24"/>
          <w:szCs w:val="24"/>
          <w:lang w:eastAsia="en-GB"/>
        </w:rPr>
        <w:t xml:space="preserve"> an open, inclusive and transparent consultation process. </w:t>
      </w:r>
    </w:p>
    <w:p w14:paraId="7CBA27FE" w14:textId="77777777" w:rsidR="000C29AC" w:rsidRPr="00FC543C" w:rsidRDefault="00787ADF" w:rsidP="00FC543C">
      <w:pPr>
        <w:pStyle w:val="NormalWeb"/>
        <w:numPr>
          <w:ilvl w:val="0"/>
          <w:numId w:val="7"/>
        </w:numPr>
        <w:rPr>
          <w:rStyle w:val="Emphasis"/>
          <w:b/>
          <w:bCs/>
        </w:rPr>
      </w:pPr>
      <w:r w:rsidRPr="00FC543C">
        <w:rPr>
          <w:rStyle w:val="Emphasis"/>
          <w:b/>
          <w:bCs/>
        </w:rPr>
        <w:lastRenderedPageBreak/>
        <w:t xml:space="preserve">Issues to be discussed </w:t>
      </w:r>
    </w:p>
    <w:p w14:paraId="0C9D2527" w14:textId="77777777" w:rsidR="003F3A10" w:rsidRPr="00FC543C" w:rsidRDefault="001F371B" w:rsidP="00FC543C">
      <w:pPr>
        <w:pStyle w:val="ListParagraph"/>
        <w:numPr>
          <w:ilvl w:val="0"/>
          <w:numId w:val="13"/>
        </w:numPr>
        <w:spacing w:line="240" w:lineRule="auto"/>
        <w:rPr>
          <w:rFonts w:ascii="Times New Roman" w:hAnsi="Times New Roman" w:cs="Times New Roman"/>
          <w:b/>
        </w:rPr>
      </w:pPr>
      <w:r w:rsidRPr="00254629">
        <w:rPr>
          <w:rFonts w:ascii="Times New Roman" w:eastAsia="Times New Roman" w:hAnsi="Times New Roman" w:cs="Times New Roman"/>
          <w:b/>
          <w:sz w:val="24"/>
          <w:szCs w:val="24"/>
          <w:lang w:eastAsia="en-GB"/>
        </w:rPr>
        <w:t>Scope of the right to participate in public affairs</w:t>
      </w:r>
      <w:r w:rsidR="00E439D2" w:rsidRPr="00FC543C">
        <w:rPr>
          <w:rFonts w:ascii="Times New Roman" w:eastAsia="Times New Roman" w:hAnsi="Times New Roman" w:cs="Times New Roman"/>
          <w:b/>
          <w:sz w:val="24"/>
          <w:szCs w:val="24"/>
          <w:lang w:eastAsia="en-GB"/>
        </w:rPr>
        <w:t xml:space="preserve"> </w:t>
      </w:r>
    </w:p>
    <w:p w14:paraId="03A6EF9C" w14:textId="77777777" w:rsidR="00FC543C" w:rsidRPr="00E439D2" w:rsidRDefault="00FC543C" w:rsidP="00FC543C">
      <w:pPr>
        <w:pStyle w:val="ListParagraph"/>
        <w:spacing w:line="240" w:lineRule="auto"/>
        <w:ind w:left="2520"/>
        <w:rPr>
          <w:rFonts w:ascii="Times New Roman" w:hAnsi="Times New Roman" w:cs="Times New Roman"/>
          <w:b/>
        </w:rPr>
      </w:pPr>
    </w:p>
    <w:p w14:paraId="3642EE1E" w14:textId="77777777" w:rsidR="00FC543C" w:rsidRDefault="001F371B" w:rsidP="00E439D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C543C">
        <w:rPr>
          <w:rFonts w:ascii="Times New Roman" w:hAnsi="Times New Roman" w:cs="Times New Roman"/>
          <w:sz w:val="24"/>
          <w:szCs w:val="24"/>
        </w:rPr>
        <w:t xml:space="preserve">The right to participate </w:t>
      </w:r>
      <w:r w:rsidR="000752BD" w:rsidRPr="00FC543C">
        <w:rPr>
          <w:rFonts w:ascii="Times New Roman" w:hAnsi="Times New Roman" w:cs="Times New Roman"/>
          <w:sz w:val="24"/>
          <w:szCs w:val="24"/>
        </w:rPr>
        <w:t xml:space="preserve">in public affairs </w:t>
      </w:r>
      <w:r w:rsidRPr="00FC543C">
        <w:rPr>
          <w:rFonts w:ascii="Times New Roman" w:hAnsi="Times New Roman" w:cs="Times New Roman"/>
          <w:sz w:val="24"/>
          <w:szCs w:val="24"/>
        </w:rPr>
        <w:t>encompasses the rights of the individual to vote and to be elected, to take part in the conduct of public affairs and to have access to public service.</w:t>
      </w:r>
      <w:r w:rsidRPr="002E510B">
        <w:rPr>
          <w:rStyle w:val="FootnoteReference"/>
          <w:rFonts w:ascii="Times New Roman" w:hAnsi="Times New Roman" w:cs="Times New Roman"/>
          <w:sz w:val="24"/>
          <w:szCs w:val="24"/>
        </w:rPr>
        <w:footnoteReference w:id="3"/>
      </w:r>
      <w:r w:rsidRPr="00FC543C">
        <w:rPr>
          <w:rFonts w:ascii="Times New Roman" w:hAnsi="Times New Roman" w:cs="Times New Roman"/>
          <w:sz w:val="24"/>
          <w:szCs w:val="24"/>
        </w:rPr>
        <w:t xml:space="preserve"> </w:t>
      </w:r>
    </w:p>
    <w:p w14:paraId="40B5C273" w14:textId="77777777" w:rsidR="00FC543C" w:rsidRDefault="00FC543C" w:rsidP="00FC543C">
      <w:pPr>
        <w:pStyle w:val="ListParagraph"/>
        <w:autoSpaceDE w:val="0"/>
        <w:autoSpaceDN w:val="0"/>
        <w:adjustRightInd w:val="0"/>
        <w:spacing w:after="0" w:line="240" w:lineRule="auto"/>
        <w:jc w:val="both"/>
        <w:rPr>
          <w:rFonts w:ascii="Times New Roman" w:hAnsi="Times New Roman" w:cs="Times New Roman"/>
          <w:sz w:val="24"/>
          <w:szCs w:val="24"/>
        </w:rPr>
      </w:pPr>
    </w:p>
    <w:p w14:paraId="17F18F8B" w14:textId="720BA681" w:rsidR="00E439D2" w:rsidRPr="00FC543C" w:rsidRDefault="001F371B" w:rsidP="00E439D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C543C">
        <w:rPr>
          <w:rFonts w:ascii="Times New Roman" w:hAnsi="Times New Roman" w:cs="Times New Roman"/>
          <w:sz w:val="24"/>
          <w:szCs w:val="24"/>
        </w:rPr>
        <w:t xml:space="preserve">The Human Rights Committee has interpreted </w:t>
      </w:r>
      <w:r w:rsidR="00687F6D">
        <w:rPr>
          <w:rFonts w:ascii="Times New Roman" w:hAnsi="Times New Roman" w:cs="Times New Roman"/>
          <w:sz w:val="24"/>
          <w:szCs w:val="24"/>
        </w:rPr>
        <w:t xml:space="preserve">the phrase </w:t>
      </w:r>
      <w:r w:rsidRPr="00FC543C">
        <w:rPr>
          <w:rFonts w:ascii="Times New Roman" w:hAnsi="Times New Roman" w:cs="Times New Roman"/>
          <w:sz w:val="24"/>
          <w:szCs w:val="24"/>
        </w:rPr>
        <w:t>“the conduct of public affairs”</w:t>
      </w:r>
      <w:r w:rsidR="00687F6D">
        <w:rPr>
          <w:rFonts w:ascii="Times New Roman" w:hAnsi="Times New Roman" w:cs="Times New Roman"/>
          <w:sz w:val="24"/>
          <w:szCs w:val="24"/>
        </w:rPr>
        <w:t>, referred to</w:t>
      </w:r>
      <w:r w:rsidRPr="00FC543C">
        <w:rPr>
          <w:rFonts w:ascii="Times New Roman" w:hAnsi="Times New Roman" w:cs="Times New Roman"/>
          <w:sz w:val="24"/>
          <w:szCs w:val="24"/>
        </w:rPr>
        <w:t xml:space="preserve"> in article 25 (a) of the International Covenant on Civil and Political Rights</w:t>
      </w:r>
      <w:r w:rsidR="00687F6D">
        <w:rPr>
          <w:rFonts w:ascii="Times New Roman" w:hAnsi="Times New Roman" w:cs="Times New Roman"/>
          <w:sz w:val="24"/>
          <w:szCs w:val="24"/>
        </w:rPr>
        <w:t>,</w:t>
      </w:r>
      <w:r w:rsidRPr="00FC543C">
        <w:rPr>
          <w:rFonts w:ascii="Times New Roman" w:hAnsi="Times New Roman" w:cs="Times New Roman"/>
          <w:sz w:val="24"/>
          <w:szCs w:val="24"/>
        </w:rPr>
        <w:t xml:space="preserve"> as “a broad concept which relates to the exercise of political power, in particular the exercise of legislative, executive and administrative powers. It covers all aspects of public administration, and the formulation and implementation of policy at international, national, regional and local levels.”</w:t>
      </w:r>
      <w:r w:rsidRPr="002E510B">
        <w:rPr>
          <w:rStyle w:val="FootnoteReference"/>
          <w:rFonts w:ascii="Times New Roman" w:hAnsi="Times New Roman" w:cs="Times New Roman"/>
          <w:sz w:val="24"/>
          <w:szCs w:val="24"/>
        </w:rPr>
        <w:footnoteReference w:id="4"/>
      </w:r>
      <w:r w:rsidRPr="00FC543C">
        <w:rPr>
          <w:rFonts w:ascii="Times New Roman" w:hAnsi="Times New Roman" w:cs="Times New Roman"/>
          <w:sz w:val="24"/>
          <w:szCs w:val="24"/>
        </w:rPr>
        <w:t xml:space="preserve"> </w:t>
      </w:r>
      <w:r w:rsidR="00E439D2" w:rsidRPr="00FC543C">
        <w:rPr>
          <w:rFonts w:ascii="Times New Roman" w:hAnsi="Times New Roman" w:cs="Times New Roman"/>
          <w:sz w:val="24"/>
          <w:szCs w:val="24"/>
        </w:rPr>
        <w:t>Discussions will address all dimensions of the right to participate in public affairs</w:t>
      </w:r>
      <w:r w:rsidR="00FC543C" w:rsidRPr="00FC543C">
        <w:rPr>
          <w:rFonts w:ascii="Times New Roman" w:hAnsi="Times New Roman" w:cs="Times New Roman"/>
          <w:sz w:val="24"/>
          <w:szCs w:val="24"/>
        </w:rPr>
        <w:t>,</w:t>
      </w:r>
      <w:r w:rsidR="00E439D2" w:rsidRPr="002E510B">
        <w:rPr>
          <w:rStyle w:val="FootnoteReference"/>
          <w:rFonts w:ascii="Times New Roman" w:hAnsi="Times New Roman" w:cs="Times New Roman"/>
          <w:sz w:val="24"/>
          <w:szCs w:val="24"/>
        </w:rPr>
        <w:footnoteReference w:id="5"/>
      </w:r>
      <w:r w:rsidR="00E439D2" w:rsidRPr="00FC543C">
        <w:rPr>
          <w:rFonts w:ascii="Times New Roman" w:hAnsi="Times New Roman" w:cs="Times New Roman"/>
          <w:sz w:val="24"/>
          <w:szCs w:val="24"/>
        </w:rPr>
        <w:t xml:space="preserve"> including in all phases of the electoral process, and between elections.</w:t>
      </w:r>
    </w:p>
    <w:p w14:paraId="291C9234" w14:textId="77777777" w:rsidR="007F7F68" w:rsidRPr="00174167" w:rsidRDefault="007F7F68" w:rsidP="00174167">
      <w:pPr>
        <w:spacing w:line="240" w:lineRule="auto"/>
        <w:rPr>
          <w:rFonts w:ascii="Times New Roman" w:hAnsi="Times New Roman" w:cs="Times New Roman"/>
          <w:b/>
        </w:rPr>
      </w:pPr>
    </w:p>
    <w:p w14:paraId="48218C0A" w14:textId="77777777" w:rsidR="001F371B" w:rsidRPr="00FC543C" w:rsidRDefault="001F371B" w:rsidP="00FC543C">
      <w:pPr>
        <w:pStyle w:val="ListParagraph"/>
        <w:numPr>
          <w:ilvl w:val="0"/>
          <w:numId w:val="13"/>
        </w:numPr>
        <w:spacing w:line="240" w:lineRule="auto"/>
        <w:rPr>
          <w:rFonts w:ascii="Times New Roman" w:hAnsi="Times New Roman" w:cs="Times New Roman"/>
        </w:rPr>
      </w:pPr>
      <w:r w:rsidRPr="00FC543C">
        <w:rPr>
          <w:rFonts w:ascii="Times New Roman" w:eastAsia="Times New Roman" w:hAnsi="Times New Roman" w:cs="Times New Roman"/>
          <w:b/>
          <w:sz w:val="24"/>
          <w:szCs w:val="24"/>
          <w:lang w:eastAsia="en-GB"/>
        </w:rPr>
        <w:t>Framework for meaningful and equal participation in public</w:t>
      </w:r>
      <w:r w:rsidRPr="00FC543C">
        <w:rPr>
          <w:rFonts w:ascii="Times New Roman" w:hAnsi="Times New Roman" w:cs="Times New Roman"/>
          <w:b/>
          <w:sz w:val="24"/>
          <w:szCs w:val="24"/>
        </w:rPr>
        <w:t xml:space="preserve"> affairs </w:t>
      </w:r>
    </w:p>
    <w:p w14:paraId="4A06297C" w14:textId="77777777" w:rsidR="00FC543C" w:rsidRPr="00FC543C" w:rsidRDefault="00FC543C" w:rsidP="00FC543C">
      <w:pPr>
        <w:pStyle w:val="ListParagraph"/>
        <w:spacing w:line="240" w:lineRule="auto"/>
        <w:ind w:left="2520"/>
        <w:rPr>
          <w:rFonts w:ascii="Times New Roman" w:hAnsi="Times New Roman" w:cs="Times New Roman"/>
        </w:rPr>
      </w:pPr>
    </w:p>
    <w:p w14:paraId="69724952" w14:textId="77777777" w:rsidR="00E439D2" w:rsidRPr="000C29AC" w:rsidRDefault="00E439D2" w:rsidP="00E439D2">
      <w:pPr>
        <w:pStyle w:val="ListParagraph"/>
        <w:numPr>
          <w:ilvl w:val="0"/>
          <w:numId w:val="1"/>
        </w:numPr>
        <w:spacing w:line="240" w:lineRule="auto"/>
        <w:jc w:val="both"/>
        <w:rPr>
          <w:rFonts w:ascii="Times New Roman" w:hAnsi="Times New Roman" w:cs="Times New Roman"/>
          <w:sz w:val="24"/>
          <w:szCs w:val="24"/>
        </w:rPr>
      </w:pPr>
      <w:r w:rsidRPr="000C29AC">
        <w:rPr>
          <w:rFonts w:ascii="Times New Roman" w:hAnsi="Times New Roman" w:cs="Times New Roman"/>
          <w:sz w:val="24"/>
          <w:szCs w:val="24"/>
        </w:rPr>
        <w:t>To ensure effective and equal participation in political and public affairs, participatory mechanisms and processes should conform to certain principles, such as non-discrimination, inclusivene</w:t>
      </w:r>
      <w:r w:rsidR="00FC543C">
        <w:rPr>
          <w:rFonts w:ascii="Times New Roman" w:hAnsi="Times New Roman" w:cs="Times New Roman"/>
          <w:sz w:val="24"/>
          <w:szCs w:val="24"/>
        </w:rPr>
        <w:t>ss, openness and accessibility</w:t>
      </w:r>
      <w:r w:rsidRPr="000C29AC">
        <w:rPr>
          <w:rFonts w:ascii="Times New Roman" w:hAnsi="Times New Roman" w:cs="Times New Roman"/>
        </w:rPr>
        <w:t>.</w:t>
      </w:r>
      <w:r>
        <w:rPr>
          <w:rFonts w:ascii="Times New Roman" w:hAnsi="Times New Roman" w:cs="Times New Roman"/>
        </w:rPr>
        <w:t xml:space="preserve"> </w:t>
      </w:r>
      <w:r w:rsidRPr="00FC543C">
        <w:rPr>
          <w:rFonts w:ascii="Times New Roman" w:hAnsi="Times New Roman" w:cs="Times New Roman"/>
          <w:sz w:val="24"/>
          <w:szCs w:val="24"/>
        </w:rPr>
        <w:t xml:space="preserve">Discussions will focus on these and other </w:t>
      </w:r>
      <w:r w:rsidRPr="000C29AC">
        <w:rPr>
          <w:rFonts w:ascii="Times New Roman" w:hAnsi="Times New Roman" w:cs="Times New Roman"/>
          <w:sz w:val="24"/>
          <w:szCs w:val="24"/>
        </w:rPr>
        <w:t>principles that should guide the effective implementation of the right to participate in public affairs</w:t>
      </w:r>
      <w:r>
        <w:rPr>
          <w:rFonts w:ascii="Times New Roman" w:hAnsi="Times New Roman" w:cs="Times New Roman"/>
          <w:sz w:val="24"/>
          <w:szCs w:val="24"/>
        </w:rPr>
        <w:t>.</w:t>
      </w:r>
      <w:r w:rsidRPr="000C29AC">
        <w:rPr>
          <w:rFonts w:ascii="Times New Roman" w:hAnsi="Times New Roman" w:cs="Times New Roman"/>
          <w:sz w:val="24"/>
          <w:szCs w:val="24"/>
        </w:rPr>
        <w:t xml:space="preserve">  </w:t>
      </w:r>
    </w:p>
    <w:p w14:paraId="6073AF5F" w14:textId="77777777" w:rsidR="00E439D2" w:rsidRPr="002E510B" w:rsidRDefault="00E439D2" w:rsidP="00E439D2">
      <w:pPr>
        <w:pStyle w:val="ListParagraph"/>
        <w:spacing w:line="240" w:lineRule="auto"/>
        <w:ind w:left="1800"/>
        <w:rPr>
          <w:rFonts w:ascii="Times New Roman" w:hAnsi="Times New Roman" w:cs="Times New Roman"/>
          <w:b/>
        </w:rPr>
      </w:pPr>
    </w:p>
    <w:p w14:paraId="511BAE85" w14:textId="233D61DF" w:rsidR="00FC543C" w:rsidRDefault="00E439D2" w:rsidP="00FC543C">
      <w:pPr>
        <w:pStyle w:val="ListParagraph"/>
        <w:numPr>
          <w:ilvl w:val="0"/>
          <w:numId w:val="1"/>
        </w:numPr>
        <w:spacing w:line="240" w:lineRule="auto"/>
        <w:jc w:val="both"/>
        <w:rPr>
          <w:rFonts w:ascii="Times New Roman" w:hAnsi="Times New Roman" w:cs="Times New Roman"/>
          <w:sz w:val="24"/>
          <w:szCs w:val="24"/>
        </w:rPr>
      </w:pPr>
      <w:r w:rsidRPr="002E510B">
        <w:rPr>
          <w:rFonts w:ascii="Times New Roman" w:hAnsi="Times New Roman" w:cs="Times New Roman"/>
          <w:sz w:val="24"/>
          <w:szCs w:val="24"/>
        </w:rPr>
        <w:t xml:space="preserve">Ensuring meaningful and equal participation in public affairs requires a safe and conducive environment. </w:t>
      </w:r>
      <w:r>
        <w:rPr>
          <w:rFonts w:ascii="Times New Roman" w:hAnsi="Times New Roman" w:cs="Times New Roman"/>
          <w:sz w:val="24"/>
          <w:szCs w:val="24"/>
        </w:rPr>
        <w:t xml:space="preserve"> Discussions will focus on the </w:t>
      </w:r>
      <w:r w:rsidRPr="002E510B">
        <w:rPr>
          <w:rFonts w:ascii="Times New Roman" w:hAnsi="Times New Roman" w:cs="Times New Roman"/>
          <w:sz w:val="24"/>
          <w:szCs w:val="24"/>
        </w:rPr>
        <w:t xml:space="preserve">rights </w:t>
      </w:r>
      <w:r>
        <w:rPr>
          <w:rFonts w:ascii="Times New Roman" w:hAnsi="Times New Roman" w:cs="Times New Roman"/>
          <w:sz w:val="24"/>
          <w:szCs w:val="24"/>
        </w:rPr>
        <w:t xml:space="preserve">that </w:t>
      </w:r>
      <w:r w:rsidRPr="002E510B">
        <w:rPr>
          <w:rFonts w:ascii="Times New Roman" w:hAnsi="Times New Roman" w:cs="Times New Roman"/>
          <w:sz w:val="24"/>
          <w:szCs w:val="24"/>
        </w:rPr>
        <w:t xml:space="preserve">should be promoted and protected as </w:t>
      </w:r>
      <w:r>
        <w:rPr>
          <w:rFonts w:ascii="Times New Roman" w:hAnsi="Times New Roman" w:cs="Times New Roman"/>
          <w:sz w:val="24"/>
          <w:szCs w:val="24"/>
        </w:rPr>
        <w:t xml:space="preserve">a </w:t>
      </w:r>
      <w:r w:rsidRPr="002E510B">
        <w:rPr>
          <w:rFonts w:ascii="Times New Roman" w:hAnsi="Times New Roman" w:cs="Times New Roman"/>
          <w:sz w:val="24"/>
          <w:szCs w:val="24"/>
        </w:rPr>
        <w:t>precondition to the exercise of the right to participate in public affairs</w:t>
      </w:r>
      <w:r>
        <w:rPr>
          <w:rFonts w:ascii="Times New Roman" w:hAnsi="Times New Roman" w:cs="Times New Roman"/>
          <w:sz w:val="24"/>
          <w:szCs w:val="24"/>
        </w:rPr>
        <w:t xml:space="preserve">, and on </w:t>
      </w:r>
      <w:r w:rsidRPr="00FC543C">
        <w:rPr>
          <w:rFonts w:ascii="Times New Roman" w:hAnsi="Times New Roman" w:cs="Times New Roman"/>
          <w:sz w:val="24"/>
          <w:szCs w:val="24"/>
        </w:rPr>
        <w:t xml:space="preserve">the normative and institutional framework </w:t>
      </w:r>
      <w:r w:rsidR="00806E33">
        <w:rPr>
          <w:rFonts w:ascii="Times New Roman" w:hAnsi="Times New Roman" w:cs="Times New Roman"/>
          <w:sz w:val="24"/>
          <w:szCs w:val="24"/>
        </w:rPr>
        <w:t>that</w:t>
      </w:r>
      <w:r w:rsidR="00806E33" w:rsidRPr="00FC543C">
        <w:rPr>
          <w:rFonts w:ascii="Times New Roman" w:hAnsi="Times New Roman" w:cs="Times New Roman"/>
          <w:sz w:val="24"/>
          <w:szCs w:val="24"/>
        </w:rPr>
        <w:t xml:space="preserve"> </w:t>
      </w:r>
      <w:r w:rsidRPr="00FC543C">
        <w:rPr>
          <w:rFonts w:ascii="Times New Roman" w:hAnsi="Times New Roman" w:cs="Times New Roman"/>
          <w:sz w:val="24"/>
          <w:szCs w:val="24"/>
        </w:rPr>
        <w:t>contributes t</w:t>
      </w:r>
      <w:r w:rsidR="007066C9">
        <w:rPr>
          <w:rFonts w:ascii="Times New Roman" w:hAnsi="Times New Roman" w:cs="Times New Roman"/>
          <w:sz w:val="24"/>
          <w:szCs w:val="24"/>
        </w:rPr>
        <w:t xml:space="preserve">o guaranteeing and enabling </w:t>
      </w:r>
      <w:r w:rsidRPr="00FC543C">
        <w:rPr>
          <w:rFonts w:ascii="Times New Roman" w:hAnsi="Times New Roman" w:cs="Times New Roman"/>
          <w:sz w:val="24"/>
          <w:szCs w:val="24"/>
        </w:rPr>
        <w:t xml:space="preserve">the right to </w:t>
      </w:r>
      <w:r w:rsidR="00FC543C">
        <w:rPr>
          <w:rFonts w:ascii="Times New Roman" w:hAnsi="Times New Roman" w:cs="Times New Roman"/>
          <w:sz w:val="24"/>
          <w:szCs w:val="24"/>
        </w:rPr>
        <w:t xml:space="preserve">participate in public affairs. </w:t>
      </w:r>
    </w:p>
    <w:p w14:paraId="2E030A72" w14:textId="77777777" w:rsidR="00FC543C" w:rsidRPr="00FC543C" w:rsidRDefault="00FC543C" w:rsidP="00FC543C">
      <w:pPr>
        <w:pStyle w:val="ListParagraph"/>
        <w:rPr>
          <w:rFonts w:ascii="Times New Roman" w:hAnsi="Times New Roman" w:cs="Times New Roman"/>
          <w:sz w:val="24"/>
          <w:szCs w:val="24"/>
        </w:rPr>
      </w:pPr>
    </w:p>
    <w:p w14:paraId="45B480FE" w14:textId="76D1C71D" w:rsidR="00FC543C" w:rsidRPr="00CA01FE" w:rsidRDefault="00E439D2" w:rsidP="00FC543C">
      <w:pPr>
        <w:pStyle w:val="ListParagraph"/>
        <w:numPr>
          <w:ilvl w:val="0"/>
          <w:numId w:val="1"/>
        </w:numPr>
        <w:spacing w:line="240" w:lineRule="auto"/>
        <w:jc w:val="both"/>
        <w:rPr>
          <w:rFonts w:ascii="Times New Roman" w:hAnsi="Times New Roman" w:cs="Times New Roman"/>
          <w:sz w:val="24"/>
          <w:szCs w:val="24"/>
        </w:rPr>
      </w:pPr>
      <w:r w:rsidRPr="00FC543C">
        <w:rPr>
          <w:rFonts w:ascii="Times New Roman" w:hAnsi="Times New Roman" w:cs="Times New Roman"/>
          <w:sz w:val="24"/>
          <w:szCs w:val="24"/>
        </w:rPr>
        <w:t xml:space="preserve">Good </w:t>
      </w:r>
      <w:r w:rsidR="002257E7" w:rsidRPr="00FC543C">
        <w:rPr>
          <w:rFonts w:ascii="Times New Roman" w:hAnsi="Times New Roman" w:cs="Times New Roman"/>
          <w:sz w:val="24"/>
          <w:szCs w:val="24"/>
        </w:rPr>
        <w:t xml:space="preserve">practices in the region </w:t>
      </w:r>
      <w:r w:rsidR="00AD782B" w:rsidRPr="00FC543C">
        <w:rPr>
          <w:rFonts w:ascii="Times New Roman" w:hAnsi="Times New Roman" w:cs="Times New Roman"/>
          <w:sz w:val="24"/>
          <w:szCs w:val="24"/>
        </w:rPr>
        <w:t>allowing for</w:t>
      </w:r>
      <w:r w:rsidR="002E1F93" w:rsidRPr="00FC543C">
        <w:rPr>
          <w:rFonts w:ascii="Times New Roman" w:hAnsi="Times New Roman" w:cs="Times New Roman"/>
          <w:sz w:val="24"/>
          <w:szCs w:val="24"/>
        </w:rPr>
        <w:t xml:space="preserve"> different levels of participation </w:t>
      </w:r>
      <w:r w:rsidR="00283F25" w:rsidRPr="00FC543C">
        <w:rPr>
          <w:rFonts w:ascii="Times New Roman" w:hAnsi="Times New Roman" w:cs="Times New Roman"/>
          <w:sz w:val="24"/>
          <w:szCs w:val="24"/>
        </w:rPr>
        <w:t xml:space="preserve">in the exercise of legislative, executive and administrative powers, including </w:t>
      </w:r>
      <w:r w:rsidR="00426D2D">
        <w:rPr>
          <w:rFonts w:ascii="Times New Roman" w:hAnsi="Times New Roman" w:cs="Times New Roman"/>
          <w:sz w:val="24"/>
          <w:szCs w:val="24"/>
        </w:rPr>
        <w:t xml:space="preserve">in </w:t>
      </w:r>
      <w:r w:rsidR="00283F25" w:rsidRPr="00FC543C">
        <w:rPr>
          <w:rFonts w:ascii="Times New Roman" w:hAnsi="Times New Roman" w:cs="Times New Roman"/>
          <w:sz w:val="24"/>
          <w:szCs w:val="24"/>
        </w:rPr>
        <w:t>the elaboration of legislation and the formulation and implementation of policy at the national, regional and local levels</w:t>
      </w:r>
      <w:r w:rsidR="00806E33">
        <w:rPr>
          <w:rFonts w:ascii="Times New Roman" w:hAnsi="Times New Roman" w:cs="Times New Roman"/>
          <w:sz w:val="24"/>
          <w:szCs w:val="24"/>
        </w:rPr>
        <w:t>,</w:t>
      </w:r>
      <w:r w:rsidR="00283F25" w:rsidRPr="00FC543C">
        <w:rPr>
          <w:rFonts w:ascii="Times New Roman" w:hAnsi="Times New Roman" w:cs="Times New Roman"/>
          <w:sz w:val="24"/>
          <w:szCs w:val="24"/>
        </w:rPr>
        <w:t xml:space="preserve"> will be discussed</w:t>
      </w:r>
      <w:r w:rsidR="00426D2D">
        <w:rPr>
          <w:rFonts w:ascii="Times New Roman" w:hAnsi="Times New Roman" w:cs="Times New Roman"/>
          <w:sz w:val="24"/>
          <w:szCs w:val="24"/>
        </w:rPr>
        <w:t>. Discussions will also focus on possible r</w:t>
      </w:r>
      <w:r w:rsidR="00283F25" w:rsidRPr="00FC543C">
        <w:rPr>
          <w:rFonts w:ascii="Times New Roman" w:hAnsi="Times New Roman" w:cs="Times New Roman"/>
          <w:sz w:val="24"/>
          <w:szCs w:val="24"/>
        </w:rPr>
        <w:t xml:space="preserve">emedies when the right to participate is not complied with. </w:t>
      </w:r>
      <w:r w:rsidR="00283F25" w:rsidRPr="00FC543C">
        <w:rPr>
          <w:rFonts w:ascii="Times New Roman" w:eastAsia="Times New Roman" w:hAnsi="Times New Roman" w:cs="Times New Roman"/>
          <w:sz w:val="24"/>
          <w:szCs w:val="24"/>
          <w:lang w:eastAsia="en-GB"/>
        </w:rPr>
        <w:t xml:space="preserve">The importance of ensuring the right to participate in public affairs at the regional and international </w:t>
      </w:r>
      <w:r w:rsidR="00283F25" w:rsidRPr="00FC543C">
        <w:rPr>
          <w:rFonts w:ascii="Times New Roman" w:eastAsia="Times New Roman" w:hAnsi="Times New Roman" w:cs="Times New Roman"/>
          <w:sz w:val="24"/>
          <w:szCs w:val="24"/>
          <w:lang w:eastAsia="en-GB"/>
        </w:rPr>
        <w:lastRenderedPageBreak/>
        <w:t>level</w:t>
      </w:r>
      <w:r w:rsidR="00806E33">
        <w:rPr>
          <w:rFonts w:ascii="Times New Roman" w:eastAsia="Times New Roman" w:hAnsi="Times New Roman" w:cs="Times New Roman"/>
          <w:sz w:val="24"/>
          <w:szCs w:val="24"/>
          <w:lang w:eastAsia="en-GB"/>
        </w:rPr>
        <w:t>s</w:t>
      </w:r>
      <w:r w:rsidR="00283F25" w:rsidRPr="00FC543C">
        <w:rPr>
          <w:rFonts w:ascii="Times New Roman" w:eastAsia="Times New Roman" w:hAnsi="Times New Roman" w:cs="Times New Roman"/>
          <w:sz w:val="24"/>
          <w:szCs w:val="24"/>
          <w:lang w:eastAsia="en-GB"/>
        </w:rPr>
        <w:t>, including within international organizations, has been increasingly recognized and will also be discussed.</w:t>
      </w:r>
      <w:r w:rsidR="00283F25" w:rsidRPr="002E510B">
        <w:rPr>
          <w:rStyle w:val="FootnoteReference"/>
          <w:rFonts w:ascii="Times New Roman" w:eastAsia="Times New Roman" w:hAnsi="Times New Roman" w:cs="Times New Roman"/>
          <w:sz w:val="24"/>
          <w:szCs w:val="24"/>
          <w:lang w:eastAsia="en-GB"/>
        </w:rPr>
        <w:footnoteReference w:id="6"/>
      </w:r>
      <w:r w:rsidR="00283F25" w:rsidRPr="00FC543C">
        <w:rPr>
          <w:rFonts w:ascii="Times New Roman" w:eastAsia="Times New Roman" w:hAnsi="Times New Roman" w:cs="Times New Roman"/>
          <w:sz w:val="24"/>
          <w:szCs w:val="24"/>
          <w:lang w:eastAsia="en-GB"/>
        </w:rPr>
        <w:t xml:space="preserve"> </w:t>
      </w:r>
      <w:r w:rsidR="00CA01FE">
        <w:rPr>
          <w:rFonts w:ascii="Times New Roman" w:eastAsia="Times New Roman" w:hAnsi="Times New Roman" w:cs="Times New Roman"/>
          <w:sz w:val="24"/>
          <w:szCs w:val="24"/>
          <w:lang w:eastAsia="en-GB"/>
        </w:rPr>
        <w:t xml:space="preserve"> </w:t>
      </w:r>
    </w:p>
    <w:p w14:paraId="38C57859" w14:textId="77777777" w:rsidR="00CA01FE" w:rsidRPr="00CA01FE" w:rsidRDefault="00CA01FE" w:rsidP="00CA01FE">
      <w:pPr>
        <w:pStyle w:val="ListParagraph"/>
        <w:rPr>
          <w:rFonts w:ascii="Times New Roman" w:hAnsi="Times New Roman" w:cs="Times New Roman"/>
          <w:sz w:val="24"/>
          <w:szCs w:val="24"/>
        </w:rPr>
      </w:pPr>
    </w:p>
    <w:p w14:paraId="0AA6D3A3" w14:textId="07169201" w:rsidR="000C29AC" w:rsidRPr="000C29AC" w:rsidRDefault="00283F25" w:rsidP="00583772">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New e</w:t>
      </w:r>
      <w:r w:rsidR="00583772">
        <w:rPr>
          <w:rFonts w:ascii="Times New Roman" w:hAnsi="Times New Roman" w:cs="Times New Roman"/>
          <w:sz w:val="24"/>
          <w:szCs w:val="24"/>
        </w:rPr>
        <w:t>merging</w:t>
      </w:r>
      <w:r w:rsidR="000C29AC" w:rsidRPr="000C29AC">
        <w:rPr>
          <w:rFonts w:ascii="Times New Roman" w:hAnsi="Times New Roman" w:cs="Times New Roman"/>
          <w:sz w:val="24"/>
          <w:szCs w:val="24"/>
        </w:rPr>
        <w:t xml:space="preserve"> forms of participation, in particular through information and communication</w:t>
      </w:r>
      <w:r w:rsidR="00247C44">
        <w:rPr>
          <w:rFonts w:ascii="Times New Roman" w:hAnsi="Times New Roman" w:cs="Times New Roman"/>
          <w:sz w:val="24"/>
          <w:szCs w:val="24"/>
        </w:rPr>
        <w:t>s</w:t>
      </w:r>
      <w:r w:rsidR="000C29AC" w:rsidRPr="000C29AC">
        <w:rPr>
          <w:rFonts w:ascii="Times New Roman" w:hAnsi="Times New Roman" w:cs="Times New Roman"/>
          <w:sz w:val="24"/>
          <w:szCs w:val="24"/>
        </w:rPr>
        <w:t xml:space="preserve"> technology and social media</w:t>
      </w:r>
      <w:r w:rsidR="007066C9">
        <w:rPr>
          <w:rFonts w:ascii="Times New Roman" w:hAnsi="Times New Roman" w:cs="Times New Roman"/>
          <w:sz w:val="24"/>
          <w:szCs w:val="24"/>
        </w:rPr>
        <w:t>,</w:t>
      </w:r>
      <w:r>
        <w:rPr>
          <w:rFonts w:ascii="Times New Roman" w:hAnsi="Times New Roman" w:cs="Times New Roman"/>
          <w:sz w:val="24"/>
          <w:szCs w:val="24"/>
        </w:rPr>
        <w:t xml:space="preserve"> will also be discussed</w:t>
      </w:r>
      <w:r w:rsidR="000C29AC" w:rsidRPr="000C29AC">
        <w:rPr>
          <w:rFonts w:ascii="Times New Roman" w:hAnsi="Times New Roman" w:cs="Times New Roman"/>
          <w:sz w:val="24"/>
          <w:szCs w:val="24"/>
        </w:rPr>
        <w:t>.</w:t>
      </w:r>
    </w:p>
    <w:p w14:paraId="3D11DDDF" w14:textId="77777777" w:rsidR="00AD782B" w:rsidRPr="002E510B" w:rsidRDefault="00AD782B" w:rsidP="00AD782B">
      <w:pPr>
        <w:pStyle w:val="ListParagraph"/>
        <w:spacing w:line="240" w:lineRule="auto"/>
        <w:ind w:left="1800"/>
        <w:rPr>
          <w:rFonts w:ascii="Times New Roman" w:hAnsi="Times New Roman" w:cs="Times New Roman"/>
          <w:b/>
        </w:rPr>
      </w:pPr>
    </w:p>
    <w:p w14:paraId="71797CB1" w14:textId="77777777" w:rsidR="00D77F38" w:rsidRPr="00FC543C" w:rsidRDefault="00D77F38" w:rsidP="00FC543C">
      <w:pPr>
        <w:pStyle w:val="NormalWeb"/>
        <w:numPr>
          <w:ilvl w:val="0"/>
          <w:numId w:val="7"/>
        </w:numPr>
        <w:rPr>
          <w:rStyle w:val="Emphasis"/>
          <w:b/>
          <w:bCs/>
        </w:rPr>
      </w:pPr>
      <w:r w:rsidRPr="00FC543C">
        <w:rPr>
          <w:rStyle w:val="Emphasis"/>
          <w:b/>
          <w:bCs/>
        </w:rPr>
        <w:t>Outcome</w:t>
      </w:r>
    </w:p>
    <w:p w14:paraId="5CB1737B" w14:textId="2E5939A0" w:rsidR="00D77F38" w:rsidRPr="002E510B" w:rsidRDefault="00D77F38" w:rsidP="00D77F38">
      <w:pPr>
        <w:pStyle w:val="ListParagraph"/>
        <w:numPr>
          <w:ilvl w:val="0"/>
          <w:numId w:val="1"/>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OHCHR will prepare a summary of the discussion</w:t>
      </w:r>
      <w:r w:rsidR="007404CF">
        <w:rPr>
          <w:rFonts w:ascii="Times New Roman" w:eastAsia="Times New Roman" w:hAnsi="Times New Roman" w:cs="Times New Roman"/>
          <w:sz w:val="24"/>
          <w:szCs w:val="24"/>
          <w:lang w:eastAsia="en-GB"/>
        </w:rPr>
        <w:t xml:space="preserve">s held during the consultations. </w:t>
      </w:r>
      <w:r w:rsidR="00426D2D">
        <w:rPr>
          <w:rFonts w:ascii="Times New Roman" w:eastAsia="Times New Roman" w:hAnsi="Times New Roman" w:cs="Times New Roman"/>
          <w:sz w:val="24"/>
          <w:szCs w:val="24"/>
          <w:lang w:eastAsia="en-GB"/>
        </w:rPr>
        <w:t>Th</w:t>
      </w:r>
      <w:r w:rsidR="00247C44">
        <w:rPr>
          <w:rFonts w:ascii="Times New Roman" w:eastAsia="Times New Roman" w:hAnsi="Times New Roman" w:cs="Times New Roman"/>
          <w:sz w:val="24"/>
          <w:szCs w:val="24"/>
          <w:lang w:eastAsia="en-GB"/>
        </w:rPr>
        <w:t>e summary</w:t>
      </w:r>
      <w:r>
        <w:rPr>
          <w:rFonts w:ascii="Times New Roman" w:eastAsia="Times New Roman" w:hAnsi="Times New Roman" w:cs="Times New Roman"/>
          <w:sz w:val="24"/>
          <w:szCs w:val="24"/>
          <w:lang w:eastAsia="en-GB"/>
        </w:rPr>
        <w:t xml:space="preserve"> will be made available on the </w:t>
      </w:r>
      <w:r w:rsidR="00FC543C">
        <w:rPr>
          <w:rFonts w:ascii="Times New Roman" w:eastAsia="Times New Roman" w:hAnsi="Times New Roman" w:cs="Times New Roman"/>
          <w:sz w:val="24"/>
          <w:szCs w:val="24"/>
          <w:lang w:eastAsia="en-GB"/>
        </w:rPr>
        <w:t>OHCHR</w:t>
      </w:r>
      <w:r w:rsidR="00283F2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web page </w:t>
      </w:r>
      <w:r w:rsidR="00283F25">
        <w:rPr>
          <w:rFonts w:ascii="Times New Roman" w:eastAsia="Times New Roman" w:hAnsi="Times New Roman" w:cs="Times New Roman"/>
          <w:sz w:val="24"/>
          <w:szCs w:val="24"/>
          <w:lang w:eastAsia="en-GB"/>
        </w:rPr>
        <w:t xml:space="preserve">devoted to </w:t>
      </w:r>
      <w:r>
        <w:rPr>
          <w:rFonts w:ascii="Times New Roman" w:eastAsia="Times New Roman" w:hAnsi="Times New Roman" w:cs="Times New Roman"/>
          <w:sz w:val="24"/>
          <w:szCs w:val="24"/>
          <w:lang w:eastAsia="en-GB"/>
        </w:rPr>
        <w:t>the consultation process</w:t>
      </w:r>
      <w:r w:rsidR="00CA01FE">
        <w:rPr>
          <w:rFonts w:ascii="Times New Roman" w:eastAsia="Times New Roman" w:hAnsi="Times New Roman" w:cs="Times New Roman"/>
          <w:sz w:val="24"/>
          <w:szCs w:val="24"/>
          <w:lang w:eastAsia="en-GB"/>
        </w:rPr>
        <w:t xml:space="preserve"> (www.ohchr.org/participationguidelines)</w:t>
      </w:r>
      <w:r w:rsidRPr="00D77F38">
        <w:rPr>
          <w:rFonts w:ascii="Times New Roman" w:eastAsia="Times New Roman" w:hAnsi="Times New Roman" w:cs="Times New Roman"/>
          <w:sz w:val="24"/>
          <w:szCs w:val="24"/>
          <w:lang w:eastAsia="en-GB"/>
        </w:rPr>
        <w:t xml:space="preserve">. </w:t>
      </w:r>
    </w:p>
    <w:p w14:paraId="1EA82627" w14:textId="77777777" w:rsidR="00727C34" w:rsidRDefault="00727C34">
      <w:pPr>
        <w:rPr>
          <w:rFonts w:ascii="Times New Roman" w:hAnsi="Times New Roman" w:cs="Times New Roman"/>
        </w:rPr>
      </w:pPr>
      <w:r>
        <w:rPr>
          <w:rFonts w:ascii="Times New Roman" w:hAnsi="Times New Roman" w:cs="Times New Roman"/>
        </w:rPr>
        <w:br w:type="page"/>
      </w:r>
    </w:p>
    <w:p w14:paraId="33CC724C" w14:textId="77777777" w:rsidR="00727C34" w:rsidRDefault="00727C34" w:rsidP="00727C34">
      <w:pPr>
        <w:pStyle w:val="BodyText"/>
        <w:tabs>
          <w:tab w:val="left" w:pos="0"/>
        </w:tabs>
        <w:rPr>
          <w:sz w:val="22"/>
        </w:rPr>
      </w:pPr>
      <w:bookmarkStart w:id="1" w:name="QuickMark"/>
      <w:bookmarkEnd w:id="1"/>
      <w:r>
        <w:rPr>
          <w:sz w:val="22"/>
        </w:rPr>
        <w:lastRenderedPageBreak/>
        <w:t xml:space="preserve">                   </w:t>
      </w:r>
    </w:p>
    <w:p w14:paraId="45499611" w14:textId="77777777" w:rsidR="00727C34" w:rsidRDefault="00727C34" w:rsidP="00727C34">
      <w:pPr>
        <w:framePr w:w="1060" w:h="1009" w:hRule="exact" w:hSpace="240" w:vSpace="240" w:wrap="auto" w:vAnchor="page" w:hAnchor="page" w:x="9838" w:y="2161"/>
        <w:pBdr>
          <w:top w:val="single" w:sz="6" w:space="0" w:color="FFFFFF"/>
          <w:left w:val="single" w:sz="6" w:space="0" w:color="FFFFFF"/>
          <w:bottom w:val="single" w:sz="6" w:space="0" w:color="FFFFFF"/>
          <w:right w:val="single" w:sz="6" w:space="0" w:color="FFFFFF"/>
        </w:pBdr>
      </w:pPr>
    </w:p>
    <w:p w14:paraId="330ED674" w14:textId="77777777" w:rsidR="00727C34" w:rsidRDefault="00727C34" w:rsidP="00727C34">
      <w:pPr>
        <w:framePr w:w="1060" w:h="1009" w:hRule="exact" w:hSpace="240" w:vSpace="240" w:wrap="auto" w:vAnchor="page" w:hAnchor="page" w:x="9838" w:y="2161"/>
        <w:jc w:val="right"/>
        <w:rPr>
          <w:i/>
          <w:sz w:val="12"/>
        </w:rPr>
      </w:pPr>
    </w:p>
    <w:p w14:paraId="5B45F688" w14:textId="77777777" w:rsidR="00727C34" w:rsidRDefault="00727C34" w:rsidP="00727C34">
      <w:pPr>
        <w:framePr w:w="1060" w:h="1009" w:hRule="exact" w:hSpace="240" w:vSpace="240" w:wrap="auto" w:vAnchor="page" w:hAnchor="page" w:x="9838" w:y="2161"/>
        <w:pBdr>
          <w:top w:val="single" w:sz="6" w:space="0" w:color="FFFFFF"/>
          <w:left w:val="single" w:sz="6" w:space="0" w:color="FFFFFF"/>
          <w:bottom w:val="single" w:sz="6" w:space="0" w:color="FFFFFF"/>
          <w:right w:val="single" w:sz="6" w:space="0" w:color="FFFFFF"/>
        </w:pBdr>
      </w:pPr>
    </w:p>
    <w:p w14:paraId="260FA9CE" w14:textId="77777777" w:rsidR="00727C34" w:rsidRPr="00CA01FE" w:rsidRDefault="00727C34" w:rsidP="00727C34">
      <w:pPr>
        <w:pStyle w:val="BodyText"/>
        <w:tabs>
          <w:tab w:val="left" w:pos="0"/>
        </w:tabs>
        <w:rPr>
          <w:rFonts w:ascii="Arial" w:hAnsi="Arial" w:cs="Arial"/>
          <w:sz w:val="24"/>
          <w:szCs w:val="24"/>
        </w:rPr>
      </w:pPr>
      <w:r>
        <w:rPr>
          <w:noProof/>
          <w:snapToGrid/>
          <w:lang w:val="en-GB" w:eastAsia="en-GB"/>
        </w:rPr>
        <w:drawing>
          <wp:anchor distT="0" distB="0" distL="114300" distR="114300" simplePos="0" relativeHeight="251664384" behindDoc="0" locked="0" layoutInCell="1" allowOverlap="1" wp14:anchorId="315D7869" wp14:editId="69E1225E">
            <wp:simplePos x="0" y="0"/>
            <wp:positionH relativeFrom="column">
              <wp:posOffset>5034915</wp:posOffset>
            </wp:positionH>
            <wp:positionV relativeFrom="paragraph">
              <wp:posOffset>5080</wp:posOffset>
            </wp:positionV>
            <wp:extent cx="1333500" cy="891540"/>
            <wp:effectExtent l="0" t="0" r="0" b="3810"/>
            <wp:wrapSquare wrapText="bothSides"/>
            <wp:docPr id="14" name="Picture 14" descr="Black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_ENGL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rPr>
        <w:t xml:space="preserve">                    </w:t>
      </w:r>
      <w:r w:rsidRPr="00CA01FE">
        <w:rPr>
          <w:rFonts w:ascii="Arial" w:hAnsi="Arial" w:cs="Arial"/>
          <w:sz w:val="24"/>
          <w:szCs w:val="24"/>
        </w:rPr>
        <w:t>REGISTRATION FORM</w:t>
      </w:r>
    </w:p>
    <w:p w14:paraId="41F21AFA" w14:textId="77777777" w:rsidR="00727C34" w:rsidRDefault="00727C34" w:rsidP="00727C34">
      <w:pPr>
        <w:framePr w:hSpace="180" w:wrap="around" w:vAnchor="text" w:hAnchor="text" w:xAlign="center" w:y="1"/>
        <w:tabs>
          <w:tab w:val="left" w:pos="0"/>
        </w:tabs>
        <w:ind w:left="-3439"/>
        <w:jc w:val="right"/>
        <w:rPr>
          <w:kern w:val="2"/>
          <w:sz w:val="14"/>
        </w:rPr>
      </w:pPr>
    </w:p>
    <w:p w14:paraId="0001CC2E" w14:textId="77777777" w:rsidR="00727C34" w:rsidRDefault="00727C34" w:rsidP="00727C34">
      <w:pPr>
        <w:pStyle w:val="Heading1"/>
        <w:ind w:left="0"/>
      </w:pPr>
      <w:r>
        <w:rPr>
          <w:noProof/>
          <w:snapToGrid/>
          <w:lang w:eastAsia="en-GB"/>
        </w:rPr>
        <w:drawing>
          <wp:inline distT="0" distB="0" distL="0" distR="0" wp14:anchorId="7CF06243" wp14:editId="2CF696AF">
            <wp:extent cx="694690" cy="57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l="-124" t="-142" r="-124" b="-142"/>
                    <a:stretch>
                      <a:fillRect/>
                    </a:stretch>
                  </pic:blipFill>
                  <pic:spPr bwMode="auto">
                    <a:xfrm>
                      <a:off x="0" y="0"/>
                      <a:ext cx="694690" cy="5778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4"/>
      </w:tblGrid>
      <w:tr w:rsidR="00727C34" w:rsidRPr="00826206" w14:paraId="7D6CFE59" w14:textId="77777777" w:rsidTr="00727C34">
        <w:trPr>
          <w:trHeight w:val="1704"/>
        </w:trPr>
        <w:tc>
          <w:tcPr>
            <w:tcW w:w="9064" w:type="dxa"/>
          </w:tcPr>
          <w:p w14:paraId="6002AEA4" w14:textId="77777777" w:rsidR="00727C34" w:rsidRPr="00727C34" w:rsidRDefault="00727C34" w:rsidP="0004296D">
            <w:pPr>
              <w:jc w:val="center"/>
              <w:rPr>
                <w:rFonts w:ascii="Arial Narrow" w:hAnsi="Arial Narrow"/>
                <w:b/>
                <w:kern w:val="2"/>
                <w:sz w:val="24"/>
                <w:szCs w:val="24"/>
              </w:rPr>
            </w:pPr>
          </w:p>
          <w:p w14:paraId="61F2B0AE" w14:textId="77777777" w:rsidR="00727C34" w:rsidRPr="00727C34" w:rsidRDefault="00727C34" w:rsidP="0004296D">
            <w:pPr>
              <w:jc w:val="center"/>
              <w:rPr>
                <w:rFonts w:ascii="Arial Narrow" w:hAnsi="Arial Narrow"/>
                <w:b/>
                <w:kern w:val="2"/>
                <w:sz w:val="24"/>
                <w:szCs w:val="24"/>
              </w:rPr>
            </w:pPr>
            <w:r w:rsidRPr="00727C34">
              <w:rPr>
                <w:rFonts w:ascii="Arial Narrow" w:hAnsi="Arial Narrow"/>
                <w:b/>
                <w:kern w:val="2"/>
                <w:sz w:val="24"/>
                <w:szCs w:val="24"/>
              </w:rPr>
              <w:t xml:space="preserve">Regional consultation on draft guidelines on the effective implementation </w:t>
            </w:r>
            <w:r w:rsidRPr="00727C34">
              <w:rPr>
                <w:rFonts w:ascii="Arial Narrow" w:hAnsi="Arial Narrow"/>
                <w:b/>
                <w:kern w:val="2"/>
                <w:sz w:val="24"/>
                <w:szCs w:val="24"/>
              </w:rPr>
              <w:br/>
              <w:t xml:space="preserve">of the right to participate in public affairs </w:t>
            </w:r>
          </w:p>
          <w:p w14:paraId="3670E884" w14:textId="300486F1" w:rsidR="00727C34" w:rsidRPr="00727C34" w:rsidRDefault="00727C34" w:rsidP="0004296D">
            <w:pPr>
              <w:jc w:val="center"/>
              <w:rPr>
                <w:rFonts w:ascii="Arial Narrow" w:hAnsi="Arial Narrow"/>
                <w:b/>
                <w:kern w:val="2"/>
                <w:sz w:val="24"/>
                <w:szCs w:val="24"/>
              </w:rPr>
            </w:pPr>
            <w:r w:rsidRPr="00727C34">
              <w:rPr>
                <w:rFonts w:ascii="Arial Narrow" w:hAnsi="Arial Narrow"/>
                <w:b/>
                <w:kern w:val="2"/>
                <w:sz w:val="24"/>
                <w:szCs w:val="24"/>
              </w:rPr>
              <w:t>Beirut</w:t>
            </w:r>
          </w:p>
          <w:p w14:paraId="2494D99C" w14:textId="5C4708F6" w:rsidR="00727C34" w:rsidRPr="00826206" w:rsidRDefault="00BA5B54" w:rsidP="00727C34">
            <w:pPr>
              <w:spacing w:after="0" w:line="360" w:lineRule="auto"/>
              <w:jc w:val="center"/>
            </w:pPr>
            <w:r w:rsidRPr="00BA5B54">
              <w:rPr>
                <w:rFonts w:ascii="Arial Narrow" w:hAnsi="Arial Narrow"/>
                <w:b/>
                <w:kern w:val="2"/>
                <w:sz w:val="24"/>
                <w:szCs w:val="24"/>
              </w:rPr>
              <w:t>21-22 December 2017</w:t>
            </w:r>
          </w:p>
        </w:tc>
      </w:tr>
    </w:tbl>
    <w:p w14:paraId="5966A3E0" w14:textId="77777777" w:rsidR="00727C34" w:rsidRDefault="00727C34" w:rsidP="00727C34">
      <w:pPr>
        <w:tabs>
          <w:tab w:val="left" w:pos="1312"/>
          <w:tab w:val="left" w:pos="8739"/>
        </w:tabs>
        <w:spacing w:line="134" w:lineRule="exact"/>
        <w:ind w:right="345"/>
        <w:rPr>
          <w:rFonts w:ascii="Arial Narrow" w:hAnsi="Arial Narrow"/>
          <w:kern w:val="2"/>
          <w:sz w:val="20"/>
        </w:rPr>
      </w:pPr>
    </w:p>
    <w:p w14:paraId="51A9B8D7" w14:textId="77777777" w:rsidR="00727C34" w:rsidRPr="00192B1F" w:rsidRDefault="00727C34" w:rsidP="00727C34">
      <w:pPr>
        <w:tabs>
          <w:tab w:val="left" w:pos="1312"/>
          <w:tab w:val="left" w:pos="8739"/>
        </w:tabs>
        <w:spacing w:line="134" w:lineRule="exact"/>
        <w:ind w:right="345"/>
        <w:rPr>
          <w:rFonts w:ascii="Arial Narrow" w:hAnsi="Arial Narrow"/>
          <w:kern w:val="2"/>
        </w:rPr>
      </w:pPr>
      <w:r>
        <w:rPr>
          <w:noProof/>
          <w:lang w:eastAsia="en-GB"/>
        </w:rPr>
        <mc:AlternateContent>
          <mc:Choice Requires="wps">
            <w:drawing>
              <wp:anchor distT="0" distB="0" distL="114300" distR="114300" simplePos="0" relativeHeight="251659264" behindDoc="1" locked="1" layoutInCell="1" allowOverlap="1" wp14:anchorId="0AFF723F" wp14:editId="04CE96FC">
                <wp:simplePos x="0" y="0"/>
                <wp:positionH relativeFrom="page">
                  <wp:posOffset>875665</wp:posOffset>
                </wp:positionH>
                <wp:positionV relativeFrom="paragraph">
                  <wp:posOffset>38100</wp:posOffset>
                </wp:positionV>
                <wp:extent cx="5833110" cy="73025"/>
                <wp:effectExtent l="0" t="635" r="0"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3110" cy="7302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AC7C39" id="Rectangle 13" o:spid="_x0000_s1026" style="position:absolute;margin-left:68.95pt;margin-top:3pt;width:459.3pt;height: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" fillcolor="black" stroked="f" strokeweight="0">
                <w10:wrap anchorx="page"/>
                <w10:anchorlock/>
              </v:rect>
            </w:pict>
          </mc:Fallback>
        </mc:AlternateContent>
      </w:r>
      <w:r w:rsidRPr="00826206">
        <w:rPr>
          <w:rFonts w:ascii="Arial Narrow" w:hAnsi="Arial Narrow"/>
          <w:kern w:val="2"/>
          <w:sz w:val="20"/>
        </w:rPr>
        <w:tab/>
      </w:r>
      <w:r w:rsidRPr="00826206">
        <w:rPr>
          <w:rFonts w:ascii="Arial Narrow" w:hAnsi="Arial Narrow"/>
          <w:kern w:val="2"/>
          <w:sz w:val="20"/>
        </w:rPr>
        <w:tab/>
      </w:r>
      <w:r w:rsidRPr="00192B1F">
        <w:rPr>
          <w:rFonts w:ascii="Arial Narrow" w:hAnsi="Arial Narrow"/>
          <w:kern w:val="2"/>
          <w:sz w:val="20"/>
        </w:rPr>
        <w:t xml:space="preserve">                           </w:t>
      </w:r>
    </w:p>
    <w:p w14:paraId="77250298" w14:textId="77777777" w:rsidR="00727C34" w:rsidRDefault="00727C34" w:rsidP="00727C34">
      <w:pPr>
        <w:tabs>
          <w:tab w:val="left" w:pos="1312"/>
          <w:tab w:val="left" w:pos="4482"/>
          <w:tab w:val="left" w:pos="8739"/>
        </w:tabs>
        <w:ind w:right="345"/>
        <w:rPr>
          <w:rFonts w:ascii="Arial Narrow" w:hAnsi="Arial Narrow"/>
          <w:kern w:val="2"/>
        </w:rPr>
      </w:pPr>
      <w:r w:rsidRPr="00192B1F">
        <w:rPr>
          <w:rFonts w:ascii="Arial Narrow" w:hAnsi="Arial Narrow"/>
          <w:kern w:val="2"/>
        </w:rPr>
        <w:t xml:space="preserve">     </w:t>
      </w:r>
      <w:r>
        <w:rPr>
          <w:rFonts w:ascii="Arial Narrow" w:hAnsi="Arial Narrow"/>
          <w:noProof/>
          <w:kern w:val="2"/>
          <w:lang w:eastAsia="en-GB"/>
        </w:rPr>
        <mc:AlternateContent>
          <mc:Choice Requires="wps">
            <w:drawing>
              <wp:anchor distT="0" distB="0" distL="114300" distR="114300" simplePos="0" relativeHeight="251663360" behindDoc="0" locked="0" layoutInCell="1" allowOverlap="1" wp14:anchorId="0482E897" wp14:editId="2D218E52">
                <wp:simplePos x="0" y="0"/>
                <wp:positionH relativeFrom="page">
                  <wp:posOffset>2097405</wp:posOffset>
                </wp:positionH>
                <wp:positionV relativeFrom="paragraph">
                  <wp:posOffset>33655</wp:posOffset>
                </wp:positionV>
                <wp:extent cx="114935" cy="96520"/>
                <wp:effectExtent l="0" t="0" r="18415"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96520"/>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A776BC" id="Rectangle 11" o:spid="_x0000_s1026" style="position:absolute;margin-left:165.15pt;margin-top:2.65pt;width:9.05pt;height: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" filled="f" fillcolor="black" strokeweight="0">
                <w10:wrap anchorx="page"/>
              </v:rect>
            </w:pict>
          </mc:Fallback>
        </mc:AlternateContent>
      </w:r>
      <w:r>
        <w:rPr>
          <w:rFonts w:ascii="Arial Narrow" w:hAnsi="Arial Narrow"/>
          <w:noProof/>
          <w:kern w:val="2"/>
          <w:lang w:eastAsia="en-GB"/>
        </w:rPr>
        <mc:AlternateContent>
          <mc:Choice Requires="wps">
            <w:drawing>
              <wp:anchor distT="0" distB="0" distL="114300" distR="114300" simplePos="0" relativeHeight="251662336" behindDoc="0" locked="0" layoutInCell="1" allowOverlap="1" wp14:anchorId="7B5DB2BB" wp14:editId="549EB30F">
                <wp:simplePos x="0" y="0"/>
                <wp:positionH relativeFrom="page">
                  <wp:posOffset>1334135</wp:posOffset>
                </wp:positionH>
                <wp:positionV relativeFrom="paragraph">
                  <wp:posOffset>33655</wp:posOffset>
                </wp:positionV>
                <wp:extent cx="114935" cy="96520"/>
                <wp:effectExtent l="0" t="0" r="1841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96520"/>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3AC3A2" id="Rectangle 12" o:spid="_x0000_s1026" style="position:absolute;margin-left:105.05pt;margin-top:2.65pt;width:9.05pt;height: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" filled="f" fillcolor="black" strokeweight="0">
                <w10:wrap anchorx="page"/>
              </v:rect>
            </w:pict>
          </mc:Fallback>
        </mc:AlternateContent>
      </w:r>
      <w:proofErr w:type="gramStart"/>
      <w:r>
        <w:rPr>
          <w:rFonts w:ascii="Arial Narrow" w:hAnsi="Arial Narrow"/>
          <w:kern w:val="2"/>
        </w:rPr>
        <w:t>Mr.</w:t>
      </w:r>
      <w:proofErr w:type="gramEnd"/>
      <w:r>
        <w:rPr>
          <w:rFonts w:ascii="Arial Narrow" w:hAnsi="Arial Narrow"/>
          <w:kern w:val="2"/>
        </w:rPr>
        <w:t xml:space="preserve">    </w:t>
      </w:r>
      <w:r w:rsidRPr="00192B1F">
        <w:rPr>
          <w:rFonts w:ascii="Arial Narrow" w:hAnsi="Arial Narrow"/>
          <w:kern w:val="2"/>
        </w:rPr>
        <w:t xml:space="preserve"> </w:t>
      </w:r>
      <w:r>
        <w:rPr>
          <w:rFonts w:ascii="Arial Narrow" w:hAnsi="Arial Narrow"/>
          <w:kern w:val="2"/>
        </w:rPr>
        <w:t xml:space="preserve">      </w:t>
      </w:r>
      <w:proofErr w:type="gramStart"/>
      <w:r w:rsidRPr="00192B1F">
        <w:rPr>
          <w:rFonts w:ascii="Arial Narrow" w:hAnsi="Arial Narrow"/>
          <w:kern w:val="2"/>
        </w:rPr>
        <w:t>or</w:t>
      </w:r>
      <w:proofErr w:type="gramEnd"/>
      <w:r w:rsidRPr="00192B1F">
        <w:rPr>
          <w:rFonts w:ascii="Arial Narrow" w:hAnsi="Arial Narrow"/>
          <w:kern w:val="2"/>
        </w:rPr>
        <w:t xml:space="preserve"> </w:t>
      </w:r>
      <w:r>
        <w:rPr>
          <w:rFonts w:ascii="Arial Narrow" w:hAnsi="Arial Narrow"/>
          <w:kern w:val="2"/>
        </w:rPr>
        <w:t xml:space="preserve">   </w:t>
      </w:r>
      <w:r w:rsidRPr="00192B1F">
        <w:rPr>
          <w:rFonts w:ascii="Arial Narrow" w:hAnsi="Arial Narrow"/>
          <w:kern w:val="2"/>
        </w:rPr>
        <w:t>Ms.</w:t>
      </w:r>
      <w:r>
        <w:rPr>
          <w:rFonts w:ascii="Arial Narrow" w:hAnsi="Arial Narrow"/>
          <w:kern w:val="2"/>
        </w:rPr>
        <w:t xml:space="preserve"> </w:t>
      </w:r>
      <w:r w:rsidRPr="00192B1F">
        <w:rPr>
          <w:rFonts w:ascii="Arial Narrow" w:hAnsi="Arial Narrow"/>
          <w:kern w:val="2"/>
        </w:rPr>
        <w:t xml:space="preserve">        </w:t>
      </w:r>
      <w:r>
        <w:rPr>
          <w:rFonts w:ascii="Arial Narrow" w:hAnsi="Arial Narrow"/>
          <w:kern w:val="2"/>
        </w:rPr>
        <w:t xml:space="preserve"> </w:t>
      </w:r>
    </w:p>
    <w:p w14:paraId="61E17009" w14:textId="38B9A0E5" w:rsidR="00727C34" w:rsidRDefault="00727C34" w:rsidP="00727C34">
      <w:pPr>
        <w:tabs>
          <w:tab w:val="left" w:pos="1312"/>
          <w:tab w:val="left" w:pos="4482"/>
          <w:tab w:val="left" w:pos="8739"/>
        </w:tabs>
        <w:ind w:left="284" w:right="345"/>
        <w:rPr>
          <w:rFonts w:ascii="Arial Narrow" w:hAnsi="Arial Narrow"/>
          <w:kern w:val="2"/>
        </w:rPr>
      </w:pPr>
      <w:r>
        <w:rPr>
          <w:rFonts w:ascii="Arial Narrow" w:hAnsi="Arial Narrow"/>
          <w:kern w:val="2"/>
        </w:rPr>
        <w:t xml:space="preserve">Last </w:t>
      </w:r>
      <w:r w:rsidR="00247C44">
        <w:rPr>
          <w:rFonts w:ascii="Arial Narrow" w:hAnsi="Arial Narrow"/>
          <w:kern w:val="2"/>
        </w:rPr>
        <w:t>n</w:t>
      </w:r>
      <w:r>
        <w:rPr>
          <w:rFonts w:ascii="Arial Narrow" w:hAnsi="Arial Narrow"/>
          <w:kern w:val="2"/>
        </w:rPr>
        <w:t xml:space="preserve">ame </w:t>
      </w:r>
      <w:r w:rsidRPr="00192B1F">
        <w:rPr>
          <w:rFonts w:ascii="Arial Narrow" w:hAnsi="Arial Narrow"/>
          <w:kern w:val="2"/>
        </w:rPr>
        <w:t>_______________________</w:t>
      </w:r>
      <w:r w:rsidR="00CA01FE">
        <w:rPr>
          <w:rFonts w:ascii="Arial Narrow" w:hAnsi="Arial Narrow"/>
          <w:kern w:val="2"/>
        </w:rPr>
        <w:t>__________________________________________________</w:t>
      </w:r>
    </w:p>
    <w:p w14:paraId="2093FBFD" w14:textId="445E46C2" w:rsidR="00727C34" w:rsidRPr="002F749D" w:rsidRDefault="00727C34" w:rsidP="00727C34">
      <w:pPr>
        <w:tabs>
          <w:tab w:val="left" w:pos="1312"/>
          <w:tab w:val="left" w:pos="4482"/>
          <w:tab w:val="left" w:pos="8739"/>
        </w:tabs>
        <w:ind w:left="284" w:right="345"/>
        <w:rPr>
          <w:rFonts w:ascii="Arial Narrow" w:hAnsi="Arial Narrow"/>
          <w:kern w:val="2"/>
        </w:rPr>
      </w:pPr>
      <w:r>
        <w:rPr>
          <w:rFonts w:ascii="Arial Narrow" w:hAnsi="Arial Narrow"/>
          <w:kern w:val="2"/>
        </w:rPr>
        <w:t xml:space="preserve">First </w:t>
      </w:r>
      <w:r w:rsidR="00247C44">
        <w:rPr>
          <w:rFonts w:ascii="Arial Narrow" w:hAnsi="Arial Narrow"/>
          <w:kern w:val="2"/>
        </w:rPr>
        <w:t>n</w:t>
      </w:r>
      <w:r>
        <w:rPr>
          <w:rFonts w:ascii="Arial Narrow" w:hAnsi="Arial Narrow"/>
          <w:kern w:val="2"/>
        </w:rPr>
        <w:t>ame</w:t>
      </w:r>
      <w:r w:rsidRPr="00192B1F">
        <w:rPr>
          <w:rFonts w:ascii="Arial Narrow" w:hAnsi="Arial Narrow"/>
          <w:kern w:val="2"/>
        </w:rPr>
        <w:t>___________________</w:t>
      </w:r>
      <w:r>
        <w:rPr>
          <w:rFonts w:ascii="Arial Narrow" w:hAnsi="Arial Narrow"/>
          <w:kern w:val="2"/>
        </w:rPr>
        <w:t>___</w:t>
      </w:r>
      <w:r w:rsidR="00CA01FE">
        <w:rPr>
          <w:rFonts w:ascii="Arial Narrow" w:hAnsi="Arial Narrow"/>
          <w:kern w:val="2"/>
        </w:rPr>
        <w:t>___________________________________________________</w:t>
      </w:r>
    </w:p>
    <w:p w14:paraId="6836CFE8" w14:textId="77777777" w:rsidR="00727C34" w:rsidRPr="002F749D" w:rsidRDefault="00727C34" w:rsidP="00727C34">
      <w:pPr>
        <w:tabs>
          <w:tab w:val="left" w:pos="1312"/>
          <w:tab w:val="left" w:pos="4482"/>
          <w:tab w:val="left" w:pos="8739"/>
        </w:tabs>
        <w:ind w:left="284" w:right="345"/>
        <w:rPr>
          <w:rFonts w:ascii="Arial Narrow" w:hAnsi="Arial Narrow"/>
          <w:kern w:val="2"/>
        </w:rPr>
      </w:pPr>
      <w:r>
        <w:rPr>
          <w:rFonts w:ascii="Arial Narrow" w:hAnsi="Arial Narrow"/>
          <w:kern w:val="2"/>
        </w:rPr>
        <w:t>Official position</w:t>
      </w:r>
      <w:r w:rsidRPr="00192B1F">
        <w:rPr>
          <w:rFonts w:ascii="Arial Narrow" w:hAnsi="Arial Narrow"/>
          <w:kern w:val="2"/>
        </w:rPr>
        <w:t>_____________________________________________________________________</w:t>
      </w:r>
      <w:r>
        <w:rPr>
          <w:rFonts w:ascii="Arial Narrow" w:hAnsi="Arial Narrow"/>
          <w:kern w:val="2"/>
        </w:rPr>
        <w:t>__</w:t>
      </w:r>
      <w:r w:rsidRPr="002F749D">
        <w:rPr>
          <w:rFonts w:ascii="Arial Narrow" w:hAnsi="Arial Narrow"/>
          <w:kern w:val="2"/>
        </w:rPr>
        <w:t xml:space="preserve">                                         </w:t>
      </w:r>
    </w:p>
    <w:p w14:paraId="19D2DD90" w14:textId="523D1733" w:rsidR="00727C34" w:rsidRPr="002F749D" w:rsidRDefault="00727C34" w:rsidP="00727C34">
      <w:pPr>
        <w:tabs>
          <w:tab w:val="left" w:pos="1312"/>
          <w:tab w:val="left" w:pos="4482"/>
          <w:tab w:val="left" w:pos="8739"/>
        </w:tabs>
        <w:ind w:left="284" w:right="345"/>
        <w:rPr>
          <w:rFonts w:ascii="Arial Narrow" w:hAnsi="Arial Narrow"/>
          <w:kern w:val="2"/>
        </w:rPr>
      </w:pPr>
      <w:r w:rsidRPr="00192B1F">
        <w:rPr>
          <w:rFonts w:ascii="Arial Narrow" w:hAnsi="Arial Narrow"/>
          <w:kern w:val="2"/>
        </w:rPr>
        <w:t>Country/</w:t>
      </w:r>
      <w:r w:rsidR="00247C44">
        <w:rPr>
          <w:rFonts w:ascii="Arial Narrow" w:hAnsi="Arial Narrow"/>
          <w:kern w:val="2"/>
        </w:rPr>
        <w:t>o</w:t>
      </w:r>
      <w:r w:rsidRPr="00192B1F">
        <w:rPr>
          <w:rFonts w:ascii="Arial Narrow" w:hAnsi="Arial Narrow"/>
          <w:kern w:val="2"/>
        </w:rPr>
        <w:t>rgani</w:t>
      </w:r>
      <w:r w:rsidR="00247C44">
        <w:rPr>
          <w:rFonts w:ascii="Arial Narrow" w:hAnsi="Arial Narrow"/>
          <w:kern w:val="2"/>
        </w:rPr>
        <w:t>z</w:t>
      </w:r>
      <w:r w:rsidRPr="00192B1F">
        <w:rPr>
          <w:rFonts w:ascii="Arial Narrow" w:hAnsi="Arial Narrow"/>
          <w:kern w:val="2"/>
        </w:rPr>
        <w:t>ation/</w:t>
      </w:r>
      <w:r w:rsidR="00247C44">
        <w:rPr>
          <w:rFonts w:ascii="Arial Narrow" w:hAnsi="Arial Narrow"/>
          <w:kern w:val="2"/>
        </w:rPr>
        <w:t>i</w:t>
      </w:r>
      <w:r w:rsidRPr="00192B1F">
        <w:rPr>
          <w:rFonts w:ascii="Arial Narrow" w:hAnsi="Arial Narrow"/>
          <w:kern w:val="2"/>
        </w:rPr>
        <w:t>nstitution__________________________________________________________</w:t>
      </w:r>
    </w:p>
    <w:p w14:paraId="498A8E77" w14:textId="77777777" w:rsidR="00727C34" w:rsidRPr="00192B1F" w:rsidRDefault="00727C34" w:rsidP="00727C34">
      <w:pPr>
        <w:tabs>
          <w:tab w:val="left" w:pos="1312"/>
          <w:tab w:val="left" w:pos="4482"/>
          <w:tab w:val="left" w:pos="8739"/>
        </w:tabs>
        <w:ind w:left="284" w:right="345"/>
        <w:rPr>
          <w:rFonts w:ascii="Arial Narrow" w:hAnsi="Arial Narrow"/>
          <w:kern w:val="2"/>
        </w:rPr>
      </w:pPr>
      <w:r>
        <w:rPr>
          <w:rFonts w:ascii="Arial Narrow" w:hAnsi="Arial Narrow"/>
          <w:kern w:val="2"/>
        </w:rPr>
        <w:t xml:space="preserve">Passport </w:t>
      </w:r>
      <w:r w:rsidRPr="00192B1F">
        <w:rPr>
          <w:rFonts w:ascii="Arial Narrow" w:hAnsi="Arial Narrow"/>
          <w:kern w:val="2"/>
        </w:rPr>
        <w:t>numb</w:t>
      </w:r>
      <w:r>
        <w:rPr>
          <w:rFonts w:ascii="Arial Narrow" w:hAnsi="Arial Narrow"/>
          <w:kern w:val="2"/>
        </w:rPr>
        <w:t>er_______________________________</w:t>
      </w:r>
      <w:r w:rsidRPr="00192B1F">
        <w:rPr>
          <w:rFonts w:ascii="Arial Narrow" w:hAnsi="Arial Narrow"/>
          <w:kern w:val="2"/>
        </w:rPr>
        <w:t>Nationality___________________</w:t>
      </w:r>
      <w:r>
        <w:rPr>
          <w:rFonts w:ascii="Arial Narrow" w:hAnsi="Arial Narrow"/>
          <w:kern w:val="2"/>
        </w:rPr>
        <w:t>___________</w:t>
      </w:r>
    </w:p>
    <w:p w14:paraId="63884B10" w14:textId="77777777" w:rsidR="00727C34" w:rsidRPr="00D21603" w:rsidRDefault="00727C34" w:rsidP="00727C34">
      <w:pPr>
        <w:tabs>
          <w:tab w:val="left" w:pos="1312"/>
          <w:tab w:val="left" w:pos="4482"/>
          <w:tab w:val="left" w:pos="8739"/>
        </w:tabs>
        <w:ind w:left="284" w:right="345"/>
        <w:rPr>
          <w:rFonts w:ascii="Arial Narrow" w:hAnsi="Arial Narrow"/>
          <w:kern w:val="2"/>
        </w:rPr>
      </w:pPr>
      <w:proofErr w:type="gramStart"/>
      <w:r>
        <w:rPr>
          <w:rFonts w:ascii="Arial Narrow" w:hAnsi="Arial Narrow"/>
          <w:kern w:val="2"/>
        </w:rPr>
        <w:t>Phone  _</w:t>
      </w:r>
      <w:proofErr w:type="gramEnd"/>
      <w:r>
        <w:rPr>
          <w:rFonts w:ascii="Arial Narrow" w:hAnsi="Arial Narrow"/>
          <w:kern w:val="2"/>
        </w:rPr>
        <w:t>_____________________________Email__</w:t>
      </w:r>
      <w:r>
        <w:rPr>
          <w:rFonts w:ascii="Helv" w:hAnsi="Helv" w:cs="Helv"/>
          <w:color w:val="000000"/>
          <w:sz w:val="18"/>
          <w:szCs w:val="18"/>
          <w:lang w:eastAsia="en-GB"/>
        </w:rPr>
        <w:t>________________________________________</w:t>
      </w:r>
    </w:p>
    <w:p w14:paraId="7EB48ADD" w14:textId="77777777" w:rsidR="00727C34" w:rsidRPr="00D124F3" w:rsidRDefault="00727C34" w:rsidP="00727C34">
      <w:pPr>
        <w:tabs>
          <w:tab w:val="left" w:pos="1024"/>
          <w:tab w:val="left" w:pos="1703"/>
          <w:tab w:val="left" w:pos="2327"/>
          <w:tab w:val="left" w:pos="6693"/>
          <w:tab w:val="left" w:pos="7259"/>
        </w:tabs>
        <w:spacing w:line="134" w:lineRule="exact"/>
        <w:ind w:left="344" w:right="345"/>
        <w:rPr>
          <w:rFonts w:ascii="Arial Narrow" w:hAnsi="Arial Narrow"/>
          <w:kern w:val="2"/>
        </w:rPr>
      </w:pPr>
      <w:r>
        <w:rPr>
          <w:noProof/>
          <w:lang w:eastAsia="en-GB"/>
        </w:rPr>
        <mc:AlternateContent>
          <mc:Choice Requires="wps">
            <w:drawing>
              <wp:anchor distT="0" distB="0" distL="114300" distR="114300" simplePos="0" relativeHeight="251660288" behindDoc="1" locked="1" layoutInCell="0" allowOverlap="1" wp14:anchorId="67481B7E" wp14:editId="545390D5">
                <wp:simplePos x="0" y="0"/>
                <wp:positionH relativeFrom="page">
                  <wp:posOffset>862965</wp:posOffset>
                </wp:positionH>
                <wp:positionV relativeFrom="paragraph">
                  <wp:posOffset>0</wp:posOffset>
                </wp:positionV>
                <wp:extent cx="5833110" cy="85090"/>
                <wp:effectExtent l="0" t="190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3110" cy="850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B9E1B6" id="Rectangle 10" o:spid="_x0000_s1026" style="position:absolute;margin-left:67.95pt;margin-top:0;width:459.3pt;height: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rb5gIAADI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" o:allowincell="f" fillcolor="black" stroked="f" strokeweight="0">
                <w10:wrap anchorx="page"/>
                <w10:anchorlock/>
              </v:rect>
            </w:pict>
          </mc:Fallback>
        </mc:AlternateContent>
      </w:r>
    </w:p>
    <w:p w14:paraId="6F402942" w14:textId="77777777" w:rsidR="00727C34" w:rsidRDefault="00727C34" w:rsidP="00727C34">
      <w:pPr>
        <w:tabs>
          <w:tab w:val="left" w:pos="1024"/>
          <w:tab w:val="left" w:pos="1703"/>
          <w:tab w:val="left" w:pos="2327"/>
          <w:tab w:val="left" w:pos="6693"/>
          <w:tab w:val="left" w:pos="7259"/>
        </w:tabs>
        <w:spacing w:after="0" w:line="360" w:lineRule="auto"/>
        <w:ind w:right="345"/>
        <w:rPr>
          <w:rFonts w:ascii="Arial Narrow" w:hAnsi="Arial Narrow"/>
          <w:kern w:val="2"/>
        </w:rPr>
      </w:pPr>
      <w:r w:rsidRPr="00D124F3">
        <w:rPr>
          <w:rFonts w:ascii="Arial Narrow" w:hAnsi="Arial Narrow"/>
          <w:kern w:val="2"/>
        </w:rPr>
        <w:t xml:space="preserve">     </w:t>
      </w:r>
      <w:r>
        <w:rPr>
          <w:rFonts w:ascii="Arial Narrow" w:hAnsi="Arial Narrow"/>
          <w:kern w:val="2"/>
        </w:rPr>
        <w:t>Attends the meeting as: (please check only one box)</w:t>
      </w:r>
      <w:r>
        <w:rPr>
          <w:rFonts w:ascii="Arial Narrow" w:hAnsi="Arial Narrow"/>
          <w:kern w:val="2"/>
        </w:rPr>
        <w:tab/>
      </w:r>
      <w:r>
        <w:rPr>
          <w:rFonts w:ascii="Arial Narrow" w:hAnsi="Arial Narrow"/>
          <w:kern w:val="2"/>
        </w:rPr>
        <w:tab/>
      </w:r>
      <w:r>
        <w:rPr>
          <w:rFonts w:ascii="Arial Narrow" w:hAnsi="Arial Narrow"/>
          <w:kern w:val="2"/>
        </w:rPr>
        <w:tab/>
      </w:r>
    </w:p>
    <w:p w14:paraId="0B7BB540" w14:textId="77777777" w:rsidR="00727C34" w:rsidRDefault="00727C34" w:rsidP="00727C34">
      <w:pPr>
        <w:tabs>
          <w:tab w:val="left" w:pos="1024"/>
          <w:tab w:val="left" w:pos="1703"/>
          <w:tab w:val="left" w:pos="2327"/>
          <w:tab w:val="left" w:pos="6693"/>
          <w:tab w:val="left" w:pos="7259"/>
        </w:tabs>
        <w:spacing w:after="0" w:line="360" w:lineRule="auto"/>
        <w:ind w:left="344" w:right="345"/>
        <w:rPr>
          <w:rFonts w:ascii="Arial Narrow" w:hAnsi="Arial Narrow"/>
          <w:kern w:val="2"/>
        </w:rPr>
      </w:pPr>
      <w:r>
        <w:rPr>
          <w:rFonts w:ascii="Arial Narrow" w:hAnsi="Arial Narrow"/>
          <w:kern w:val="2"/>
        </w:rPr>
        <w:sym w:font="Wingdings" w:char="F070"/>
      </w:r>
      <w:r w:rsidRPr="00192B1F">
        <w:rPr>
          <w:rFonts w:ascii="Arial Narrow" w:hAnsi="Arial Narrow"/>
          <w:kern w:val="2"/>
        </w:rPr>
        <w:t xml:space="preserve"> Expert</w:t>
      </w:r>
      <w:r w:rsidRPr="00192B1F">
        <w:rPr>
          <w:rFonts w:ascii="Arial Narrow" w:hAnsi="Arial Narrow"/>
          <w:kern w:val="2"/>
        </w:rPr>
        <w:tab/>
        <w:t xml:space="preserve">  </w:t>
      </w:r>
      <w:r w:rsidRPr="00192B1F">
        <w:rPr>
          <w:rFonts w:ascii="Arial Narrow" w:hAnsi="Arial Narrow"/>
          <w:kern w:val="2"/>
        </w:rPr>
        <w:tab/>
      </w:r>
      <w:r w:rsidRPr="00192B1F">
        <w:rPr>
          <w:rFonts w:ascii="Arial Narrow" w:hAnsi="Arial Narrow"/>
          <w:kern w:val="2"/>
        </w:rPr>
        <w:tab/>
      </w:r>
      <w:r w:rsidRPr="00192B1F">
        <w:rPr>
          <w:rFonts w:ascii="Arial Narrow" w:hAnsi="Arial Narrow"/>
          <w:kern w:val="2"/>
        </w:rPr>
        <w:tab/>
      </w:r>
      <w:r>
        <w:rPr>
          <w:rFonts w:ascii="Arial Narrow" w:hAnsi="Arial Narrow"/>
          <w:kern w:val="2"/>
        </w:rPr>
        <w:tab/>
      </w:r>
    </w:p>
    <w:p w14:paraId="23E51DDC" w14:textId="0CAFD433" w:rsidR="00727C34" w:rsidRPr="00192B1F" w:rsidRDefault="00727C34" w:rsidP="00727C34">
      <w:pPr>
        <w:tabs>
          <w:tab w:val="left" w:pos="1024"/>
          <w:tab w:val="left" w:pos="1703"/>
          <w:tab w:val="left" w:pos="2327"/>
          <w:tab w:val="left" w:pos="6693"/>
          <w:tab w:val="left" w:pos="7259"/>
        </w:tabs>
        <w:spacing w:after="0" w:line="360" w:lineRule="auto"/>
        <w:ind w:left="344" w:right="345"/>
        <w:rPr>
          <w:rFonts w:ascii="Arial Narrow" w:hAnsi="Arial Narrow"/>
          <w:kern w:val="2"/>
        </w:rPr>
      </w:pPr>
      <w:r>
        <w:rPr>
          <w:rFonts w:ascii="Arial Narrow" w:hAnsi="Arial Narrow"/>
          <w:kern w:val="2"/>
        </w:rPr>
        <w:sym w:font="Wingdings" w:char="F070"/>
      </w:r>
      <w:r w:rsidRPr="00192B1F">
        <w:rPr>
          <w:rFonts w:ascii="Arial Narrow" w:hAnsi="Arial Narrow"/>
          <w:kern w:val="2"/>
        </w:rPr>
        <w:t xml:space="preserve"> Government </w:t>
      </w:r>
      <w:r w:rsidR="00247C44">
        <w:rPr>
          <w:rFonts w:ascii="Arial Narrow" w:hAnsi="Arial Narrow"/>
          <w:kern w:val="2"/>
        </w:rPr>
        <w:t>r</w:t>
      </w:r>
      <w:r w:rsidRPr="00192B1F">
        <w:rPr>
          <w:rFonts w:ascii="Arial Narrow" w:hAnsi="Arial Narrow"/>
          <w:kern w:val="2"/>
        </w:rPr>
        <w:t>epresentative</w:t>
      </w:r>
      <w:r w:rsidRPr="00192B1F">
        <w:rPr>
          <w:rFonts w:ascii="Arial Narrow" w:hAnsi="Arial Narrow"/>
          <w:kern w:val="2"/>
        </w:rPr>
        <w:tab/>
      </w:r>
    </w:p>
    <w:p w14:paraId="27B750F2" w14:textId="1DBF89FB" w:rsidR="00727C34" w:rsidRPr="00192B1F" w:rsidRDefault="00727C34" w:rsidP="00727C34">
      <w:pPr>
        <w:tabs>
          <w:tab w:val="left" w:pos="1024"/>
          <w:tab w:val="left" w:pos="1703"/>
          <w:tab w:val="left" w:pos="2327"/>
          <w:tab w:val="left" w:pos="6693"/>
          <w:tab w:val="left" w:pos="7259"/>
        </w:tabs>
        <w:spacing w:after="0" w:line="360" w:lineRule="auto"/>
        <w:ind w:left="344" w:right="345"/>
        <w:rPr>
          <w:rFonts w:ascii="Arial Narrow" w:hAnsi="Arial Narrow"/>
          <w:kern w:val="2"/>
        </w:rPr>
      </w:pPr>
      <w:r>
        <w:rPr>
          <w:rFonts w:ascii="Arial Narrow" w:hAnsi="Arial Narrow"/>
          <w:kern w:val="2"/>
        </w:rPr>
        <w:sym w:font="Wingdings" w:char="F070"/>
      </w:r>
      <w:r w:rsidRPr="00192B1F">
        <w:rPr>
          <w:rFonts w:ascii="Arial Narrow" w:hAnsi="Arial Narrow"/>
          <w:kern w:val="2"/>
        </w:rPr>
        <w:t xml:space="preserve"> </w:t>
      </w:r>
      <w:r>
        <w:rPr>
          <w:rFonts w:ascii="Arial Narrow" w:hAnsi="Arial Narrow"/>
          <w:kern w:val="2"/>
        </w:rPr>
        <w:t xml:space="preserve">Representative of </w:t>
      </w:r>
      <w:r w:rsidR="00501F47">
        <w:rPr>
          <w:rFonts w:ascii="Arial Narrow" w:hAnsi="Arial Narrow"/>
          <w:kern w:val="2"/>
        </w:rPr>
        <w:t xml:space="preserve">a </w:t>
      </w:r>
      <w:r>
        <w:rPr>
          <w:rFonts w:ascii="Arial Narrow" w:hAnsi="Arial Narrow"/>
          <w:kern w:val="2"/>
        </w:rPr>
        <w:t>U</w:t>
      </w:r>
      <w:r w:rsidR="00247C44">
        <w:rPr>
          <w:rFonts w:ascii="Arial Narrow" w:hAnsi="Arial Narrow"/>
          <w:kern w:val="2"/>
        </w:rPr>
        <w:t>nited Nations</w:t>
      </w:r>
      <w:r>
        <w:rPr>
          <w:rFonts w:ascii="Arial Narrow" w:hAnsi="Arial Narrow"/>
          <w:kern w:val="2"/>
        </w:rPr>
        <w:t xml:space="preserve"> </w:t>
      </w:r>
      <w:r w:rsidR="00247C44">
        <w:rPr>
          <w:rFonts w:ascii="Arial Narrow" w:hAnsi="Arial Narrow"/>
          <w:kern w:val="2"/>
        </w:rPr>
        <w:t>a</w:t>
      </w:r>
      <w:r>
        <w:rPr>
          <w:rFonts w:ascii="Arial Narrow" w:hAnsi="Arial Narrow"/>
          <w:kern w:val="2"/>
        </w:rPr>
        <w:t xml:space="preserve">gency, </w:t>
      </w:r>
      <w:r w:rsidR="00247C44">
        <w:rPr>
          <w:rFonts w:ascii="Arial Narrow" w:hAnsi="Arial Narrow"/>
          <w:kern w:val="2"/>
        </w:rPr>
        <w:t>f</w:t>
      </w:r>
      <w:r>
        <w:rPr>
          <w:rFonts w:ascii="Arial Narrow" w:hAnsi="Arial Narrow"/>
          <w:kern w:val="2"/>
        </w:rPr>
        <w:t xml:space="preserve">und or </w:t>
      </w:r>
      <w:r w:rsidR="00247C44">
        <w:rPr>
          <w:rFonts w:ascii="Arial Narrow" w:hAnsi="Arial Narrow"/>
          <w:kern w:val="2"/>
        </w:rPr>
        <w:t>p</w:t>
      </w:r>
      <w:r>
        <w:rPr>
          <w:rFonts w:ascii="Arial Narrow" w:hAnsi="Arial Narrow"/>
          <w:kern w:val="2"/>
        </w:rPr>
        <w:t>rogramme</w:t>
      </w:r>
      <w:r w:rsidRPr="00192B1F">
        <w:rPr>
          <w:rFonts w:ascii="Arial Narrow" w:hAnsi="Arial Narrow"/>
          <w:kern w:val="2"/>
        </w:rPr>
        <w:tab/>
      </w:r>
      <w:r>
        <w:rPr>
          <w:rFonts w:ascii="Arial Narrow" w:hAnsi="Arial Narrow"/>
          <w:kern w:val="2"/>
        </w:rPr>
        <w:tab/>
      </w:r>
      <w:r>
        <w:rPr>
          <w:rFonts w:ascii="Arial Narrow" w:hAnsi="Arial Narrow"/>
          <w:kern w:val="2"/>
        </w:rPr>
        <w:tab/>
      </w:r>
      <w:r>
        <w:rPr>
          <w:rFonts w:ascii="Arial Narrow" w:hAnsi="Arial Narrow"/>
          <w:kern w:val="2"/>
        </w:rPr>
        <w:tab/>
        <w:t xml:space="preserve">   </w:t>
      </w:r>
    </w:p>
    <w:p w14:paraId="3EA92D74" w14:textId="72D9D7C4" w:rsidR="00727C34" w:rsidRDefault="00727C34" w:rsidP="00727C34">
      <w:pPr>
        <w:tabs>
          <w:tab w:val="left" w:pos="1024"/>
          <w:tab w:val="left" w:pos="1703"/>
          <w:tab w:val="left" w:pos="2327"/>
          <w:tab w:val="left" w:pos="6693"/>
          <w:tab w:val="left" w:pos="7259"/>
        </w:tabs>
        <w:spacing w:after="0" w:line="360" w:lineRule="auto"/>
        <w:ind w:right="345"/>
        <w:rPr>
          <w:rFonts w:ascii="Arial Narrow" w:hAnsi="Arial Narrow"/>
          <w:kern w:val="2"/>
        </w:rPr>
      </w:pPr>
      <w:r w:rsidRPr="00192B1F">
        <w:rPr>
          <w:rFonts w:ascii="Arial Narrow" w:hAnsi="Arial Narrow"/>
          <w:kern w:val="2"/>
        </w:rPr>
        <w:t xml:space="preserve">      </w:t>
      </w:r>
      <w:r>
        <w:rPr>
          <w:rFonts w:ascii="Arial Narrow" w:hAnsi="Arial Narrow"/>
          <w:kern w:val="2"/>
        </w:rPr>
        <w:sym w:font="Wingdings" w:char="F070"/>
      </w:r>
      <w:r w:rsidRPr="00192B1F">
        <w:rPr>
          <w:rFonts w:ascii="Arial Narrow" w:hAnsi="Arial Narrow"/>
          <w:kern w:val="2"/>
        </w:rPr>
        <w:t xml:space="preserve"> </w:t>
      </w:r>
      <w:r>
        <w:rPr>
          <w:rFonts w:ascii="Arial Narrow" w:hAnsi="Arial Narrow"/>
          <w:kern w:val="2"/>
        </w:rPr>
        <w:t xml:space="preserve">Representative of </w:t>
      </w:r>
      <w:r w:rsidR="00501F47">
        <w:rPr>
          <w:rFonts w:ascii="Arial Narrow" w:hAnsi="Arial Narrow"/>
          <w:kern w:val="2"/>
        </w:rPr>
        <w:t xml:space="preserve">an </w:t>
      </w:r>
      <w:r w:rsidR="00247C44">
        <w:rPr>
          <w:rFonts w:ascii="Arial Narrow" w:hAnsi="Arial Narrow"/>
          <w:kern w:val="2"/>
        </w:rPr>
        <w:t>i</w:t>
      </w:r>
      <w:r w:rsidRPr="00192B1F">
        <w:rPr>
          <w:rFonts w:ascii="Arial Narrow" w:hAnsi="Arial Narrow"/>
          <w:kern w:val="2"/>
        </w:rPr>
        <w:t>ntergo</w:t>
      </w:r>
      <w:r>
        <w:rPr>
          <w:rFonts w:ascii="Arial Narrow" w:hAnsi="Arial Narrow"/>
          <w:kern w:val="2"/>
        </w:rPr>
        <w:t xml:space="preserve">vernmental </w:t>
      </w:r>
      <w:r w:rsidR="00501F47">
        <w:rPr>
          <w:rFonts w:ascii="Arial Narrow" w:hAnsi="Arial Narrow"/>
          <w:kern w:val="2"/>
        </w:rPr>
        <w:t>o</w:t>
      </w:r>
      <w:r>
        <w:rPr>
          <w:rFonts w:ascii="Arial Narrow" w:hAnsi="Arial Narrow"/>
          <w:kern w:val="2"/>
        </w:rPr>
        <w:t>rganization</w:t>
      </w:r>
      <w:r w:rsidRPr="00192B1F">
        <w:rPr>
          <w:rFonts w:ascii="Arial Narrow" w:hAnsi="Arial Narrow"/>
          <w:kern w:val="2"/>
        </w:rPr>
        <w:t xml:space="preserve"> </w:t>
      </w:r>
    </w:p>
    <w:p w14:paraId="7B41974D" w14:textId="2AADD891" w:rsidR="00727C34" w:rsidRPr="00192B1F" w:rsidRDefault="00727C34" w:rsidP="00727C34">
      <w:pPr>
        <w:tabs>
          <w:tab w:val="left" w:pos="1024"/>
          <w:tab w:val="left" w:pos="1703"/>
          <w:tab w:val="left" w:pos="2327"/>
          <w:tab w:val="left" w:pos="6693"/>
          <w:tab w:val="left" w:pos="7259"/>
        </w:tabs>
        <w:spacing w:after="0" w:line="360" w:lineRule="auto"/>
        <w:ind w:right="345"/>
        <w:rPr>
          <w:rFonts w:ascii="Arial Narrow" w:hAnsi="Arial Narrow"/>
          <w:kern w:val="2"/>
        </w:rPr>
      </w:pPr>
      <w:r>
        <w:rPr>
          <w:rFonts w:ascii="Arial Narrow" w:hAnsi="Arial Narrow"/>
          <w:kern w:val="2"/>
        </w:rPr>
        <w:t xml:space="preserve">      </w:t>
      </w:r>
      <w:r>
        <w:rPr>
          <w:rFonts w:ascii="Arial Narrow" w:hAnsi="Arial Narrow"/>
          <w:kern w:val="2"/>
        </w:rPr>
        <w:sym w:font="Wingdings" w:char="F070"/>
      </w:r>
      <w:r w:rsidRPr="00192B1F">
        <w:rPr>
          <w:rFonts w:ascii="Arial Narrow" w:hAnsi="Arial Narrow"/>
          <w:kern w:val="2"/>
        </w:rPr>
        <w:t xml:space="preserve"> </w:t>
      </w:r>
      <w:r>
        <w:rPr>
          <w:rFonts w:ascii="Arial Narrow" w:hAnsi="Arial Narrow"/>
          <w:kern w:val="2"/>
        </w:rPr>
        <w:t xml:space="preserve">Representative of </w:t>
      </w:r>
      <w:r w:rsidR="00501F47">
        <w:rPr>
          <w:rFonts w:ascii="Arial Narrow" w:hAnsi="Arial Narrow"/>
          <w:kern w:val="2"/>
        </w:rPr>
        <w:t>a r</w:t>
      </w:r>
      <w:r>
        <w:rPr>
          <w:rFonts w:ascii="Arial Narrow" w:hAnsi="Arial Narrow"/>
          <w:kern w:val="2"/>
        </w:rPr>
        <w:t xml:space="preserve">egional </w:t>
      </w:r>
      <w:r w:rsidR="00501F47">
        <w:rPr>
          <w:rFonts w:ascii="Arial Narrow" w:hAnsi="Arial Narrow"/>
          <w:kern w:val="2"/>
        </w:rPr>
        <w:t>o</w:t>
      </w:r>
      <w:r>
        <w:rPr>
          <w:rFonts w:ascii="Arial Narrow" w:hAnsi="Arial Narrow"/>
          <w:kern w:val="2"/>
        </w:rPr>
        <w:t>rganization</w:t>
      </w:r>
    </w:p>
    <w:p w14:paraId="1E564ED9" w14:textId="77617D3F" w:rsidR="00727C34" w:rsidRDefault="00727C34" w:rsidP="00727C34">
      <w:pPr>
        <w:tabs>
          <w:tab w:val="left" w:pos="1024"/>
          <w:tab w:val="left" w:pos="1703"/>
          <w:tab w:val="left" w:pos="2327"/>
          <w:tab w:val="left" w:pos="6693"/>
          <w:tab w:val="left" w:pos="7259"/>
        </w:tabs>
        <w:spacing w:after="0" w:line="360" w:lineRule="auto"/>
        <w:ind w:right="345"/>
        <w:rPr>
          <w:rFonts w:ascii="Arial Narrow" w:hAnsi="Arial Narrow"/>
          <w:kern w:val="2"/>
        </w:rPr>
      </w:pPr>
      <w:r>
        <w:rPr>
          <w:rFonts w:ascii="Arial Narrow" w:hAnsi="Arial Narrow"/>
          <w:kern w:val="2"/>
        </w:rPr>
        <w:t xml:space="preserve">      </w:t>
      </w:r>
      <w:r>
        <w:rPr>
          <w:rFonts w:ascii="Arial Narrow" w:hAnsi="Arial Narrow"/>
          <w:kern w:val="2"/>
        </w:rPr>
        <w:sym w:font="Wingdings" w:char="F070"/>
      </w:r>
      <w:r w:rsidRPr="00192B1F">
        <w:rPr>
          <w:rFonts w:ascii="Arial Narrow" w:hAnsi="Arial Narrow"/>
          <w:kern w:val="2"/>
        </w:rPr>
        <w:t xml:space="preserve"> Repre</w:t>
      </w:r>
      <w:r>
        <w:rPr>
          <w:rFonts w:ascii="Arial Narrow" w:hAnsi="Arial Narrow"/>
          <w:kern w:val="2"/>
        </w:rPr>
        <w:t xml:space="preserve">sentative of </w:t>
      </w:r>
      <w:r w:rsidR="00501F47">
        <w:rPr>
          <w:rFonts w:ascii="Arial Narrow" w:hAnsi="Arial Narrow"/>
          <w:kern w:val="2"/>
        </w:rPr>
        <w:t>an i</w:t>
      </w:r>
      <w:r>
        <w:rPr>
          <w:rFonts w:ascii="Arial Narrow" w:hAnsi="Arial Narrow"/>
          <w:kern w:val="2"/>
        </w:rPr>
        <w:t xml:space="preserve">nternational </w:t>
      </w:r>
      <w:r w:rsidR="00501F47">
        <w:rPr>
          <w:rFonts w:ascii="Arial Narrow" w:hAnsi="Arial Narrow"/>
          <w:kern w:val="2"/>
        </w:rPr>
        <w:t>n</w:t>
      </w:r>
      <w:r>
        <w:rPr>
          <w:rFonts w:ascii="Arial Narrow" w:hAnsi="Arial Narrow"/>
          <w:kern w:val="2"/>
        </w:rPr>
        <w:t>on-</w:t>
      </w:r>
      <w:r w:rsidR="00501F47">
        <w:rPr>
          <w:rFonts w:ascii="Arial Narrow" w:hAnsi="Arial Narrow"/>
          <w:kern w:val="2"/>
        </w:rPr>
        <w:t>g</w:t>
      </w:r>
      <w:r w:rsidRPr="00192B1F">
        <w:rPr>
          <w:rFonts w:ascii="Arial Narrow" w:hAnsi="Arial Narrow"/>
          <w:kern w:val="2"/>
        </w:rPr>
        <w:t>overnmental organization</w:t>
      </w:r>
    </w:p>
    <w:p w14:paraId="701BA7A2" w14:textId="52A00709" w:rsidR="00727C34" w:rsidRPr="00192B1F" w:rsidRDefault="00727C34" w:rsidP="00727C34">
      <w:pPr>
        <w:tabs>
          <w:tab w:val="left" w:pos="1024"/>
          <w:tab w:val="left" w:pos="1703"/>
          <w:tab w:val="left" w:pos="2327"/>
          <w:tab w:val="left" w:pos="6693"/>
          <w:tab w:val="left" w:pos="7259"/>
        </w:tabs>
        <w:spacing w:after="0" w:line="360" w:lineRule="auto"/>
        <w:ind w:right="345"/>
        <w:rPr>
          <w:rFonts w:ascii="Arial Narrow" w:hAnsi="Arial Narrow"/>
          <w:kern w:val="2"/>
        </w:rPr>
      </w:pPr>
      <w:r>
        <w:rPr>
          <w:rFonts w:ascii="Arial Narrow" w:hAnsi="Arial Narrow"/>
          <w:kern w:val="2"/>
        </w:rPr>
        <w:t xml:space="preserve">      </w:t>
      </w:r>
      <w:r>
        <w:rPr>
          <w:rFonts w:ascii="Arial Narrow" w:hAnsi="Arial Narrow"/>
          <w:kern w:val="2"/>
        </w:rPr>
        <w:sym w:font="Wingdings" w:char="F070"/>
      </w:r>
      <w:r w:rsidRPr="00192B1F">
        <w:rPr>
          <w:rFonts w:ascii="Arial Narrow" w:hAnsi="Arial Narrow"/>
          <w:kern w:val="2"/>
        </w:rPr>
        <w:t xml:space="preserve"> Representative of </w:t>
      </w:r>
      <w:r w:rsidR="00501F47">
        <w:rPr>
          <w:rFonts w:ascii="Arial Narrow" w:hAnsi="Arial Narrow"/>
          <w:kern w:val="2"/>
        </w:rPr>
        <w:t>a n</w:t>
      </w:r>
      <w:r>
        <w:rPr>
          <w:rFonts w:ascii="Arial Narrow" w:hAnsi="Arial Narrow"/>
          <w:kern w:val="2"/>
        </w:rPr>
        <w:t>ational/</w:t>
      </w:r>
      <w:r w:rsidR="00501F47">
        <w:rPr>
          <w:rFonts w:ascii="Arial Narrow" w:hAnsi="Arial Narrow"/>
          <w:kern w:val="2"/>
        </w:rPr>
        <w:t>r</w:t>
      </w:r>
      <w:r>
        <w:rPr>
          <w:rFonts w:ascii="Arial Narrow" w:hAnsi="Arial Narrow"/>
          <w:kern w:val="2"/>
        </w:rPr>
        <w:t xml:space="preserve">egional </w:t>
      </w:r>
      <w:r w:rsidR="00501F47">
        <w:rPr>
          <w:rFonts w:ascii="Arial Narrow" w:hAnsi="Arial Narrow"/>
          <w:kern w:val="2"/>
        </w:rPr>
        <w:t>n</w:t>
      </w:r>
      <w:r>
        <w:rPr>
          <w:rFonts w:ascii="Arial Narrow" w:hAnsi="Arial Narrow"/>
          <w:kern w:val="2"/>
        </w:rPr>
        <w:t>on-</w:t>
      </w:r>
      <w:r w:rsidR="00501F47">
        <w:rPr>
          <w:rFonts w:ascii="Arial Narrow" w:hAnsi="Arial Narrow"/>
          <w:kern w:val="2"/>
        </w:rPr>
        <w:t>g</w:t>
      </w:r>
      <w:r w:rsidRPr="00192B1F">
        <w:rPr>
          <w:rFonts w:ascii="Arial Narrow" w:hAnsi="Arial Narrow"/>
          <w:kern w:val="2"/>
        </w:rPr>
        <w:t>overnmental organization</w:t>
      </w:r>
    </w:p>
    <w:p w14:paraId="6FFAD2A8" w14:textId="2F4B0AE3" w:rsidR="00727C34" w:rsidRDefault="00727C34" w:rsidP="00727C34">
      <w:pPr>
        <w:tabs>
          <w:tab w:val="left" w:pos="1024"/>
          <w:tab w:val="left" w:pos="1703"/>
          <w:tab w:val="left" w:pos="2327"/>
          <w:tab w:val="left" w:pos="3519"/>
          <w:tab w:val="left" w:pos="6693"/>
          <w:tab w:val="left" w:pos="7259"/>
        </w:tabs>
        <w:spacing w:after="0" w:line="360" w:lineRule="auto"/>
        <w:ind w:right="346"/>
        <w:rPr>
          <w:rFonts w:ascii="Arial Narrow" w:hAnsi="Arial Narrow"/>
          <w:kern w:val="2"/>
        </w:rPr>
      </w:pPr>
      <w:r w:rsidRPr="003E4D5F">
        <w:rPr>
          <w:rFonts w:ascii="Arial Narrow" w:hAnsi="Arial Narrow"/>
          <w:kern w:val="2"/>
        </w:rPr>
        <w:t xml:space="preserve">      </w:t>
      </w:r>
      <w:r>
        <w:rPr>
          <w:rFonts w:ascii="Arial Narrow" w:hAnsi="Arial Narrow"/>
          <w:kern w:val="2"/>
        </w:rPr>
        <w:sym w:font="Wingdings" w:char="F070"/>
      </w:r>
      <w:r w:rsidRPr="003E4D5F">
        <w:rPr>
          <w:rFonts w:ascii="Arial Narrow" w:hAnsi="Arial Narrow"/>
          <w:kern w:val="2"/>
        </w:rPr>
        <w:t xml:space="preserve"> Representative of </w:t>
      </w:r>
      <w:r w:rsidR="00501F47">
        <w:rPr>
          <w:rFonts w:ascii="Arial Narrow" w:hAnsi="Arial Narrow"/>
          <w:kern w:val="2"/>
        </w:rPr>
        <w:t>a n</w:t>
      </w:r>
      <w:r w:rsidRPr="003E4D5F">
        <w:rPr>
          <w:rFonts w:ascii="Arial Narrow" w:hAnsi="Arial Narrow"/>
          <w:kern w:val="2"/>
        </w:rPr>
        <w:t xml:space="preserve">ational </w:t>
      </w:r>
      <w:r w:rsidR="00501F47">
        <w:rPr>
          <w:rFonts w:ascii="Arial Narrow" w:hAnsi="Arial Narrow"/>
          <w:kern w:val="2"/>
        </w:rPr>
        <w:t>h</w:t>
      </w:r>
      <w:r w:rsidRPr="003E4D5F">
        <w:rPr>
          <w:rFonts w:ascii="Arial Narrow" w:hAnsi="Arial Narrow"/>
          <w:kern w:val="2"/>
        </w:rPr>
        <w:t xml:space="preserve">uman </w:t>
      </w:r>
      <w:r w:rsidR="00501F47">
        <w:rPr>
          <w:rFonts w:ascii="Arial Narrow" w:hAnsi="Arial Narrow"/>
          <w:kern w:val="2"/>
        </w:rPr>
        <w:t>r</w:t>
      </w:r>
      <w:r>
        <w:rPr>
          <w:rFonts w:ascii="Arial Narrow" w:hAnsi="Arial Narrow"/>
          <w:kern w:val="2"/>
        </w:rPr>
        <w:t xml:space="preserve">ights </w:t>
      </w:r>
      <w:r w:rsidR="00501F47">
        <w:rPr>
          <w:rFonts w:ascii="Arial Narrow" w:hAnsi="Arial Narrow"/>
          <w:kern w:val="2"/>
        </w:rPr>
        <w:t>i</w:t>
      </w:r>
      <w:r w:rsidRPr="003E4D5F">
        <w:rPr>
          <w:rFonts w:ascii="Arial Narrow" w:hAnsi="Arial Narrow"/>
          <w:kern w:val="2"/>
        </w:rPr>
        <w:t>nstitution</w:t>
      </w:r>
      <w:r w:rsidRPr="00476F9E">
        <w:rPr>
          <w:rFonts w:ascii="Arial Narrow" w:hAnsi="Arial Narrow"/>
          <w:kern w:val="2"/>
        </w:rPr>
        <w:tab/>
      </w:r>
    </w:p>
    <w:p w14:paraId="04706AF3" w14:textId="77777777" w:rsidR="00727C34" w:rsidRPr="00476F9E" w:rsidRDefault="00727C34" w:rsidP="00727C34">
      <w:pPr>
        <w:tabs>
          <w:tab w:val="left" w:pos="1024"/>
          <w:tab w:val="left" w:pos="1703"/>
          <w:tab w:val="left" w:pos="2327"/>
          <w:tab w:val="left" w:pos="3519"/>
          <w:tab w:val="left" w:pos="6693"/>
          <w:tab w:val="left" w:pos="7259"/>
        </w:tabs>
        <w:ind w:right="346"/>
        <w:rPr>
          <w:rFonts w:ascii="Arial Narrow" w:hAnsi="Arial Narrow"/>
          <w:kern w:val="2"/>
        </w:rPr>
      </w:pPr>
      <w:r w:rsidRPr="00476F9E">
        <w:rPr>
          <w:rFonts w:ascii="Arial Narrow" w:hAnsi="Arial Narrow"/>
          <w:kern w:val="2"/>
        </w:rPr>
        <w:tab/>
      </w:r>
      <w:r w:rsidRPr="00476F9E">
        <w:rPr>
          <w:rFonts w:ascii="Arial Narrow" w:hAnsi="Arial Narrow"/>
          <w:kern w:val="2"/>
        </w:rPr>
        <w:tab/>
      </w:r>
      <w:r w:rsidRPr="00476F9E">
        <w:rPr>
          <w:rFonts w:ascii="Arial Narrow" w:hAnsi="Arial Narrow"/>
          <w:kern w:val="2"/>
        </w:rPr>
        <w:tab/>
      </w:r>
      <w:r>
        <w:rPr>
          <w:noProof/>
          <w:lang w:eastAsia="en-GB"/>
        </w:rPr>
        <mc:AlternateContent>
          <mc:Choice Requires="wps">
            <w:drawing>
              <wp:anchor distT="0" distB="0" distL="114300" distR="114300" simplePos="0" relativeHeight="251661312" behindDoc="1" locked="1" layoutInCell="0" allowOverlap="1" wp14:anchorId="24E80FFA" wp14:editId="75B9A011">
                <wp:simplePos x="0" y="0"/>
                <wp:positionH relativeFrom="page">
                  <wp:posOffset>862965</wp:posOffset>
                </wp:positionH>
                <wp:positionV relativeFrom="paragraph">
                  <wp:posOffset>0</wp:posOffset>
                </wp:positionV>
                <wp:extent cx="5833110" cy="85090"/>
                <wp:effectExtent l="0" t="0" r="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3110" cy="850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EBD88A" id="Rectangle 9" o:spid="_x0000_s1026" style="position:absolute;margin-left:67.95pt;margin-top:0;width:459.3pt;height: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tA5g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" o:allowincell="f" fillcolor="black" stroked="f" strokeweight="0">
                <w10:wrap anchorx="page"/>
                <w10:anchorlock/>
              </v:rect>
            </w:pict>
          </mc:Fallback>
        </mc:AlternateContent>
      </w:r>
      <w:r w:rsidRPr="00476F9E">
        <w:rPr>
          <w:rFonts w:ascii="Arial Narrow" w:hAnsi="Arial Narrow"/>
          <w:kern w:val="2"/>
        </w:rPr>
        <w:tab/>
      </w:r>
      <w:r w:rsidRPr="00476F9E">
        <w:rPr>
          <w:rFonts w:ascii="Arial Narrow" w:hAnsi="Arial Narrow"/>
          <w:kern w:val="2"/>
        </w:rPr>
        <w:tab/>
      </w:r>
      <w:r w:rsidRPr="00476F9E">
        <w:rPr>
          <w:rFonts w:ascii="Arial Narrow" w:hAnsi="Arial Narrow"/>
          <w:kern w:val="2"/>
        </w:rPr>
        <w:tab/>
        <w:t xml:space="preserve">                </w:t>
      </w:r>
    </w:p>
    <w:p w14:paraId="67C39FC0" w14:textId="77777777" w:rsidR="00727C34" w:rsidRPr="00374D40" w:rsidRDefault="00727C34" w:rsidP="00727C34">
      <w:pPr>
        <w:tabs>
          <w:tab w:val="left" w:pos="1024"/>
          <w:tab w:val="left" w:pos="1703"/>
          <w:tab w:val="left" w:pos="2327"/>
          <w:tab w:val="left" w:pos="3519"/>
          <w:tab w:val="left" w:pos="6693"/>
          <w:tab w:val="left" w:pos="7259"/>
        </w:tabs>
        <w:ind w:left="344" w:right="345"/>
        <w:rPr>
          <w:rFonts w:ascii="Arial Narrow" w:hAnsi="Arial Narrow"/>
          <w:kern w:val="2"/>
        </w:rPr>
      </w:pPr>
      <w:r w:rsidRPr="00374D40">
        <w:rPr>
          <w:rFonts w:ascii="Arial Narrow" w:hAnsi="Arial Narrow"/>
          <w:kern w:val="2"/>
        </w:rPr>
        <w:t xml:space="preserve">Date   ______________________________          </w:t>
      </w:r>
      <w:proofErr w:type="gramStart"/>
      <w:r w:rsidRPr="00374D40">
        <w:rPr>
          <w:rFonts w:ascii="Arial Narrow" w:hAnsi="Arial Narrow"/>
          <w:kern w:val="2"/>
        </w:rPr>
        <w:t>Signature  _</w:t>
      </w:r>
      <w:proofErr w:type="gramEnd"/>
      <w:r w:rsidRPr="00374D40">
        <w:rPr>
          <w:rFonts w:ascii="Arial Narrow" w:hAnsi="Arial Narrow"/>
          <w:kern w:val="2"/>
        </w:rPr>
        <w:t>_________________________________</w:t>
      </w:r>
    </w:p>
    <w:p w14:paraId="56D480C9" w14:textId="6652D1DD" w:rsidR="007F18A1" w:rsidRPr="00727C34" w:rsidRDefault="00727C34" w:rsidP="00727C34">
      <w:pPr>
        <w:tabs>
          <w:tab w:val="left" w:pos="1024"/>
          <w:tab w:val="left" w:pos="1703"/>
          <w:tab w:val="left" w:pos="2327"/>
          <w:tab w:val="left" w:pos="3519"/>
          <w:tab w:val="left" w:pos="6693"/>
          <w:tab w:val="left" w:pos="7259"/>
        </w:tabs>
        <w:ind w:left="344" w:right="345"/>
        <w:rPr>
          <w:rFonts w:ascii="Arial Narrow" w:hAnsi="Arial Narrow"/>
          <w:kern w:val="2"/>
        </w:rPr>
      </w:pPr>
      <w:r>
        <w:rPr>
          <w:rFonts w:ascii="Arial Narrow" w:hAnsi="Arial Narrow"/>
          <w:kern w:val="2"/>
        </w:rPr>
        <w:t xml:space="preserve">Note: </w:t>
      </w:r>
      <w:r w:rsidRPr="00FF732D">
        <w:rPr>
          <w:rFonts w:ascii="Arial Narrow" w:hAnsi="Arial Narrow"/>
          <w:b/>
          <w:kern w:val="2"/>
          <w:u w:val="single"/>
        </w:rPr>
        <w:t>Please return this form</w:t>
      </w:r>
      <w:r w:rsidR="00501F47">
        <w:rPr>
          <w:rFonts w:ascii="Arial Narrow" w:hAnsi="Arial Narrow"/>
          <w:b/>
          <w:kern w:val="2"/>
          <w:u w:val="single"/>
        </w:rPr>
        <w:t>,</w:t>
      </w:r>
      <w:r w:rsidRPr="00FF732D">
        <w:rPr>
          <w:rFonts w:ascii="Arial Narrow" w:hAnsi="Arial Narrow"/>
          <w:b/>
          <w:kern w:val="2"/>
          <w:u w:val="single"/>
        </w:rPr>
        <w:t xml:space="preserve"> duly filled in</w:t>
      </w:r>
      <w:r w:rsidR="00501F47">
        <w:rPr>
          <w:rFonts w:ascii="Arial Narrow" w:hAnsi="Arial Narrow"/>
          <w:b/>
          <w:kern w:val="2"/>
          <w:u w:val="single"/>
        </w:rPr>
        <w:t>,</w:t>
      </w:r>
      <w:r w:rsidRPr="00FF732D">
        <w:rPr>
          <w:rFonts w:ascii="Arial Narrow" w:hAnsi="Arial Narrow"/>
          <w:b/>
          <w:kern w:val="2"/>
          <w:u w:val="single"/>
        </w:rPr>
        <w:t xml:space="preserve"> to </w:t>
      </w:r>
      <w:hyperlink r:id="rId11" w:history="1">
        <w:r w:rsidRPr="00FF732D">
          <w:rPr>
            <w:rStyle w:val="Hyperlink"/>
            <w:rFonts w:ascii="Arial Narrow" w:hAnsi="Arial Narrow"/>
            <w:b/>
          </w:rPr>
          <w:t>fmorvay@ohchr.org</w:t>
        </w:r>
      </w:hyperlink>
      <w:r w:rsidRPr="00FF732D">
        <w:rPr>
          <w:rFonts w:ascii="Arial Narrow" w:hAnsi="Arial Narrow"/>
          <w:b/>
          <w:u w:val="single"/>
        </w:rPr>
        <w:t xml:space="preserve"> by </w:t>
      </w:r>
      <w:r>
        <w:rPr>
          <w:rFonts w:ascii="Arial Narrow" w:hAnsi="Arial Narrow"/>
          <w:b/>
          <w:u w:val="single"/>
        </w:rPr>
        <w:t>16 November</w:t>
      </w:r>
      <w:r w:rsidRPr="00FF732D">
        <w:rPr>
          <w:rFonts w:ascii="Arial Narrow" w:hAnsi="Arial Narrow"/>
          <w:b/>
          <w:u w:val="single"/>
        </w:rPr>
        <w:t xml:space="preserve"> 2017</w:t>
      </w:r>
      <w:r w:rsidRPr="00AA5A40">
        <w:rPr>
          <w:rFonts w:ascii="Arial Narrow" w:hAnsi="Arial Narrow"/>
          <w:kern w:val="2"/>
        </w:rPr>
        <w:t>.</w:t>
      </w:r>
      <w:r>
        <w:rPr>
          <w:rFonts w:ascii="Arial Narrow" w:hAnsi="Arial Narrow"/>
          <w:kern w:val="2"/>
        </w:rPr>
        <w:t xml:space="preserve"> For further information please </w:t>
      </w:r>
      <w:r w:rsidRPr="00AA5A40">
        <w:rPr>
          <w:rFonts w:ascii="Arial Narrow" w:hAnsi="Arial Narrow"/>
          <w:kern w:val="2"/>
        </w:rPr>
        <w:t xml:space="preserve">contact </w:t>
      </w:r>
      <w:r w:rsidRPr="00FF732D">
        <w:rPr>
          <w:rFonts w:ascii="Arial Narrow" w:hAnsi="Arial Narrow"/>
          <w:kern w:val="2"/>
        </w:rPr>
        <w:t xml:space="preserve">Ms. Federica </w:t>
      </w:r>
      <w:proofErr w:type="spellStart"/>
      <w:r w:rsidRPr="00FF732D">
        <w:rPr>
          <w:rFonts w:ascii="Arial Narrow" w:hAnsi="Arial Narrow"/>
          <w:kern w:val="2"/>
        </w:rPr>
        <w:t>Morvay</w:t>
      </w:r>
      <w:proofErr w:type="spellEnd"/>
      <w:r w:rsidRPr="00FF732D">
        <w:rPr>
          <w:rFonts w:ascii="Arial Narrow" w:hAnsi="Arial Narrow"/>
          <w:kern w:val="2"/>
        </w:rPr>
        <w:t xml:space="preserve"> at </w:t>
      </w:r>
      <w:hyperlink r:id="rId12" w:history="1">
        <w:r w:rsidRPr="00FF732D">
          <w:rPr>
            <w:rFonts w:ascii="Arial Narrow" w:hAnsi="Arial Narrow"/>
            <w:kern w:val="2"/>
          </w:rPr>
          <w:t>fmorvay@ohchr.org</w:t>
        </w:r>
      </w:hyperlink>
      <w:r w:rsidR="00501F47">
        <w:rPr>
          <w:rFonts w:ascii="Arial Narrow" w:hAnsi="Arial Narrow"/>
          <w:kern w:val="2"/>
        </w:rPr>
        <w:t>.</w:t>
      </w:r>
    </w:p>
    <w:sectPr w:rsidR="007F18A1" w:rsidRPr="00727C34">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F2588" w15:done="0"/>
  <w15:commentEx w15:paraId="0123B79F" w15:done="0"/>
  <w15:commentEx w15:paraId="5B9A58C9" w15:done="0"/>
  <w15:commentEx w15:paraId="3E2FB829" w15:done="0"/>
  <w15:commentEx w15:paraId="73E91866" w15:done="0"/>
  <w15:commentEx w15:paraId="45F95E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C62F6" w14:textId="77777777" w:rsidR="007A0ABA" w:rsidRDefault="007A0ABA" w:rsidP="00A94547">
      <w:pPr>
        <w:spacing w:after="0" w:line="240" w:lineRule="auto"/>
      </w:pPr>
      <w:r>
        <w:separator/>
      </w:r>
    </w:p>
  </w:endnote>
  <w:endnote w:type="continuationSeparator" w:id="0">
    <w:p w14:paraId="67F4F9E6" w14:textId="77777777" w:rsidR="007A0ABA" w:rsidRDefault="007A0ABA" w:rsidP="00A9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26067"/>
      <w:docPartObj>
        <w:docPartGallery w:val="Page Numbers (Bottom of Page)"/>
        <w:docPartUnique/>
      </w:docPartObj>
    </w:sdtPr>
    <w:sdtEndPr>
      <w:rPr>
        <w:noProof/>
      </w:rPr>
    </w:sdtEndPr>
    <w:sdtContent>
      <w:p w14:paraId="4602C565" w14:textId="56771989" w:rsidR="00B43956" w:rsidRDefault="00B43956">
        <w:pPr>
          <w:pStyle w:val="Footer"/>
          <w:jc w:val="right"/>
        </w:pPr>
        <w:r>
          <w:fldChar w:fldCharType="begin"/>
        </w:r>
        <w:r>
          <w:instrText xml:space="preserve"> PAGE   \* MERGEFORMAT </w:instrText>
        </w:r>
        <w:r>
          <w:fldChar w:fldCharType="separate"/>
        </w:r>
        <w:r w:rsidR="00BA5B54">
          <w:rPr>
            <w:noProof/>
          </w:rPr>
          <w:t>1</w:t>
        </w:r>
        <w:r>
          <w:rPr>
            <w:noProof/>
          </w:rPr>
          <w:fldChar w:fldCharType="end"/>
        </w:r>
      </w:p>
    </w:sdtContent>
  </w:sdt>
  <w:p w14:paraId="735B8AAE" w14:textId="77777777" w:rsidR="00B43956" w:rsidRDefault="00B43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A11F5" w14:textId="77777777" w:rsidR="007A0ABA" w:rsidRDefault="007A0ABA" w:rsidP="00A94547">
      <w:pPr>
        <w:spacing w:after="0" w:line="240" w:lineRule="auto"/>
      </w:pPr>
      <w:r>
        <w:separator/>
      </w:r>
    </w:p>
  </w:footnote>
  <w:footnote w:type="continuationSeparator" w:id="0">
    <w:p w14:paraId="40D30ACD" w14:textId="77777777" w:rsidR="007A0ABA" w:rsidRDefault="007A0ABA" w:rsidP="00A94547">
      <w:pPr>
        <w:spacing w:after="0" w:line="240" w:lineRule="auto"/>
      </w:pPr>
      <w:r>
        <w:continuationSeparator/>
      </w:r>
    </w:p>
  </w:footnote>
  <w:footnote w:id="1">
    <w:p w14:paraId="274D578E" w14:textId="7757C0E1" w:rsidR="00A94547" w:rsidRPr="00B43956" w:rsidRDefault="00A94547" w:rsidP="00B43956">
      <w:pPr>
        <w:spacing w:after="0" w:line="240" w:lineRule="auto"/>
        <w:jc w:val="both"/>
        <w:rPr>
          <w:rFonts w:ascii="Times New Roman" w:hAnsi="Times New Roman" w:cs="Times New Roman"/>
          <w:sz w:val="20"/>
          <w:szCs w:val="20"/>
        </w:rPr>
      </w:pPr>
      <w:r w:rsidRPr="00B43956">
        <w:rPr>
          <w:rFonts w:ascii="Times New Roman" w:eastAsia="Times New Roman" w:hAnsi="Times New Roman" w:cs="Times New Roman"/>
          <w:sz w:val="20"/>
          <w:szCs w:val="20"/>
          <w:vertAlign w:val="superscript"/>
          <w:lang w:eastAsia="en-GB"/>
        </w:rPr>
        <w:footnoteRef/>
      </w:r>
      <w:r w:rsidRPr="00B43956">
        <w:rPr>
          <w:rFonts w:ascii="Times New Roman" w:eastAsia="Times New Roman" w:hAnsi="Times New Roman" w:cs="Times New Roman"/>
          <w:sz w:val="20"/>
          <w:szCs w:val="20"/>
          <w:vertAlign w:val="superscript"/>
          <w:lang w:eastAsia="en-GB"/>
        </w:rPr>
        <w:t xml:space="preserve"> </w:t>
      </w:r>
      <w:r w:rsidR="00516F97">
        <w:rPr>
          <w:rFonts w:ascii="Times New Roman" w:eastAsia="Times New Roman" w:hAnsi="Times New Roman" w:cs="Times New Roman"/>
          <w:sz w:val="20"/>
          <w:szCs w:val="20"/>
          <w:lang w:eastAsia="en-GB"/>
        </w:rPr>
        <w:t xml:space="preserve"> See </w:t>
      </w:r>
      <w:r w:rsidRPr="00B43956">
        <w:rPr>
          <w:rFonts w:ascii="Times New Roman" w:eastAsia="Times New Roman" w:hAnsi="Times New Roman" w:cs="Times New Roman"/>
          <w:sz w:val="20"/>
          <w:szCs w:val="20"/>
          <w:lang w:eastAsia="en-GB"/>
        </w:rPr>
        <w:t>the Universal Declaration of Human Rights</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 </w:t>
      </w:r>
      <w:proofErr w:type="gramStart"/>
      <w:r w:rsidRPr="00B43956">
        <w:rPr>
          <w:rFonts w:ascii="Times New Roman" w:eastAsia="Times New Roman" w:hAnsi="Times New Roman" w:cs="Times New Roman"/>
          <w:sz w:val="20"/>
          <w:szCs w:val="20"/>
          <w:lang w:eastAsia="en-GB"/>
        </w:rPr>
        <w:t>21; the International Covenant on Economic, Social and Cultural Rights</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w:t>
      </w:r>
      <w:proofErr w:type="gramEnd"/>
      <w:r w:rsidRPr="00B43956">
        <w:rPr>
          <w:rFonts w:ascii="Times New Roman" w:eastAsia="Times New Roman" w:hAnsi="Times New Roman" w:cs="Times New Roman"/>
          <w:sz w:val="20"/>
          <w:szCs w:val="20"/>
          <w:lang w:eastAsia="en-GB"/>
        </w:rPr>
        <w:t xml:space="preserve"> </w:t>
      </w:r>
      <w:proofErr w:type="gramStart"/>
      <w:r w:rsidRPr="00B43956">
        <w:rPr>
          <w:rFonts w:ascii="Times New Roman" w:eastAsia="Times New Roman" w:hAnsi="Times New Roman" w:cs="Times New Roman"/>
          <w:sz w:val="20"/>
          <w:szCs w:val="20"/>
          <w:lang w:eastAsia="en-GB"/>
        </w:rPr>
        <w:t>8; the International Convention on the Elimination of All Forms of Racial Discrimination</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w:t>
      </w:r>
      <w:proofErr w:type="gramEnd"/>
      <w:r w:rsidRPr="00B43956">
        <w:rPr>
          <w:rFonts w:ascii="Times New Roman" w:eastAsia="Times New Roman" w:hAnsi="Times New Roman" w:cs="Times New Roman"/>
          <w:sz w:val="20"/>
          <w:szCs w:val="20"/>
          <w:lang w:eastAsia="en-GB"/>
        </w:rPr>
        <w:t xml:space="preserve"> </w:t>
      </w:r>
      <w:proofErr w:type="gramStart"/>
      <w:r w:rsidRPr="00B43956">
        <w:rPr>
          <w:rFonts w:ascii="Times New Roman" w:eastAsia="Times New Roman" w:hAnsi="Times New Roman" w:cs="Times New Roman"/>
          <w:sz w:val="20"/>
          <w:szCs w:val="20"/>
          <w:lang w:eastAsia="en-GB"/>
        </w:rPr>
        <w:t>5</w:t>
      </w:r>
      <w:r w:rsidR="0042130E">
        <w:rPr>
          <w:rFonts w:ascii="Times New Roman" w:eastAsia="Times New Roman" w:hAnsi="Times New Roman" w:cs="Times New Roman"/>
          <w:sz w:val="20"/>
          <w:szCs w:val="20"/>
          <w:lang w:eastAsia="en-GB"/>
        </w:rPr>
        <w:t> </w:t>
      </w:r>
      <w:r w:rsidRPr="00B43956">
        <w:rPr>
          <w:rFonts w:ascii="Times New Roman" w:eastAsia="Times New Roman" w:hAnsi="Times New Roman" w:cs="Times New Roman"/>
          <w:sz w:val="20"/>
          <w:szCs w:val="20"/>
          <w:lang w:eastAsia="en-GB"/>
        </w:rPr>
        <w:t xml:space="preserve">(c); the Convention on the Elimination of All Forms of Discrimination </w:t>
      </w:r>
      <w:r w:rsidR="007A1929">
        <w:rPr>
          <w:rFonts w:ascii="Times New Roman" w:eastAsia="Times New Roman" w:hAnsi="Times New Roman" w:cs="Times New Roman"/>
          <w:sz w:val="20"/>
          <w:szCs w:val="20"/>
          <w:lang w:eastAsia="en-GB"/>
        </w:rPr>
        <w:t>a</w:t>
      </w:r>
      <w:r w:rsidRPr="00B43956">
        <w:rPr>
          <w:rFonts w:ascii="Times New Roman" w:eastAsia="Times New Roman" w:hAnsi="Times New Roman" w:cs="Times New Roman"/>
          <w:sz w:val="20"/>
          <w:szCs w:val="20"/>
          <w:lang w:eastAsia="en-GB"/>
        </w:rPr>
        <w:t>gainst Women</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arts.</w:t>
      </w:r>
      <w:proofErr w:type="gramEnd"/>
      <w:r w:rsidRPr="00B43956">
        <w:rPr>
          <w:rFonts w:ascii="Times New Roman" w:eastAsia="Times New Roman" w:hAnsi="Times New Roman" w:cs="Times New Roman"/>
          <w:sz w:val="20"/>
          <w:szCs w:val="20"/>
          <w:lang w:eastAsia="en-GB"/>
        </w:rPr>
        <w:t xml:space="preserve"> </w:t>
      </w:r>
      <w:proofErr w:type="gramStart"/>
      <w:r w:rsidRPr="00B43956">
        <w:rPr>
          <w:rFonts w:ascii="Times New Roman" w:eastAsia="Times New Roman" w:hAnsi="Times New Roman" w:cs="Times New Roman"/>
          <w:sz w:val="20"/>
          <w:szCs w:val="20"/>
          <w:lang w:eastAsia="en-GB"/>
        </w:rPr>
        <w:t>7</w:t>
      </w:r>
      <w:r w:rsidR="007A1929">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8; the Convention on the Rights of the Child</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w:t>
      </w:r>
      <w:proofErr w:type="gramEnd"/>
      <w:r w:rsidRPr="00B43956">
        <w:rPr>
          <w:rFonts w:ascii="Times New Roman" w:eastAsia="Times New Roman" w:hAnsi="Times New Roman" w:cs="Times New Roman"/>
          <w:sz w:val="20"/>
          <w:szCs w:val="20"/>
          <w:lang w:eastAsia="en-GB"/>
        </w:rPr>
        <w:t xml:space="preserve"> </w:t>
      </w:r>
      <w:proofErr w:type="gramStart"/>
      <w:r w:rsidRPr="00B43956">
        <w:rPr>
          <w:rFonts w:ascii="Times New Roman" w:eastAsia="Times New Roman" w:hAnsi="Times New Roman" w:cs="Times New Roman"/>
          <w:sz w:val="20"/>
          <w:szCs w:val="20"/>
          <w:lang w:eastAsia="en-GB"/>
        </w:rPr>
        <w:t>15; the Convention on the Rights of Persons with Disabilities</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arts.</w:t>
      </w:r>
      <w:proofErr w:type="gramEnd"/>
      <w:r w:rsidRPr="00B43956">
        <w:rPr>
          <w:rFonts w:ascii="Times New Roman" w:eastAsia="Times New Roman" w:hAnsi="Times New Roman" w:cs="Times New Roman"/>
          <w:sz w:val="20"/>
          <w:szCs w:val="20"/>
          <w:lang w:eastAsia="en-GB"/>
        </w:rPr>
        <w:t xml:space="preserve"> </w:t>
      </w:r>
      <w:proofErr w:type="gramStart"/>
      <w:r w:rsidRPr="00B43956">
        <w:rPr>
          <w:rFonts w:ascii="Times New Roman" w:eastAsia="Times New Roman" w:hAnsi="Times New Roman" w:cs="Times New Roman"/>
          <w:sz w:val="20"/>
          <w:szCs w:val="20"/>
          <w:lang w:eastAsia="en-GB"/>
        </w:rPr>
        <w:t>4</w:t>
      </w:r>
      <w:r w:rsidR="0042130E">
        <w:rPr>
          <w:rFonts w:ascii="Times New Roman" w:eastAsia="Times New Roman" w:hAnsi="Times New Roman" w:cs="Times New Roman"/>
          <w:sz w:val="20"/>
          <w:szCs w:val="20"/>
          <w:lang w:eastAsia="en-GB"/>
        </w:rPr>
        <w:t> </w:t>
      </w:r>
      <w:r w:rsidRPr="00B43956">
        <w:rPr>
          <w:rFonts w:ascii="Times New Roman" w:eastAsia="Times New Roman" w:hAnsi="Times New Roman" w:cs="Times New Roman"/>
          <w:sz w:val="20"/>
          <w:szCs w:val="20"/>
          <w:lang w:eastAsia="en-GB"/>
        </w:rPr>
        <w:t>(3), 29</w:t>
      </w:r>
      <w:r w:rsidR="007A1929">
        <w:rPr>
          <w:rFonts w:ascii="Times New Roman" w:eastAsia="Times New Roman" w:hAnsi="Times New Roman" w:cs="Times New Roman"/>
          <w:sz w:val="20"/>
          <w:szCs w:val="20"/>
          <w:lang w:eastAsia="en-GB"/>
        </w:rPr>
        <w:t xml:space="preserve"> and</w:t>
      </w:r>
      <w:r w:rsidRPr="00B43956">
        <w:rPr>
          <w:rFonts w:ascii="Times New Roman" w:eastAsia="Times New Roman" w:hAnsi="Times New Roman" w:cs="Times New Roman"/>
          <w:sz w:val="20"/>
          <w:szCs w:val="20"/>
          <w:lang w:eastAsia="en-GB"/>
        </w:rPr>
        <w:t xml:space="preserve"> 33</w:t>
      </w:r>
      <w:r w:rsidR="0042130E">
        <w:rPr>
          <w:rFonts w:ascii="Times New Roman" w:eastAsia="Times New Roman" w:hAnsi="Times New Roman" w:cs="Times New Roman"/>
          <w:sz w:val="20"/>
          <w:szCs w:val="20"/>
          <w:lang w:eastAsia="en-GB"/>
        </w:rPr>
        <w:t> </w:t>
      </w:r>
      <w:r w:rsidRPr="00B43956">
        <w:rPr>
          <w:rFonts w:ascii="Times New Roman" w:eastAsia="Times New Roman" w:hAnsi="Times New Roman" w:cs="Times New Roman"/>
          <w:sz w:val="20"/>
          <w:szCs w:val="20"/>
          <w:lang w:eastAsia="en-GB"/>
        </w:rPr>
        <w:t xml:space="preserve">(3); the International Convention on the Protection of </w:t>
      </w:r>
      <w:r w:rsidR="007A1929">
        <w:rPr>
          <w:rFonts w:ascii="Times New Roman" w:eastAsia="Times New Roman" w:hAnsi="Times New Roman" w:cs="Times New Roman"/>
          <w:sz w:val="20"/>
          <w:szCs w:val="20"/>
          <w:lang w:eastAsia="en-GB"/>
        </w:rPr>
        <w:t xml:space="preserve">the Rights of </w:t>
      </w:r>
      <w:r w:rsidRPr="00B43956">
        <w:rPr>
          <w:rFonts w:ascii="Times New Roman" w:eastAsia="Times New Roman" w:hAnsi="Times New Roman" w:cs="Times New Roman"/>
          <w:sz w:val="20"/>
          <w:szCs w:val="20"/>
          <w:lang w:eastAsia="en-GB"/>
        </w:rPr>
        <w:t>All Migrant Workers and Members of Their Families</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arts.</w:t>
      </w:r>
      <w:proofErr w:type="gramEnd"/>
      <w:r w:rsidRPr="00B43956">
        <w:rPr>
          <w:rFonts w:ascii="Times New Roman" w:eastAsia="Times New Roman" w:hAnsi="Times New Roman" w:cs="Times New Roman"/>
          <w:sz w:val="20"/>
          <w:szCs w:val="20"/>
          <w:lang w:eastAsia="en-GB"/>
        </w:rPr>
        <w:t xml:space="preserve"> </w:t>
      </w:r>
      <w:proofErr w:type="gramStart"/>
      <w:r w:rsidRPr="00B43956">
        <w:rPr>
          <w:rFonts w:ascii="Times New Roman" w:eastAsia="Times New Roman" w:hAnsi="Times New Roman" w:cs="Times New Roman"/>
          <w:sz w:val="20"/>
          <w:szCs w:val="20"/>
          <w:lang w:eastAsia="en-GB"/>
        </w:rPr>
        <w:t>41</w:t>
      </w:r>
      <w:r w:rsidR="007A1929">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42; the Declaration on the Rights of Persons Belonging to National or Ethnic, Religious and Linguisti</w:t>
      </w:r>
      <w:r w:rsidRPr="00BA5B54">
        <w:rPr>
          <w:rFonts w:ascii="Times New Roman" w:eastAsia="Times New Roman" w:hAnsi="Times New Roman" w:cs="Times New Roman"/>
          <w:sz w:val="20"/>
          <w:szCs w:val="20"/>
          <w:lang w:eastAsia="en-GB"/>
        </w:rPr>
        <w:t>c Minorities</w:t>
      </w:r>
      <w:r w:rsidR="003E43A6" w:rsidRPr="00BA5B54">
        <w:rPr>
          <w:rFonts w:ascii="Times New Roman" w:eastAsia="Times New Roman" w:hAnsi="Times New Roman" w:cs="Times New Roman"/>
          <w:sz w:val="20"/>
          <w:szCs w:val="20"/>
          <w:lang w:eastAsia="en-GB"/>
        </w:rPr>
        <w:t>,</w:t>
      </w:r>
      <w:r w:rsidRPr="00BA5B54">
        <w:rPr>
          <w:rFonts w:ascii="Times New Roman" w:eastAsia="Times New Roman" w:hAnsi="Times New Roman" w:cs="Times New Roman"/>
          <w:sz w:val="20"/>
          <w:szCs w:val="20"/>
          <w:lang w:eastAsia="en-GB"/>
        </w:rPr>
        <w:t xml:space="preserve"> art.</w:t>
      </w:r>
      <w:proofErr w:type="gramEnd"/>
      <w:r w:rsidRPr="00BA5B54">
        <w:rPr>
          <w:rFonts w:ascii="Times New Roman" w:eastAsia="Times New Roman" w:hAnsi="Times New Roman" w:cs="Times New Roman"/>
          <w:sz w:val="20"/>
          <w:szCs w:val="20"/>
          <w:lang w:eastAsia="en-GB"/>
        </w:rPr>
        <w:t xml:space="preserve"> </w:t>
      </w:r>
      <w:proofErr w:type="gramStart"/>
      <w:r w:rsidRPr="00BA5B54">
        <w:rPr>
          <w:rFonts w:ascii="Times New Roman" w:eastAsia="Times New Roman" w:hAnsi="Times New Roman" w:cs="Times New Roman"/>
          <w:sz w:val="20"/>
          <w:szCs w:val="20"/>
          <w:lang w:eastAsia="en-GB"/>
        </w:rPr>
        <w:t>2</w:t>
      </w:r>
      <w:r w:rsidR="0042130E" w:rsidRPr="00BA5B54">
        <w:rPr>
          <w:rFonts w:ascii="Times New Roman" w:eastAsia="Times New Roman" w:hAnsi="Times New Roman" w:cs="Times New Roman"/>
          <w:sz w:val="20"/>
          <w:szCs w:val="20"/>
          <w:lang w:eastAsia="en-GB"/>
        </w:rPr>
        <w:t> </w:t>
      </w:r>
      <w:r w:rsidRPr="00BA5B54">
        <w:rPr>
          <w:rFonts w:ascii="Times New Roman" w:eastAsia="Times New Roman" w:hAnsi="Times New Roman" w:cs="Times New Roman"/>
          <w:sz w:val="20"/>
          <w:szCs w:val="20"/>
          <w:lang w:eastAsia="en-GB"/>
        </w:rPr>
        <w:t>(2); the United Nations Declaration on the Rights of Indigenous Peoples</w:t>
      </w:r>
      <w:r w:rsidR="003E43A6" w:rsidRPr="00BA5B54">
        <w:rPr>
          <w:rFonts w:ascii="Times New Roman" w:eastAsia="Times New Roman" w:hAnsi="Times New Roman" w:cs="Times New Roman"/>
          <w:sz w:val="20"/>
          <w:szCs w:val="20"/>
          <w:lang w:eastAsia="en-GB"/>
        </w:rPr>
        <w:t>,</w:t>
      </w:r>
      <w:r w:rsidRPr="00BA5B54">
        <w:rPr>
          <w:rFonts w:ascii="Times New Roman" w:eastAsia="Times New Roman" w:hAnsi="Times New Roman" w:cs="Times New Roman"/>
          <w:sz w:val="20"/>
          <w:szCs w:val="20"/>
          <w:lang w:eastAsia="en-GB"/>
        </w:rPr>
        <w:t xml:space="preserve"> arts.</w:t>
      </w:r>
      <w:proofErr w:type="gramEnd"/>
      <w:r w:rsidRPr="00BA5B54">
        <w:rPr>
          <w:rFonts w:ascii="Times New Roman" w:eastAsia="Times New Roman" w:hAnsi="Times New Roman" w:cs="Times New Roman"/>
          <w:sz w:val="20"/>
          <w:szCs w:val="20"/>
          <w:lang w:eastAsia="en-GB"/>
        </w:rPr>
        <w:t xml:space="preserve"> </w:t>
      </w:r>
      <w:proofErr w:type="gramStart"/>
      <w:r w:rsidRPr="00BA5B54">
        <w:rPr>
          <w:rFonts w:ascii="Times New Roman" w:eastAsia="Times New Roman" w:hAnsi="Times New Roman" w:cs="Times New Roman"/>
          <w:sz w:val="20"/>
          <w:szCs w:val="20"/>
          <w:lang w:eastAsia="en-GB"/>
        </w:rPr>
        <w:t>5 and 18; the Durban Programme of Action</w:t>
      </w:r>
      <w:r w:rsidR="003E43A6" w:rsidRPr="00BA5B54">
        <w:rPr>
          <w:rFonts w:ascii="Times New Roman" w:eastAsia="Times New Roman" w:hAnsi="Times New Roman" w:cs="Times New Roman"/>
          <w:sz w:val="20"/>
          <w:szCs w:val="20"/>
          <w:lang w:eastAsia="en-GB"/>
        </w:rPr>
        <w:t>,</w:t>
      </w:r>
      <w:r w:rsidRPr="00BA5B54">
        <w:rPr>
          <w:rFonts w:ascii="Times New Roman" w:eastAsia="Times New Roman" w:hAnsi="Times New Roman" w:cs="Times New Roman"/>
          <w:sz w:val="20"/>
          <w:szCs w:val="20"/>
          <w:lang w:eastAsia="en-GB"/>
        </w:rPr>
        <w:t xml:space="preserve"> </w:t>
      </w:r>
      <w:r w:rsidR="003E43A6" w:rsidRPr="00BA5B54">
        <w:rPr>
          <w:rFonts w:ascii="Times New Roman" w:eastAsia="Times New Roman" w:hAnsi="Times New Roman" w:cs="Times New Roman"/>
          <w:sz w:val="20"/>
          <w:szCs w:val="20"/>
          <w:lang w:eastAsia="en-GB"/>
        </w:rPr>
        <w:t>para</w:t>
      </w:r>
      <w:r w:rsidRPr="00BA5B54">
        <w:rPr>
          <w:rFonts w:ascii="Times New Roman" w:eastAsia="Times New Roman" w:hAnsi="Times New Roman" w:cs="Times New Roman"/>
          <w:sz w:val="20"/>
          <w:szCs w:val="20"/>
          <w:lang w:eastAsia="en-GB"/>
        </w:rPr>
        <w:t>.</w:t>
      </w:r>
      <w:proofErr w:type="gramEnd"/>
      <w:r w:rsidRPr="00BA5B54">
        <w:rPr>
          <w:rFonts w:ascii="Times New Roman" w:eastAsia="Times New Roman" w:hAnsi="Times New Roman" w:cs="Times New Roman"/>
          <w:sz w:val="20"/>
          <w:szCs w:val="20"/>
          <w:lang w:eastAsia="en-GB"/>
        </w:rPr>
        <w:t xml:space="preserve"> </w:t>
      </w:r>
      <w:proofErr w:type="gramStart"/>
      <w:r w:rsidRPr="00BA5B54">
        <w:rPr>
          <w:rFonts w:ascii="Times New Roman" w:eastAsia="Times New Roman" w:hAnsi="Times New Roman" w:cs="Times New Roman"/>
          <w:sz w:val="20"/>
          <w:szCs w:val="20"/>
          <w:lang w:eastAsia="en-GB"/>
        </w:rPr>
        <w:t>22; the Declaration on the Right to Development</w:t>
      </w:r>
      <w:r w:rsidR="003E43A6" w:rsidRPr="00BA5B54">
        <w:rPr>
          <w:rFonts w:ascii="Times New Roman" w:eastAsia="Times New Roman" w:hAnsi="Times New Roman" w:cs="Times New Roman"/>
          <w:sz w:val="20"/>
          <w:szCs w:val="20"/>
          <w:lang w:eastAsia="en-GB"/>
        </w:rPr>
        <w:t>,</w:t>
      </w:r>
      <w:r w:rsidRPr="00BA5B54">
        <w:rPr>
          <w:rFonts w:ascii="Times New Roman" w:eastAsia="Times New Roman" w:hAnsi="Times New Roman" w:cs="Times New Roman"/>
          <w:sz w:val="20"/>
          <w:szCs w:val="20"/>
          <w:lang w:eastAsia="en-GB"/>
        </w:rPr>
        <w:t xml:space="preserve"> arts</w:t>
      </w:r>
      <w:r w:rsidR="0042130E" w:rsidRPr="00BA5B54">
        <w:rPr>
          <w:rFonts w:ascii="Times New Roman" w:eastAsia="Times New Roman" w:hAnsi="Times New Roman" w:cs="Times New Roman"/>
          <w:sz w:val="20"/>
          <w:szCs w:val="20"/>
          <w:lang w:eastAsia="en-GB"/>
        </w:rPr>
        <w:t>.</w:t>
      </w:r>
      <w:proofErr w:type="gramEnd"/>
      <w:r w:rsidRPr="00BA5B54">
        <w:rPr>
          <w:rFonts w:ascii="Times New Roman" w:eastAsia="Times New Roman" w:hAnsi="Times New Roman" w:cs="Times New Roman"/>
          <w:sz w:val="20"/>
          <w:szCs w:val="20"/>
          <w:lang w:eastAsia="en-GB"/>
        </w:rPr>
        <w:t xml:space="preserve"> 1</w:t>
      </w:r>
      <w:r w:rsidR="0042130E" w:rsidRPr="00BA5B54">
        <w:rPr>
          <w:rFonts w:ascii="Times New Roman" w:eastAsia="Times New Roman" w:hAnsi="Times New Roman" w:cs="Times New Roman"/>
          <w:sz w:val="20"/>
          <w:szCs w:val="20"/>
          <w:lang w:eastAsia="en-GB"/>
        </w:rPr>
        <w:t> (</w:t>
      </w:r>
      <w:r w:rsidRPr="00BA5B54">
        <w:rPr>
          <w:rFonts w:ascii="Times New Roman" w:eastAsia="Times New Roman" w:hAnsi="Times New Roman" w:cs="Times New Roman"/>
          <w:sz w:val="20"/>
          <w:szCs w:val="20"/>
          <w:lang w:eastAsia="en-GB"/>
        </w:rPr>
        <w:t>1</w:t>
      </w:r>
      <w:r w:rsidR="0042130E" w:rsidRPr="00BA5B54">
        <w:rPr>
          <w:rFonts w:ascii="Times New Roman" w:eastAsia="Times New Roman" w:hAnsi="Times New Roman" w:cs="Times New Roman"/>
          <w:sz w:val="20"/>
          <w:szCs w:val="20"/>
          <w:lang w:eastAsia="en-GB"/>
        </w:rPr>
        <w:t>)</w:t>
      </w:r>
      <w:r w:rsidRPr="00BA5B54">
        <w:rPr>
          <w:rFonts w:ascii="Times New Roman" w:eastAsia="Times New Roman" w:hAnsi="Times New Roman" w:cs="Times New Roman"/>
          <w:sz w:val="20"/>
          <w:szCs w:val="20"/>
          <w:lang w:eastAsia="en-GB"/>
        </w:rPr>
        <w:t>, 2 and 8</w:t>
      </w:r>
      <w:r w:rsidR="00761E1C" w:rsidRPr="00BA5B54">
        <w:rPr>
          <w:rFonts w:ascii="Times New Roman" w:eastAsia="Times New Roman" w:hAnsi="Times New Roman" w:cs="Times New Roman"/>
          <w:sz w:val="20"/>
          <w:szCs w:val="20"/>
          <w:lang w:eastAsia="en-GB"/>
        </w:rPr>
        <w:t> (</w:t>
      </w:r>
      <w:r w:rsidRPr="00BA5B54">
        <w:rPr>
          <w:rFonts w:ascii="Times New Roman" w:eastAsia="Times New Roman" w:hAnsi="Times New Roman" w:cs="Times New Roman"/>
          <w:sz w:val="20"/>
          <w:szCs w:val="20"/>
          <w:lang w:eastAsia="en-GB"/>
        </w:rPr>
        <w:t>2); and the Declaration on the Right and Responsibility</w:t>
      </w:r>
      <w:r w:rsidRPr="00B43956">
        <w:rPr>
          <w:rFonts w:ascii="Times New Roman" w:eastAsia="Times New Roman" w:hAnsi="Times New Roman" w:cs="Times New Roman"/>
          <w:sz w:val="20"/>
          <w:szCs w:val="20"/>
          <w:lang w:eastAsia="en-GB"/>
        </w:rPr>
        <w:t xml:space="preserve"> of Individuals, Groups and Organs of Society to Promote and Protect Universally Recognized Human Rights and Fundamental Freedoms</w:t>
      </w:r>
      <w:r w:rsidR="003E43A6">
        <w:rPr>
          <w:rFonts w:ascii="Times New Roman" w:eastAsia="Times New Roman" w:hAnsi="Times New Roman" w:cs="Times New Roman"/>
          <w:sz w:val="20"/>
          <w:szCs w:val="20"/>
          <w:lang w:eastAsia="en-GB"/>
        </w:rPr>
        <w:t>,</w:t>
      </w:r>
      <w:r w:rsidRPr="00B43956">
        <w:rPr>
          <w:rFonts w:ascii="Times New Roman" w:eastAsia="Times New Roman" w:hAnsi="Times New Roman" w:cs="Times New Roman"/>
          <w:sz w:val="20"/>
          <w:szCs w:val="20"/>
          <w:lang w:eastAsia="en-GB"/>
        </w:rPr>
        <w:t xml:space="preserve"> art. 8. At the regional level, equal political rights are protected in several instruments, including </w:t>
      </w:r>
      <w:r w:rsidR="00761E1C">
        <w:rPr>
          <w:rFonts w:ascii="Times New Roman" w:eastAsia="Times New Roman" w:hAnsi="Times New Roman" w:cs="Times New Roman"/>
          <w:sz w:val="20"/>
          <w:szCs w:val="20"/>
          <w:lang w:eastAsia="en-GB"/>
        </w:rPr>
        <w:t xml:space="preserve">the first </w:t>
      </w:r>
      <w:r w:rsidRPr="00B43956">
        <w:rPr>
          <w:rFonts w:ascii="Times New Roman" w:eastAsia="Times New Roman" w:hAnsi="Times New Roman" w:cs="Times New Roman"/>
          <w:sz w:val="20"/>
          <w:szCs w:val="20"/>
          <w:lang w:eastAsia="en-GB"/>
        </w:rPr>
        <w:t xml:space="preserve">Protocol to the Convention for the Protection of Human Rights and Fundamental Freedoms (art. 3), the American Convention on Human Rights (art. 23) and the African Charter on Human and Peoples’ Rights (art. 13). </w:t>
      </w:r>
    </w:p>
  </w:footnote>
  <w:footnote w:id="2">
    <w:p w14:paraId="5D249AB5" w14:textId="65EBE273" w:rsidR="00A94547" w:rsidRPr="00B43956" w:rsidRDefault="00A94547" w:rsidP="00B43956">
      <w:pPr>
        <w:pStyle w:val="FootnoteText"/>
        <w:jc w:val="both"/>
        <w:rPr>
          <w:rFonts w:ascii="Times New Roman" w:hAnsi="Times New Roman" w:cs="Times New Roman"/>
        </w:rPr>
      </w:pPr>
      <w:r w:rsidRPr="00D25B5B">
        <w:rPr>
          <w:rStyle w:val="FootnoteReference"/>
          <w:rFonts w:ascii="Times New Roman" w:hAnsi="Times New Roman" w:cs="Times New Roman"/>
        </w:rPr>
        <w:footnoteRef/>
      </w:r>
      <w:r w:rsidRPr="00D25B5B">
        <w:rPr>
          <w:rFonts w:ascii="Times New Roman" w:hAnsi="Times New Roman" w:cs="Times New Roman"/>
        </w:rPr>
        <w:t xml:space="preserve"> See </w:t>
      </w:r>
      <w:r w:rsidR="00AF1F21">
        <w:rPr>
          <w:rFonts w:ascii="Times New Roman" w:hAnsi="Times New Roman" w:cs="Times New Roman"/>
        </w:rPr>
        <w:t xml:space="preserve">the </w:t>
      </w:r>
      <w:r w:rsidR="00AF1F21">
        <w:rPr>
          <w:rFonts w:ascii="Times New Roman" w:eastAsia="Times New Roman" w:hAnsi="Times New Roman" w:cs="Times New Roman"/>
          <w:lang w:eastAsia="en-GB"/>
        </w:rPr>
        <w:t>r</w:t>
      </w:r>
      <w:r w:rsidRPr="00D25B5B">
        <w:rPr>
          <w:rFonts w:ascii="Times New Roman" w:eastAsia="Times New Roman" w:hAnsi="Times New Roman" w:cs="Times New Roman"/>
          <w:lang w:eastAsia="en-GB"/>
        </w:rPr>
        <w:t>eport</w:t>
      </w:r>
      <w:r w:rsidR="002503F1">
        <w:rPr>
          <w:rFonts w:ascii="Times New Roman" w:eastAsia="Times New Roman" w:hAnsi="Times New Roman" w:cs="Times New Roman"/>
          <w:lang w:eastAsia="en-GB"/>
        </w:rPr>
        <w:t>s</w:t>
      </w:r>
      <w:r w:rsidRPr="00D25B5B">
        <w:rPr>
          <w:rFonts w:ascii="Times New Roman" w:eastAsia="Times New Roman" w:hAnsi="Times New Roman" w:cs="Times New Roman"/>
          <w:lang w:eastAsia="en-GB"/>
        </w:rPr>
        <w:t xml:space="preserve"> </w:t>
      </w:r>
      <w:r w:rsidR="00AF1F21">
        <w:rPr>
          <w:rFonts w:ascii="Times New Roman" w:eastAsia="Times New Roman" w:hAnsi="Times New Roman" w:cs="Times New Roman"/>
          <w:lang w:eastAsia="en-GB"/>
        </w:rPr>
        <w:t xml:space="preserve">of OHCHR </w:t>
      </w:r>
      <w:r w:rsidRPr="00D25B5B">
        <w:rPr>
          <w:rFonts w:ascii="Times New Roman" w:eastAsia="Times New Roman" w:hAnsi="Times New Roman" w:cs="Times New Roman"/>
          <w:lang w:eastAsia="en-GB"/>
        </w:rPr>
        <w:t xml:space="preserve">on </w:t>
      </w:r>
      <w:r w:rsidR="00AF1F21">
        <w:rPr>
          <w:rFonts w:ascii="Times New Roman" w:eastAsia="Times New Roman" w:hAnsi="Times New Roman" w:cs="Times New Roman"/>
          <w:lang w:eastAsia="en-GB"/>
        </w:rPr>
        <w:t>f</w:t>
      </w:r>
      <w:r w:rsidRPr="00D25B5B">
        <w:rPr>
          <w:rFonts w:ascii="Times New Roman" w:eastAsia="Times New Roman" w:hAnsi="Times New Roman" w:cs="Times New Roman"/>
          <w:lang w:eastAsia="en-GB"/>
        </w:rPr>
        <w:t>actors that impede</w:t>
      </w:r>
      <w:r w:rsidRPr="00B43956">
        <w:rPr>
          <w:rFonts w:ascii="Times New Roman" w:eastAsia="Times New Roman" w:hAnsi="Times New Roman" w:cs="Times New Roman"/>
          <w:lang w:eastAsia="en-GB"/>
        </w:rPr>
        <w:t xml:space="preserve"> equal political participation and steps to overcome those challenges (A/HRC/27/29),</w:t>
      </w:r>
      <w:r w:rsidR="002503F1">
        <w:rPr>
          <w:rFonts w:ascii="Times New Roman" w:eastAsia="Times New Roman" w:hAnsi="Times New Roman" w:cs="Times New Roman"/>
          <w:lang w:eastAsia="en-GB"/>
        </w:rPr>
        <w:t xml:space="preserve"> on p</w:t>
      </w:r>
      <w:r w:rsidRPr="00B43956">
        <w:rPr>
          <w:rFonts w:ascii="Times New Roman" w:eastAsia="Times New Roman" w:hAnsi="Times New Roman" w:cs="Times New Roman"/>
          <w:lang w:eastAsia="en-GB"/>
        </w:rPr>
        <w:t>romotion, protection and implementation of the right to participate in public affairs in the context of the existing human rights law</w:t>
      </w:r>
      <w:r w:rsidR="002503F1">
        <w:rPr>
          <w:rFonts w:ascii="Times New Roman" w:eastAsia="Times New Roman" w:hAnsi="Times New Roman" w:cs="Times New Roman"/>
          <w:lang w:eastAsia="en-GB"/>
        </w:rPr>
        <w:t>, with regard to</w:t>
      </w:r>
      <w:r w:rsidR="00084EB3">
        <w:rPr>
          <w:rFonts w:ascii="Times New Roman" w:eastAsia="Times New Roman" w:hAnsi="Times New Roman" w:cs="Times New Roman"/>
          <w:lang w:eastAsia="en-GB"/>
        </w:rPr>
        <w:t xml:space="preserve"> </w:t>
      </w:r>
      <w:r w:rsidR="00084EB3" w:rsidRPr="00B43956">
        <w:rPr>
          <w:rFonts w:ascii="Times New Roman" w:eastAsia="Times New Roman" w:hAnsi="Times New Roman" w:cs="Times New Roman"/>
          <w:lang w:eastAsia="en-GB"/>
        </w:rPr>
        <w:t>best practices, experiences</w:t>
      </w:r>
      <w:r w:rsidR="003E43A6">
        <w:rPr>
          <w:rFonts w:ascii="Times New Roman" w:eastAsia="Times New Roman" w:hAnsi="Times New Roman" w:cs="Times New Roman"/>
          <w:lang w:eastAsia="en-GB"/>
        </w:rPr>
        <w:t>,</w:t>
      </w:r>
      <w:r w:rsidR="00084EB3" w:rsidRPr="00B43956">
        <w:rPr>
          <w:rFonts w:ascii="Times New Roman" w:eastAsia="Times New Roman" w:hAnsi="Times New Roman" w:cs="Times New Roman"/>
          <w:lang w:eastAsia="en-GB"/>
        </w:rPr>
        <w:t xml:space="preserve"> and challenges and ways to overcome them</w:t>
      </w:r>
      <w:r w:rsidRPr="00B43956">
        <w:rPr>
          <w:rFonts w:ascii="Times New Roman" w:eastAsia="Times New Roman" w:hAnsi="Times New Roman" w:cs="Times New Roman"/>
          <w:lang w:eastAsia="en-GB"/>
        </w:rPr>
        <w:t xml:space="preserve"> (A/HRC/30/26)</w:t>
      </w:r>
      <w:r w:rsidR="00787ADF">
        <w:rPr>
          <w:rFonts w:ascii="Times New Roman" w:eastAsia="Times New Roman" w:hAnsi="Times New Roman" w:cs="Times New Roman"/>
          <w:lang w:eastAsia="en-GB"/>
        </w:rPr>
        <w:t xml:space="preserve"> and </w:t>
      </w:r>
      <w:r w:rsidR="002503F1">
        <w:rPr>
          <w:rFonts w:ascii="Times New Roman" w:eastAsia="Times New Roman" w:hAnsi="Times New Roman" w:cs="Times New Roman"/>
          <w:lang w:eastAsia="en-GB"/>
        </w:rPr>
        <w:t>on the s</w:t>
      </w:r>
      <w:r w:rsidR="00787ADF" w:rsidRPr="00B43956">
        <w:rPr>
          <w:rFonts w:ascii="Times New Roman" w:eastAsia="Times New Roman" w:hAnsi="Times New Roman" w:cs="Times New Roman"/>
          <w:lang w:eastAsia="en-GB"/>
        </w:rPr>
        <w:t>ummary of the discussions held during the expert workshop on the right to participate in public affairs (</w:t>
      </w:r>
      <w:hyperlink r:id="rId1" w:history="1">
        <w:r w:rsidR="00787ADF" w:rsidRPr="00B43956">
          <w:rPr>
            <w:rFonts w:ascii="Times New Roman" w:eastAsia="Times New Roman" w:hAnsi="Times New Roman" w:cs="Times New Roman"/>
            <w:lang w:eastAsia="en-GB"/>
          </w:rPr>
          <w:t>A/HRC/33/25</w:t>
        </w:r>
      </w:hyperlink>
      <w:r w:rsidR="00787ADF" w:rsidRPr="00B43956">
        <w:rPr>
          <w:rFonts w:ascii="Times New Roman" w:eastAsia="Times New Roman" w:hAnsi="Times New Roman" w:cs="Times New Roman"/>
          <w:lang w:eastAsia="en-GB"/>
        </w:rPr>
        <w:t>)</w:t>
      </w:r>
      <w:r w:rsidR="00787ADF">
        <w:rPr>
          <w:rFonts w:ascii="Times New Roman" w:eastAsia="Times New Roman" w:hAnsi="Times New Roman" w:cs="Times New Roman"/>
          <w:lang w:eastAsia="en-GB"/>
        </w:rPr>
        <w:t>.</w:t>
      </w:r>
    </w:p>
  </w:footnote>
  <w:footnote w:id="3">
    <w:p w14:paraId="604FED77" w14:textId="381E9C79" w:rsidR="001F371B" w:rsidRPr="00B43956" w:rsidRDefault="001F371B" w:rsidP="00B43956">
      <w:pPr>
        <w:pStyle w:val="FootnoteText"/>
        <w:jc w:val="both"/>
        <w:rPr>
          <w:rFonts w:ascii="Times New Roman" w:hAnsi="Times New Roman" w:cs="Times New Roman"/>
        </w:rPr>
      </w:pPr>
      <w:r w:rsidRPr="00B43956">
        <w:rPr>
          <w:rStyle w:val="FootnoteReference"/>
          <w:rFonts w:ascii="Times New Roman" w:hAnsi="Times New Roman" w:cs="Times New Roman"/>
        </w:rPr>
        <w:footnoteRef/>
      </w:r>
      <w:r w:rsidRPr="00B43956">
        <w:rPr>
          <w:rFonts w:ascii="Times New Roman" w:hAnsi="Times New Roman" w:cs="Times New Roman"/>
        </w:rPr>
        <w:t xml:space="preserve"> </w:t>
      </w:r>
      <w:r w:rsidR="002503F1">
        <w:rPr>
          <w:rFonts w:ascii="Times New Roman" w:hAnsi="Times New Roman" w:cs="Times New Roman"/>
        </w:rPr>
        <w:t xml:space="preserve">See </w:t>
      </w:r>
      <w:r w:rsidRPr="00B43956">
        <w:rPr>
          <w:rFonts w:ascii="Times New Roman" w:hAnsi="Times New Roman" w:cs="Times New Roman"/>
        </w:rPr>
        <w:t xml:space="preserve">Human Rights Committee, </w:t>
      </w:r>
      <w:r w:rsidR="002503F1">
        <w:rPr>
          <w:rFonts w:ascii="Times New Roman" w:hAnsi="Times New Roman" w:cs="Times New Roman"/>
        </w:rPr>
        <w:t>g</w:t>
      </w:r>
      <w:r w:rsidRPr="00B43956">
        <w:rPr>
          <w:rFonts w:ascii="Times New Roman" w:hAnsi="Times New Roman" w:cs="Times New Roman"/>
        </w:rPr>
        <w:t xml:space="preserve">eneral </w:t>
      </w:r>
      <w:r w:rsidR="002503F1">
        <w:rPr>
          <w:rFonts w:ascii="Times New Roman" w:hAnsi="Times New Roman" w:cs="Times New Roman"/>
        </w:rPr>
        <w:t>c</w:t>
      </w:r>
      <w:r w:rsidRPr="00B43956">
        <w:rPr>
          <w:rFonts w:ascii="Times New Roman" w:hAnsi="Times New Roman" w:cs="Times New Roman"/>
        </w:rPr>
        <w:t>omment No</w:t>
      </w:r>
      <w:r w:rsidR="00687F6D">
        <w:rPr>
          <w:rFonts w:ascii="Times New Roman" w:hAnsi="Times New Roman" w:cs="Times New Roman"/>
        </w:rPr>
        <w:t>.</w:t>
      </w:r>
      <w:r w:rsidRPr="00B43956">
        <w:rPr>
          <w:rFonts w:ascii="Times New Roman" w:hAnsi="Times New Roman" w:cs="Times New Roman"/>
        </w:rPr>
        <w:t xml:space="preserve"> 25</w:t>
      </w:r>
      <w:r w:rsidR="00687F6D">
        <w:rPr>
          <w:rFonts w:ascii="Times New Roman" w:hAnsi="Times New Roman" w:cs="Times New Roman"/>
        </w:rPr>
        <w:t xml:space="preserve"> (1996) </w:t>
      </w:r>
      <w:r w:rsidR="00687F6D" w:rsidRPr="00BA5B54">
        <w:rPr>
          <w:rFonts w:ascii="Times New Roman" w:hAnsi="Times New Roman" w:cs="Times New Roman"/>
        </w:rPr>
        <w:t>on participation in public affairs and the right to vote</w:t>
      </w:r>
      <w:r w:rsidRPr="00B43956">
        <w:rPr>
          <w:rFonts w:ascii="Times New Roman" w:hAnsi="Times New Roman" w:cs="Times New Roman"/>
        </w:rPr>
        <w:t>, para</w:t>
      </w:r>
      <w:r w:rsidR="00287731">
        <w:rPr>
          <w:rFonts w:ascii="Times New Roman" w:hAnsi="Times New Roman" w:cs="Times New Roman"/>
        </w:rPr>
        <w:t>.</w:t>
      </w:r>
      <w:r w:rsidRPr="00B43956">
        <w:rPr>
          <w:rFonts w:ascii="Times New Roman" w:hAnsi="Times New Roman" w:cs="Times New Roman"/>
        </w:rPr>
        <w:t xml:space="preserve"> 1.</w:t>
      </w:r>
    </w:p>
  </w:footnote>
  <w:footnote w:id="4">
    <w:p w14:paraId="7555D4A8" w14:textId="6643F327" w:rsidR="001F371B" w:rsidRPr="00B43956" w:rsidRDefault="001F371B" w:rsidP="00B43956">
      <w:pPr>
        <w:pStyle w:val="FootnoteText"/>
        <w:jc w:val="both"/>
        <w:rPr>
          <w:rFonts w:ascii="Times New Roman" w:hAnsi="Times New Roman" w:cs="Times New Roman"/>
        </w:rPr>
      </w:pPr>
      <w:r w:rsidRPr="00B43956">
        <w:rPr>
          <w:rStyle w:val="FootnoteReference"/>
          <w:rFonts w:ascii="Times New Roman" w:hAnsi="Times New Roman" w:cs="Times New Roman"/>
        </w:rPr>
        <w:footnoteRef/>
      </w:r>
      <w:r w:rsidRPr="00B43956">
        <w:rPr>
          <w:rFonts w:ascii="Times New Roman" w:hAnsi="Times New Roman" w:cs="Times New Roman"/>
        </w:rPr>
        <w:t xml:space="preserve"> </w:t>
      </w:r>
      <w:proofErr w:type="gramStart"/>
      <w:r w:rsidR="002503F1">
        <w:rPr>
          <w:rFonts w:ascii="Times New Roman" w:hAnsi="Times New Roman" w:cs="Times New Roman"/>
        </w:rPr>
        <w:t>Ibid.</w:t>
      </w:r>
      <w:r w:rsidR="002E510B" w:rsidRPr="00B43956">
        <w:rPr>
          <w:rFonts w:ascii="Times New Roman" w:hAnsi="Times New Roman" w:cs="Times New Roman"/>
        </w:rPr>
        <w:t>,</w:t>
      </w:r>
      <w:proofErr w:type="gramEnd"/>
      <w:r w:rsidR="002E510B" w:rsidRPr="00B43956">
        <w:rPr>
          <w:rFonts w:ascii="Times New Roman" w:hAnsi="Times New Roman" w:cs="Times New Roman"/>
        </w:rPr>
        <w:t xml:space="preserve"> para</w:t>
      </w:r>
      <w:r w:rsidR="002503F1">
        <w:rPr>
          <w:rFonts w:ascii="Times New Roman" w:hAnsi="Times New Roman" w:cs="Times New Roman"/>
        </w:rPr>
        <w:t>.</w:t>
      </w:r>
      <w:r w:rsidR="002E510B" w:rsidRPr="00B43956">
        <w:rPr>
          <w:rFonts w:ascii="Times New Roman" w:hAnsi="Times New Roman" w:cs="Times New Roman"/>
        </w:rPr>
        <w:t xml:space="preserve"> 5</w:t>
      </w:r>
      <w:r w:rsidRPr="00B43956">
        <w:rPr>
          <w:rFonts w:ascii="Times New Roman" w:hAnsi="Times New Roman" w:cs="Times New Roman"/>
        </w:rPr>
        <w:t xml:space="preserve">. </w:t>
      </w:r>
      <w:r w:rsidR="003F3A10" w:rsidRPr="00B43956">
        <w:rPr>
          <w:rFonts w:ascii="Times New Roman" w:hAnsi="Times New Roman" w:cs="Times New Roman"/>
        </w:rPr>
        <w:t>In addition to the Huma</w:t>
      </w:r>
      <w:r w:rsidR="00145BB6">
        <w:rPr>
          <w:rFonts w:ascii="Times New Roman" w:hAnsi="Times New Roman" w:cs="Times New Roman"/>
        </w:rPr>
        <w:t>n</w:t>
      </w:r>
      <w:r w:rsidR="003F3A10" w:rsidRPr="00B43956">
        <w:rPr>
          <w:rFonts w:ascii="Times New Roman" w:hAnsi="Times New Roman" w:cs="Times New Roman"/>
        </w:rPr>
        <w:t xml:space="preserve"> Rights Committee, a number of international human rights mechanisms </w:t>
      </w:r>
      <w:r w:rsidR="00687F6D">
        <w:rPr>
          <w:rFonts w:ascii="Times New Roman" w:hAnsi="Times New Roman" w:cs="Times New Roman"/>
        </w:rPr>
        <w:t xml:space="preserve">have </w:t>
      </w:r>
      <w:r w:rsidR="003F3A10" w:rsidRPr="00B43956">
        <w:rPr>
          <w:rFonts w:ascii="Times New Roman" w:hAnsi="Times New Roman" w:cs="Times New Roman"/>
        </w:rPr>
        <w:t xml:space="preserve">acknowledged public participation as a “broad concept” that encompasses the rights of all people to be fully involved in and to effectively influence public decision-making processes that affect them, to be consulted at each phase of legislative drafting and policymaking, to voice criticism and to submit proposals aimed at improving the functioning and inclusivity of all governmental bodies engaged in the conduct of public affairs. See, inter </w:t>
      </w:r>
      <w:r w:rsidR="008F0A09">
        <w:rPr>
          <w:rFonts w:ascii="Times New Roman" w:hAnsi="Times New Roman" w:cs="Times New Roman"/>
        </w:rPr>
        <w:t xml:space="preserve">alia, </w:t>
      </w:r>
      <w:r w:rsidR="00687F6D">
        <w:rPr>
          <w:rFonts w:ascii="Times New Roman" w:hAnsi="Times New Roman" w:cs="Times New Roman"/>
        </w:rPr>
        <w:t>Committee on the Elimination of Discrimination against Women</w:t>
      </w:r>
      <w:r w:rsidR="008F0A09">
        <w:rPr>
          <w:rFonts w:ascii="Times New Roman" w:hAnsi="Times New Roman" w:cs="Times New Roman"/>
        </w:rPr>
        <w:t xml:space="preserve">, </w:t>
      </w:r>
      <w:r w:rsidR="00687F6D">
        <w:rPr>
          <w:rFonts w:ascii="Times New Roman" w:hAnsi="Times New Roman" w:cs="Times New Roman"/>
        </w:rPr>
        <w:t>g</w:t>
      </w:r>
      <w:r w:rsidR="008F0A09">
        <w:rPr>
          <w:rFonts w:ascii="Times New Roman" w:hAnsi="Times New Roman" w:cs="Times New Roman"/>
        </w:rPr>
        <w:t xml:space="preserve">eneral </w:t>
      </w:r>
      <w:r w:rsidR="00687F6D">
        <w:rPr>
          <w:rFonts w:ascii="Times New Roman" w:hAnsi="Times New Roman" w:cs="Times New Roman"/>
        </w:rPr>
        <w:t>recommendation</w:t>
      </w:r>
      <w:r w:rsidR="008F0A09">
        <w:rPr>
          <w:rFonts w:ascii="Times New Roman" w:hAnsi="Times New Roman" w:cs="Times New Roman"/>
        </w:rPr>
        <w:t xml:space="preserve"> No</w:t>
      </w:r>
      <w:r w:rsidR="00687F6D">
        <w:rPr>
          <w:rFonts w:ascii="Times New Roman" w:hAnsi="Times New Roman" w:cs="Times New Roman"/>
        </w:rPr>
        <w:t>.</w:t>
      </w:r>
      <w:r w:rsidR="003F3A10" w:rsidRPr="00B43956">
        <w:rPr>
          <w:rFonts w:ascii="Times New Roman" w:hAnsi="Times New Roman" w:cs="Times New Roman"/>
        </w:rPr>
        <w:t xml:space="preserve"> 23 (1997)</w:t>
      </w:r>
      <w:r w:rsidR="00687F6D">
        <w:rPr>
          <w:rFonts w:ascii="Times New Roman" w:hAnsi="Times New Roman" w:cs="Times New Roman"/>
        </w:rPr>
        <w:t xml:space="preserve"> </w:t>
      </w:r>
      <w:r w:rsidR="00687F6D" w:rsidRPr="00BA5B54">
        <w:rPr>
          <w:rFonts w:ascii="Times New Roman" w:hAnsi="Times New Roman" w:cs="Times New Roman"/>
        </w:rPr>
        <w:t>on women in political and public life</w:t>
      </w:r>
      <w:r w:rsidR="003F3A10" w:rsidRPr="00B43956">
        <w:rPr>
          <w:rFonts w:ascii="Times New Roman" w:hAnsi="Times New Roman" w:cs="Times New Roman"/>
        </w:rPr>
        <w:t xml:space="preserve">; Committee on Economic, Social and Cultural Rights, </w:t>
      </w:r>
      <w:r w:rsidR="00687F6D">
        <w:rPr>
          <w:rFonts w:ascii="Times New Roman" w:hAnsi="Times New Roman" w:cs="Times New Roman"/>
        </w:rPr>
        <w:t>g</w:t>
      </w:r>
      <w:r w:rsidR="003F3A10" w:rsidRPr="00B43956">
        <w:rPr>
          <w:rFonts w:ascii="Times New Roman" w:hAnsi="Times New Roman" w:cs="Times New Roman"/>
        </w:rPr>
        <w:t xml:space="preserve">eneral </w:t>
      </w:r>
      <w:r w:rsidR="00687F6D">
        <w:rPr>
          <w:rFonts w:ascii="Times New Roman" w:hAnsi="Times New Roman" w:cs="Times New Roman"/>
        </w:rPr>
        <w:t>c</w:t>
      </w:r>
      <w:r w:rsidR="003F3A10" w:rsidRPr="00B43956">
        <w:rPr>
          <w:rFonts w:ascii="Times New Roman" w:hAnsi="Times New Roman" w:cs="Times New Roman"/>
        </w:rPr>
        <w:t>omment No</w:t>
      </w:r>
      <w:r w:rsidR="00687F6D">
        <w:rPr>
          <w:rFonts w:ascii="Times New Roman" w:hAnsi="Times New Roman" w:cs="Times New Roman"/>
        </w:rPr>
        <w:t>.</w:t>
      </w:r>
      <w:r w:rsidR="008F0A09">
        <w:rPr>
          <w:rFonts w:ascii="Times New Roman" w:hAnsi="Times New Roman" w:cs="Times New Roman"/>
        </w:rPr>
        <w:t xml:space="preserve"> </w:t>
      </w:r>
      <w:r w:rsidR="003F3A10" w:rsidRPr="00B43956">
        <w:rPr>
          <w:rFonts w:ascii="Times New Roman" w:hAnsi="Times New Roman" w:cs="Times New Roman"/>
        </w:rPr>
        <w:t>21 (2009)</w:t>
      </w:r>
      <w:r w:rsidR="00687F6D">
        <w:rPr>
          <w:rFonts w:ascii="Times New Roman" w:hAnsi="Times New Roman" w:cs="Times New Roman"/>
        </w:rPr>
        <w:t xml:space="preserve"> </w:t>
      </w:r>
      <w:r w:rsidR="00687F6D" w:rsidRPr="00687F6D">
        <w:rPr>
          <w:rFonts w:ascii="Times New Roman" w:hAnsi="Times New Roman" w:cs="Times New Roman"/>
        </w:rPr>
        <w:t>on the right of everyone to take part in cultural life</w:t>
      </w:r>
      <w:r w:rsidR="003F3A10" w:rsidRPr="00B43956">
        <w:rPr>
          <w:rFonts w:ascii="Times New Roman" w:hAnsi="Times New Roman" w:cs="Times New Roman"/>
        </w:rPr>
        <w:t xml:space="preserve">; United Nations Declaration on the Rights of Indigenous </w:t>
      </w:r>
      <w:r w:rsidR="00806E33">
        <w:rPr>
          <w:rFonts w:ascii="Times New Roman" w:hAnsi="Times New Roman" w:cs="Times New Roman"/>
        </w:rPr>
        <w:t>P</w:t>
      </w:r>
      <w:r w:rsidR="003F3A10" w:rsidRPr="00B43956">
        <w:rPr>
          <w:rFonts w:ascii="Times New Roman" w:hAnsi="Times New Roman" w:cs="Times New Roman"/>
        </w:rPr>
        <w:t>eople</w:t>
      </w:r>
      <w:r w:rsidR="00806E33">
        <w:rPr>
          <w:rFonts w:ascii="Times New Roman" w:hAnsi="Times New Roman" w:cs="Times New Roman"/>
        </w:rPr>
        <w:t>s</w:t>
      </w:r>
      <w:r w:rsidR="003F3A10" w:rsidRPr="00B43956">
        <w:rPr>
          <w:rFonts w:ascii="Times New Roman" w:hAnsi="Times New Roman" w:cs="Times New Roman"/>
        </w:rPr>
        <w:t>, art</w:t>
      </w:r>
      <w:r w:rsidR="00687F6D">
        <w:rPr>
          <w:rFonts w:ascii="Times New Roman" w:hAnsi="Times New Roman" w:cs="Times New Roman"/>
        </w:rPr>
        <w:t>.</w:t>
      </w:r>
      <w:r w:rsidR="003F3A10" w:rsidRPr="00B43956">
        <w:rPr>
          <w:rFonts w:ascii="Times New Roman" w:hAnsi="Times New Roman" w:cs="Times New Roman"/>
        </w:rPr>
        <w:t xml:space="preserve"> </w:t>
      </w:r>
      <w:proofErr w:type="gramStart"/>
      <w:r w:rsidR="003F3A10" w:rsidRPr="00B43956">
        <w:rPr>
          <w:rFonts w:ascii="Times New Roman" w:hAnsi="Times New Roman" w:cs="Times New Roman"/>
        </w:rPr>
        <w:t>19; Declaration on the Rights of Persons Belonging to National, or Ethnic, Religious and Linguistic Minorities, art.</w:t>
      </w:r>
      <w:proofErr w:type="gramEnd"/>
      <w:r w:rsidR="003F3A10" w:rsidRPr="00B43956">
        <w:rPr>
          <w:rFonts w:ascii="Times New Roman" w:hAnsi="Times New Roman" w:cs="Times New Roman"/>
        </w:rPr>
        <w:t xml:space="preserve"> </w:t>
      </w:r>
      <w:proofErr w:type="gramStart"/>
      <w:r w:rsidR="003F3A10" w:rsidRPr="00B43956">
        <w:rPr>
          <w:rFonts w:ascii="Times New Roman" w:hAnsi="Times New Roman" w:cs="Times New Roman"/>
        </w:rPr>
        <w:t>2</w:t>
      </w:r>
      <w:r w:rsidR="00806E33">
        <w:rPr>
          <w:rFonts w:ascii="Times New Roman" w:hAnsi="Times New Roman" w:cs="Times New Roman"/>
        </w:rPr>
        <w:t>;</w:t>
      </w:r>
      <w:r w:rsidR="003F3A10" w:rsidRPr="00B43956">
        <w:rPr>
          <w:rFonts w:ascii="Times New Roman" w:hAnsi="Times New Roman" w:cs="Times New Roman"/>
        </w:rPr>
        <w:t xml:space="preserve"> and relevant reports of the Special Rapporteur on </w:t>
      </w:r>
      <w:r w:rsidR="00687F6D">
        <w:rPr>
          <w:rFonts w:ascii="Times New Roman" w:hAnsi="Times New Roman" w:cs="Times New Roman"/>
        </w:rPr>
        <w:t>m</w:t>
      </w:r>
      <w:r w:rsidR="003F3A10" w:rsidRPr="00B43956">
        <w:rPr>
          <w:rFonts w:ascii="Times New Roman" w:hAnsi="Times New Roman" w:cs="Times New Roman"/>
        </w:rPr>
        <w:t xml:space="preserve">inority </w:t>
      </w:r>
      <w:r w:rsidR="00687F6D">
        <w:rPr>
          <w:rFonts w:ascii="Times New Roman" w:hAnsi="Times New Roman" w:cs="Times New Roman"/>
        </w:rPr>
        <w:t>i</w:t>
      </w:r>
      <w:r w:rsidR="003F3A10" w:rsidRPr="00B43956">
        <w:rPr>
          <w:rFonts w:ascii="Times New Roman" w:hAnsi="Times New Roman" w:cs="Times New Roman"/>
        </w:rPr>
        <w:t>ssues</w:t>
      </w:r>
      <w:r w:rsidR="002E510B" w:rsidRPr="00B43956">
        <w:rPr>
          <w:rFonts w:ascii="Times New Roman" w:hAnsi="Times New Roman" w:cs="Times New Roman"/>
        </w:rPr>
        <w:t>.</w:t>
      </w:r>
      <w:proofErr w:type="gramEnd"/>
    </w:p>
  </w:footnote>
  <w:footnote w:id="5">
    <w:p w14:paraId="78CC167B" w14:textId="57D4145B" w:rsidR="00E439D2" w:rsidRPr="007404CF" w:rsidRDefault="00E439D2" w:rsidP="00E439D2">
      <w:pPr>
        <w:pStyle w:val="FootnoteText"/>
        <w:jc w:val="both"/>
        <w:rPr>
          <w:rFonts w:ascii="Times New Roman" w:hAnsi="Times New Roman" w:cs="Times New Roman"/>
        </w:rPr>
      </w:pPr>
      <w:r w:rsidRPr="00B43956">
        <w:rPr>
          <w:rStyle w:val="FootnoteReference"/>
          <w:rFonts w:ascii="Times New Roman" w:hAnsi="Times New Roman" w:cs="Times New Roman"/>
        </w:rPr>
        <w:footnoteRef/>
      </w:r>
      <w:r w:rsidRPr="007404CF">
        <w:rPr>
          <w:rFonts w:ascii="Times New Roman" w:hAnsi="Times New Roman" w:cs="Times New Roman"/>
        </w:rPr>
        <w:t xml:space="preserve"> </w:t>
      </w:r>
      <w:r w:rsidR="00CA01FE">
        <w:rPr>
          <w:rFonts w:ascii="Times New Roman" w:hAnsi="Times New Roman" w:cs="Times New Roman"/>
        </w:rPr>
        <w:t>See</w:t>
      </w:r>
      <w:r w:rsidRPr="007404CF">
        <w:rPr>
          <w:rFonts w:ascii="Times New Roman" w:hAnsi="Times New Roman" w:cs="Times New Roman"/>
        </w:rPr>
        <w:t xml:space="preserve"> </w:t>
      </w:r>
      <w:r w:rsidR="00806E33">
        <w:rPr>
          <w:rFonts w:ascii="Times New Roman" w:hAnsi="Times New Roman" w:cs="Times New Roman"/>
        </w:rPr>
        <w:t>Human Rights Council</w:t>
      </w:r>
      <w:r w:rsidR="00806E33" w:rsidRPr="007404CF">
        <w:rPr>
          <w:rFonts w:ascii="Times New Roman" w:hAnsi="Times New Roman" w:cs="Times New Roman"/>
        </w:rPr>
        <w:t xml:space="preserve"> </w:t>
      </w:r>
      <w:r w:rsidRPr="007404CF">
        <w:rPr>
          <w:rFonts w:ascii="Times New Roman" w:hAnsi="Times New Roman" w:cs="Times New Roman"/>
        </w:rPr>
        <w:t xml:space="preserve">resolution 33/22, para. </w:t>
      </w:r>
      <w:proofErr w:type="gramStart"/>
      <w:r w:rsidRPr="007404CF">
        <w:rPr>
          <w:rFonts w:ascii="Times New Roman" w:hAnsi="Times New Roman" w:cs="Times New Roman"/>
        </w:rPr>
        <w:t>10</w:t>
      </w:r>
      <w:r w:rsidR="00806E33">
        <w:rPr>
          <w:rFonts w:ascii="Times New Roman" w:hAnsi="Times New Roman" w:cs="Times New Roman"/>
        </w:rPr>
        <w:t> </w:t>
      </w:r>
      <w:r w:rsidRPr="007404CF">
        <w:rPr>
          <w:rFonts w:ascii="Times New Roman" w:hAnsi="Times New Roman" w:cs="Times New Roman"/>
        </w:rPr>
        <w:t>(b)</w:t>
      </w:r>
      <w:r w:rsidR="00806E33">
        <w:rPr>
          <w:rFonts w:ascii="Times New Roman" w:hAnsi="Times New Roman" w:cs="Times New Roman"/>
        </w:rPr>
        <w:t>.</w:t>
      </w:r>
      <w:proofErr w:type="gramEnd"/>
    </w:p>
  </w:footnote>
  <w:footnote w:id="6">
    <w:p w14:paraId="48876ACA" w14:textId="1B63D0E0" w:rsidR="00283F25" w:rsidRPr="00AB1F07" w:rsidRDefault="00283F25" w:rsidP="00283F25">
      <w:pPr>
        <w:spacing w:after="0" w:line="240" w:lineRule="auto"/>
        <w:jc w:val="both"/>
        <w:rPr>
          <w:rFonts w:ascii="Times New Roman" w:hAnsi="Times New Roman" w:cs="Times New Roman"/>
        </w:rPr>
      </w:pPr>
      <w:r w:rsidRPr="00B43956">
        <w:rPr>
          <w:rStyle w:val="FootnoteReference"/>
          <w:rFonts w:ascii="Times New Roman" w:hAnsi="Times New Roman" w:cs="Times New Roman"/>
        </w:rPr>
        <w:footnoteRef/>
      </w:r>
      <w:r>
        <w:rPr>
          <w:rFonts w:ascii="Times New Roman" w:hAnsi="Times New Roman" w:cs="Times New Roman"/>
        </w:rPr>
        <w:t xml:space="preserve"> </w:t>
      </w:r>
      <w:r w:rsidRPr="00950332">
        <w:rPr>
          <w:rFonts w:ascii="Times New Roman" w:hAnsi="Times New Roman" w:cs="Times New Roman"/>
          <w:sz w:val="20"/>
          <w:szCs w:val="20"/>
        </w:rPr>
        <w:t xml:space="preserve">See for example, </w:t>
      </w:r>
      <w:r w:rsidR="00806E33">
        <w:rPr>
          <w:rFonts w:ascii="Times New Roman" w:hAnsi="Times New Roman" w:cs="Times New Roman"/>
          <w:sz w:val="20"/>
          <w:szCs w:val="20"/>
        </w:rPr>
        <w:t xml:space="preserve">target 16.7 of the </w:t>
      </w:r>
      <w:r w:rsidRPr="00950332">
        <w:rPr>
          <w:rFonts w:ascii="Times New Roman" w:eastAsia="Times New Roman" w:hAnsi="Times New Roman" w:cs="Times New Roman"/>
          <w:sz w:val="20"/>
          <w:szCs w:val="20"/>
          <w:lang w:eastAsia="en-GB"/>
        </w:rPr>
        <w:t>Sustainable Development Goal</w:t>
      </w:r>
      <w:r w:rsidR="00806E33">
        <w:rPr>
          <w:rFonts w:ascii="Times New Roman" w:eastAsia="Times New Roman" w:hAnsi="Times New Roman" w:cs="Times New Roman"/>
          <w:sz w:val="20"/>
          <w:szCs w:val="20"/>
          <w:lang w:eastAsia="en-GB"/>
        </w:rPr>
        <w:t>s</w:t>
      </w:r>
      <w:r w:rsidR="002B7D10">
        <w:rPr>
          <w:rFonts w:ascii="Times New Roman" w:eastAsia="Times New Roman" w:hAnsi="Times New Roman" w:cs="Times New Roman"/>
          <w:sz w:val="20"/>
          <w:szCs w:val="20"/>
          <w:lang w:eastAsia="en-GB"/>
        </w:rPr>
        <w:t>,</w:t>
      </w:r>
      <w:r w:rsidR="00806E33">
        <w:rPr>
          <w:rFonts w:ascii="Times New Roman" w:eastAsia="Times New Roman" w:hAnsi="Times New Roman" w:cs="Times New Roman"/>
          <w:sz w:val="20"/>
          <w:szCs w:val="20"/>
          <w:lang w:eastAsia="en-GB"/>
        </w:rPr>
        <w:t xml:space="preserve"> </w:t>
      </w:r>
      <w:r w:rsidRPr="00950332">
        <w:rPr>
          <w:rFonts w:ascii="Times New Roman" w:hAnsi="Times New Roman" w:cs="Times New Roman"/>
          <w:bCs/>
          <w:sz w:val="20"/>
          <w:szCs w:val="20"/>
        </w:rPr>
        <w:t>aim</w:t>
      </w:r>
      <w:r w:rsidR="00806E33">
        <w:rPr>
          <w:rFonts w:ascii="Times New Roman" w:hAnsi="Times New Roman" w:cs="Times New Roman"/>
          <w:bCs/>
          <w:sz w:val="20"/>
          <w:szCs w:val="20"/>
        </w:rPr>
        <w:t>ed at</w:t>
      </w:r>
      <w:r w:rsidRPr="00950332">
        <w:rPr>
          <w:rFonts w:ascii="Times New Roman" w:hAnsi="Times New Roman" w:cs="Times New Roman"/>
          <w:bCs/>
          <w:sz w:val="20"/>
          <w:szCs w:val="20"/>
        </w:rPr>
        <w:t xml:space="preserve"> </w:t>
      </w:r>
      <w:r w:rsidR="002B7D10">
        <w:rPr>
          <w:rFonts w:ascii="Times New Roman" w:hAnsi="Times New Roman" w:cs="Times New Roman"/>
          <w:bCs/>
          <w:sz w:val="20"/>
          <w:szCs w:val="20"/>
        </w:rPr>
        <w:t>e</w:t>
      </w:r>
      <w:r w:rsidRPr="00950332">
        <w:rPr>
          <w:rFonts w:ascii="Times New Roman" w:hAnsi="Times New Roman" w:cs="Times New Roman"/>
          <w:bCs/>
          <w:sz w:val="20"/>
          <w:szCs w:val="20"/>
        </w:rPr>
        <w:t>nsur</w:t>
      </w:r>
      <w:r w:rsidR="002B7D10">
        <w:rPr>
          <w:rFonts w:ascii="Times New Roman" w:hAnsi="Times New Roman" w:cs="Times New Roman"/>
          <w:bCs/>
          <w:sz w:val="20"/>
          <w:szCs w:val="20"/>
        </w:rPr>
        <w:t>ing</w:t>
      </w:r>
      <w:r w:rsidRPr="00950332">
        <w:rPr>
          <w:rFonts w:ascii="Times New Roman" w:hAnsi="Times New Roman" w:cs="Times New Roman"/>
          <w:bCs/>
          <w:sz w:val="20"/>
          <w:szCs w:val="20"/>
        </w:rPr>
        <w:t xml:space="preserve"> responsive, inclusive, </w:t>
      </w:r>
      <w:proofErr w:type="gramStart"/>
      <w:r w:rsidRPr="00950332">
        <w:rPr>
          <w:rFonts w:ascii="Times New Roman" w:hAnsi="Times New Roman" w:cs="Times New Roman"/>
          <w:bCs/>
          <w:sz w:val="20"/>
          <w:szCs w:val="20"/>
        </w:rPr>
        <w:t>participatory</w:t>
      </w:r>
      <w:proofErr w:type="gramEnd"/>
      <w:r w:rsidRPr="00950332">
        <w:rPr>
          <w:rFonts w:ascii="Times New Roman" w:hAnsi="Times New Roman" w:cs="Times New Roman"/>
          <w:bCs/>
          <w:sz w:val="20"/>
          <w:szCs w:val="20"/>
        </w:rPr>
        <w:t xml:space="preserve"> and representative decision-making at all levels. See also</w:t>
      </w:r>
      <w:r w:rsidR="002B7D10">
        <w:rPr>
          <w:rFonts w:ascii="Times New Roman" w:hAnsi="Times New Roman" w:cs="Times New Roman"/>
          <w:bCs/>
          <w:sz w:val="20"/>
          <w:szCs w:val="20"/>
        </w:rPr>
        <w:t xml:space="preserve"> the r</w:t>
      </w:r>
      <w:r w:rsidR="002B7D10" w:rsidRPr="00950332">
        <w:rPr>
          <w:rFonts w:ascii="Times New Roman" w:hAnsi="Times New Roman" w:cs="Times New Roman"/>
          <w:bCs/>
          <w:sz w:val="20"/>
          <w:szCs w:val="20"/>
        </w:rPr>
        <w:t>eport of the United Nations High Commissioner for Human Rights</w:t>
      </w:r>
      <w:r w:rsidRPr="00950332">
        <w:rPr>
          <w:rFonts w:ascii="Times New Roman" w:hAnsi="Times New Roman" w:cs="Times New Roman"/>
          <w:bCs/>
          <w:sz w:val="20"/>
          <w:szCs w:val="20"/>
        </w:rPr>
        <w:t xml:space="preserve"> </w:t>
      </w:r>
      <w:r w:rsidR="002B7D10">
        <w:rPr>
          <w:rFonts w:ascii="Times New Roman" w:hAnsi="Times New Roman" w:cs="Times New Roman"/>
          <w:bCs/>
          <w:sz w:val="20"/>
          <w:szCs w:val="20"/>
        </w:rPr>
        <w:t>on p</w:t>
      </w:r>
      <w:r w:rsidRPr="00950332">
        <w:rPr>
          <w:rFonts w:ascii="Times New Roman" w:hAnsi="Times New Roman" w:cs="Times New Roman"/>
          <w:bCs/>
          <w:sz w:val="20"/>
          <w:szCs w:val="20"/>
        </w:rPr>
        <w:t xml:space="preserve">ractical recommendations for the creation and maintenance </w:t>
      </w:r>
      <w:r w:rsidRPr="00AB1F07">
        <w:rPr>
          <w:rFonts w:ascii="Times New Roman" w:hAnsi="Times New Roman" w:cs="Times New Roman"/>
          <w:bCs/>
          <w:sz w:val="20"/>
          <w:szCs w:val="20"/>
        </w:rPr>
        <w:t>of a safe and enabling environment for civil society, based on</w:t>
      </w:r>
      <w:r w:rsidRPr="00950332">
        <w:rPr>
          <w:rFonts w:ascii="Times New Roman" w:hAnsi="Times New Roman" w:cs="Times New Roman"/>
          <w:bCs/>
          <w:sz w:val="20"/>
          <w:szCs w:val="20"/>
        </w:rPr>
        <w:t xml:space="preserve"> </w:t>
      </w:r>
      <w:r w:rsidRPr="00AB1F07">
        <w:rPr>
          <w:rFonts w:ascii="Times New Roman" w:hAnsi="Times New Roman" w:cs="Times New Roman"/>
          <w:bCs/>
          <w:sz w:val="20"/>
          <w:szCs w:val="20"/>
        </w:rPr>
        <w:t>good practices and lessons learned</w:t>
      </w:r>
      <w:r w:rsidRPr="00950332">
        <w:rPr>
          <w:rFonts w:ascii="Times New Roman" w:hAnsi="Times New Roman" w:cs="Times New Roman"/>
          <w:bCs/>
          <w:sz w:val="20"/>
          <w:szCs w:val="20"/>
        </w:rPr>
        <w:t xml:space="preserve"> </w:t>
      </w:r>
      <w:r w:rsidR="002B7D10">
        <w:rPr>
          <w:rFonts w:ascii="Times New Roman" w:hAnsi="Times New Roman" w:cs="Times New Roman"/>
          <w:bCs/>
          <w:sz w:val="20"/>
          <w:szCs w:val="20"/>
        </w:rPr>
        <w:t>(</w:t>
      </w:r>
      <w:r w:rsidRPr="00950332">
        <w:rPr>
          <w:rFonts w:ascii="Times New Roman" w:hAnsi="Times New Roman" w:cs="Times New Roman"/>
          <w:bCs/>
          <w:sz w:val="20"/>
          <w:szCs w:val="20"/>
        </w:rPr>
        <w:t>A/HRC/32/20</w:t>
      </w:r>
      <w:r w:rsidR="002B7D10">
        <w:rPr>
          <w:rFonts w:ascii="Times New Roman" w:hAnsi="Times New Roman" w:cs="Times New Roman"/>
          <w:bCs/>
          <w:sz w:val="20"/>
          <w:szCs w:val="20"/>
        </w:rPr>
        <w:t>).</w:t>
      </w:r>
      <w:r w:rsidRPr="00AB1F07">
        <w:rPr>
          <w:bCs/>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7D7"/>
    <w:multiLevelType w:val="hybridMultilevel"/>
    <w:tmpl w:val="FECA4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0791870"/>
    <w:multiLevelType w:val="hybridMultilevel"/>
    <w:tmpl w:val="7D00FBA6"/>
    <w:lvl w:ilvl="0" w:tplc="A910428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15704B"/>
    <w:multiLevelType w:val="hybridMultilevel"/>
    <w:tmpl w:val="63F62D10"/>
    <w:lvl w:ilvl="0" w:tplc="3216ED5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5B66ADA"/>
    <w:multiLevelType w:val="hybridMultilevel"/>
    <w:tmpl w:val="4650D42E"/>
    <w:lvl w:ilvl="0" w:tplc="F80EE5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654A5A"/>
    <w:multiLevelType w:val="hybridMultilevel"/>
    <w:tmpl w:val="61766EFC"/>
    <w:lvl w:ilvl="0" w:tplc="A8C06A1E">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77355B8"/>
    <w:multiLevelType w:val="hybridMultilevel"/>
    <w:tmpl w:val="C916DC00"/>
    <w:lvl w:ilvl="0" w:tplc="EF44A552">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A94455B"/>
    <w:multiLevelType w:val="hybridMultilevel"/>
    <w:tmpl w:val="C9729A22"/>
    <w:lvl w:ilvl="0" w:tplc="ACBE9E08">
      <w:start w:val="1"/>
      <w:numFmt w:val="lowerRoman"/>
      <w:lvlText w:val="%1."/>
      <w:lvlJc w:val="left"/>
      <w:pPr>
        <w:ind w:left="1800" w:hanging="360"/>
      </w:pPr>
      <w:rPr>
        <w:rFonts w:ascii="Times New Roman" w:eastAsiaTheme="minorHAnsi" w:hAnsi="Times New Roman"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56B221B0"/>
    <w:multiLevelType w:val="hybridMultilevel"/>
    <w:tmpl w:val="AD3EB0B0"/>
    <w:lvl w:ilvl="0" w:tplc="C4DA6860">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1DF5467"/>
    <w:multiLevelType w:val="multilevel"/>
    <w:tmpl w:val="368E76C6"/>
    <w:lvl w:ilvl="0">
      <w:start w:val="1"/>
      <w:numFmt w:val="decimal"/>
      <w:lvlText w:val="%1."/>
      <w:lvlJc w:val="left"/>
      <w:pPr>
        <w:tabs>
          <w:tab w:val="num" w:pos="1530"/>
        </w:tabs>
        <w:ind w:left="1530" w:hanging="360"/>
      </w:pPr>
    </w:lvl>
    <w:lvl w:ilvl="1">
      <w:start w:val="1"/>
      <w:numFmt w:val="bullet"/>
      <w:lvlText w:val=""/>
      <w:lvlJc w:val="left"/>
      <w:pPr>
        <w:tabs>
          <w:tab w:val="num" w:pos="1200"/>
        </w:tabs>
        <w:ind w:left="1200" w:hanging="360"/>
      </w:pPr>
      <w:rPr>
        <w:rFonts w:ascii="Symbol" w:hAnsi="Symbol" w:hint="default"/>
      </w:rPr>
    </w:lvl>
    <w:lvl w:ilvl="2">
      <w:start w:val="1"/>
      <w:numFmt w:val="lowerRoman"/>
      <w:lvlText w:val="%3."/>
      <w:lvlJc w:val="right"/>
      <w:pPr>
        <w:tabs>
          <w:tab w:val="num" w:pos="2165"/>
        </w:tabs>
        <w:ind w:left="2165"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5A04A55"/>
    <w:multiLevelType w:val="hybridMultilevel"/>
    <w:tmpl w:val="F51E2EA2"/>
    <w:lvl w:ilvl="0" w:tplc="5D6EAFEE">
      <w:start w:val="1"/>
      <w:numFmt w:val="lowerRoman"/>
      <w:lvlText w:val="%1."/>
      <w:lvlJc w:val="left"/>
      <w:pPr>
        <w:ind w:left="2520" w:hanging="720"/>
      </w:pPr>
      <w:rPr>
        <w:rFonts w:eastAsia="Times New Roman" w:hint="default"/>
        <w:b/>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75F91056"/>
    <w:multiLevelType w:val="hybridMultilevel"/>
    <w:tmpl w:val="E0248908"/>
    <w:lvl w:ilvl="0" w:tplc="49441D2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6380314"/>
    <w:multiLevelType w:val="hybridMultilevel"/>
    <w:tmpl w:val="6D524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2"/>
  </w:num>
  <w:num w:numId="5">
    <w:abstractNumId w:val="0"/>
  </w:num>
  <w:num w:numId="6">
    <w:abstractNumId w:val="5"/>
  </w:num>
  <w:num w:numId="7">
    <w:abstractNumId w:val="4"/>
  </w:num>
  <w:num w:numId="8">
    <w:abstractNumId w:val="6"/>
  </w:num>
  <w:num w:numId="9">
    <w:abstractNumId w:val="11"/>
  </w:num>
  <w:num w:numId="10">
    <w:abstractNumId w:val="12"/>
  </w:num>
  <w:num w:numId="11">
    <w:abstractNumId w:val="8"/>
  </w:num>
  <w:num w:numId="12">
    <w:abstractNumId w:val="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zanne STARCEVIC">
    <w15:presenceInfo w15:providerId="None" w15:userId="Suzanne STARCE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47"/>
    <w:rsid w:val="000230EA"/>
    <w:rsid w:val="00045C7C"/>
    <w:rsid w:val="00053966"/>
    <w:rsid w:val="00070A9E"/>
    <w:rsid w:val="00074249"/>
    <w:rsid w:val="000752BD"/>
    <w:rsid w:val="00084EB3"/>
    <w:rsid w:val="000C29AC"/>
    <w:rsid w:val="000E7BA9"/>
    <w:rsid w:val="000F061E"/>
    <w:rsid w:val="001342F9"/>
    <w:rsid w:val="00136D99"/>
    <w:rsid w:val="00145BB6"/>
    <w:rsid w:val="0015175A"/>
    <w:rsid w:val="00154F16"/>
    <w:rsid w:val="00166117"/>
    <w:rsid w:val="00171BC1"/>
    <w:rsid w:val="00174167"/>
    <w:rsid w:val="001F1205"/>
    <w:rsid w:val="001F371B"/>
    <w:rsid w:val="002257E7"/>
    <w:rsid w:val="00247C44"/>
    <w:rsid w:val="002503F1"/>
    <w:rsid w:val="00254629"/>
    <w:rsid w:val="00283F25"/>
    <w:rsid w:val="00287731"/>
    <w:rsid w:val="002A7E76"/>
    <w:rsid w:val="002B3669"/>
    <w:rsid w:val="002B7D10"/>
    <w:rsid w:val="002D42EC"/>
    <w:rsid w:val="002E1F93"/>
    <w:rsid w:val="002E510B"/>
    <w:rsid w:val="0034174B"/>
    <w:rsid w:val="00373031"/>
    <w:rsid w:val="00397BDB"/>
    <w:rsid w:val="003C4F48"/>
    <w:rsid w:val="003E43A6"/>
    <w:rsid w:val="003E7D6A"/>
    <w:rsid w:val="003F3A10"/>
    <w:rsid w:val="0042130E"/>
    <w:rsid w:val="00426D2D"/>
    <w:rsid w:val="00427756"/>
    <w:rsid w:val="004E4561"/>
    <w:rsid w:val="00501F47"/>
    <w:rsid w:val="00516F97"/>
    <w:rsid w:val="00566B40"/>
    <w:rsid w:val="0057279D"/>
    <w:rsid w:val="00583772"/>
    <w:rsid w:val="006273B6"/>
    <w:rsid w:val="00664C72"/>
    <w:rsid w:val="00682ADF"/>
    <w:rsid w:val="00686F4B"/>
    <w:rsid w:val="00687F6D"/>
    <w:rsid w:val="00696754"/>
    <w:rsid w:val="006C142F"/>
    <w:rsid w:val="006C2F0F"/>
    <w:rsid w:val="006C6CB7"/>
    <w:rsid w:val="007066C9"/>
    <w:rsid w:val="00706B13"/>
    <w:rsid w:val="00727C34"/>
    <w:rsid w:val="00735EDB"/>
    <w:rsid w:val="007404CF"/>
    <w:rsid w:val="00761E1C"/>
    <w:rsid w:val="00774906"/>
    <w:rsid w:val="00787ADF"/>
    <w:rsid w:val="007A0ABA"/>
    <w:rsid w:val="007A1929"/>
    <w:rsid w:val="007D46B4"/>
    <w:rsid w:val="007F7F68"/>
    <w:rsid w:val="00806E33"/>
    <w:rsid w:val="00832E05"/>
    <w:rsid w:val="00875C42"/>
    <w:rsid w:val="008D2183"/>
    <w:rsid w:val="008F0A09"/>
    <w:rsid w:val="00906731"/>
    <w:rsid w:val="00920AF3"/>
    <w:rsid w:val="00950332"/>
    <w:rsid w:val="00956BCA"/>
    <w:rsid w:val="009744A4"/>
    <w:rsid w:val="00976437"/>
    <w:rsid w:val="009E1C60"/>
    <w:rsid w:val="00A20F5C"/>
    <w:rsid w:val="00A414A6"/>
    <w:rsid w:val="00A74C6B"/>
    <w:rsid w:val="00A94547"/>
    <w:rsid w:val="00AA356F"/>
    <w:rsid w:val="00AB1F07"/>
    <w:rsid w:val="00AD782B"/>
    <w:rsid w:val="00AE250F"/>
    <w:rsid w:val="00AF1F21"/>
    <w:rsid w:val="00B14DE4"/>
    <w:rsid w:val="00B43956"/>
    <w:rsid w:val="00B729D7"/>
    <w:rsid w:val="00B74331"/>
    <w:rsid w:val="00B97690"/>
    <w:rsid w:val="00BA5B54"/>
    <w:rsid w:val="00BD437D"/>
    <w:rsid w:val="00BF4A3F"/>
    <w:rsid w:val="00C25B17"/>
    <w:rsid w:val="00CA01FE"/>
    <w:rsid w:val="00CA0A40"/>
    <w:rsid w:val="00CA5045"/>
    <w:rsid w:val="00CB3B61"/>
    <w:rsid w:val="00CE4AF4"/>
    <w:rsid w:val="00D2399B"/>
    <w:rsid w:val="00D25B5B"/>
    <w:rsid w:val="00D77F38"/>
    <w:rsid w:val="00DE7EA6"/>
    <w:rsid w:val="00DF35A6"/>
    <w:rsid w:val="00DF7FEA"/>
    <w:rsid w:val="00E33083"/>
    <w:rsid w:val="00E439D2"/>
    <w:rsid w:val="00E57EBF"/>
    <w:rsid w:val="00E725FA"/>
    <w:rsid w:val="00EB64D9"/>
    <w:rsid w:val="00EB6EC0"/>
    <w:rsid w:val="00F505A9"/>
    <w:rsid w:val="00FB0C13"/>
    <w:rsid w:val="00FB2FCF"/>
    <w:rsid w:val="00FC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EA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7C34"/>
    <w:pPr>
      <w:keepNext/>
      <w:widowControl w:val="0"/>
      <w:tabs>
        <w:tab w:val="left" w:pos="1312"/>
        <w:tab w:val="left" w:pos="8739"/>
      </w:tabs>
      <w:spacing w:after="0" w:line="240" w:lineRule="auto"/>
      <w:ind w:left="344" w:right="345"/>
      <w:outlineLvl w:val="0"/>
    </w:pPr>
    <w:rPr>
      <w:rFonts w:ascii="Times New Roman" w:eastAsia="Times New Roman" w:hAnsi="Times New Roman" w:cs="Times New Roman"/>
      <w:snapToGrid w:val="0"/>
      <w:kern w:val="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4547"/>
    <w:rPr>
      <w:b/>
      <w:bCs/>
    </w:rPr>
  </w:style>
  <w:style w:type="character" w:styleId="Emphasis">
    <w:name w:val="Emphasis"/>
    <w:basedOn w:val="DefaultParagraphFont"/>
    <w:uiPriority w:val="20"/>
    <w:qFormat/>
    <w:rsid w:val="00A94547"/>
    <w:rPr>
      <w:i/>
      <w:iCs/>
    </w:rPr>
  </w:style>
  <w:style w:type="character" w:styleId="Hyperlink">
    <w:name w:val="Hyperlink"/>
    <w:basedOn w:val="DefaultParagraphFont"/>
    <w:unhideWhenUsed/>
    <w:rsid w:val="00A94547"/>
    <w:rPr>
      <w:color w:val="0000FF"/>
      <w:u w:val="single"/>
    </w:rPr>
  </w:style>
  <w:style w:type="paragraph" w:styleId="FootnoteText">
    <w:name w:val="footnote text"/>
    <w:basedOn w:val="Normal"/>
    <w:link w:val="FootnoteTextChar"/>
    <w:uiPriority w:val="99"/>
    <w:semiHidden/>
    <w:unhideWhenUsed/>
    <w:rsid w:val="00A94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547"/>
    <w:rPr>
      <w:sz w:val="20"/>
      <w:szCs w:val="20"/>
    </w:rPr>
  </w:style>
  <w:style w:type="character" w:styleId="FootnoteReference">
    <w:name w:val="footnote reference"/>
    <w:basedOn w:val="DefaultParagraphFont"/>
    <w:uiPriority w:val="99"/>
    <w:semiHidden/>
    <w:unhideWhenUsed/>
    <w:rsid w:val="00A94547"/>
    <w:rPr>
      <w:vertAlign w:val="superscript"/>
    </w:rPr>
  </w:style>
  <w:style w:type="paragraph" w:styleId="ListParagraph">
    <w:name w:val="List Paragraph"/>
    <w:basedOn w:val="Normal"/>
    <w:uiPriority w:val="34"/>
    <w:qFormat/>
    <w:rsid w:val="00A94547"/>
    <w:pPr>
      <w:ind w:left="720"/>
      <w:contextualSpacing/>
    </w:pPr>
  </w:style>
  <w:style w:type="paragraph" w:customStyle="1" w:styleId="SingleTxtG">
    <w:name w:val="_ Single Txt_G"/>
    <w:basedOn w:val="Normal"/>
    <w:link w:val="SingleTxtGChar"/>
    <w:rsid w:val="00FB0C13"/>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Bullet2G">
    <w:name w:val="_Bullet 2_G"/>
    <w:basedOn w:val="Normal"/>
    <w:rsid w:val="00FB0C13"/>
    <w:pPr>
      <w:numPr>
        <w:numId w:val="11"/>
      </w:numPr>
      <w:suppressAutoHyphens/>
      <w:spacing w:after="120" w:line="240" w:lineRule="atLeast"/>
      <w:ind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FB0C13"/>
    <w:rPr>
      <w:rFonts w:ascii="Times New Roman" w:eastAsia="Times New Roman" w:hAnsi="Times New Roman" w:cs="Times New Roman"/>
      <w:sz w:val="20"/>
      <w:szCs w:val="20"/>
    </w:rPr>
  </w:style>
  <w:style w:type="character" w:customStyle="1" w:styleId="highlight">
    <w:name w:val="highlight"/>
    <w:basedOn w:val="DefaultParagraphFont"/>
    <w:rsid w:val="00B97690"/>
  </w:style>
  <w:style w:type="paragraph" w:styleId="Header">
    <w:name w:val="header"/>
    <w:basedOn w:val="Normal"/>
    <w:link w:val="HeaderChar"/>
    <w:uiPriority w:val="99"/>
    <w:unhideWhenUsed/>
    <w:rsid w:val="00682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ADF"/>
  </w:style>
  <w:style w:type="paragraph" w:styleId="Footer">
    <w:name w:val="footer"/>
    <w:basedOn w:val="Normal"/>
    <w:link w:val="FooterChar"/>
    <w:uiPriority w:val="99"/>
    <w:unhideWhenUsed/>
    <w:rsid w:val="00682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ADF"/>
  </w:style>
  <w:style w:type="paragraph" w:styleId="BalloonText">
    <w:name w:val="Balloon Text"/>
    <w:basedOn w:val="Normal"/>
    <w:link w:val="BalloonTextChar"/>
    <w:uiPriority w:val="99"/>
    <w:semiHidden/>
    <w:unhideWhenUsed/>
    <w:rsid w:val="00B72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D7"/>
    <w:rPr>
      <w:rFonts w:ascii="Tahoma" w:hAnsi="Tahoma" w:cs="Tahoma"/>
      <w:sz w:val="16"/>
      <w:szCs w:val="16"/>
    </w:rPr>
  </w:style>
  <w:style w:type="paragraph" w:customStyle="1" w:styleId="Default">
    <w:name w:val="Default"/>
    <w:rsid w:val="00AB1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727C34"/>
    <w:rPr>
      <w:rFonts w:ascii="Times New Roman" w:eastAsia="Times New Roman" w:hAnsi="Times New Roman" w:cs="Times New Roman"/>
      <w:snapToGrid w:val="0"/>
      <w:kern w:val="2"/>
      <w:sz w:val="28"/>
      <w:szCs w:val="20"/>
    </w:rPr>
  </w:style>
  <w:style w:type="paragraph" w:styleId="BodyText">
    <w:name w:val="Body Text"/>
    <w:basedOn w:val="Normal"/>
    <w:link w:val="BodyTextChar"/>
    <w:rsid w:val="00727C34"/>
    <w:pPr>
      <w:widowControl w:val="0"/>
      <w:spacing w:after="0" w:line="240" w:lineRule="auto"/>
      <w:jc w:val="center"/>
    </w:pPr>
    <w:rPr>
      <w:rFonts w:ascii="Times New Roman" w:eastAsia="Times New Roman" w:hAnsi="Times New Roman" w:cs="Times New Roman"/>
      <w:b/>
      <w:bCs/>
      <w:snapToGrid w:val="0"/>
      <w:sz w:val="20"/>
      <w:szCs w:val="20"/>
      <w:lang w:val="en-US"/>
    </w:rPr>
  </w:style>
  <w:style w:type="character" w:customStyle="1" w:styleId="BodyTextChar">
    <w:name w:val="Body Text Char"/>
    <w:basedOn w:val="DefaultParagraphFont"/>
    <w:link w:val="BodyText"/>
    <w:rsid w:val="00727C34"/>
    <w:rPr>
      <w:rFonts w:ascii="Times New Roman" w:eastAsia="Times New Roman" w:hAnsi="Times New Roman" w:cs="Times New Roman"/>
      <w:b/>
      <w:bCs/>
      <w:snapToGrid w:val="0"/>
      <w:sz w:val="20"/>
      <w:szCs w:val="20"/>
      <w:lang w:val="en-US"/>
    </w:rPr>
  </w:style>
  <w:style w:type="character" w:styleId="CommentReference">
    <w:name w:val="annotation reference"/>
    <w:basedOn w:val="DefaultParagraphFont"/>
    <w:uiPriority w:val="99"/>
    <w:semiHidden/>
    <w:unhideWhenUsed/>
    <w:rsid w:val="00CA0A40"/>
    <w:rPr>
      <w:sz w:val="16"/>
      <w:szCs w:val="16"/>
    </w:rPr>
  </w:style>
  <w:style w:type="paragraph" w:styleId="CommentText">
    <w:name w:val="annotation text"/>
    <w:basedOn w:val="Normal"/>
    <w:link w:val="CommentTextChar"/>
    <w:uiPriority w:val="99"/>
    <w:semiHidden/>
    <w:unhideWhenUsed/>
    <w:rsid w:val="00CA0A40"/>
    <w:pPr>
      <w:spacing w:line="240" w:lineRule="auto"/>
    </w:pPr>
    <w:rPr>
      <w:sz w:val="20"/>
      <w:szCs w:val="20"/>
    </w:rPr>
  </w:style>
  <w:style w:type="character" w:customStyle="1" w:styleId="CommentTextChar">
    <w:name w:val="Comment Text Char"/>
    <w:basedOn w:val="DefaultParagraphFont"/>
    <w:link w:val="CommentText"/>
    <w:uiPriority w:val="99"/>
    <w:semiHidden/>
    <w:rsid w:val="00CA0A40"/>
    <w:rPr>
      <w:sz w:val="20"/>
      <w:szCs w:val="20"/>
    </w:rPr>
  </w:style>
  <w:style w:type="paragraph" w:styleId="CommentSubject">
    <w:name w:val="annotation subject"/>
    <w:basedOn w:val="CommentText"/>
    <w:next w:val="CommentText"/>
    <w:link w:val="CommentSubjectChar"/>
    <w:uiPriority w:val="99"/>
    <w:semiHidden/>
    <w:unhideWhenUsed/>
    <w:rsid w:val="00CA0A40"/>
    <w:rPr>
      <w:b/>
      <w:bCs/>
    </w:rPr>
  </w:style>
  <w:style w:type="character" w:customStyle="1" w:styleId="CommentSubjectChar">
    <w:name w:val="Comment Subject Char"/>
    <w:basedOn w:val="CommentTextChar"/>
    <w:link w:val="CommentSubject"/>
    <w:uiPriority w:val="99"/>
    <w:semiHidden/>
    <w:rsid w:val="00CA0A40"/>
    <w:rPr>
      <w:b/>
      <w:bCs/>
      <w:sz w:val="20"/>
      <w:szCs w:val="20"/>
    </w:rPr>
  </w:style>
  <w:style w:type="paragraph" w:styleId="Revision">
    <w:name w:val="Revision"/>
    <w:hidden/>
    <w:uiPriority w:val="99"/>
    <w:semiHidden/>
    <w:rsid w:val="007D46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7C34"/>
    <w:pPr>
      <w:keepNext/>
      <w:widowControl w:val="0"/>
      <w:tabs>
        <w:tab w:val="left" w:pos="1312"/>
        <w:tab w:val="left" w:pos="8739"/>
      </w:tabs>
      <w:spacing w:after="0" w:line="240" w:lineRule="auto"/>
      <w:ind w:left="344" w:right="345"/>
      <w:outlineLvl w:val="0"/>
    </w:pPr>
    <w:rPr>
      <w:rFonts w:ascii="Times New Roman" w:eastAsia="Times New Roman" w:hAnsi="Times New Roman" w:cs="Times New Roman"/>
      <w:snapToGrid w:val="0"/>
      <w:kern w:val="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4547"/>
    <w:rPr>
      <w:b/>
      <w:bCs/>
    </w:rPr>
  </w:style>
  <w:style w:type="character" w:styleId="Emphasis">
    <w:name w:val="Emphasis"/>
    <w:basedOn w:val="DefaultParagraphFont"/>
    <w:uiPriority w:val="20"/>
    <w:qFormat/>
    <w:rsid w:val="00A94547"/>
    <w:rPr>
      <w:i/>
      <w:iCs/>
    </w:rPr>
  </w:style>
  <w:style w:type="character" w:styleId="Hyperlink">
    <w:name w:val="Hyperlink"/>
    <w:basedOn w:val="DefaultParagraphFont"/>
    <w:unhideWhenUsed/>
    <w:rsid w:val="00A94547"/>
    <w:rPr>
      <w:color w:val="0000FF"/>
      <w:u w:val="single"/>
    </w:rPr>
  </w:style>
  <w:style w:type="paragraph" w:styleId="FootnoteText">
    <w:name w:val="footnote text"/>
    <w:basedOn w:val="Normal"/>
    <w:link w:val="FootnoteTextChar"/>
    <w:uiPriority w:val="99"/>
    <w:semiHidden/>
    <w:unhideWhenUsed/>
    <w:rsid w:val="00A94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547"/>
    <w:rPr>
      <w:sz w:val="20"/>
      <w:szCs w:val="20"/>
    </w:rPr>
  </w:style>
  <w:style w:type="character" w:styleId="FootnoteReference">
    <w:name w:val="footnote reference"/>
    <w:basedOn w:val="DefaultParagraphFont"/>
    <w:uiPriority w:val="99"/>
    <w:semiHidden/>
    <w:unhideWhenUsed/>
    <w:rsid w:val="00A94547"/>
    <w:rPr>
      <w:vertAlign w:val="superscript"/>
    </w:rPr>
  </w:style>
  <w:style w:type="paragraph" w:styleId="ListParagraph">
    <w:name w:val="List Paragraph"/>
    <w:basedOn w:val="Normal"/>
    <w:uiPriority w:val="34"/>
    <w:qFormat/>
    <w:rsid w:val="00A94547"/>
    <w:pPr>
      <w:ind w:left="720"/>
      <w:contextualSpacing/>
    </w:pPr>
  </w:style>
  <w:style w:type="paragraph" w:customStyle="1" w:styleId="SingleTxtG">
    <w:name w:val="_ Single Txt_G"/>
    <w:basedOn w:val="Normal"/>
    <w:link w:val="SingleTxtGChar"/>
    <w:rsid w:val="00FB0C13"/>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Bullet2G">
    <w:name w:val="_Bullet 2_G"/>
    <w:basedOn w:val="Normal"/>
    <w:rsid w:val="00FB0C13"/>
    <w:pPr>
      <w:numPr>
        <w:numId w:val="11"/>
      </w:numPr>
      <w:suppressAutoHyphens/>
      <w:spacing w:after="120" w:line="240" w:lineRule="atLeast"/>
      <w:ind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FB0C13"/>
    <w:rPr>
      <w:rFonts w:ascii="Times New Roman" w:eastAsia="Times New Roman" w:hAnsi="Times New Roman" w:cs="Times New Roman"/>
      <w:sz w:val="20"/>
      <w:szCs w:val="20"/>
    </w:rPr>
  </w:style>
  <w:style w:type="character" w:customStyle="1" w:styleId="highlight">
    <w:name w:val="highlight"/>
    <w:basedOn w:val="DefaultParagraphFont"/>
    <w:rsid w:val="00B97690"/>
  </w:style>
  <w:style w:type="paragraph" w:styleId="Header">
    <w:name w:val="header"/>
    <w:basedOn w:val="Normal"/>
    <w:link w:val="HeaderChar"/>
    <w:uiPriority w:val="99"/>
    <w:unhideWhenUsed/>
    <w:rsid w:val="00682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ADF"/>
  </w:style>
  <w:style w:type="paragraph" w:styleId="Footer">
    <w:name w:val="footer"/>
    <w:basedOn w:val="Normal"/>
    <w:link w:val="FooterChar"/>
    <w:uiPriority w:val="99"/>
    <w:unhideWhenUsed/>
    <w:rsid w:val="00682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ADF"/>
  </w:style>
  <w:style w:type="paragraph" w:styleId="BalloonText">
    <w:name w:val="Balloon Text"/>
    <w:basedOn w:val="Normal"/>
    <w:link w:val="BalloonTextChar"/>
    <w:uiPriority w:val="99"/>
    <w:semiHidden/>
    <w:unhideWhenUsed/>
    <w:rsid w:val="00B72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D7"/>
    <w:rPr>
      <w:rFonts w:ascii="Tahoma" w:hAnsi="Tahoma" w:cs="Tahoma"/>
      <w:sz w:val="16"/>
      <w:szCs w:val="16"/>
    </w:rPr>
  </w:style>
  <w:style w:type="paragraph" w:customStyle="1" w:styleId="Default">
    <w:name w:val="Default"/>
    <w:rsid w:val="00AB1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727C34"/>
    <w:rPr>
      <w:rFonts w:ascii="Times New Roman" w:eastAsia="Times New Roman" w:hAnsi="Times New Roman" w:cs="Times New Roman"/>
      <w:snapToGrid w:val="0"/>
      <w:kern w:val="2"/>
      <w:sz w:val="28"/>
      <w:szCs w:val="20"/>
    </w:rPr>
  </w:style>
  <w:style w:type="paragraph" w:styleId="BodyText">
    <w:name w:val="Body Text"/>
    <w:basedOn w:val="Normal"/>
    <w:link w:val="BodyTextChar"/>
    <w:rsid w:val="00727C34"/>
    <w:pPr>
      <w:widowControl w:val="0"/>
      <w:spacing w:after="0" w:line="240" w:lineRule="auto"/>
      <w:jc w:val="center"/>
    </w:pPr>
    <w:rPr>
      <w:rFonts w:ascii="Times New Roman" w:eastAsia="Times New Roman" w:hAnsi="Times New Roman" w:cs="Times New Roman"/>
      <w:b/>
      <w:bCs/>
      <w:snapToGrid w:val="0"/>
      <w:sz w:val="20"/>
      <w:szCs w:val="20"/>
      <w:lang w:val="en-US"/>
    </w:rPr>
  </w:style>
  <w:style w:type="character" w:customStyle="1" w:styleId="BodyTextChar">
    <w:name w:val="Body Text Char"/>
    <w:basedOn w:val="DefaultParagraphFont"/>
    <w:link w:val="BodyText"/>
    <w:rsid w:val="00727C34"/>
    <w:rPr>
      <w:rFonts w:ascii="Times New Roman" w:eastAsia="Times New Roman" w:hAnsi="Times New Roman" w:cs="Times New Roman"/>
      <w:b/>
      <w:bCs/>
      <w:snapToGrid w:val="0"/>
      <w:sz w:val="20"/>
      <w:szCs w:val="20"/>
      <w:lang w:val="en-US"/>
    </w:rPr>
  </w:style>
  <w:style w:type="character" w:styleId="CommentReference">
    <w:name w:val="annotation reference"/>
    <w:basedOn w:val="DefaultParagraphFont"/>
    <w:uiPriority w:val="99"/>
    <w:semiHidden/>
    <w:unhideWhenUsed/>
    <w:rsid w:val="00CA0A40"/>
    <w:rPr>
      <w:sz w:val="16"/>
      <w:szCs w:val="16"/>
    </w:rPr>
  </w:style>
  <w:style w:type="paragraph" w:styleId="CommentText">
    <w:name w:val="annotation text"/>
    <w:basedOn w:val="Normal"/>
    <w:link w:val="CommentTextChar"/>
    <w:uiPriority w:val="99"/>
    <w:semiHidden/>
    <w:unhideWhenUsed/>
    <w:rsid w:val="00CA0A40"/>
    <w:pPr>
      <w:spacing w:line="240" w:lineRule="auto"/>
    </w:pPr>
    <w:rPr>
      <w:sz w:val="20"/>
      <w:szCs w:val="20"/>
    </w:rPr>
  </w:style>
  <w:style w:type="character" w:customStyle="1" w:styleId="CommentTextChar">
    <w:name w:val="Comment Text Char"/>
    <w:basedOn w:val="DefaultParagraphFont"/>
    <w:link w:val="CommentText"/>
    <w:uiPriority w:val="99"/>
    <w:semiHidden/>
    <w:rsid w:val="00CA0A40"/>
    <w:rPr>
      <w:sz w:val="20"/>
      <w:szCs w:val="20"/>
    </w:rPr>
  </w:style>
  <w:style w:type="paragraph" w:styleId="CommentSubject">
    <w:name w:val="annotation subject"/>
    <w:basedOn w:val="CommentText"/>
    <w:next w:val="CommentText"/>
    <w:link w:val="CommentSubjectChar"/>
    <w:uiPriority w:val="99"/>
    <w:semiHidden/>
    <w:unhideWhenUsed/>
    <w:rsid w:val="00CA0A40"/>
    <w:rPr>
      <w:b/>
      <w:bCs/>
    </w:rPr>
  </w:style>
  <w:style w:type="character" w:customStyle="1" w:styleId="CommentSubjectChar">
    <w:name w:val="Comment Subject Char"/>
    <w:basedOn w:val="CommentTextChar"/>
    <w:link w:val="CommentSubject"/>
    <w:uiPriority w:val="99"/>
    <w:semiHidden/>
    <w:rsid w:val="00CA0A40"/>
    <w:rPr>
      <w:b/>
      <w:bCs/>
      <w:sz w:val="20"/>
      <w:szCs w:val="20"/>
    </w:rPr>
  </w:style>
  <w:style w:type="paragraph" w:styleId="Revision">
    <w:name w:val="Revision"/>
    <w:hidden/>
    <w:uiPriority w:val="99"/>
    <w:semiHidden/>
    <w:rsid w:val="007D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52968">
      <w:bodyDiv w:val="1"/>
      <w:marLeft w:val="0"/>
      <w:marRight w:val="0"/>
      <w:marTop w:val="0"/>
      <w:marBottom w:val="0"/>
      <w:divBdr>
        <w:top w:val="none" w:sz="0" w:space="0" w:color="auto"/>
        <w:left w:val="none" w:sz="0" w:space="0" w:color="auto"/>
        <w:bottom w:val="none" w:sz="0" w:space="0" w:color="auto"/>
        <w:right w:val="none" w:sz="0" w:space="0" w:color="auto"/>
      </w:divBdr>
    </w:div>
    <w:div w:id="1407915359">
      <w:bodyDiv w:val="1"/>
      <w:marLeft w:val="0"/>
      <w:marRight w:val="0"/>
      <w:marTop w:val="0"/>
      <w:marBottom w:val="0"/>
      <w:divBdr>
        <w:top w:val="none" w:sz="0" w:space="0" w:color="auto"/>
        <w:left w:val="none" w:sz="0" w:space="0" w:color="auto"/>
        <w:bottom w:val="none" w:sz="0" w:space="0" w:color="auto"/>
        <w:right w:val="none" w:sz="0" w:space="0" w:color="auto"/>
      </w:divBdr>
      <w:divsChild>
        <w:div w:id="720400358">
          <w:marLeft w:val="0"/>
          <w:marRight w:val="0"/>
          <w:marTop w:val="0"/>
          <w:marBottom w:val="0"/>
          <w:divBdr>
            <w:top w:val="none" w:sz="0" w:space="0" w:color="auto"/>
            <w:left w:val="none" w:sz="0" w:space="0" w:color="auto"/>
            <w:bottom w:val="none" w:sz="0" w:space="0" w:color="auto"/>
            <w:right w:val="none" w:sz="0" w:space="0" w:color="auto"/>
          </w:divBdr>
        </w:div>
        <w:div w:id="1840152552">
          <w:marLeft w:val="0"/>
          <w:marRight w:val="0"/>
          <w:marTop w:val="0"/>
          <w:marBottom w:val="0"/>
          <w:divBdr>
            <w:top w:val="none" w:sz="0" w:space="0" w:color="auto"/>
            <w:left w:val="none" w:sz="0" w:space="0" w:color="auto"/>
            <w:bottom w:val="none" w:sz="0" w:space="0" w:color="auto"/>
            <w:right w:val="none" w:sz="0" w:space="0" w:color="auto"/>
          </w:divBdr>
        </w:div>
        <w:div w:id="76247344">
          <w:marLeft w:val="0"/>
          <w:marRight w:val="0"/>
          <w:marTop w:val="0"/>
          <w:marBottom w:val="0"/>
          <w:divBdr>
            <w:top w:val="none" w:sz="0" w:space="0" w:color="auto"/>
            <w:left w:val="none" w:sz="0" w:space="0" w:color="auto"/>
            <w:bottom w:val="none" w:sz="0" w:space="0" w:color="auto"/>
            <w:right w:val="none" w:sz="0" w:space="0" w:color="auto"/>
          </w:divBdr>
        </w:div>
        <w:div w:id="1556769456">
          <w:marLeft w:val="0"/>
          <w:marRight w:val="0"/>
          <w:marTop w:val="0"/>
          <w:marBottom w:val="0"/>
          <w:divBdr>
            <w:top w:val="none" w:sz="0" w:space="0" w:color="auto"/>
            <w:left w:val="none" w:sz="0" w:space="0" w:color="auto"/>
            <w:bottom w:val="none" w:sz="0" w:space="0" w:color="auto"/>
            <w:right w:val="none" w:sz="0" w:space="0" w:color="auto"/>
          </w:divBdr>
        </w:div>
        <w:div w:id="2039744498">
          <w:marLeft w:val="0"/>
          <w:marRight w:val="0"/>
          <w:marTop w:val="0"/>
          <w:marBottom w:val="0"/>
          <w:divBdr>
            <w:top w:val="none" w:sz="0" w:space="0" w:color="auto"/>
            <w:left w:val="none" w:sz="0" w:space="0" w:color="auto"/>
            <w:bottom w:val="none" w:sz="0" w:space="0" w:color="auto"/>
            <w:right w:val="none" w:sz="0" w:space="0" w:color="auto"/>
          </w:divBdr>
        </w:div>
        <w:div w:id="1582526823">
          <w:marLeft w:val="0"/>
          <w:marRight w:val="0"/>
          <w:marTop w:val="0"/>
          <w:marBottom w:val="0"/>
          <w:divBdr>
            <w:top w:val="none" w:sz="0" w:space="0" w:color="auto"/>
            <w:left w:val="none" w:sz="0" w:space="0" w:color="auto"/>
            <w:bottom w:val="none" w:sz="0" w:space="0" w:color="auto"/>
            <w:right w:val="none" w:sz="0" w:space="0" w:color="auto"/>
          </w:divBdr>
        </w:div>
        <w:div w:id="677198078">
          <w:marLeft w:val="0"/>
          <w:marRight w:val="0"/>
          <w:marTop w:val="0"/>
          <w:marBottom w:val="0"/>
          <w:divBdr>
            <w:top w:val="none" w:sz="0" w:space="0" w:color="auto"/>
            <w:left w:val="none" w:sz="0" w:space="0" w:color="auto"/>
            <w:bottom w:val="none" w:sz="0" w:space="0" w:color="auto"/>
            <w:right w:val="none" w:sz="0" w:space="0" w:color="auto"/>
          </w:divBdr>
        </w:div>
        <w:div w:id="34355781">
          <w:marLeft w:val="0"/>
          <w:marRight w:val="0"/>
          <w:marTop w:val="0"/>
          <w:marBottom w:val="0"/>
          <w:divBdr>
            <w:top w:val="none" w:sz="0" w:space="0" w:color="auto"/>
            <w:left w:val="none" w:sz="0" w:space="0" w:color="auto"/>
            <w:bottom w:val="none" w:sz="0" w:space="0" w:color="auto"/>
            <w:right w:val="none" w:sz="0" w:space="0" w:color="auto"/>
          </w:divBdr>
        </w:div>
        <w:div w:id="81878423">
          <w:marLeft w:val="0"/>
          <w:marRight w:val="0"/>
          <w:marTop w:val="0"/>
          <w:marBottom w:val="0"/>
          <w:divBdr>
            <w:top w:val="none" w:sz="0" w:space="0" w:color="auto"/>
            <w:left w:val="none" w:sz="0" w:space="0" w:color="auto"/>
            <w:bottom w:val="none" w:sz="0" w:space="0" w:color="auto"/>
            <w:right w:val="none" w:sz="0" w:space="0" w:color="auto"/>
          </w:divBdr>
        </w:div>
        <w:div w:id="71243831">
          <w:marLeft w:val="0"/>
          <w:marRight w:val="0"/>
          <w:marTop w:val="0"/>
          <w:marBottom w:val="0"/>
          <w:divBdr>
            <w:top w:val="none" w:sz="0" w:space="0" w:color="auto"/>
            <w:left w:val="none" w:sz="0" w:space="0" w:color="auto"/>
            <w:bottom w:val="none" w:sz="0" w:space="0" w:color="auto"/>
            <w:right w:val="none" w:sz="0" w:space="0" w:color="auto"/>
          </w:divBdr>
        </w:div>
        <w:div w:id="262424470">
          <w:marLeft w:val="0"/>
          <w:marRight w:val="0"/>
          <w:marTop w:val="0"/>
          <w:marBottom w:val="0"/>
          <w:divBdr>
            <w:top w:val="none" w:sz="0" w:space="0" w:color="auto"/>
            <w:left w:val="none" w:sz="0" w:space="0" w:color="auto"/>
            <w:bottom w:val="none" w:sz="0" w:space="0" w:color="auto"/>
            <w:right w:val="none" w:sz="0" w:space="0" w:color="auto"/>
          </w:divBdr>
        </w:div>
        <w:div w:id="1529222344">
          <w:marLeft w:val="0"/>
          <w:marRight w:val="0"/>
          <w:marTop w:val="0"/>
          <w:marBottom w:val="0"/>
          <w:divBdr>
            <w:top w:val="none" w:sz="0" w:space="0" w:color="auto"/>
            <w:left w:val="none" w:sz="0" w:space="0" w:color="auto"/>
            <w:bottom w:val="none" w:sz="0" w:space="0" w:color="auto"/>
            <w:right w:val="none" w:sz="0" w:space="0" w:color="auto"/>
          </w:divBdr>
        </w:div>
      </w:divsChild>
    </w:div>
    <w:div w:id="1773746133">
      <w:bodyDiv w:val="1"/>
      <w:marLeft w:val="0"/>
      <w:marRight w:val="0"/>
      <w:marTop w:val="0"/>
      <w:marBottom w:val="0"/>
      <w:divBdr>
        <w:top w:val="none" w:sz="0" w:space="0" w:color="auto"/>
        <w:left w:val="none" w:sz="0" w:space="0" w:color="auto"/>
        <w:bottom w:val="none" w:sz="0" w:space="0" w:color="auto"/>
        <w:right w:val="none" w:sz="0" w:space="0" w:color="auto"/>
      </w:divBdr>
      <w:divsChild>
        <w:div w:id="100341306">
          <w:marLeft w:val="0"/>
          <w:marRight w:val="0"/>
          <w:marTop w:val="0"/>
          <w:marBottom w:val="0"/>
          <w:divBdr>
            <w:top w:val="none" w:sz="0" w:space="0" w:color="auto"/>
            <w:left w:val="none" w:sz="0" w:space="0" w:color="auto"/>
            <w:bottom w:val="none" w:sz="0" w:space="0" w:color="auto"/>
            <w:right w:val="none" w:sz="0" w:space="0" w:color="auto"/>
          </w:divBdr>
        </w:div>
        <w:div w:id="1221791045">
          <w:marLeft w:val="0"/>
          <w:marRight w:val="0"/>
          <w:marTop w:val="0"/>
          <w:marBottom w:val="0"/>
          <w:divBdr>
            <w:top w:val="none" w:sz="0" w:space="0" w:color="auto"/>
            <w:left w:val="none" w:sz="0" w:space="0" w:color="auto"/>
            <w:bottom w:val="none" w:sz="0" w:space="0" w:color="auto"/>
            <w:right w:val="none" w:sz="0" w:space="0" w:color="auto"/>
          </w:divBdr>
        </w:div>
        <w:div w:id="680394953">
          <w:marLeft w:val="0"/>
          <w:marRight w:val="0"/>
          <w:marTop w:val="0"/>
          <w:marBottom w:val="0"/>
          <w:divBdr>
            <w:top w:val="none" w:sz="0" w:space="0" w:color="auto"/>
            <w:left w:val="none" w:sz="0" w:space="0" w:color="auto"/>
            <w:bottom w:val="none" w:sz="0" w:space="0" w:color="auto"/>
            <w:right w:val="none" w:sz="0" w:space="0" w:color="auto"/>
          </w:divBdr>
        </w:div>
        <w:div w:id="890117679">
          <w:marLeft w:val="0"/>
          <w:marRight w:val="0"/>
          <w:marTop w:val="0"/>
          <w:marBottom w:val="0"/>
          <w:divBdr>
            <w:top w:val="none" w:sz="0" w:space="0" w:color="auto"/>
            <w:left w:val="none" w:sz="0" w:space="0" w:color="auto"/>
            <w:bottom w:val="none" w:sz="0" w:space="0" w:color="auto"/>
            <w:right w:val="none" w:sz="0" w:space="0" w:color="auto"/>
          </w:divBdr>
        </w:div>
        <w:div w:id="6567460">
          <w:marLeft w:val="0"/>
          <w:marRight w:val="0"/>
          <w:marTop w:val="0"/>
          <w:marBottom w:val="0"/>
          <w:divBdr>
            <w:top w:val="none" w:sz="0" w:space="0" w:color="auto"/>
            <w:left w:val="none" w:sz="0" w:space="0" w:color="auto"/>
            <w:bottom w:val="none" w:sz="0" w:space="0" w:color="auto"/>
            <w:right w:val="none" w:sz="0" w:space="0" w:color="auto"/>
          </w:divBdr>
        </w:div>
        <w:div w:id="461268710">
          <w:marLeft w:val="0"/>
          <w:marRight w:val="0"/>
          <w:marTop w:val="0"/>
          <w:marBottom w:val="0"/>
          <w:divBdr>
            <w:top w:val="none" w:sz="0" w:space="0" w:color="auto"/>
            <w:left w:val="none" w:sz="0" w:space="0" w:color="auto"/>
            <w:bottom w:val="none" w:sz="0" w:space="0" w:color="auto"/>
            <w:right w:val="none" w:sz="0" w:space="0" w:color="auto"/>
          </w:divBdr>
        </w:div>
        <w:div w:id="907495692">
          <w:marLeft w:val="0"/>
          <w:marRight w:val="0"/>
          <w:marTop w:val="0"/>
          <w:marBottom w:val="0"/>
          <w:divBdr>
            <w:top w:val="none" w:sz="0" w:space="0" w:color="auto"/>
            <w:left w:val="none" w:sz="0" w:space="0" w:color="auto"/>
            <w:bottom w:val="none" w:sz="0" w:space="0" w:color="auto"/>
            <w:right w:val="none" w:sz="0" w:space="0" w:color="auto"/>
          </w:divBdr>
        </w:div>
      </w:divsChild>
    </w:div>
    <w:div w:id="1986424471">
      <w:bodyDiv w:val="1"/>
      <w:marLeft w:val="0"/>
      <w:marRight w:val="0"/>
      <w:marTop w:val="0"/>
      <w:marBottom w:val="0"/>
      <w:divBdr>
        <w:top w:val="none" w:sz="0" w:space="0" w:color="auto"/>
        <w:left w:val="none" w:sz="0" w:space="0" w:color="auto"/>
        <w:bottom w:val="none" w:sz="0" w:space="0" w:color="auto"/>
        <w:right w:val="none" w:sz="0" w:space="0" w:color="auto"/>
      </w:divBdr>
    </w:div>
    <w:div w:id="2046826372">
      <w:bodyDiv w:val="1"/>
      <w:marLeft w:val="0"/>
      <w:marRight w:val="0"/>
      <w:marTop w:val="0"/>
      <w:marBottom w:val="0"/>
      <w:divBdr>
        <w:top w:val="none" w:sz="0" w:space="0" w:color="auto"/>
        <w:left w:val="none" w:sz="0" w:space="0" w:color="auto"/>
        <w:bottom w:val="none" w:sz="0" w:space="0" w:color="auto"/>
        <w:right w:val="none" w:sz="0" w:space="0" w:color="auto"/>
      </w:divBdr>
      <w:divsChild>
        <w:div w:id="330135183">
          <w:marLeft w:val="0"/>
          <w:marRight w:val="0"/>
          <w:marTop w:val="0"/>
          <w:marBottom w:val="0"/>
          <w:divBdr>
            <w:top w:val="none" w:sz="0" w:space="0" w:color="auto"/>
            <w:left w:val="none" w:sz="0" w:space="0" w:color="auto"/>
            <w:bottom w:val="none" w:sz="0" w:space="0" w:color="auto"/>
            <w:right w:val="none" w:sz="0" w:space="0" w:color="auto"/>
          </w:divBdr>
        </w:div>
        <w:div w:id="157428983">
          <w:marLeft w:val="0"/>
          <w:marRight w:val="0"/>
          <w:marTop w:val="0"/>
          <w:marBottom w:val="0"/>
          <w:divBdr>
            <w:top w:val="none" w:sz="0" w:space="0" w:color="auto"/>
            <w:left w:val="none" w:sz="0" w:space="0" w:color="auto"/>
            <w:bottom w:val="none" w:sz="0" w:space="0" w:color="auto"/>
            <w:right w:val="none" w:sz="0" w:space="0" w:color="auto"/>
          </w:divBdr>
        </w:div>
        <w:div w:id="18135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morvay@ohchr.org"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morvay@ohchr.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ohchr.org/documents/dpage_e.aspx?si=A/HRC/3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BA6A14-180B-4DBE-8E1E-43F6DF218FCB}">
  <ds:schemaRefs>
    <ds:schemaRef ds:uri="http://schemas.openxmlformats.org/officeDocument/2006/bibliography"/>
  </ds:schemaRefs>
</ds:datastoreItem>
</file>

<file path=customXml/itemProps2.xml><?xml version="1.0" encoding="utf-8"?>
<ds:datastoreItem xmlns:ds="http://schemas.openxmlformats.org/officeDocument/2006/customXml" ds:itemID="{BDC36187-65AF-446C-B8CA-3492432A9ACC}"/>
</file>

<file path=customXml/itemProps3.xml><?xml version="1.0" encoding="utf-8"?>
<ds:datastoreItem xmlns:ds="http://schemas.openxmlformats.org/officeDocument/2006/customXml" ds:itemID="{54779141-BEC3-4BFD-B83A-0289B8637BE1}"/>
</file>

<file path=customXml/itemProps4.xml><?xml version="1.0" encoding="utf-8"?>
<ds:datastoreItem xmlns:ds="http://schemas.openxmlformats.org/officeDocument/2006/customXml" ds:itemID="{6BD968BA-8376-4DC1-A04E-8BAC32FBC434}"/>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Beirut Concept Note_EN</dc:title>
  <dc:creator>Federica Morvay</dc:creator>
  <cp:lastModifiedBy>Federica Morvay</cp:lastModifiedBy>
  <cp:revision>2</cp:revision>
  <cp:lastPrinted>2017-09-25T15:19:00Z</cp:lastPrinted>
  <dcterms:created xsi:type="dcterms:W3CDTF">2017-10-23T11:51:00Z</dcterms:created>
  <dcterms:modified xsi:type="dcterms:W3CDTF">2017-10-23T11:51:00Z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