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DC4" w:rsidRPr="00EC5B7D" w:rsidRDefault="00D15DC4" w:rsidP="00EC5B7D">
      <w:pPr>
        <w:spacing w:line="240" w:lineRule="auto"/>
        <w:jc w:val="center"/>
        <w:rPr>
          <w:rFonts w:ascii="Times New Roman" w:hAnsi="Times New Roman" w:cs="Times New Roman"/>
          <w:b/>
          <w:sz w:val="24"/>
          <w:szCs w:val="24"/>
        </w:rPr>
      </w:pPr>
      <w:r w:rsidRPr="00EC5B7D">
        <w:rPr>
          <w:rFonts w:ascii="Times New Roman" w:hAnsi="Times New Roman" w:cs="Times New Roman"/>
          <w:b/>
          <w:sz w:val="24"/>
          <w:szCs w:val="24"/>
        </w:rPr>
        <w:t xml:space="preserve">Regional consultation on draft guidelines on the effective implementation </w:t>
      </w:r>
      <w:r w:rsidRPr="00EC5B7D">
        <w:rPr>
          <w:rFonts w:ascii="Times New Roman" w:hAnsi="Times New Roman" w:cs="Times New Roman"/>
          <w:b/>
          <w:sz w:val="24"/>
          <w:szCs w:val="24"/>
        </w:rPr>
        <w:br/>
        <w:t>of the right to participate in public affairs</w:t>
      </w:r>
    </w:p>
    <w:p w:rsidR="00D15DC4" w:rsidRPr="00EC5B7D" w:rsidRDefault="00D15DC4" w:rsidP="00EC5B7D">
      <w:pPr>
        <w:spacing w:line="240" w:lineRule="auto"/>
        <w:jc w:val="center"/>
        <w:rPr>
          <w:rFonts w:ascii="Times New Roman" w:hAnsi="Times New Roman" w:cs="Times New Roman"/>
          <w:b/>
          <w:sz w:val="24"/>
          <w:szCs w:val="24"/>
        </w:rPr>
      </w:pPr>
      <w:r w:rsidRPr="00EC5B7D">
        <w:rPr>
          <w:rFonts w:ascii="Times New Roman" w:hAnsi="Times New Roman" w:cs="Times New Roman"/>
          <w:b/>
          <w:sz w:val="24"/>
          <w:szCs w:val="24"/>
        </w:rPr>
        <w:t>Economic Commission for Latin America and the Caribbean</w:t>
      </w:r>
      <w:r w:rsidRPr="00EC5B7D">
        <w:rPr>
          <w:rFonts w:ascii="Times New Roman" w:hAnsi="Times New Roman" w:cs="Times New Roman"/>
          <w:sz w:val="24"/>
          <w:szCs w:val="24"/>
        </w:rPr>
        <w:t xml:space="preserve"> </w:t>
      </w:r>
      <w:r w:rsidRPr="00EC5B7D">
        <w:rPr>
          <w:rFonts w:ascii="Times New Roman" w:hAnsi="Times New Roman" w:cs="Times New Roman"/>
          <w:b/>
          <w:sz w:val="24"/>
          <w:szCs w:val="24"/>
        </w:rPr>
        <w:t>(ECLAC</w:t>
      </w:r>
      <w:proofErr w:type="gramStart"/>
      <w:r w:rsidRPr="00EC5B7D">
        <w:rPr>
          <w:rFonts w:ascii="Times New Roman" w:hAnsi="Times New Roman" w:cs="Times New Roman"/>
          <w:b/>
          <w:sz w:val="24"/>
          <w:szCs w:val="24"/>
        </w:rPr>
        <w:t>)</w:t>
      </w:r>
      <w:proofErr w:type="gramEnd"/>
      <w:r w:rsidRPr="00EC5B7D">
        <w:rPr>
          <w:rFonts w:ascii="Times New Roman" w:hAnsi="Times New Roman" w:cs="Times New Roman"/>
          <w:b/>
          <w:sz w:val="24"/>
          <w:szCs w:val="24"/>
        </w:rPr>
        <w:br/>
        <w:t>Santiago, Chile</w:t>
      </w:r>
    </w:p>
    <w:p w:rsidR="00D15DC4" w:rsidRPr="00EC5B7D" w:rsidRDefault="00D15DC4" w:rsidP="00EC5B7D">
      <w:pPr>
        <w:spacing w:line="240" w:lineRule="auto"/>
        <w:jc w:val="center"/>
        <w:rPr>
          <w:rFonts w:ascii="Times New Roman" w:hAnsi="Times New Roman" w:cs="Times New Roman"/>
          <w:b/>
          <w:sz w:val="24"/>
          <w:szCs w:val="24"/>
        </w:rPr>
      </w:pPr>
      <w:r w:rsidRPr="00EC5B7D">
        <w:rPr>
          <w:rFonts w:ascii="Times New Roman" w:hAnsi="Times New Roman" w:cs="Times New Roman"/>
          <w:b/>
          <w:sz w:val="24"/>
          <w:szCs w:val="24"/>
        </w:rPr>
        <w:t>13 and 14 June 2017</w:t>
      </w:r>
    </w:p>
    <w:p w:rsidR="0094221D" w:rsidRPr="00EC5B7D" w:rsidRDefault="00CF4B2F" w:rsidP="00EC5B7D">
      <w:pPr>
        <w:spacing w:line="240" w:lineRule="auto"/>
        <w:jc w:val="center"/>
        <w:rPr>
          <w:rFonts w:ascii="Times New Roman" w:hAnsi="Times New Roman" w:cs="Times New Roman"/>
          <w:sz w:val="24"/>
          <w:szCs w:val="24"/>
        </w:rPr>
      </w:pPr>
      <w:r w:rsidRPr="00EC5B7D">
        <w:rPr>
          <w:rFonts w:ascii="Times New Roman" w:hAnsi="Times New Roman" w:cs="Times New Roman"/>
          <w:b/>
          <w:sz w:val="24"/>
          <w:szCs w:val="24"/>
          <w:u w:val="single"/>
        </w:rPr>
        <w:t>Summary of the discussions</w:t>
      </w:r>
      <w:r w:rsidR="00880D60" w:rsidRPr="00EC5B7D">
        <w:rPr>
          <w:rFonts w:ascii="Times New Roman" w:hAnsi="Times New Roman" w:cs="Times New Roman"/>
          <w:b/>
          <w:sz w:val="24"/>
          <w:szCs w:val="24"/>
          <w:u w:val="single"/>
        </w:rPr>
        <w:br/>
      </w:r>
    </w:p>
    <w:p w:rsidR="00CF4B2F" w:rsidRPr="00EC5B7D" w:rsidRDefault="00CF4B2F" w:rsidP="00EC5B7D">
      <w:pPr>
        <w:autoSpaceDE w:val="0"/>
        <w:autoSpaceDN w:val="0"/>
        <w:adjustRightInd w:val="0"/>
        <w:spacing w:line="240" w:lineRule="auto"/>
        <w:rPr>
          <w:rFonts w:ascii="Times New Roman" w:hAnsi="Times New Roman" w:cs="Times New Roman"/>
          <w:b/>
          <w:sz w:val="24"/>
          <w:szCs w:val="24"/>
        </w:rPr>
      </w:pPr>
      <w:r w:rsidRPr="00EC5B7D">
        <w:rPr>
          <w:rFonts w:ascii="Times New Roman" w:hAnsi="Times New Roman" w:cs="Times New Roman"/>
          <w:b/>
          <w:sz w:val="24"/>
          <w:szCs w:val="24"/>
        </w:rPr>
        <w:t>Welcome, introduction and opening remarks</w:t>
      </w:r>
    </w:p>
    <w:p w:rsidR="00CF4B2F" w:rsidRPr="00EC5B7D" w:rsidRDefault="00D56B57" w:rsidP="00EC5B7D">
      <w:pPr>
        <w:autoSpaceDE w:val="0"/>
        <w:autoSpaceDN w:val="0"/>
        <w:adjustRightInd w:val="0"/>
        <w:spacing w:before="240" w:line="240" w:lineRule="auto"/>
        <w:rPr>
          <w:rFonts w:ascii="Times New Roman" w:hAnsi="Times New Roman" w:cs="Times New Roman"/>
          <w:sz w:val="24"/>
          <w:szCs w:val="24"/>
        </w:rPr>
      </w:pPr>
      <w:r w:rsidRPr="00EC5B7D">
        <w:rPr>
          <w:rFonts w:ascii="Times New Roman" w:hAnsi="Times New Roman" w:cs="Times New Roman"/>
          <w:sz w:val="24"/>
          <w:szCs w:val="24"/>
        </w:rPr>
        <w:t xml:space="preserve">In his opening remarks, </w:t>
      </w:r>
      <w:r w:rsidR="00CF4B2F" w:rsidRPr="00EC5B7D">
        <w:rPr>
          <w:rFonts w:ascii="Times New Roman" w:hAnsi="Times New Roman" w:cs="Times New Roman"/>
          <w:sz w:val="24"/>
          <w:szCs w:val="24"/>
        </w:rPr>
        <w:t>Mr Antonio Prado, Deputy Secretary of Economic Commission for Latin America and the Caribbean (ECLAC)</w:t>
      </w:r>
      <w:r w:rsidR="00403551" w:rsidRPr="00EC5B7D">
        <w:rPr>
          <w:rFonts w:ascii="Times New Roman" w:hAnsi="Times New Roman" w:cs="Times New Roman"/>
          <w:sz w:val="24"/>
          <w:szCs w:val="24"/>
        </w:rPr>
        <w:t>, stated</w:t>
      </w:r>
      <w:r w:rsidRPr="00EC5B7D">
        <w:rPr>
          <w:rFonts w:ascii="Times New Roman" w:hAnsi="Times New Roman" w:cs="Times New Roman"/>
          <w:sz w:val="24"/>
          <w:szCs w:val="24"/>
        </w:rPr>
        <w:t xml:space="preserve"> that Agenda 2030 was part of the solution to the current world situation. </w:t>
      </w:r>
      <w:proofErr w:type="gramStart"/>
      <w:r w:rsidRPr="00EC5B7D">
        <w:rPr>
          <w:rFonts w:ascii="Times New Roman" w:hAnsi="Times New Roman" w:cs="Times New Roman"/>
          <w:sz w:val="24"/>
          <w:szCs w:val="24"/>
        </w:rPr>
        <w:t>Equality</w:t>
      </w:r>
      <w:r w:rsidR="00276D74" w:rsidRPr="00EC5B7D">
        <w:rPr>
          <w:rFonts w:ascii="Times New Roman" w:hAnsi="Times New Roman" w:cs="Times New Roman"/>
          <w:sz w:val="24"/>
          <w:szCs w:val="24"/>
        </w:rPr>
        <w:t>,</w:t>
      </w:r>
      <w:proofErr w:type="gramEnd"/>
      <w:r w:rsidRPr="00EC5B7D">
        <w:rPr>
          <w:rFonts w:ascii="Times New Roman" w:hAnsi="Times New Roman" w:cs="Times New Roman"/>
          <w:sz w:val="24"/>
          <w:szCs w:val="24"/>
        </w:rPr>
        <w:t xml:space="preserve"> and environmental sustainability </w:t>
      </w:r>
      <w:r w:rsidR="00403551" w:rsidRPr="00EC5B7D">
        <w:rPr>
          <w:rFonts w:ascii="Times New Roman" w:hAnsi="Times New Roman" w:cs="Times New Roman"/>
          <w:sz w:val="24"/>
          <w:szCs w:val="24"/>
        </w:rPr>
        <w:t>were</w:t>
      </w:r>
      <w:r w:rsidRPr="00EC5B7D">
        <w:rPr>
          <w:rFonts w:ascii="Times New Roman" w:hAnsi="Times New Roman" w:cs="Times New Roman"/>
          <w:sz w:val="24"/>
          <w:szCs w:val="24"/>
        </w:rPr>
        <w:t xml:space="preserve"> recognized as guiding principles</w:t>
      </w:r>
      <w:r w:rsidR="00276D74" w:rsidRPr="00EC5B7D">
        <w:rPr>
          <w:rFonts w:ascii="Times New Roman" w:hAnsi="Times New Roman" w:cs="Times New Roman"/>
          <w:sz w:val="24"/>
          <w:szCs w:val="24"/>
        </w:rPr>
        <w:t xml:space="preserve"> of Agenda 2030</w:t>
      </w:r>
      <w:r w:rsidRPr="00EC5B7D">
        <w:rPr>
          <w:rFonts w:ascii="Times New Roman" w:hAnsi="Times New Roman" w:cs="Times New Roman"/>
          <w:sz w:val="24"/>
          <w:szCs w:val="24"/>
        </w:rPr>
        <w:t>. He highlighted that sustainable development was only possible if it</w:t>
      </w:r>
      <w:r w:rsidR="00276D74" w:rsidRPr="00EC5B7D">
        <w:rPr>
          <w:rFonts w:ascii="Times New Roman" w:hAnsi="Times New Roman" w:cs="Times New Roman"/>
          <w:sz w:val="24"/>
          <w:szCs w:val="24"/>
        </w:rPr>
        <w:t xml:space="preserve"> </w:t>
      </w:r>
      <w:proofErr w:type="gramStart"/>
      <w:r w:rsidR="00F262CE" w:rsidRPr="00EC5B7D">
        <w:rPr>
          <w:rFonts w:ascii="Times New Roman" w:hAnsi="Times New Roman" w:cs="Times New Roman"/>
          <w:sz w:val="24"/>
          <w:szCs w:val="24"/>
        </w:rPr>
        <w:t>was based</w:t>
      </w:r>
      <w:proofErr w:type="gramEnd"/>
      <w:r w:rsidR="00276D74" w:rsidRPr="00EC5B7D">
        <w:rPr>
          <w:rFonts w:ascii="Times New Roman" w:hAnsi="Times New Roman" w:cs="Times New Roman"/>
          <w:sz w:val="24"/>
          <w:szCs w:val="24"/>
        </w:rPr>
        <w:t xml:space="preserve"> on human rights. Sustainable Development Goal</w:t>
      </w:r>
      <w:r w:rsidR="00F262CE" w:rsidRPr="00EC5B7D">
        <w:rPr>
          <w:rFonts w:ascii="Times New Roman" w:hAnsi="Times New Roman" w:cs="Times New Roman"/>
          <w:sz w:val="24"/>
          <w:szCs w:val="24"/>
        </w:rPr>
        <w:t xml:space="preserve"> 16</w:t>
      </w:r>
      <w:r w:rsidR="00276D74" w:rsidRPr="00EC5B7D">
        <w:rPr>
          <w:rFonts w:ascii="Times New Roman" w:hAnsi="Times New Roman" w:cs="Times New Roman"/>
          <w:sz w:val="24"/>
          <w:szCs w:val="24"/>
        </w:rPr>
        <w:t>, and its target of ensuring</w:t>
      </w:r>
      <w:r w:rsidRPr="00EC5B7D">
        <w:rPr>
          <w:rFonts w:ascii="Times New Roman" w:hAnsi="Times New Roman" w:cs="Times New Roman"/>
          <w:sz w:val="24"/>
          <w:szCs w:val="24"/>
        </w:rPr>
        <w:t xml:space="preserve"> </w:t>
      </w:r>
      <w:r w:rsidR="00276D74" w:rsidRPr="00EC5B7D">
        <w:rPr>
          <w:rFonts w:ascii="Times New Roman" w:hAnsi="Times New Roman" w:cs="Times New Roman"/>
          <w:sz w:val="24"/>
          <w:szCs w:val="24"/>
        </w:rPr>
        <w:t xml:space="preserve">responsive, inclusive, participatory and representative decision-making at all levels, </w:t>
      </w:r>
      <w:r w:rsidRPr="00EC5B7D">
        <w:rPr>
          <w:rFonts w:ascii="Times New Roman" w:hAnsi="Times New Roman" w:cs="Times New Roman"/>
          <w:sz w:val="24"/>
          <w:szCs w:val="24"/>
        </w:rPr>
        <w:t>w</w:t>
      </w:r>
      <w:r w:rsidR="00276D74" w:rsidRPr="00EC5B7D">
        <w:rPr>
          <w:rFonts w:ascii="Times New Roman" w:hAnsi="Times New Roman" w:cs="Times New Roman"/>
          <w:sz w:val="24"/>
          <w:szCs w:val="24"/>
        </w:rPr>
        <w:t>ere</w:t>
      </w:r>
      <w:r w:rsidRPr="00EC5B7D">
        <w:rPr>
          <w:rFonts w:ascii="Times New Roman" w:hAnsi="Times New Roman" w:cs="Times New Roman"/>
          <w:sz w:val="24"/>
          <w:szCs w:val="24"/>
        </w:rPr>
        <w:t xml:space="preserve"> key to achieving sustainable development.</w:t>
      </w:r>
      <w:r w:rsidR="00276D74" w:rsidRPr="00EC5B7D">
        <w:rPr>
          <w:rFonts w:ascii="Times New Roman" w:hAnsi="Times New Roman" w:cs="Times New Roman"/>
          <w:sz w:val="24"/>
          <w:szCs w:val="24"/>
        </w:rPr>
        <w:t xml:space="preserve"> </w:t>
      </w:r>
    </w:p>
    <w:p w:rsidR="00CF4B2F" w:rsidRPr="00EC5B7D" w:rsidRDefault="00EC5B7D" w:rsidP="00EC5B7D">
      <w:pPr>
        <w:autoSpaceDE w:val="0"/>
        <w:autoSpaceDN w:val="0"/>
        <w:adjustRightInd w:val="0"/>
        <w:spacing w:before="240" w:line="240" w:lineRule="auto"/>
        <w:rPr>
          <w:rFonts w:ascii="Times New Roman" w:hAnsi="Times New Roman" w:cs="Times New Roman"/>
          <w:sz w:val="24"/>
          <w:szCs w:val="24"/>
        </w:rPr>
      </w:pPr>
      <w:r w:rsidRPr="00EC5B7D">
        <w:rPr>
          <w:rFonts w:ascii="Times New Roman" w:hAnsi="Times New Roman" w:cs="Times New Roman"/>
          <w:sz w:val="24"/>
          <w:szCs w:val="24"/>
        </w:rPr>
        <w:t xml:space="preserve">In his opening statement, </w:t>
      </w:r>
      <w:r w:rsidR="00CF4B2F" w:rsidRPr="00EC5B7D">
        <w:rPr>
          <w:rFonts w:ascii="Times New Roman" w:hAnsi="Times New Roman" w:cs="Times New Roman"/>
          <w:sz w:val="24"/>
          <w:szCs w:val="24"/>
        </w:rPr>
        <w:t xml:space="preserve">Mr </w:t>
      </w:r>
      <w:proofErr w:type="spellStart"/>
      <w:r w:rsidR="00CF4B2F" w:rsidRPr="00EC5B7D">
        <w:rPr>
          <w:rFonts w:ascii="Times New Roman" w:hAnsi="Times New Roman" w:cs="Times New Roman"/>
          <w:sz w:val="24"/>
          <w:szCs w:val="24"/>
        </w:rPr>
        <w:t>Amerigo</w:t>
      </w:r>
      <w:proofErr w:type="spellEnd"/>
      <w:r w:rsidR="00CF4B2F" w:rsidRPr="00EC5B7D">
        <w:rPr>
          <w:rFonts w:ascii="Times New Roman" w:hAnsi="Times New Roman" w:cs="Times New Roman"/>
          <w:sz w:val="24"/>
          <w:szCs w:val="24"/>
        </w:rPr>
        <w:t xml:space="preserve"> </w:t>
      </w:r>
      <w:proofErr w:type="spellStart"/>
      <w:r w:rsidR="00CF4B2F" w:rsidRPr="00EC5B7D">
        <w:rPr>
          <w:rFonts w:ascii="Times New Roman" w:hAnsi="Times New Roman" w:cs="Times New Roman"/>
          <w:sz w:val="24"/>
          <w:szCs w:val="24"/>
        </w:rPr>
        <w:t>Incalcaterra</w:t>
      </w:r>
      <w:proofErr w:type="spellEnd"/>
      <w:r w:rsidR="00CF4B2F" w:rsidRPr="00EC5B7D">
        <w:rPr>
          <w:rFonts w:ascii="Times New Roman" w:hAnsi="Times New Roman" w:cs="Times New Roman"/>
          <w:sz w:val="24"/>
          <w:szCs w:val="24"/>
        </w:rPr>
        <w:t>, Regional Representative for South America of the Office of the High Commis</w:t>
      </w:r>
      <w:r w:rsidR="00D56B57" w:rsidRPr="00EC5B7D">
        <w:rPr>
          <w:rFonts w:ascii="Times New Roman" w:hAnsi="Times New Roman" w:cs="Times New Roman"/>
          <w:sz w:val="24"/>
          <w:szCs w:val="24"/>
        </w:rPr>
        <w:t>sioner for Human Rights (OHCHR), stated in his speech that participation was essential for democratic societies and the rule of law. He underscored that, without citizen participation, public policies lose their validity and democracy suffer</w:t>
      </w:r>
      <w:r w:rsidR="00276D74" w:rsidRPr="00EC5B7D">
        <w:rPr>
          <w:rFonts w:ascii="Times New Roman" w:hAnsi="Times New Roman" w:cs="Times New Roman"/>
          <w:sz w:val="24"/>
          <w:szCs w:val="24"/>
        </w:rPr>
        <w:t>s</w:t>
      </w:r>
      <w:r w:rsidR="00D56B57" w:rsidRPr="00EC5B7D">
        <w:rPr>
          <w:rFonts w:ascii="Times New Roman" w:hAnsi="Times New Roman" w:cs="Times New Roman"/>
          <w:sz w:val="24"/>
          <w:szCs w:val="24"/>
        </w:rPr>
        <w:t>.</w:t>
      </w:r>
    </w:p>
    <w:p w:rsidR="00CF4B2F" w:rsidRPr="00EC5B7D" w:rsidRDefault="00D56B57" w:rsidP="00EC5B7D">
      <w:pPr>
        <w:autoSpaceDE w:val="0"/>
        <w:autoSpaceDN w:val="0"/>
        <w:adjustRightInd w:val="0"/>
        <w:spacing w:before="240" w:line="240" w:lineRule="auto"/>
        <w:rPr>
          <w:rFonts w:ascii="Times New Roman" w:hAnsi="Times New Roman" w:cs="Times New Roman"/>
          <w:sz w:val="24"/>
          <w:szCs w:val="24"/>
        </w:rPr>
      </w:pPr>
      <w:r w:rsidRPr="00EC5B7D">
        <w:rPr>
          <w:rFonts w:ascii="Times New Roman" w:hAnsi="Times New Roman" w:cs="Times New Roman"/>
          <w:sz w:val="24"/>
          <w:szCs w:val="24"/>
        </w:rPr>
        <w:t xml:space="preserve">In her opening remarks, </w:t>
      </w:r>
      <w:r w:rsidR="00CF4B2F" w:rsidRPr="00EC5B7D">
        <w:rPr>
          <w:rFonts w:ascii="Times New Roman" w:hAnsi="Times New Roman" w:cs="Times New Roman"/>
          <w:sz w:val="24"/>
          <w:szCs w:val="24"/>
        </w:rPr>
        <w:t xml:space="preserve">Ms Nathalie </w:t>
      </w:r>
      <w:proofErr w:type="spellStart"/>
      <w:r w:rsidR="00CF4B2F" w:rsidRPr="00EC5B7D">
        <w:rPr>
          <w:rFonts w:ascii="Times New Roman" w:hAnsi="Times New Roman" w:cs="Times New Roman"/>
          <w:sz w:val="24"/>
          <w:szCs w:val="24"/>
        </w:rPr>
        <w:t>Prouvez</w:t>
      </w:r>
      <w:proofErr w:type="spellEnd"/>
      <w:r w:rsidR="00CF4B2F" w:rsidRPr="00EC5B7D">
        <w:rPr>
          <w:rFonts w:ascii="Times New Roman" w:hAnsi="Times New Roman" w:cs="Times New Roman"/>
          <w:sz w:val="24"/>
          <w:szCs w:val="24"/>
        </w:rPr>
        <w:t xml:space="preserve">, Chief, Rule of Law and Democracy Section, </w:t>
      </w:r>
      <w:r w:rsidRPr="00EC5B7D">
        <w:rPr>
          <w:rFonts w:ascii="Times New Roman" w:hAnsi="Times New Roman" w:cs="Times New Roman"/>
          <w:sz w:val="24"/>
          <w:szCs w:val="24"/>
        </w:rPr>
        <w:t xml:space="preserve">OHCHR, pointed to </w:t>
      </w:r>
      <w:r w:rsidR="00276D74" w:rsidRPr="00EC5B7D">
        <w:rPr>
          <w:rFonts w:ascii="Times New Roman" w:hAnsi="Times New Roman" w:cs="Times New Roman"/>
          <w:sz w:val="24"/>
          <w:szCs w:val="24"/>
        </w:rPr>
        <w:t>the need to ensure effective</w:t>
      </w:r>
      <w:r w:rsidRPr="00EC5B7D">
        <w:rPr>
          <w:rFonts w:ascii="Times New Roman" w:hAnsi="Times New Roman" w:cs="Times New Roman"/>
          <w:sz w:val="24"/>
          <w:szCs w:val="24"/>
        </w:rPr>
        <w:t xml:space="preserve"> implementation of the right to participate in public affairs, </w:t>
      </w:r>
      <w:r w:rsidR="0012096C" w:rsidRPr="00EC5B7D">
        <w:rPr>
          <w:rFonts w:ascii="Times New Roman" w:hAnsi="Times New Roman" w:cs="Times New Roman"/>
          <w:sz w:val="24"/>
          <w:szCs w:val="24"/>
        </w:rPr>
        <w:t xml:space="preserve">and to overcome challenges in the enjoyment of this right, </w:t>
      </w:r>
      <w:r w:rsidRPr="00EC5B7D">
        <w:rPr>
          <w:rFonts w:ascii="Times New Roman" w:hAnsi="Times New Roman" w:cs="Times New Roman"/>
          <w:sz w:val="24"/>
          <w:szCs w:val="24"/>
        </w:rPr>
        <w:t xml:space="preserve">particularly for vulnerable groups such as indigenous peoples, migrants, people with disabilities, </w:t>
      </w:r>
      <w:r w:rsidR="00276D74" w:rsidRPr="00EC5B7D">
        <w:rPr>
          <w:rFonts w:ascii="Times New Roman" w:hAnsi="Times New Roman" w:cs="Times New Roman"/>
          <w:sz w:val="24"/>
          <w:szCs w:val="24"/>
        </w:rPr>
        <w:t xml:space="preserve">and </w:t>
      </w:r>
      <w:r w:rsidR="0012096C" w:rsidRPr="00EC5B7D">
        <w:rPr>
          <w:rFonts w:ascii="Times New Roman" w:hAnsi="Times New Roman" w:cs="Times New Roman"/>
          <w:sz w:val="24"/>
          <w:szCs w:val="24"/>
        </w:rPr>
        <w:t>others</w:t>
      </w:r>
      <w:r w:rsidRPr="00EC5B7D">
        <w:rPr>
          <w:rFonts w:ascii="Times New Roman" w:hAnsi="Times New Roman" w:cs="Times New Roman"/>
          <w:sz w:val="24"/>
          <w:szCs w:val="24"/>
        </w:rPr>
        <w:t>.</w:t>
      </w:r>
      <w:r w:rsidR="004E6A04" w:rsidRPr="00EC5B7D">
        <w:rPr>
          <w:rFonts w:ascii="Times New Roman" w:hAnsi="Times New Roman" w:cs="Times New Roman"/>
          <w:sz w:val="24"/>
          <w:szCs w:val="24"/>
        </w:rPr>
        <w:t xml:space="preserve"> She </w:t>
      </w:r>
      <w:r w:rsidRPr="00EC5B7D">
        <w:rPr>
          <w:rFonts w:ascii="Times New Roman" w:hAnsi="Times New Roman" w:cs="Times New Roman"/>
          <w:sz w:val="24"/>
          <w:szCs w:val="24"/>
        </w:rPr>
        <w:t>stated that technology had made it possible to reduce some of the barriers to participation.</w:t>
      </w:r>
      <w:r w:rsidR="004E6A04" w:rsidRPr="00EC5B7D">
        <w:rPr>
          <w:rFonts w:ascii="Times New Roman" w:hAnsi="Times New Roman" w:cs="Times New Roman"/>
          <w:sz w:val="24"/>
          <w:szCs w:val="24"/>
        </w:rPr>
        <w:t xml:space="preserve"> She referred to </w:t>
      </w:r>
      <w:r w:rsidRPr="00EC5B7D">
        <w:rPr>
          <w:rFonts w:ascii="Times New Roman" w:hAnsi="Times New Roman" w:cs="Times New Roman"/>
          <w:sz w:val="24"/>
          <w:szCs w:val="24"/>
        </w:rPr>
        <w:t xml:space="preserve">Human Rights Council </w:t>
      </w:r>
      <w:r w:rsidR="004E6A04" w:rsidRPr="00EC5B7D">
        <w:rPr>
          <w:rFonts w:ascii="Times New Roman" w:hAnsi="Times New Roman" w:cs="Times New Roman"/>
          <w:sz w:val="24"/>
          <w:szCs w:val="24"/>
        </w:rPr>
        <w:t>r</w:t>
      </w:r>
      <w:r w:rsidRPr="00EC5B7D">
        <w:rPr>
          <w:rFonts w:ascii="Times New Roman" w:hAnsi="Times New Roman" w:cs="Times New Roman"/>
          <w:sz w:val="24"/>
          <w:szCs w:val="24"/>
        </w:rPr>
        <w:t xml:space="preserve">esolution </w:t>
      </w:r>
      <w:r w:rsidR="004E6A04" w:rsidRPr="00EC5B7D">
        <w:rPr>
          <w:rFonts w:ascii="Times New Roman" w:hAnsi="Times New Roman" w:cs="Times New Roman"/>
          <w:sz w:val="24"/>
          <w:szCs w:val="24"/>
        </w:rPr>
        <w:t>33/</w:t>
      </w:r>
      <w:r w:rsidRPr="00EC5B7D">
        <w:rPr>
          <w:rFonts w:ascii="Times New Roman" w:hAnsi="Times New Roman" w:cs="Times New Roman"/>
          <w:sz w:val="24"/>
          <w:szCs w:val="24"/>
        </w:rPr>
        <w:t xml:space="preserve">22, which </w:t>
      </w:r>
      <w:r w:rsidR="004E6A04" w:rsidRPr="00EC5B7D">
        <w:rPr>
          <w:rFonts w:ascii="Times New Roman" w:hAnsi="Times New Roman" w:cs="Times New Roman"/>
          <w:sz w:val="24"/>
          <w:szCs w:val="24"/>
        </w:rPr>
        <w:t>requested OHCHR to prepare draft</w:t>
      </w:r>
      <w:r w:rsidRPr="00EC5B7D">
        <w:rPr>
          <w:rFonts w:ascii="Times New Roman" w:hAnsi="Times New Roman" w:cs="Times New Roman"/>
          <w:sz w:val="24"/>
          <w:szCs w:val="24"/>
        </w:rPr>
        <w:t xml:space="preserve"> guidelines </w:t>
      </w:r>
      <w:r w:rsidR="004E6A04" w:rsidRPr="00EC5B7D">
        <w:rPr>
          <w:rFonts w:ascii="Times New Roman" w:hAnsi="Times New Roman" w:cs="Times New Roman"/>
          <w:sz w:val="24"/>
          <w:szCs w:val="24"/>
        </w:rPr>
        <w:t xml:space="preserve">on the implementation of the right </w:t>
      </w:r>
      <w:r w:rsidR="00403551" w:rsidRPr="00EC5B7D">
        <w:rPr>
          <w:rFonts w:ascii="Times New Roman" w:hAnsi="Times New Roman" w:cs="Times New Roman"/>
          <w:sz w:val="24"/>
          <w:szCs w:val="24"/>
        </w:rPr>
        <w:t>to equal</w:t>
      </w:r>
      <w:r w:rsidR="004E6A04" w:rsidRPr="00EC5B7D">
        <w:rPr>
          <w:rFonts w:ascii="Times New Roman" w:hAnsi="Times New Roman" w:cs="Times New Roman"/>
          <w:sz w:val="24"/>
          <w:szCs w:val="24"/>
        </w:rPr>
        <w:t xml:space="preserve"> participation, and </w:t>
      </w:r>
      <w:r w:rsidR="0012096C" w:rsidRPr="00EC5B7D">
        <w:rPr>
          <w:rFonts w:ascii="Times New Roman" w:hAnsi="Times New Roman" w:cs="Times New Roman"/>
          <w:sz w:val="24"/>
          <w:szCs w:val="24"/>
        </w:rPr>
        <w:t>emphasized</w:t>
      </w:r>
      <w:r w:rsidR="004E6A04" w:rsidRPr="00EC5B7D">
        <w:rPr>
          <w:rFonts w:ascii="Times New Roman" w:hAnsi="Times New Roman" w:cs="Times New Roman"/>
          <w:sz w:val="24"/>
          <w:szCs w:val="24"/>
        </w:rPr>
        <w:t xml:space="preserve"> that the Santiago meeting was part of the regional consultation process. </w:t>
      </w:r>
    </w:p>
    <w:p w:rsidR="00CF4B2F" w:rsidRPr="00EC5B7D" w:rsidRDefault="00CF4B2F" w:rsidP="00EC5B7D">
      <w:pPr>
        <w:spacing w:line="240" w:lineRule="auto"/>
        <w:rPr>
          <w:rFonts w:ascii="Times New Roman" w:hAnsi="Times New Roman" w:cs="Times New Roman"/>
          <w:b/>
          <w:sz w:val="24"/>
          <w:szCs w:val="24"/>
        </w:rPr>
      </w:pPr>
      <w:r w:rsidRPr="00EC5B7D">
        <w:rPr>
          <w:rFonts w:ascii="Times New Roman" w:hAnsi="Times New Roman" w:cs="Times New Roman"/>
          <w:b/>
          <w:sz w:val="24"/>
          <w:szCs w:val="24"/>
        </w:rPr>
        <w:t>Session 1: The right to participate in public affairs: Scope, content, and related guidance at the international, regional and national levels</w:t>
      </w:r>
    </w:p>
    <w:p w:rsidR="00CF4B2F" w:rsidRPr="00EC5B7D" w:rsidRDefault="00403551" w:rsidP="00EC5B7D">
      <w:pPr>
        <w:spacing w:line="240" w:lineRule="auto"/>
        <w:rPr>
          <w:rFonts w:ascii="Times New Roman" w:hAnsi="Times New Roman" w:cs="Times New Roman"/>
          <w:sz w:val="24"/>
          <w:szCs w:val="24"/>
        </w:rPr>
      </w:pPr>
      <w:r w:rsidRPr="00EC5B7D">
        <w:rPr>
          <w:rFonts w:ascii="Times New Roman" w:hAnsi="Times New Roman" w:cs="Times New Roman"/>
          <w:sz w:val="24"/>
          <w:szCs w:val="24"/>
        </w:rPr>
        <w:t xml:space="preserve">Mr </w:t>
      </w:r>
      <w:proofErr w:type="spellStart"/>
      <w:r w:rsidRPr="00EC5B7D">
        <w:rPr>
          <w:rFonts w:ascii="Times New Roman" w:hAnsi="Times New Roman" w:cs="Times New Roman"/>
          <w:sz w:val="24"/>
          <w:szCs w:val="24"/>
        </w:rPr>
        <w:t>Fabián</w:t>
      </w:r>
      <w:proofErr w:type="spellEnd"/>
      <w:r w:rsidRPr="00EC5B7D">
        <w:rPr>
          <w:rFonts w:ascii="Times New Roman" w:hAnsi="Times New Roman" w:cs="Times New Roman"/>
          <w:sz w:val="24"/>
          <w:szCs w:val="24"/>
        </w:rPr>
        <w:t xml:space="preserve"> </w:t>
      </w:r>
      <w:proofErr w:type="spellStart"/>
      <w:r w:rsidRPr="00EC5B7D">
        <w:rPr>
          <w:rFonts w:ascii="Times New Roman" w:hAnsi="Times New Roman" w:cs="Times New Roman"/>
          <w:sz w:val="24"/>
          <w:szCs w:val="24"/>
        </w:rPr>
        <w:t>Salvioli</w:t>
      </w:r>
      <w:proofErr w:type="spellEnd"/>
      <w:r w:rsidR="0012096C" w:rsidRPr="00EC5B7D">
        <w:rPr>
          <w:rFonts w:ascii="Times New Roman" w:hAnsi="Times New Roman" w:cs="Times New Roman"/>
          <w:sz w:val="24"/>
          <w:szCs w:val="24"/>
        </w:rPr>
        <w:t>, former Chairperson of the Human Rights Committee,</w:t>
      </w:r>
      <w:r w:rsidRPr="00EC5B7D">
        <w:rPr>
          <w:rFonts w:ascii="Times New Roman" w:hAnsi="Times New Roman" w:cs="Times New Roman"/>
          <w:sz w:val="24"/>
          <w:szCs w:val="24"/>
        </w:rPr>
        <w:t xml:space="preserve"> opened the session</w:t>
      </w:r>
      <w:r w:rsidR="004E6A04" w:rsidRPr="00EC5B7D">
        <w:rPr>
          <w:rFonts w:ascii="Times New Roman" w:hAnsi="Times New Roman" w:cs="Times New Roman"/>
          <w:sz w:val="24"/>
          <w:szCs w:val="24"/>
        </w:rPr>
        <w:t>. He stated that the right to participation was at the basis of the enjoyment of all human rights, including economic, social, and cultural rights</w:t>
      </w:r>
      <w:r w:rsidR="00701AD4" w:rsidRPr="00EC5B7D">
        <w:rPr>
          <w:rFonts w:ascii="Times New Roman" w:hAnsi="Times New Roman" w:cs="Times New Roman"/>
          <w:sz w:val="24"/>
          <w:szCs w:val="24"/>
        </w:rPr>
        <w:t xml:space="preserve">, and that </w:t>
      </w:r>
      <w:r w:rsidR="00F262CE" w:rsidRPr="00EC5B7D">
        <w:rPr>
          <w:rFonts w:ascii="Times New Roman" w:hAnsi="Times New Roman" w:cs="Times New Roman"/>
          <w:sz w:val="24"/>
          <w:szCs w:val="24"/>
        </w:rPr>
        <w:t xml:space="preserve">it </w:t>
      </w:r>
      <w:proofErr w:type="gramStart"/>
      <w:r w:rsidR="00F262CE" w:rsidRPr="00EC5B7D">
        <w:rPr>
          <w:rFonts w:ascii="Times New Roman" w:hAnsi="Times New Roman" w:cs="Times New Roman"/>
          <w:sz w:val="24"/>
          <w:szCs w:val="24"/>
        </w:rPr>
        <w:t>was closely linked</w:t>
      </w:r>
      <w:proofErr w:type="gramEnd"/>
      <w:r w:rsidR="00F262CE" w:rsidRPr="00EC5B7D">
        <w:rPr>
          <w:rFonts w:ascii="Times New Roman" w:hAnsi="Times New Roman" w:cs="Times New Roman"/>
          <w:sz w:val="24"/>
          <w:szCs w:val="24"/>
        </w:rPr>
        <w:t xml:space="preserve"> to </w:t>
      </w:r>
      <w:r w:rsidR="00701AD4" w:rsidRPr="00EC5B7D">
        <w:rPr>
          <w:rFonts w:ascii="Times New Roman" w:hAnsi="Times New Roman" w:cs="Times New Roman"/>
          <w:sz w:val="24"/>
          <w:szCs w:val="24"/>
        </w:rPr>
        <w:t>accountability</w:t>
      </w:r>
      <w:r w:rsidR="004E6A04" w:rsidRPr="00EC5B7D">
        <w:rPr>
          <w:rFonts w:ascii="Times New Roman" w:hAnsi="Times New Roman" w:cs="Times New Roman"/>
          <w:sz w:val="24"/>
          <w:szCs w:val="24"/>
        </w:rPr>
        <w:t xml:space="preserve">. </w:t>
      </w:r>
      <w:r w:rsidR="009E6103">
        <w:rPr>
          <w:rFonts w:ascii="Times New Roman" w:hAnsi="Times New Roman" w:cs="Times New Roman"/>
          <w:sz w:val="24"/>
          <w:szCs w:val="24"/>
        </w:rPr>
        <w:t xml:space="preserve">He recalled that the right to take part in public affairs could be subject to conditions </w:t>
      </w:r>
      <w:proofErr w:type="gramStart"/>
      <w:r w:rsidR="009E6103">
        <w:rPr>
          <w:rFonts w:ascii="Times New Roman" w:hAnsi="Times New Roman" w:cs="Times New Roman"/>
          <w:sz w:val="24"/>
          <w:szCs w:val="24"/>
        </w:rPr>
        <w:t>provided,</w:t>
      </w:r>
      <w:proofErr w:type="gramEnd"/>
      <w:r w:rsidR="009E6103">
        <w:rPr>
          <w:rFonts w:ascii="Times New Roman" w:hAnsi="Times New Roman" w:cs="Times New Roman"/>
          <w:sz w:val="24"/>
          <w:szCs w:val="24"/>
        </w:rPr>
        <w:t xml:space="preserve"> these conditions were objective and reasonable. </w:t>
      </w:r>
      <w:r w:rsidR="004E6A04" w:rsidRPr="00EC5B7D">
        <w:rPr>
          <w:rFonts w:ascii="Times New Roman" w:hAnsi="Times New Roman" w:cs="Times New Roman"/>
          <w:sz w:val="24"/>
          <w:szCs w:val="24"/>
        </w:rPr>
        <w:t>Recalling his study,</w:t>
      </w:r>
      <w:r w:rsidR="004E6A04" w:rsidRPr="00EC5B7D">
        <w:rPr>
          <w:rStyle w:val="FootnoteReference"/>
          <w:rFonts w:ascii="Times New Roman" w:hAnsi="Times New Roman" w:cs="Times New Roman"/>
          <w:sz w:val="24"/>
          <w:szCs w:val="24"/>
        </w:rPr>
        <w:footnoteReference w:id="1"/>
      </w:r>
      <w:r w:rsidR="004E6A04" w:rsidRPr="00EC5B7D">
        <w:rPr>
          <w:rFonts w:ascii="Times New Roman" w:hAnsi="Times New Roman" w:cs="Times New Roman"/>
          <w:sz w:val="24"/>
          <w:szCs w:val="24"/>
        </w:rPr>
        <w:t xml:space="preserve"> Mr </w:t>
      </w:r>
      <w:proofErr w:type="spellStart"/>
      <w:r w:rsidR="004E6A04" w:rsidRPr="00EC5B7D">
        <w:rPr>
          <w:rFonts w:ascii="Times New Roman" w:hAnsi="Times New Roman" w:cs="Times New Roman"/>
          <w:sz w:val="24"/>
          <w:szCs w:val="24"/>
        </w:rPr>
        <w:t>Salvioli</w:t>
      </w:r>
      <w:proofErr w:type="spellEnd"/>
      <w:r w:rsidR="004E6A04" w:rsidRPr="00EC5B7D">
        <w:rPr>
          <w:rFonts w:ascii="Times New Roman" w:hAnsi="Times New Roman" w:cs="Times New Roman"/>
          <w:sz w:val="24"/>
          <w:szCs w:val="24"/>
        </w:rPr>
        <w:t xml:space="preserve"> referred to some challenges for participation in the Americas, for </w:t>
      </w:r>
      <w:proofErr w:type="gramStart"/>
      <w:r w:rsidR="004E6A04" w:rsidRPr="00EC5B7D">
        <w:rPr>
          <w:rFonts w:ascii="Times New Roman" w:hAnsi="Times New Roman" w:cs="Times New Roman"/>
          <w:sz w:val="24"/>
          <w:szCs w:val="24"/>
        </w:rPr>
        <w:t>example</w:t>
      </w:r>
      <w:proofErr w:type="gramEnd"/>
      <w:r w:rsidR="003A0AAB" w:rsidRPr="00EC5B7D">
        <w:rPr>
          <w:rFonts w:ascii="Times New Roman" w:hAnsi="Times New Roman" w:cs="Times New Roman"/>
          <w:sz w:val="24"/>
          <w:szCs w:val="24"/>
        </w:rPr>
        <w:t xml:space="preserve"> restrictions to voting rights for persons deprived of their liberty</w:t>
      </w:r>
      <w:r w:rsidR="009E6103">
        <w:rPr>
          <w:rFonts w:ascii="Times New Roman" w:hAnsi="Times New Roman" w:cs="Times New Roman"/>
          <w:sz w:val="24"/>
          <w:szCs w:val="24"/>
        </w:rPr>
        <w:t xml:space="preserve"> and lack of policies for those affected by multiple forms of discrimination</w:t>
      </w:r>
      <w:r w:rsidR="003A0AAB" w:rsidRPr="00EC5B7D">
        <w:rPr>
          <w:rFonts w:ascii="Times New Roman" w:hAnsi="Times New Roman" w:cs="Times New Roman"/>
          <w:sz w:val="24"/>
          <w:szCs w:val="24"/>
        </w:rPr>
        <w:t>. He also recalled good practices, such as the existence of access to information laws in most countries of the region</w:t>
      </w:r>
      <w:r w:rsidR="009E6103">
        <w:rPr>
          <w:rFonts w:ascii="Times New Roman" w:hAnsi="Times New Roman" w:cs="Times New Roman"/>
          <w:sz w:val="24"/>
          <w:szCs w:val="24"/>
        </w:rPr>
        <w:t xml:space="preserve"> and the fact that elections in the region were generally by universal suffrage and secret vote</w:t>
      </w:r>
      <w:r w:rsidR="003A0AAB" w:rsidRPr="00EC5B7D">
        <w:rPr>
          <w:rFonts w:ascii="Times New Roman" w:hAnsi="Times New Roman" w:cs="Times New Roman"/>
          <w:sz w:val="24"/>
          <w:szCs w:val="24"/>
        </w:rPr>
        <w:t>.</w:t>
      </w:r>
    </w:p>
    <w:p w:rsidR="00CF4B2F" w:rsidRPr="00EC5B7D" w:rsidRDefault="00701AD4" w:rsidP="00EC5B7D">
      <w:pPr>
        <w:spacing w:line="240" w:lineRule="auto"/>
        <w:rPr>
          <w:rFonts w:ascii="Times New Roman" w:hAnsi="Times New Roman" w:cs="Times New Roman"/>
          <w:sz w:val="24"/>
          <w:szCs w:val="24"/>
        </w:rPr>
      </w:pPr>
      <w:r w:rsidRPr="00EC5B7D">
        <w:rPr>
          <w:rFonts w:ascii="Times New Roman" w:hAnsi="Times New Roman" w:cs="Times New Roman"/>
          <w:sz w:val="24"/>
          <w:szCs w:val="24"/>
        </w:rPr>
        <w:lastRenderedPageBreak/>
        <w:t xml:space="preserve">In the </w:t>
      </w:r>
      <w:r w:rsidR="00BB3861" w:rsidRPr="00EC5B7D">
        <w:rPr>
          <w:rFonts w:ascii="Times New Roman" w:hAnsi="Times New Roman" w:cs="Times New Roman"/>
          <w:sz w:val="24"/>
          <w:szCs w:val="24"/>
        </w:rPr>
        <w:t>d</w:t>
      </w:r>
      <w:r w:rsidR="00CF4B2F" w:rsidRPr="00EC5B7D">
        <w:rPr>
          <w:rFonts w:ascii="Times New Roman" w:hAnsi="Times New Roman" w:cs="Times New Roman"/>
          <w:sz w:val="24"/>
          <w:szCs w:val="24"/>
        </w:rPr>
        <w:t>iscussion</w:t>
      </w:r>
      <w:r w:rsidRPr="00EC5B7D">
        <w:rPr>
          <w:rFonts w:ascii="Times New Roman" w:hAnsi="Times New Roman" w:cs="Times New Roman"/>
          <w:sz w:val="24"/>
          <w:szCs w:val="24"/>
        </w:rPr>
        <w:t xml:space="preserve"> that followed, participants recalled that the right to participate in public affairs went beyond the right to vote and to be </w:t>
      </w:r>
      <w:proofErr w:type="gramStart"/>
      <w:r w:rsidRPr="00EC5B7D">
        <w:rPr>
          <w:rFonts w:ascii="Times New Roman" w:hAnsi="Times New Roman" w:cs="Times New Roman"/>
          <w:sz w:val="24"/>
          <w:szCs w:val="24"/>
        </w:rPr>
        <w:t>elected</w:t>
      </w:r>
      <w:proofErr w:type="gramEnd"/>
      <w:r w:rsidRPr="00EC5B7D">
        <w:rPr>
          <w:rFonts w:ascii="Times New Roman" w:hAnsi="Times New Roman" w:cs="Times New Roman"/>
          <w:sz w:val="24"/>
          <w:szCs w:val="24"/>
        </w:rPr>
        <w:t xml:space="preserve"> and included being able to participate in regular decisions affecting peoples’ lives.  Participants mentioned that administrative formalities </w:t>
      </w:r>
      <w:r w:rsidR="00BB3861" w:rsidRPr="00EC5B7D">
        <w:rPr>
          <w:rFonts w:ascii="Times New Roman" w:hAnsi="Times New Roman" w:cs="Times New Roman"/>
          <w:sz w:val="24"/>
          <w:szCs w:val="24"/>
        </w:rPr>
        <w:t xml:space="preserve">sometimes </w:t>
      </w:r>
      <w:r w:rsidRPr="00EC5B7D">
        <w:rPr>
          <w:rFonts w:ascii="Times New Roman" w:hAnsi="Times New Roman" w:cs="Times New Roman"/>
          <w:sz w:val="24"/>
          <w:szCs w:val="24"/>
        </w:rPr>
        <w:t>acted as barriers to direct participation, and referre</w:t>
      </w:r>
      <w:r w:rsidR="00BB3861" w:rsidRPr="00EC5B7D">
        <w:rPr>
          <w:rFonts w:ascii="Times New Roman" w:hAnsi="Times New Roman" w:cs="Times New Roman"/>
          <w:sz w:val="24"/>
          <w:szCs w:val="24"/>
        </w:rPr>
        <w:t xml:space="preserve">d to obstacles for independent candidatures and popular consultations. Participants also mentioned obstacles faced by women, in particular </w:t>
      </w:r>
      <w:proofErr w:type="spellStart"/>
      <w:r w:rsidR="00BB3861" w:rsidRPr="00EC5B7D">
        <w:rPr>
          <w:rFonts w:ascii="Times New Roman" w:hAnsi="Times New Roman" w:cs="Times New Roman"/>
          <w:sz w:val="24"/>
          <w:szCs w:val="24"/>
        </w:rPr>
        <w:t>afrodescendant</w:t>
      </w:r>
      <w:proofErr w:type="spellEnd"/>
      <w:r w:rsidR="00BB3861" w:rsidRPr="00EC5B7D">
        <w:rPr>
          <w:rFonts w:ascii="Times New Roman" w:hAnsi="Times New Roman" w:cs="Times New Roman"/>
          <w:sz w:val="24"/>
          <w:szCs w:val="24"/>
        </w:rPr>
        <w:t xml:space="preserve"> and indigenous women, who suffer </w:t>
      </w:r>
      <w:r w:rsidR="00F262CE" w:rsidRPr="00EC5B7D">
        <w:rPr>
          <w:rFonts w:ascii="Times New Roman" w:hAnsi="Times New Roman" w:cs="Times New Roman"/>
          <w:sz w:val="24"/>
          <w:szCs w:val="24"/>
        </w:rPr>
        <w:t>multiple</w:t>
      </w:r>
      <w:r w:rsidR="00BB3861" w:rsidRPr="00EC5B7D">
        <w:rPr>
          <w:rFonts w:ascii="Times New Roman" w:hAnsi="Times New Roman" w:cs="Times New Roman"/>
          <w:sz w:val="24"/>
          <w:szCs w:val="24"/>
        </w:rPr>
        <w:t xml:space="preserve"> discrimination in spite of constitutional provisions on gender parity. Reference </w:t>
      </w:r>
      <w:proofErr w:type="gramStart"/>
      <w:r w:rsidR="00BB3861" w:rsidRPr="00EC5B7D">
        <w:rPr>
          <w:rFonts w:ascii="Times New Roman" w:hAnsi="Times New Roman" w:cs="Times New Roman"/>
          <w:sz w:val="24"/>
          <w:szCs w:val="24"/>
        </w:rPr>
        <w:t>was made</w:t>
      </w:r>
      <w:proofErr w:type="gramEnd"/>
      <w:r w:rsidR="00BB3861" w:rsidRPr="00EC5B7D">
        <w:rPr>
          <w:rFonts w:ascii="Times New Roman" w:hAnsi="Times New Roman" w:cs="Times New Roman"/>
          <w:sz w:val="24"/>
          <w:szCs w:val="24"/>
        </w:rPr>
        <w:t xml:space="preserve"> to the </w:t>
      </w:r>
      <w:proofErr w:type="spellStart"/>
      <w:r w:rsidR="00BB3861" w:rsidRPr="00EC5B7D">
        <w:rPr>
          <w:rFonts w:ascii="Times New Roman" w:hAnsi="Times New Roman" w:cs="Times New Roman"/>
          <w:i/>
          <w:sz w:val="24"/>
          <w:szCs w:val="24"/>
        </w:rPr>
        <w:t>Castañeda</w:t>
      </w:r>
      <w:proofErr w:type="spellEnd"/>
      <w:r w:rsidR="00BB3861" w:rsidRPr="00EC5B7D">
        <w:rPr>
          <w:rFonts w:ascii="Times New Roman" w:hAnsi="Times New Roman" w:cs="Times New Roman"/>
          <w:i/>
          <w:sz w:val="24"/>
          <w:szCs w:val="24"/>
        </w:rPr>
        <w:t xml:space="preserve"> </w:t>
      </w:r>
      <w:proofErr w:type="spellStart"/>
      <w:r w:rsidR="00BB3861" w:rsidRPr="00EC5B7D">
        <w:rPr>
          <w:rFonts w:ascii="Times New Roman" w:hAnsi="Times New Roman" w:cs="Times New Roman"/>
          <w:i/>
          <w:sz w:val="24"/>
          <w:szCs w:val="24"/>
        </w:rPr>
        <w:t>Gutman</w:t>
      </w:r>
      <w:proofErr w:type="spellEnd"/>
      <w:r w:rsidR="00BB3861" w:rsidRPr="00EC5B7D">
        <w:rPr>
          <w:rFonts w:ascii="Times New Roman" w:hAnsi="Times New Roman" w:cs="Times New Roman"/>
          <w:sz w:val="24"/>
          <w:szCs w:val="24"/>
        </w:rPr>
        <w:t xml:space="preserve"> case, decided by the Inter-American Court of Human Rights, on independent candidatures and to the need to give more visibility to the issue.</w:t>
      </w:r>
    </w:p>
    <w:p w:rsidR="00CF4B2F" w:rsidRPr="00EC5B7D" w:rsidRDefault="00CF4B2F" w:rsidP="00EC5B7D">
      <w:pPr>
        <w:autoSpaceDE w:val="0"/>
        <w:autoSpaceDN w:val="0"/>
        <w:adjustRightInd w:val="0"/>
        <w:spacing w:line="240" w:lineRule="auto"/>
        <w:rPr>
          <w:rFonts w:ascii="Times New Roman" w:hAnsi="Times New Roman" w:cs="Times New Roman"/>
          <w:b/>
          <w:sz w:val="24"/>
          <w:szCs w:val="24"/>
        </w:rPr>
      </w:pPr>
      <w:r w:rsidRPr="00EC5B7D">
        <w:rPr>
          <w:rFonts w:ascii="Times New Roman" w:hAnsi="Times New Roman" w:cs="Times New Roman"/>
          <w:b/>
          <w:sz w:val="24"/>
          <w:szCs w:val="24"/>
        </w:rPr>
        <w:t>Session 2: Ensuring an enabling environment for the effective exercise of the right to participate in public affairs: pre-requisites</w:t>
      </w:r>
    </w:p>
    <w:p w:rsidR="00F262CE" w:rsidRPr="00EC5B7D" w:rsidRDefault="00CF4B2F" w:rsidP="00EC5B7D">
      <w:pPr>
        <w:spacing w:line="240" w:lineRule="auto"/>
        <w:rPr>
          <w:rFonts w:ascii="Times New Roman" w:hAnsi="Times New Roman" w:cs="Times New Roman"/>
          <w:sz w:val="24"/>
          <w:szCs w:val="24"/>
          <w:lang w:val="en-US"/>
        </w:rPr>
      </w:pPr>
      <w:r w:rsidRPr="00EC5B7D">
        <w:rPr>
          <w:rFonts w:ascii="Times New Roman" w:hAnsi="Times New Roman" w:cs="Times New Roman"/>
          <w:sz w:val="24"/>
          <w:szCs w:val="24"/>
        </w:rPr>
        <w:t>This session focus</w:t>
      </w:r>
      <w:r w:rsidR="00F92A0C" w:rsidRPr="00EC5B7D">
        <w:rPr>
          <w:rFonts w:ascii="Times New Roman" w:hAnsi="Times New Roman" w:cs="Times New Roman"/>
          <w:sz w:val="24"/>
          <w:szCs w:val="24"/>
        </w:rPr>
        <w:t>ed</w:t>
      </w:r>
      <w:r w:rsidRPr="00EC5B7D">
        <w:rPr>
          <w:rFonts w:ascii="Times New Roman" w:hAnsi="Times New Roman" w:cs="Times New Roman"/>
          <w:sz w:val="24"/>
          <w:szCs w:val="24"/>
        </w:rPr>
        <w:t xml:space="preserve"> on the inter-linkages between the right to participate in public affairs and other human rights, </w:t>
      </w:r>
      <w:r w:rsidR="00F92A0C" w:rsidRPr="00EC5B7D">
        <w:rPr>
          <w:rFonts w:ascii="Times New Roman" w:hAnsi="Times New Roman" w:cs="Times New Roman"/>
          <w:sz w:val="24"/>
          <w:szCs w:val="24"/>
        </w:rPr>
        <w:t>such as</w:t>
      </w:r>
      <w:r w:rsidRPr="00EC5B7D">
        <w:rPr>
          <w:rFonts w:ascii="Times New Roman" w:hAnsi="Times New Roman" w:cs="Times New Roman"/>
          <w:sz w:val="24"/>
          <w:szCs w:val="24"/>
        </w:rPr>
        <w:t xml:space="preserve"> </w:t>
      </w:r>
      <w:r w:rsidRPr="00EC5B7D">
        <w:rPr>
          <w:rFonts w:ascii="Times New Roman" w:hAnsi="Times New Roman" w:cs="Times New Roman"/>
          <w:sz w:val="24"/>
          <w:szCs w:val="24"/>
          <w:lang w:val="en-US"/>
        </w:rPr>
        <w:t xml:space="preserve">the </w:t>
      </w:r>
      <w:r w:rsidRPr="00EC5B7D">
        <w:rPr>
          <w:rFonts w:ascii="Times New Roman" w:hAnsi="Times New Roman" w:cs="Times New Roman"/>
          <w:sz w:val="24"/>
          <w:szCs w:val="24"/>
        </w:rPr>
        <w:t xml:space="preserve">rights to </w:t>
      </w:r>
      <w:r w:rsidRPr="00EC5B7D">
        <w:rPr>
          <w:rFonts w:ascii="Times New Roman" w:hAnsi="Times New Roman" w:cs="Times New Roman"/>
          <w:sz w:val="24"/>
          <w:szCs w:val="24"/>
          <w:lang w:val="en-US"/>
        </w:rPr>
        <w:t>freedom of opinion and expression and freedom of peaceful assembly and association</w:t>
      </w:r>
      <w:r w:rsidR="00F92A0C" w:rsidRPr="00EC5B7D">
        <w:rPr>
          <w:rFonts w:ascii="Times New Roman" w:hAnsi="Times New Roman" w:cs="Times New Roman"/>
          <w:sz w:val="24"/>
          <w:szCs w:val="24"/>
          <w:lang w:val="en-US"/>
        </w:rPr>
        <w:t xml:space="preserve">. </w:t>
      </w:r>
      <w:r w:rsidR="00F262CE" w:rsidRPr="00EC5B7D">
        <w:rPr>
          <w:rFonts w:ascii="Times New Roman" w:hAnsi="Times New Roman" w:cs="Times New Roman"/>
          <w:sz w:val="24"/>
          <w:szCs w:val="24"/>
          <w:lang w:val="en-US"/>
        </w:rPr>
        <w:t>The speakers were Edison Lanza,</w:t>
      </w:r>
      <w:r w:rsidR="00F262CE" w:rsidRPr="00EC5B7D">
        <w:rPr>
          <w:rFonts w:ascii="Times New Roman" w:hAnsi="Times New Roman" w:cs="Times New Roman"/>
          <w:sz w:val="24"/>
          <w:szCs w:val="24"/>
        </w:rPr>
        <w:t xml:space="preserve"> </w:t>
      </w:r>
      <w:r w:rsidR="00F262CE" w:rsidRPr="00EC5B7D">
        <w:rPr>
          <w:rFonts w:ascii="Times New Roman" w:hAnsi="Times New Roman" w:cs="Times New Roman"/>
          <w:sz w:val="24"/>
          <w:szCs w:val="24"/>
          <w:lang w:val="en-US"/>
        </w:rPr>
        <w:t xml:space="preserve">Special Rapporteur on Freedom of Expression of the Inter-American Commission on Human Rights; and Leo </w:t>
      </w:r>
      <w:proofErr w:type="spellStart"/>
      <w:r w:rsidR="00F262CE" w:rsidRPr="00EC5B7D">
        <w:rPr>
          <w:rFonts w:ascii="Times New Roman" w:hAnsi="Times New Roman" w:cs="Times New Roman"/>
          <w:sz w:val="24"/>
          <w:szCs w:val="24"/>
          <w:lang w:val="en-US"/>
        </w:rPr>
        <w:t>Valladares</w:t>
      </w:r>
      <w:proofErr w:type="spellEnd"/>
      <w:r w:rsidR="00F262CE" w:rsidRPr="00EC5B7D">
        <w:rPr>
          <w:rFonts w:ascii="Times New Roman" w:hAnsi="Times New Roman" w:cs="Times New Roman"/>
          <w:sz w:val="24"/>
          <w:szCs w:val="24"/>
          <w:lang w:val="en-US"/>
        </w:rPr>
        <w:t>, former member of the Inter-American Commission on Human Rights and former ombudsman of Honduras.</w:t>
      </w:r>
    </w:p>
    <w:p w:rsidR="00CF4B2F" w:rsidRPr="00EC5B7D" w:rsidRDefault="00F92A0C" w:rsidP="00EC5B7D">
      <w:pPr>
        <w:spacing w:line="240" w:lineRule="auto"/>
        <w:rPr>
          <w:rFonts w:ascii="Times New Roman" w:hAnsi="Times New Roman" w:cs="Times New Roman"/>
          <w:sz w:val="24"/>
          <w:szCs w:val="24"/>
          <w:lang w:val="en-US"/>
        </w:rPr>
      </w:pPr>
      <w:r w:rsidRPr="00EC5B7D">
        <w:rPr>
          <w:rFonts w:ascii="Times New Roman" w:hAnsi="Times New Roman" w:cs="Times New Roman"/>
          <w:sz w:val="24"/>
          <w:szCs w:val="24"/>
          <w:lang w:val="en-US"/>
        </w:rPr>
        <w:t xml:space="preserve">In his introductory remarks, </w:t>
      </w:r>
      <w:proofErr w:type="spellStart"/>
      <w:r w:rsidRPr="00EC5B7D">
        <w:rPr>
          <w:rFonts w:ascii="Times New Roman" w:hAnsi="Times New Roman" w:cs="Times New Roman"/>
          <w:sz w:val="24"/>
          <w:szCs w:val="24"/>
          <w:lang w:val="en-US"/>
        </w:rPr>
        <w:t>M</w:t>
      </w:r>
      <w:r w:rsidR="00CF4B2F" w:rsidRPr="00EC5B7D">
        <w:rPr>
          <w:rFonts w:ascii="Times New Roman" w:hAnsi="Times New Roman" w:cs="Times New Roman"/>
          <w:sz w:val="24"/>
          <w:szCs w:val="24"/>
          <w:lang w:val="en-US"/>
        </w:rPr>
        <w:t>r</w:t>
      </w:r>
      <w:proofErr w:type="spellEnd"/>
      <w:r w:rsidR="00CF4B2F" w:rsidRPr="00EC5B7D">
        <w:rPr>
          <w:rFonts w:ascii="Times New Roman" w:hAnsi="Times New Roman" w:cs="Times New Roman"/>
          <w:sz w:val="24"/>
          <w:szCs w:val="24"/>
          <w:lang w:val="en-US"/>
        </w:rPr>
        <w:t xml:space="preserve"> Lanza </w:t>
      </w:r>
      <w:r w:rsidRPr="00EC5B7D">
        <w:rPr>
          <w:rFonts w:ascii="Times New Roman" w:hAnsi="Times New Roman" w:cs="Times New Roman"/>
          <w:sz w:val="24"/>
          <w:szCs w:val="24"/>
          <w:lang w:val="en-US"/>
        </w:rPr>
        <w:t xml:space="preserve">recalled that the Inter-American Commission on Human Rights, through various thematic reports, had indicated that participation required access by all groups, without discrimination, to the media. </w:t>
      </w:r>
      <w:r w:rsidR="009E6103">
        <w:rPr>
          <w:rFonts w:ascii="Times New Roman" w:hAnsi="Times New Roman" w:cs="Times New Roman"/>
          <w:sz w:val="24"/>
          <w:szCs w:val="24"/>
          <w:lang w:val="en-US"/>
        </w:rPr>
        <w:t>He referred to the adoption of the Declaration of Principles on Freedom of Expression by the Commission</w:t>
      </w:r>
      <w:r w:rsidR="00D60D79">
        <w:rPr>
          <w:rFonts w:ascii="Times New Roman" w:hAnsi="Times New Roman" w:cs="Times New Roman"/>
          <w:sz w:val="24"/>
          <w:szCs w:val="24"/>
          <w:lang w:val="en-US"/>
        </w:rPr>
        <w:t xml:space="preserve"> in the year 2000</w:t>
      </w:r>
      <w:r w:rsidR="009E6103">
        <w:rPr>
          <w:rFonts w:ascii="Times New Roman" w:hAnsi="Times New Roman" w:cs="Times New Roman"/>
          <w:sz w:val="24"/>
          <w:szCs w:val="24"/>
          <w:lang w:val="en-US"/>
        </w:rPr>
        <w:t xml:space="preserve">. </w:t>
      </w:r>
      <w:r w:rsidRPr="00EC5B7D">
        <w:rPr>
          <w:rFonts w:ascii="Times New Roman" w:hAnsi="Times New Roman" w:cs="Times New Roman"/>
          <w:sz w:val="24"/>
          <w:szCs w:val="24"/>
          <w:lang w:val="en-US"/>
        </w:rPr>
        <w:t xml:space="preserve">He considered necessary to promote access to the media, including the internet, in order to be able to express opinions and transmit information and, thus, increase participation. </w:t>
      </w:r>
      <w:r w:rsidR="00F262CE" w:rsidRPr="00EC5B7D">
        <w:rPr>
          <w:rFonts w:ascii="Times New Roman" w:hAnsi="Times New Roman" w:cs="Times New Roman"/>
          <w:sz w:val="24"/>
          <w:szCs w:val="24"/>
          <w:lang w:val="en-US"/>
        </w:rPr>
        <w:t>Furthermore, h</w:t>
      </w:r>
      <w:r w:rsidRPr="00EC5B7D">
        <w:rPr>
          <w:rFonts w:ascii="Times New Roman" w:hAnsi="Times New Roman" w:cs="Times New Roman"/>
          <w:sz w:val="24"/>
          <w:szCs w:val="24"/>
          <w:lang w:val="en-US"/>
        </w:rPr>
        <w:t>e referred to the obligation to consult indigenous peo</w:t>
      </w:r>
      <w:bookmarkStart w:id="0" w:name="_GoBack"/>
      <w:bookmarkEnd w:id="0"/>
      <w:r w:rsidRPr="00EC5B7D">
        <w:rPr>
          <w:rFonts w:ascii="Times New Roman" w:hAnsi="Times New Roman" w:cs="Times New Roman"/>
          <w:sz w:val="24"/>
          <w:szCs w:val="24"/>
          <w:lang w:val="en-US"/>
        </w:rPr>
        <w:t>ples and to access information on environmental matters.</w:t>
      </w:r>
    </w:p>
    <w:p w:rsidR="00CF4B2F" w:rsidRPr="00EC5B7D" w:rsidRDefault="00CF4B2F" w:rsidP="00EC5B7D">
      <w:pPr>
        <w:spacing w:line="240" w:lineRule="auto"/>
        <w:rPr>
          <w:rFonts w:ascii="Times New Roman" w:hAnsi="Times New Roman" w:cs="Times New Roman"/>
          <w:sz w:val="24"/>
          <w:szCs w:val="24"/>
        </w:rPr>
      </w:pPr>
      <w:r w:rsidRPr="00EC5B7D">
        <w:rPr>
          <w:rFonts w:ascii="Times New Roman" w:hAnsi="Times New Roman" w:cs="Times New Roman"/>
          <w:sz w:val="24"/>
          <w:szCs w:val="24"/>
        </w:rPr>
        <w:t xml:space="preserve">Mr </w:t>
      </w:r>
      <w:proofErr w:type="spellStart"/>
      <w:r w:rsidRPr="00EC5B7D">
        <w:rPr>
          <w:rFonts w:ascii="Times New Roman" w:hAnsi="Times New Roman" w:cs="Times New Roman"/>
          <w:sz w:val="24"/>
          <w:szCs w:val="24"/>
        </w:rPr>
        <w:t>Valladares</w:t>
      </w:r>
      <w:proofErr w:type="spellEnd"/>
      <w:r w:rsidR="00F92A0C" w:rsidRPr="00EC5B7D">
        <w:rPr>
          <w:rFonts w:ascii="Times New Roman" w:hAnsi="Times New Roman" w:cs="Times New Roman"/>
          <w:sz w:val="24"/>
          <w:szCs w:val="24"/>
        </w:rPr>
        <w:t xml:space="preserve"> recalled that those in power needed the endorsement or consent of the population to exercise power. Referring to the role of political parties, he stated that </w:t>
      </w:r>
      <w:r w:rsidR="00633EE1" w:rsidRPr="00EC5B7D">
        <w:rPr>
          <w:rFonts w:ascii="Times New Roman" w:hAnsi="Times New Roman" w:cs="Times New Roman"/>
          <w:sz w:val="24"/>
          <w:szCs w:val="24"/>
        </w:rPr>
        <w:t>they could</w:t>
      </w:r>
      <w:r w:rsidR="00F92A0C" w:rsidRPr="00EC5B7D">
        <w:rPr>
          <w:rFonts w:ascii="Times New Roman" w:hAnsi="Times New Roman" w:cs="Times New Roman"/>
          <w:sz w:val="24"/>
          <w:szCs w:val="24"/>
        </w:rPr>
        <w:t xml:space="preserve"> hinder independent forces from gaining access to power. The issue of party financing </w:t>
      </w:r>
      <w:r w:rsidR="00633EE1" w:rsidRPr="00EC5B7D">
        <w:rPr>
          <w:rFonts w:ascii="Times New Roman" w:hAnsi="Times New Roman" w:cs="Times New Roman"/>
          <w:sz w:val="24"/>
          <w:szCs w:val="24"/>
        </w:rPr>
        <w:t>was</w:t>
      </w:r>
      <w:r w:rsidR="00F92A0C" w:rsidRPr="00EC5B7D">
        <w:rPr>
          <w:rFonts w:ascii="Times New Roman" w:hAnsi="Times New Roman" w:cs="Times New Roman"/>
          <w:sz w:val="24"/>
          <w:szCs w:val="24"/>
        </w:rPr>
        <w:t xml:space="preserve"> </w:t>
      </w:r>
      <w:r w:rsidR="00633EE1" w:rsidRPr="00EC5B7D">
        <w:rPr>
          <w:rFonts w:ascii="Times New Roman" w:hAnsi="Times New Roman" w:cs="Times New Roman"/>
          <w:sz w:val="24"/>
          <w:szCs w:val="24"/>
        </w:rPr>
        <w:t>important</w:t>
      </w:r>
      <w:r w:rsidR="00F92A0C" w:rsidRPr="00EC5B7D">
        <w:rPr>
          <w:rFonts w:ascii="Times New Roman" w:hAnsi="Times New Roman" w:cs="Times New Roman"/>
          <w:sz w:val="24"/>
          <w:szCs w:val="24"/>
        </w:rPr>
        <w:t xml:space="preserve"> to discuss and clarify. </w:t>
      </w:r>
      <w:r w:rsidR="00633EE1" w:rsidRPr="00EC5B7D">
        <w:rPr>
          <w:rFonts w:ascii="Times New Roman" w:hAnsi="Times New Roman" w:cs="Times New Roman"/>
          <w:sz w:val="24"/>
          <w:szCs w:val="24"/>
        </w:rPr>
        <w:t>He stated that re-</w:t>
      </w:r>
      <w:r w:rsidR="00F92A0C" w:rsidRPr="00EC5B7D">
        <w:rPr>
          <w:rFonts w:ascii="Times New Roman" w:hAnsi="Times New Roman" w:cs="Times New Roman"/>
          <w:sz w:val="24"/>
          <w:szCs w:val="24"/>
        </w:rPr>
        <w:t>election</w:t>
      </w:r>
      <w:r w:rsidR="00633EE1" w:rsidRPr="00EC5B7D">
        <w:rPr>
          <w:rFonts w:ascii="Times New Roman" w:hAnsi="Times New Roman" w:cs="Times New Roman"/>
          <w:sz w:val="24"/>
          <w:szCs w:val="24"/>
        </w:rPr>
        <w:t xml:space="preserve">s needed to </w:t>
      </w:r>
      <w:proofErr w:type="gramStart"/>
      <w:r w:rsidR="00633EE1" w:rsidRPr="00EC5B7D">
        <w:rPr>
          <w:rFonts w:ascii="Times New Roman" w:hAnsi="Times New Roman" w:cs="Times New Roman"/>
          <w:sz w:val="24"/>
          <w:szCs w:val="24"/>
        </w:rPr>
        <w:t>be</w:t>
      </w:r>
      <w:r w:rsidR="00F92A0C" w:rsidRPr="00EC5B7D">
        <w:rPr>
          <w:rFonts w:ascii="Times New Roman" w:hAnsi="Times New Roman" w:cs="Times New Roman"/>
          <w:sz w:val="24"/>
          <w:szCs w:val="24"/>
        </w:rPr>
        <w:t xml:space="preserve"> well regulated</w:t>
      </w:r>
      <w:proofErr w:type="gramEnd"/>
      <w:r w:rsidR="00F92A0C" w:rsidRPr="00EC5B7D">
        <w:rPr>
          <w:rFonts w:ascii="Times New Roman" w:hAnsi="Times New Roman" w:cs="Times New Roman"/>
          <w:sz w:val="24"/>
          <w:szCs w:val="24"/>
        </w:rPr>
        <w:t xml:space="preserve">. </w:t>
      </w:r>
      <w:r w:rsidR="00633EE1" w:rsidRPr="00EC5B7D">
        <w:rPr>
          <w:rFonts w:ascii="Times New Roman" w:hAnsi="Times New Roman" w:cs="Times New Roman"/>
          <w:sz w:val="24"/>
          <w:szCs w:val="24"/>
        </w:rPr>
        <w:t xml:space="preserve">Judicial </w:t>
      </w:r>
      <w:r w:rsidR="00F92A0C" w:rsidRPr="00EC5B7D">
        <w:rPr>
          <w:rFonts w:ascii="Times New Roman" w:hAnsi="Times New Roman" w:cs="Times New Roman"/>
          <w:sz w:val="24"/>
          <w:szCs w:val="24"/>
        </w:rPr>
        <w:t xml:space="preserve">control </w:t>
      </w:r>
      <w:r w:rsidR="00633EE1" w:rsidRPr="00EC5B7D">
        <w:rPr>
          <w:rFonts w:ascii="Times New Roman" w:hAnsi="Times New Roman" w:cs="Times New Roman"/>
          <w:sz w:val="24"/>
          <w:szCs w:val="24"/>
        </w:rPr>
        <w:t xml:space="preserve">was key to </w:t>
      </w:r>
      <w:r w:rsidR="00F262CE" w:rsidRPr="00EC5B7D">
        <w:rPr>
          <w:rFonts w:ascii="Times New Roman" w:hAnsi="Times New Roman" w:cs="Times New Roman"/>
          <w:sz w:val="24"/>
          <w:szCs w:val="24"/>
        </w:rPr>
        <w:t>ensure that national measure</w:t>
      </w:r>
      <w:r w:rsidR="004F6D3F">
        <w:rPr>
          <w:rFonts w:ascii="Times New Roman" w:hAnsi="Times New Roman" w:cs="Times New Roman"/>
          <w:sz w:val="24"/>
          <w:szCs w:val="24"/>
        </w:rPr>
        <w:t>s</w:t>
      </w:r>
      <w:r w:rsidR="00F262CE" w:rsidRPr="00EC5B7D">
        <w:rPr>
          <w:rFonts w:ascii="Times New Roman" w:hAnsi="Times New Roman" w:cs="Times New Roman"/>
          <w:sz w:val="24"/>
          <w:szCs w:val="24"/>
        </w:rPr>
        <w:t xml:space="preserve"> complied with</w:t>
      </w:r>
      <w:r w:rsidR="00F92A0C" w:rsidRPr="00EC5B7D">
        <w:rPr>
          <w:rFonts w:ascii="Times New Roman" w:hAnsi="Times New Roman" w:cs="Times New Roman"/>
          <w:sz w:val="24"/>
          <w:szCs w:val="24"/>
        </w:rPr>
        <w:t xml:space="preserve"> international and regional treaties. </w:t>
      </w:r>
      <w:r w:rsidR="00633EE1" w:rsidRPr="00EC5B7D">
        <w:rPr>
          <w:rFonts w:ascii="Times New Roman" w:hAnsi="Times New Roman" w:cs="Times New Roman"/>
          <w:sz w:val="24"/>
          <w:szCs w:val="24"/>
        </w:rPr>
        <w:t xml:space="preserve">He referred to the important role of civil society for effective implementation of the right to participate, and in this regard, recalled the challenges civil society organizations faced, such as harassment and other barriers to their work. Mr </w:t>
      </w:r>
      <w:proofErr w:type="spellStart"/>
      <w:r w:rsidR="00633EE1" w:rsidRPr="00EC5B7D">
        <w:rPr>
          <w:rFonts w:ascii="Times New Roman" w:hAnsi="Times New Roman" w:cs="Times New Roman"/>
          <w:sz w:val="24"/>
          <w:szCs w:val="24"/>
        </w:rPr>
        <w:t>Valladares</w:t>
      </w:r>
      <w:proofErr w:type="spellEnd"/>
      <w:r w:rsidR="00633EE1" w:rsidRPr="00EC5B7D">
        <w:rPr>
          <w:rFonts w:ascii="Times New Roman" w:hAnsi="Times New Roman" w:cs="Times New Roman"/>
          <w:sz w:val="24"/>
          <w:szCs w:val="24"/>
        </w:rPr>
        <w:t xml:space="preserve"> indicated that States should abide by the provisions of the D</w:t>
      </w:r>
      <w:r w:rsidR="00F92A0C" w:rsidRPr="00EC5B7D">
        <w:rPr>
          <w:rFonts w:ascii="Times New Roman" w:hAnsi="Times New Roman" w:cs="Times New Roman"/>
          <w:sz w:val="24"/>
          <w:szCs w:val="24"/>
        </w:rPr>
        <w:t>eclaration of human rights defenders.</w:t>
      </w:r>
    </w:p>
    <w:p w:rsidR="00633EE1" w:rsidRPr="00EC5B7D" w:rsidRDefault="00633EE1" w:rsidP="00EC5B7D">
      <w:pPr>
        <w:spacing w:line="240" w:lineRule="auto"/>
        <w:rPr>
          <w:rFonts w:ascii="Times New Roman" w:hAnsi="Times New Roman" w:cs="Times New Roman"/>
          <w:sz w:val="24"/>
          <w:szCs w:val="24"/>
        </w:rPr>
      </w:pPr>
      <w:r w:rsidRPr="00EC5B7D">
        <w:rPr>
          <w:rFonts w:ascii="Times New Roman" w:hAnsi="Times New Roman" w:cs="Times New Roman"/>
          <w:sz w:val="24"/>
          <w:szCs w:val="24"/>
        </w:rPr>
        <w:t>During the d</w:t>
      </w:r>
      <w:r w:rsidR="00CF4B2F" w:rsidRPr="00EC5B7D">
        <w:rPr>
          <w:rFonts w:ascii="Times New Roman" w:hAnsi="Times New Roman" w:cs="Times New Roman"/>
          <w:sz w:val="24"/>
          <w:szCs w:val="24"/>
        </w:rPr>
        <w:t>iscussion</w:t>
      </w:r>
      <w:r w:rsidRPr="00EC5B7D">
        <w:rPr>
          <w:rFonts w:ascii="Times New Roman" w:hAnsi="Times New Roman" w:cs="Times New Roman"/>
          <w:sz w:val="24"/>
          <w:szCs w:val="24"/>
        </w:rPr>
        <w:t xml:space="preserve">, participants agreed on the importance of access to information as an enabler to the right to participate in public affairs. Mexico and Chile had special laws on access to public information that provided for specialized bodies, as well as sanctions for public entities that refuse to deliver public information. </w:t>
      </w:r>
      <w:r w:rsidR="0081182B" w:rsidRPr="00EC5B7D">
        <w:rPr>
          <w:rFonts w:ascii="Times New Roman" w:hAnsi="Times New Roman" w:cs="Times New Roman"/>
          <w:sz w:val="24"/>
          <w:szCs w:val="24"/>
        </w:rPr>
        <w:t xml:space="preserve">When national security reasons </w:t>
      </w:r>
      <w:proofErr w:type="gramStart"/>
      <w:r w:rsidR="00F262CE" w:rsidRPr="00EC5B7D">
        <w:rPr>
          <w:rFonts w:ascii="Times New Roman" w:hAnsi="Times New Roman" w:cs="Times New Roman"/>
          <w:sz w:val="24"/>
          <w:szCs w:val="24"/>
        </w:rPr>
        <w:t>are</w:t>
      </w:r>
      <w:r w:rsidR="0081182B" w:rsidRPr="00EC5B7D">
        <w:rPr>
          <w:rFonts w:ascii="Times New Roman" w:hAnsi="Times New Roman" w:cs="Times New Roman"/>
          <w:sz w:val="24"/>
          <w:szCs w:val="24"/>
        </w:rPr>
        <w:t xml:space="preserve"> provided</w:t>
      </w:r>
      <w:proofErr w:type="gramEnd"/>
      <w:r w:rsidR="0081182B" w:rsidRPr="00EC5B7D">
        <w:rPr>
          <w:rFonts w:ascii="Times New Roman" w:hAnsi="Times New Roman" w:cs="Times New Roman"/>
          <w:sz w:val="24"/>
          <w:szCs w:val="24"/>
        </w:rPr>
        <w:t xml:space="preserve"> as a justification to prevent access to information, States must prove how the information could actually harm national security. </w:t>
      </w:r>
      <w:r w:rsidRPr="00EC5B7D">
        <w:rPr>
          <w:rFonts w:ascii="Times New Roman" w:hAnsi="Times New Roman" w:cs="Times New Roman"/>
          <w:sz w:val="24"/>
          <w:szCs w:val="24"/>
        </w:rPr>
        <w:t xml:space="preserve">It </w:t>
      </w:r>
      <w:proofErr w:type="gramStart"/>
      <w:r w:rsidRPr="00EC5B7D">
        <w:rPr>
          <w:rFonts w:ascii="Times New Roman" w:hAnsi="Times New Roman" w:cs="Times New Roman"/>
          <w:sz w:val="24"/>
          <w:szCs w:val="24"/>
        </w:rPr>
        <w:t>was recalled</w:t>
      </w:r>
      <w:proofErr w:type="gramEnd"/>
      <w:r w:rsidRPr="00EC5B7D">
        <w:rPr>
          <w:rFonts w:ascii="Times New Roman" w:hAnsi="Times New Roman" w:cs="Times New Roman"/>
          <w:sz w:val="24"/>
          <w:szCs w:val="24"/>
        </w:rPr>
        <w:t xml:space="preserve"> </w:t>
      </w:r>
      <w:r w:rsidR="00403551" w:rsidRPr="00EC5B7D">
        <w:rPr>
          <w:rFonts w:ascii="Times New Roman" w:hAnsi="Times New Roman" w:cs="Times New Roman"/>
          <w:sz w:val="24"/>
          <w:szCs w:val="24"/>
        </w:rPr>
        <w:t>that 40</w:t>
      </w:r>
      <w:r w:rsidRPr="00EC5B7D">
        <w:rPr>
          <w:rFonts w:ascii="Times New Roman" w:hAnsi="Times New Roman" w:cs="Times New Roman"/>
          <w:sz w:val="24"/>
          <w:szCs w:val="24"/>
        </w:rPr>
        <w:t>-45% population in the region did not yet have access to the internet</w:t>
      </w:r>
      <w:r w:rsidR="0081182B" w:rsidRPr="00EC5B7D">
        <w:rPr>
          <w:rFonts w:ascii="Times New Roman" w:hAnsi="Times New Roman" w:cs="Times New Roman"/>
          <w:sz w:val="24"/>
          <w:szCs w:val="24"/>
        </w:rPr>
        <w:t>, which was a matter for concern</w:t>
      </w:r>
      <w:r w:rsidRPr="00EC5B7D">
        <w:rPr>
          <w:rFonts w:ascii="Times New Roman" w:hAnsi="Times New Roman" w:cs="Times New Roman"/>
          <w:sz w:val="24"/>
          <w:szCs w:val="24"/>
        </w:rPr>
        <w:t xml:space="preserve">. </w:t>
      </w:r>
      <w:r w:rsidR="0081182B" w:rsidRPr="00EC5B7D">
        <w:rPr>
          <w:rFonts w:ascii="Times New Roman" w:hAnsi="Times New Roman" w:cs="Times New Roman"/>
          <w:sz w:val="24"/>
          <w:szCs w:val="24"/>
        </w:rPr>
        <w:t xml:space="preserve">Participants stated that </w:t>
      </w:r>
      <w:r w:rsidRPr="00EC5B7D">
        <w:rPr>
          <w:rFonts w:ascii="Times New Roman" w:hAnsi="Times New Roman" w:cs="Times New Roman"/>
          <w:sz w:val="24"/>
          <w:szCs w:val="24"/>
        </w:rPr>
        <w:t xml:space="preserve">States </w:t>
      </w:r>
      <w:r w:rsidR="0081182B" w:rsidRPr="00EC5B7D">
        <w:rPr>
          <w:rFonts w:ascii="Times New Roman" w:hAnsi="Times New Roman" w:cs="Times New Roman"/>
          <w:sz w:val="24"/>
          <w:szCs w:val="24"/>
        </w:rPr>
        <w:t>had an</w:t>
      </w:r>
      <w:r w:rsidRPr="00EC5B7D">
        <w:rPr>
          <w:rFonts w:ascii="Times New Roman" w:hAnsi="Times New Roman" w:cs="Times New Roman"/>
          <w:sz w:val="24"/>
          <w:szCs w:val="24"/>
        </w:rPr>
        <w:t xml:space="preserve"> obligation to adopt measures for the different groups of the population to </w:t>
      </w:r>
      <w:r w:rsidR="0081182B" w:rsidRPr="00EC5B7D">
        <w:rPr>
          <w:rFonts w:ascii="Times New Roman" w:hAnsi="Times New Roman" w:cs="Times New Roman"/>
          <w:sz w:val="24"/>
          <w:szCs w:val="24"/>
        </w:rPr>
        <w:t xml:space="preserve">access the Internet, as it enabled </w:t>
      </w:r>
      <w:r w:rsidRPr="00EC5B7D">
        <w:rPr>
          <w:rFonts w:ascii="Times New Roman" w:hAnsi="Times New Roman" w:cs="Times New Roman"/>
          <w:sz w:val="24"/>
          <w:szCs w:val="24"/>
        </w:rPr>
        <w:t>communit</w:t>
      </w:r>
      <w:r w:rsidR="0081182B" w:rsidRPr="00EC5B7D">
        <w:rPr>
          <w:rFonts w:ascii="Times New Roman" w:hAnsi="Times New Roman" w:cs="Times New Roman"/>
          <w:sz w:val="24"/>
          <w:szCs w:val="24"/>
        </w:rPr>
        <w:t xml:space="preserve">ies to </w:t>
      </w:r>
      <w:r w:rsidRPr="00EC5B7D">
        <w:rPr>
          <w:rFonts w:ascii="Times New Roman" w:hAnsi="Times New Roman" w:cs="Times New Roman"/>
          <w:sz w:val="24"/>
          <w:szCs w:val="24"/>
        </w:rPr>
        <w:t xml:space="preserve">participate. </w:t>
      </w:r>
      <w:r w:rsidR="0081182B" w:rsidRPr="00EC5B7D">
        <w:rPr>
          <w:rFonts w:ascii="Times New Roman" w:hAnsi="Times New Roman" w:cs="Times New Roman"/>
          <w:sz w:val="24"/>
          <w:szCs w:val="24"/>
        </w:rPr>
        <w:t xml:space="preserve">Internet access had to be universal, </w:t>
      </w:r>
      <w:r w:rsidRPr="00EC5B7D">
        <w:rPr>
          <w:rFonts w:ascii="Times New Roman" w:hAnsi="Times New Roman" w:cs="Times New Roman"/>
          <w:sz w:val="24"/>
          <w:szCs w:val="24"/>
        </w:rPr>
        <w:t>affordable</w:t>
      </w:r>
      <w:r w:rsidR="0081182B" w:rsidRPr="00EC5B7D">
        <w:rPr>
          <w:rFonts w:ascii="Times New Roman" w:hAnsi="Times New Roman" w:cs="Times New Roman"/>
          <w:sz w:val="24"/>
          <w:szCs w:val="24"/>
        </w:rPr>
        <w:t xml:space="preserve">, and with due regard to the protection of </w:t>
      </w:r>
      <w:r w:rsidRPr="00EC5B7D">
        <w:rPr>
          <w:rFonts w:ascii="Times New Roman" w:hAnsi="Times New Roman" w:cs="Times New Roman"/>
          <w:sz w:val="24"/>
          <w:szCs w:val="24"/>
        </w:rPr>
        <w:t xml:space="preserve">privacy. </w:t>
      </w:r>
      <w:r w:rsidR="0081182B" w:rsidRPr="00EC5B7D">
        <w:rPr>
          <w:rFonts w:ascii="Times New Roman" w:hAnsi="Times New Roman" w:cs="Times New Roman"/>
          <w:sz w:val="24"/>
          <w:szCs w:val="24"/>
        </w:rPr>
        <w:t xml:space="preserve">Participants stated </w:t>
      </w:r>
      <w:r w:rsidRPr="00EC5B7D">
        <w:rPr>
          <w:rFonts w:ascii="Times New Roman" w:hAnsi="Times New Roman" w:cs="Times New Roman"/>
          <w:sz w:val="24"/>
          <w:szCs w:val="24"/>
        </w:rPr>
        <w:t>that protest</w:t>
      </w:r>
      <w:r w:rsidR="0081182B" w:rsidRPr="00EC5B7D">
        <w:rPr>
          <w:rFonts w:ascii="Times New Roman" w:hAnsi="Times New Roman" w:cs="Times New Roman"/>
          <w:sz w:val="24"/>
          <w:szCs w:val="24"/>
        </w:rPr>
        <w:t>s</w:t>
      </w:r>
      <w:r w:rsidRPr="00EC5B7D">
        <w:rPr>
          <w:rFonts w:ascii="Times New Roman" w:hAnsi="Times New Roman" w:cs="Times New Roman"/>
          <w:sz w:val="24"/>
          <w:szCs w:val="24"/>
        </w:rPr>
        <w:t xml:space="preserve"> ha</w:t>
      </w:r>
      <w:r w:rsidR="0081182B" w:rsidRPr="00EC5B7D">
        <w:rPr>
          <w:rFonts w:ascii="Times New Roman" w:hAnsi="Times New Roman" w:cs="Times New Roman"/>
          <w:sz w:val="24"/>
          <w:szCs w:val="24"/>
        </w:rPr>
        <w:t>d</w:t>
      </w:r>
      <w:r w:rsidRPr="00EC5B7D">
        <w:rPr>
          <w:rFonts w:ascii="Times New Roman" w:hAnsi="Times New Roman" w:cs="Times New Roman"/>
          <w:sz w:val="24"/>
          <w:szCs w:val="24"/>
        </w:rPr>
        <w:t xml:space="preserve"> become a legitimate way for citizens to expres</w:t>
      </w:r>
      <w:r w:rsidR="0081182B" w:rsidRPr="00EC5B7D">
        <w:rPr>
          <w:rFonts w:ascii="Times New Roman" w:hAnsi="Times New Roman" w:cs="Times New Roman"/>
          <w:sz w:val="24"/>
          <w:szCs w:val="24"/>
        </w:rPr>
        <w:t>s their dissatisfaction</w:t>
      </w:r>
      <w:r w:rsidRPr="00EC5B7D">
        <w:rPr>
          <w:rFonts w:ascii="Times New Roman" w:hAnsi="Times New Roman" w:cs="Times New Roman"/>
          <w:sz w:val="24"/>
          <w:szCs w:val="24"/>
        </w:rPr>
        <w:t xml:space="preserve">. However, the </w:t>
      </w:r>
      <w:r w:rsidR="0081182B" w:rsidRPr="00EC5B7D">
        <w:rPr>
          <w:rFonts w:ascii="Times New Roman" w:hAnsi="Times New Roman" w:cs="Times New Roman"/>
          <w:sz w:val="24"/>
          <w:szCs w:val="24"/>
        </w:rPr>
        <w:t xml:space="preserve">excessive and </w:t>
      </w:r>
      <w:r w:rsidRPr="00EC5B7D">
        <w:rPr>
          <w:rFonts w:ascii="Times New Roman" w:hAnsi="Times New Roman" w:cs="Times New Roman"/>
          <w:sz w:val="24"/>
          <w:szCs w:val="24"/>
        </w:rPr>
        <w:t xml:space="preserve">disproportionate use of public force in public demonstrations </w:t>
      </w:r>
      <w:r w:rsidR="004F6D3F">
        <w:rPr>
          <w:rFonts w:ascii="Times New Roman" w:hAnsi="Times New Roman" w:cs="Times New Roman"/>
          <w:sz w:val="24"/>
          <w:szCs w:val="24"/>
        </w:rPr>
        <w:t>in several countries of</w:t>
      </w:r>
      <w:r w:rsidRPr="00EC5B7D">
        <w:rPr>
          <w:rFonts w:ascii="Times New Roman" w:hAnsi="Times New Roman" w:cs="Times New Roman"/>
          <w:sz w:val="24"/>
          <w:szCs w:val="24"/>
        </w:rPr>
        <w:t xml:space="preserve"> the region </w:t>
      </w:r>
      <w:r w:rsidR="0081182B" w:rsidRPr="00EC5B7D">
        <w:rPr>
          <w:rFonts w:ascii="Times New Roman" w:hAnsi="Times New Roman" w:cs="Times New Roman"/>
          <w:sz w:val="24"/>
          <w:szCs w:val="24"/>
        </w:rPr>
        <w:t xml:space="preserve">was </w:t>
      </w:r>
      <w:r w:rsidRPr="00EC5B7D">
        <w:rPr>
          <w:rFonts w:ascii="Times New Roman" w:hAnsi="Times New Roman" w:cs="Times New Roman"/>
          <w:sz w:val="24"/>
          <w:szCs w:val="24"/>
        </w:rPr>
        <w:t>a matter of concern.</w:t>
      </w:r>
    </w:p>
    <w:p w:rsidR="00CF4B2F" w:rsidRPr="00EC5B7D" w:rsidRDefault="00CF4B2F" w:rsidP="00EC5B7D">
      <w:pPr>
        <w:pStyle w:val="ListParagraph"/>
        <w:spacing w:line="240" w:lineRule="auto"/>
        <w:ind w:left="0"/>
        <w:rPr>
          <w:rFonts w:ascii="Times New Roman" w:hAnsi="Times New Roman" w:cs="Times New Roman"/>
          <w:b/>
          <w:sz w:val="24"/>
          <w:szCs w:val="24"/>
        </w:rPr>
      </w:pPr>
      <w:r w:rsidRPr="00EC5B7D">
        <w:rPr>
          <w:rFonts w:ascii="Times New Roman" w:hAnsi="Times New Roman" w:cs="Times New Roman"/>
          <w:b/>
          <w:sz w:val="24"/>
          <w:szCs w:val="24"/>
        </w:rPr>
        <w:lastRenderedPageBreak/>
        <w:t>Session 3: Enjoyment of the equal right to participate in public affairs by all:  overcoming challenges, creating opportunities and sharing good practices</w:t>
      </w:r>
    </w:p>
    <w:p w:rsidR="00F262CE" w:rsidRPr="00EC5B7D" w:rsidRDefault="00CF4B2F" w:rsidP="00EC5B7D">
      <w:pPr>
        <w:spacing w:line="240" w:lineRule="auto"/>
        <w:rPr>
          <w:rFonts w:ascii="Times New Roman" w:hAnsi="Times New Roman" w:cs="Times New Roman"/>
          <w:sz w:val="24"/>
          <w:szCs w:val="24"/>
        </w:rPr>
      </w:pPr>
      <w:r w:rsidRPr="00EC5B7D">
        <w:rPr>
          <w:rFonts w:ascii="Times New Roman" w:hAnsi="Times New Roman" w:cs="Times New Roman"/>
          <w:sz w:val="24"/>
          <w:szCs w:val="24"/>
        </w:rPr>
        <w:t>This session focus</w:t>
      </w:r>
      <w:r w:rsidR="0081182B" w:rsidRPr="00EC5B7D">
        <w:rPr>
          <w:rFonts w:ascii="Times New Roman" w:hAnsi="Times New Roman" w:cs="Times New Roman"/>
          <w:sz w:val="24"/>
          <w:szCs w:val="24"/>
        </w:rPr>
        <w:t>ed</w:t>
      </w:r>
      <w:r w:rsidRPr="00EC5B7D">
        <w:rPr>
          <w:rFonts w:ascii="Times New Roman" w:hAnsi="Times New Roman" w:cs="Times New Roman"/>
          <w:sz w:val="24"/>
          <w:szCs w:val="24"/>
        </w:rPr>
        <w:t xml:space="preserve"> on challenges, and ways to overcome them, as well as sharing good national practices, with regard to enhancing the right to participate of various disadvantaged groups</w:t>
      </w:r>
      <w:r w:rsidR="0081182B" w:rsidRPr="00EC5B7D">
        <w:rPr>
          <w:rFonts w:ascii="Times New Roman" w:hAnsi="Times New Roman" w:cs="Times New Roman"/>
          <w:sz w:val="24"/>
          <w:szCs w:val="24"/>
        </w:rPr>
        <w:t xml:space="preserve">. </w:t>
      </w:r>
      <w:r w:rsidR="00F262CE" w:rsidRPr="00EC5B7D">
        <w:rPr>
          <w:rFonts w:ascii="Times New Roman" w:hAnsi="Times New Roman" w:cs="Times New Roman"/>
          <w:sz w:val="24"/>
          <w:szCs w:val="24"/>
        </w:rPr>
        <w:t xml:space="preserve">The speakers were Alexandra </w:t>
      </w:r>
      <w:proofErr w:type="spellStart"/>
      <w:r w:rsidR="00F262CE" w:rsidRPr="00EC5B7D">
        <w:rPr>
          <w:rFonts w:ascii="Times New Roman" w:hAnsi="Times New Roman" w:cs="Times New Roman"/>
          <w:sz w:val="24"/>
          <w:szCs w:val="24"/>
        </w:rPr>
        <w:t>Ocles</w:t>
      </w:r>
      <w:proofErr w:type="spellEnd"/>
      <w:r w:rsidR="00F262CE" w:rsidRPr="00EC5B7D">
        <w:rPr>
          <w:rFonts w:ascii="Times New Roman" w:hAnsi="Times New Roman" w:cs="Times New Roman"/>
          <w:sz w:val="24"/>
          <w:szCs w:val="24"/>
        </w:rPr>
        <w:t xml:space="preserve">, member of the Parliament of Ecuador; Raquel </w:t>
      </w:r>
      <w:proofErr w:type="spellStart"/>
      <w:r w:rsidR="00F262CE" w:rsidRPr="00EC5B7D">
        <w:rPr>
          <w:rFonts w:ascii="Times New Roman" w:hAnsi="Times New Roman" w:cs="Times New Roman"/>
          <w:sz w:val="24"/>
          <w:szCs w:val="24"/>
        </w:rPr>
        <w:t>Yrigoyen</w:t>
      </w:r>
      <w:proofErr w:type="spellEnd"/>
      <w:r w:rsidR="00F262CE" w:rsidRPr="00EC5B7D">
        <w:rPr>
          <w:rFonts w:ascii="Times New Roman" w:hAnsi="Times New Roman" w:cs="Times New Roman"/>
          <w:sz w:val="24"/>
          <w:szCs w:val="24"/>
        </w:rPr>
        <w:t xml:space="preserve">, lawyer and independent expert on the rights of indigenous peoples; </w:t>
      </w:r>
      <w:proofErr w:type="spellStart"/>
      <w:r w:rsidR="00F262CE" w:rsidRPr="00EC5B7D">
        <w:rPr>
          <w:rFonts w:ascii="Times New Roman" w:hAnsi="Times New Roman" w:cs="Times New Roman"/>
          <w:sz w:val="24"/>
          <w:szCs w:val="24"/>
        </w:rPr>
        <w:t>Lais</w:t>
      </w:r>
      <w:proofErr w:type="spellEnd"/>
      <w:r w:rsidR="00F262CE" w:rsidRPr="00EC5B7D">
        <w:rPr>
          <w:rFonts w:ascii="Times New Roman" w:hAnsi="Times New Roman" w:cs="Times New Roman"/>
          <w:sz w:val="24"/>
          <w:szCs w:val="24"/>
        </w:rPr>
        <w:t xml:space="preserve"> de </w:t>
      </w:r>
      <w:proofErr w:type="spellStart"/>
      <w:r w:rsidR="00F262CE" w:rsidRPr="00EC5B7D">
        <w:rPr>
          <w:rFonts w:ascii="Times New Roman" w:hAnsi="Times New Roman" w:cs="Times New Roman"/>
          <w:sz w:val="24"/>
          <w:szCs w:val="24"/>
        </w:rPr>
        <w:t>Figueiredo</w:t>
      </w:r>
      <w:proofErr w:type="spellEnd"/>
      <w:r w:rsidR="00F262CE" w:rsidRPr="00EC5B7D">
        <w:rPr>
          <w:rFonts w:ascii="Times New Roman" w:hAnsi="Times New Roman" w:cs="Times New Roman"/>
          <w:sz w:val="24"/>
          <w:szCs w:val="24"/>
        </w:rPr>
        <w:t xml:space="preserve"> Lopes, lawyer and former member of the Board of Directors of International </w:t>
      </w:r>
      <w:proofErr w:type="spellStart"/>
      <w:r w:rsidR="00F262CE" w:rsidRPr="00EC5B7D">
        <w:rPr>
          <w:rFonts w:ascii="Times New Roman" w:hAnsi="Times New Roman" w:cs="Times New Roman"/>
          <w:sz w:val="24"/>
          <w:szCs w:val="24"/>
        </w:rPr>
        <w:t>Center</w:t>
      </w:r>
      <w:proofErr w:type="spellEnd"/>
      <w:r w:rsidR="00F262CE" w:rsidRPr="00EC5B7D">
        <w:rPr>
          <w:rFonts w:ascii="Times New Roman" w:hAnsi="Times New Roman" w:cs="Times New Roman"/>
          <w:sz w:val="24"/>
          <w:szCs w:val="24"/>
        </w:rPr>
        <w:t xml:space="preserve"> for Non-for-Profit Law; and Jane </w:t>
      </w:r>
      <w:proofErr w:type="spellStart"/>
      <w:r w:rsidR="00F262CE" w:rsidRPr="00EC5B7D">
        <w:rPr>
          <w:rFonts w:ascii="Times New Roman" w:hAnsi="Times New Roman" w:cs="Times New Roman"/>
          <w:sz w:val="24"/>
          <w:szCs w:val="24"/>
        </w:rPr>
        <w:t>Hilderman</w:t>
      </w:r>
      <w:proofErr w:type="spellEnd"/>
      <w:r w:rsidR="00F262CE" w:rsidRPr="00EC5B7D">
        <w:rPr>
          <w:rFonts w:ascii="Times New Roman" w:hAnsi="Times New Roman" w:cs="Times New Roman"/>
          <w:sz w:val="24"/>
          <w:szCs w:val="24"/>
        </w:rPr>
        <w:t>, Executive Director of Samara Canada.</w:t>
      </w:r>
    </w:p>
    <w:p w:rsidR="00CF4B2F" w:rsidRPr="00EC5B7D" w:rsidRDefault="0081182B" w:rsidP="00EC5B7D">
      <w:pPr>
        <w:spacing w:line="240" w:lineRule="auto"/>
        <w:rPr>
          <w:rFonts w:ascii="Times New Roman" w:hAnsi="Times New Roman" w:cs="Times New Roman"/>
          <w:b/>
          <w:sz w:val="24"/>
          <w:szCs w:val="24"/>
        </w:rPr>
      </w:pPr>
      <w:r w:rsidRPr="00EC5B7D">
        <w:rPr>
          <w:rFonts w:ascii="Times New Roman" w:hAnsi="Times New Roman" w:cs="Times New Roman"/>
          <w:sz w:val="24"/>
          <w:szCs w:val="24"/>
        </w:rPr>
        <w:t>In her i</w:t>
      </w:r>
      <w:r w:rsidR="00CF4B2F" w:rsidRPr="00EC5B7D">
        <w:rPr>
          <w:rFonts w:ascii="Times New Roman" w:hAnsi="Times New Roman" w:cs="Times New Roman"/>
          <w:sz w:val="24"/>
          <w:szCs w:val="24"/>
        </w:rPr>
        <w:t>ntroductory remarks</w:t>
      </w:r>
      <w:r w:rsidRPr="00EC5B7D">
        <w:rPr>
          <w:rFonts w:ascii="Times New Roman" w:hAnsi="Times New Roman" w:cs="Times New Roman"/>
          <w:sz w:val="24"/>
          <w:szCs w:val="24"/>
        </w:rPr>
        <w:t>, Ms</w:t>
      </w:r>
      <w:r w:rsidR="00CF4B2F" w:rsidRPr="00EC5B7D">
        <w:rPr>
          <w:rFonts w:ascii="Times New Roman" w:hAnsi="Times New Roman" w:cs="Times New Roman"/>
          <w:sz w:val="24"/>
          <w:szCs w:val="24"/>
        </w:rPr>
        <w:t xml:space="preserve"> </w:t>
      </w:r>
      <w:proofErr w:type="spellStart"/>
      <w:r w:rsidR="00CF4B2F" w:rsidRPr="00EC5B7D">
        <w:rPr>
          <w:rFonts w:ascii="Times New Roman" w:hAnsi="Times New Roman" w:cs="Times New Roman"/>
          <w:sz w:val="24"/>
          <w:szCs w:val="24"/>
        </w:rPr>
        <w:t>Ocles</w:t>
      </w:r>
      <w:proofErr w:type="spellEnd"/>
      <w:r w:rsidRPr="00EC5B7D">
        <w:rPr>
          <w:rFonts w:ascii="Times New Roman" w:hAnsi="Times New Roman" w:cs="Times New Roman"/>
          <w:sz w:val="24"/>
          <w:szCs w:val="24"/>
        </w:rPr>
        <w:t xml:space="preserve">, pointed to progress in the </w:t>
      </w:r>
      <w:r w:rsidR="00D105BC" w:rsidRPr="00EC5B7D">
        <w:rPr>
          <w:rFonts w:ascii="Times New Roman" w:hAnsi="Times New Roman" w:cs="Times New Roman"/>
          <w:sz w:val="24"/>
          <w:szCs w:val="24"/>
        </w:rPr>
        <w:t>norms on</w:t>
      </w:r>
      <w:r w:rsidRPr="00EC5B7D">
        <w:rPr>
          <w:rFonts w:ascii="Times New Roman" w:hAnsi="Times New Roman" w:cs="Times New Roman"/>
          <w:sz w:val="24"/>
          <w:szCs w:val="24"/>
        </w:rPr>
        <w:t xml:space="preserve"> participation, but </w:t>
      </w:r>
      <w:r w:rsidR="00D105BC" w:rsidRPr="00EC5B7D">
        <w:rPr>
          <w:rFonts w:ascii="Times New Roman" w:hAnsi="Times New Roman" w:cs="Times New Roman"/>
          <w:sz w:val="24"/>
          <w:szCs w:val="24"/>
        </w:rPr>
        <w:t>to a regression in terms of implementation. In her country, t</w:t>
      </w:r>
      <w:r w:rsidRPr="00EC5B7D">
        <w:rPr>
          <w:rFonts w:ascii="Times New Roman" w:hAnsi="Times New Roman" w:cs="Times New Roman"/>
          <w:sz w:val="24"/>
          <w:szCs w:val="24"/>
        </w:rPr>
        <w:t>he effective political participation of indigenous and Afro-Ecuadorians remain</w:t>
      </w:r>
      <w:r w:rsidR="00D105BC" w:rsidRPr="00EC5B7D">
        <w:rPr>
          <w:rFonts w:ascii="Times New Roman" w:hAnsi="Times New Roman" w:cs="Times New Roman"/>
          <w:sz w:val="24"/>
          <w:szCs w:val="24"/>
        </w:rPr>
        <w:t>ed</w:t>
      </w:r>
      <w:r w:rsidRPr="00EC5B7D">
        <w:rPr>
          <w:rFonts w:ascii="Times New Roman" w:hAnsi="Times New Roman" w:cs="Times New Roman"/>
          <w:sz w:val="24"/>
          <w:szCs w:val="24"/>
        </w:rPr>
        <w:t xml:space="preserve"> minimal. </w:t>
      </w:r>
      <w:r w:rsidR="00D105BC" w:rsidRPr="00EC5B7D">
        <w:rPr>
          <w:rFonts w:ascii="Times New Roman" w:hAnsi="Times New Roman" w:cs="Times New Roman"/>
          <w:sz w:val="24"/>
          <w:szCs w:val="24"/>
        </w:rPr>
        <w:t>She considered</w:t>
      </w:r>
      <w:r w:rsidRPr="00EC5B7D">
        <w:rPr>
          <w:rFonts w:ascii="Times New Roman" w:hAnsi="Times New Roman" w:cs="Times New Roman"/>
          <w:sz w:val="24"/>
          <w:szCs w:val="24"/>
        </w:rPr>
        <w:t xml:space="preserve"> necessary to continue with affirmative action policies to </w:t>
      </w:r>
      <w:r w:rsidR="00D105BC" w:rsidRPr="00EC5B7D">
        <w:rPr>
          <w:rFonts w:ascii="Times New Roman" w:hAnsi="Times New Roman" w:cs="Times New Roman"/>
          <w:sz w:val="24"/>
          <w:szCs w:val="24"/>
        </w:rPr>
        <w:t>increase their participation</w:t>
      </w:r>
      <w:r w:rsidRPr="00EC5B7D">
        <w:rPr>
          <w:rFonts w:ascii="Times New Roman" w:hAnsi="Times New Roman" w:cs="Times New Roman"/>
          <w:sz w:val="24"/>
          <w:szCs w:val="24"/>
        </w:rPr>
        <w:t xml:space="preserve">. </w:t>
      </w:r>
      <w:r w:rsidR="00D105BC" w:rsidRPr="00EC5B7D">
        <w:rPr>
          <w:rFonts w:ascii="Times New Roman" w:hAnsi="Times New Roman" w:cs="Times New Roman"/>
          <w:sz w:val="24"/>
          <w:szCs w:val="24"/>
        </w:rPr>
        <w:t>Regarding per</w:t>
      </w:r>
      <w:r w:rsidRPr="00EC5B7D">
        <w:rPr>
          <w:rFonts w:ascii="Times New Roman" w:hAnsi="Times New Roman" w:cs="Times New Roman"/>
          <w:sz w:val="24"/>
          <w:szCs w:val="24"/>
        </w:rPr>
        <w:t>sons with disabilities</w:t>
      </w:r>
      <w:r w:rsidR="00D105BC" w:rsidRPr="00EC5B7D">
        <w:rPr>
          <w:rFonts w:ascii="Times New Roman" w:hAnsi="Times New Roman" w:cs="Times New Roman"/>
          <w:sz w:val="24"/>
          <w:szCs w:val="24"/>
        </w:rPr>
        <w:t xml:space="preserve">, she referred to a law that </w:t>
      </w:r>
      <w:r w:rsidRPr="00EC5B7D">
        <w:rPr>
          <w:rFonts w:ascii="Times New Roman" w:hAnsi="Times New Roman" w:cs="Times New Roman"/>
          <w:sz w:val="24"/>
          <w:szCs w:val="24"/>
        </w:rPr>
        <w:t>require</w:t>
      </w:r>
      <w:r w:rsidR="00D105BC" w:rsidRPr="00EC5B7D">
        <w:rPr>
          <w:rFonts w:ascii="Times New Roman" w:hAnsi="Times New Roman" w:cs="Times New Roman"/>
          <w:sz w:val="24"/>
          <w:szCs w:val="24"/>
        </w:rPr>
        <w:t>d</w:t>
      </w:r>
      <w:r w:rsidRPr="00EC5B7D">
        <w:rPr>
          <w:rFonts w:ascii="Times New Roman" w:hAnsi="Times New Roman" w:cs="Times New Roman"/>
          <w:sz w:val="24"/>
          <w:szCs w:val="24"/>
        </w:rPr>
        <w:t xml:space="preserve"> that 4% of public office staff be persons with disabilities. </w:t>
      </w:r>
      <w:r w:rsidR="00D105BC" w:rsidRPr="00EC5B7D">
        <w:rPr>
          <w:rFonts w:ascii="Times New Roman" w:hAnsi="Times New Roman" w:cs="Times New Roman"/>
          <w:sz w:val="24"/>
          <w:szCs w:val="24"/>
        </w:rPr>
        <w:t>She also pointed to the importance of including disadvantaged groups in</w:t>
      </w:r>
      <w:r w:rsidRPr="00EC5B7D">
        <w:rPr>
          <w:rFonts w:ascii="Times New Roman" w:hAnsi="Times New Roman" w:cs="Times New Roman"/>
          <w:sz w:val="24"/>
          <w:szCs w:val="24"/>
        </w:rPr>
        <w:t xml:space="preserve"> pre-legislative participation </w:t>
      </w:r>
      <w:r w:rsidR="00D105BC" w:rsidRPr="00EC5B7D">
        <w:rPr>
          <w:rFonts w:ascii="Times New Roman" w:hAnsi="Times New Roman" w:cs="Times New Roman"/>
          <w:sz w:val="24"/>
          <w:szCs w:val="24"/>
        </w:rPr>
        <w:t xml:space="preserve">processes. </w:t>
      </w:r>
    </w:p>
    <w:p w:rsidR="0081182B" w:rsidRPr="00EC5B7D" w:rsidRDefault="00CF4B2F" w:rsidP="00EC5B7D">
      <w:pPr>
        <w:spacing w:line="240" w:lineRule="auto"/>
        <w:rPr>
          <w:rFonts w:ascii="Times New Roman" w:hAnsi="Times New Roman" w:cs="Times New Roman"/>
          <w:sz w:val="24"/>
          <w:szCs w:val="24"/>
        </w:rPr>
      </w:pPr>
      <w:r w:rsidRPr="00EC5B7D">
        <w:rPr>
          <w:rFonts w:ascii="Times New Roman" w:hAnsi="Times New Roman" w:cs="Times New Roman"/>
          <w:sz w:val="24"/>
          <w:szCs w:val="24"/>
        </w:rPr>
        <w:t xml:space="preserve">Ms </w:t>
      </w:r>
      <w:proofErr w:type="spellStart"/>
      <w:r w:rsidRPr="00EC5B7D">
        <w:rPr>
          <w:rStyle w:val="contact-misc"/>
          <w:rFonts w:ascii="Times New Roman" w:hAnsi="Times New Roman" w:cs="Times New Roman"/>
          <w:sz w:val="24"/>
          <w:szCs w:val="24"/>
        </w:rPr>
        <w:t>Yrigoyen</w:t>
      </w:r>
      <w:proofErr w:type="spellEnd"/>
      <w:r w:rsidR="005D5A09" w:rsidRPr="00EC5B7D">
        <w:rPr>
          <w:rStyle w:val="contact-misc"/>
          <w:rFonts w:ascii="Times New Roman" w:hAnsi="Times New Roman" w:cs="Times New Roman"/>
          <w:sz w:val="24"/>
          <w:szCs w:val="24"/>
        </w:rPr>
        <w:t xml:space="preserve"> focused her intervention on </w:t>
      </w:r>
      <w:r w:rsidR="00996E66" w:rsidRPr="00EC5B7D">
        <w:rPr>
          <w:rStyle w:val="contact-misc"/>
          <w:rFonts w:ascii="Times New Roman" w:hAnsi="Times New Roman" w:cs="Times New Roman"/>
          <w:sz w:val="24"/>
          <w:szCs w:val="24"/>
        </w:rPr>
        <w:t>participation by</w:t>
      </w:r>
      <w:r w:rsidR="00D105BC" w:rsidRPr="00EC5B7D">
        <w:rPr>
          <w:rStyle w:val="contact-misc"/>
          <w:rFonts w:ascii="Times New Roman" w:hAnsi="Times New Roman" w:cs="Times New Roman"/>
          <w:sz w:val="24"/>
          <w:szCs w:val="24"/>
        </w:rPr>
        <w:t xml:space="preserve"> indigenous peoples</w:t>
      </w:r>
      <w:r w:rsidR="00996E66" w:rsidRPr="00EC5B7D">
        <w:rPr>
          <w:rStyle w:val="contact-misc"/>
          <w:rFonts w:ascii="Times New Roman" w:hAnsi="Times New Roman" w:cs="Times New Roman"/>
          <w:sz w:val="24"/>
          <w:szCs w:val="24"/>
        </w:rPr>
        <w:t xml:space="preserve">, who had </w:t>
      </w:r>
      <w:r w:rsidR="00D105BC" w:rsidRPr="00EC5B7D">
        <w:rPr>
          <w:rStyle w:val="contact-misc"/>
          <w:rFonts w:ascii="Times New Roman" w:hAnsi="Times New Roman" w:cs="Times New Roman"/>
          <w:sz w:val="24"/>
          <w:szCs w:val="24"/>
        </w:rPr>
        <w:t xml:space="preserve">intrinsic, constitutional and international rights. </w:t>
      </w:r>
      <w:r w:rsidR="00996E66" w:rsidRPr="00EC5B7D">
        <w:rPr>
          <w:rStyle w:val="contact-misc"/>
          <w:rFonts w:ascii="Times New Roman" w:hAnsi="Times New Roman" w:cs="Times New Roman"/>
          <w:sz w:val="24"/>
          <w:szCs w:val="24"/>
        </w:rPr>
        <w:t xml:space="preserve">She recalled </w:t>
      </w:r>
      <w:r w:rsidR="00F262CE" w:rsidRPr="00EC5B7D">
        <w:rPr>
          <w:rStyle w:val="contact-misc"/>
          <w:rFonts w:ascii="Times New Roman" w:hAnsi="Times New Roman" w:cs="Times New Roman"/>
          <w:sz w:val="24"/>
          <w:szCs w:val="24"/>
        </w:rPr>
        <w:t>the definition of “</w:t>
      </w:r>
      <w:r w:rsidR="00D105BC" w:rsidRPr="00EC5B7D">
        <w:rPr>
          <w:rStyle w:val="contact-misc"/>
          <w:rFonts w:ascii="Times New Roman" w:hAnsi="Times New Roman" w:cs="Times New Roman"/>
          <w:sz w:val="24"/>
          <w:szCs w:val="24"/>
        </w:rPr>
        <w:t>indigenous peoples</w:t>
      </w:r>
      <w:r w:rsidR="00F262CE" w:rsidRPr="00EC5B7D">
        <w:rPr>
          <w:rStyle w:val="contact-misc"/>
          <w:rFonts w:ascii="Times New Roman" w:hAnsi="Times New Roman" w:cs="Times New Roman"/>
          <w:sz w:val="24"/>
          <w:szCs w:val="24"/>
        </w:rPr>
        <w:t>”</w:t>
      </w:r>
      <w:r w:rsidR="00DE2C93" w:rsidRPr="00EC5B7D">
        <w:rPr>
          <w:rStyle w:val="contact-misc"/>
          <w:rFonts w:ascii="Times New Roman" w:hAnsi="Times New Roman" w:cs="Times New Roman"/>
          <w:sz w:val="24"/>
          <w:szCs w:val="24"/>
        </w:rPr>
        <w:t xml:space="preserve"> which </w:t>
      </w:r>
      <w:r w:rsidR="00F262CE" w:rsidRPr="00EC5B7D">
        <w:rPr>
          <w:rStyle w:val="contact-misc"/>
          <w:rFonts w:ascii="Times New Roman" w:hAnsi="Times New Roman" w:cs="Times New Roman"/>
          <w:sz w:val="24"/>
          <w:szCs w:val="24"/>
        </w:rPr>
        <w:t>required</w:t>
      </w:r>
      <w:r w:rsidR="00D105BC" w:rsidRPr="00EC5B7D">
        <w:rPr>
          <w:rStyle w:val="contact-misc"/>
          <w:rFonts w:ascii="Times New Roman" w:hAnsi="Times New Roman" w:cs="Times New Roman"/>
          <w:sz w:val="24"/>
          <w:szCs w:val="24"/>
        </w:rPr>
        <w:t xml:space="preserve"> descend</w:t>
      </w:r>
      <w:r w:rsidR="00996E66" w:rsidRPr="00EC5B7D">
        <w:rPr>
          <w:rStyle w:val="contact-misc"/>
          <w:rFonts w:ascii="Times New Roman" w:hAnsi="Times New Roman" w:cs="Times New Roman"/>
          <w:sz w:val="24"/>
          <w:szCs w:val="24"/>
        </w:rPr>
        <w:t>ing</w:t>
      </w:r>
      <w:r w:rsidR="00D105BC" w:rsidRPr="00EC5B7D">
        <w:rPr>
          <w:rStyle w:val="contact-misc"/>
          <w:rFonts w:ascii="Times New Roman" w:hAnsi="Times New Roman" w:cs="Times New Roman"/>
          <w:sz w:val="24"/>
          <w:szCs w:val="24"/>
        </w:rPr>
        <w:t xml:space="preserve"> from populations </w:t>
      </w:r>
      <w:r w:rsidR="00996E66" w:rsidRPr="00EC5B7D">
        <w:rPr>
          <w:rStyle w:val="contact-misc"/>
          <w:rFonts w:ascii="Times New Roman" w:hAnsi="Times New Roman" w:cs="Times New Roman"/>
          <w:sz w:val="24"/>
          <w:szCs w:val="24"/>
        </w:rPr>
        <w:t xml:space="preserve">pre-existing </w:t>
      </w:r>
      <w:r w:rsidR="00D105BC" w:rsidRPr="00EC5B7D">
        <w:rPr>
          <w:rStyle w:val="contact-misc"/>
          <w:rFonts w:ascii="Times New Roman" w:hAnsi="Times New Roman" w:cs="Times New Roman"/>
          <w:sz w:val="24"/>
          <w:szCs w:val="24"/>
        </w:rPr>
        <w:t>to the States</w:t>
      </w:r>
      <w:proofErr w:type="gramStart"/>
      <w:r w:rsidR="00D105BC" w:rsidRPr="00EC5B7D">
        <w:rPr>
          <w:rStyle w:val="contact-misc"/>
          <w:rFonts w:ascii="Times New Roman" w:hAnsi="Times New Roman" w:cs="Times New Roman"/>
          <w:sz w:val="24"/>
          <w:szCs w:val="24"/>
        </w:rPr>
        <w:t>;</w:t>
      </w:r>
      <w:proofErr w:type="gramEnd"/>
      <w:r w:rsidR="00D105BC" w:rsidRPr="00EC5B7D">
        <w:rPr>
          <w:rStyle w:val="contact-misc"/>
          <w:rFonts w:ascii="Times New Roman" w:hAnsi="Times New Roman" w:cs="Times New Roman"/>
          <w:sz w:val="24"/>
          <w:szCs w:val="24"/>
        </w:rPr>
        <w:t xml:space="preserve"> </w:t>
      </w:r>
      <w:r w:rsidR="00996E66" w:rsidRPr="00EC5B7D">
        <w:rPr>
          <w:rStyle w:val="contact-misc"/>
          <w:rFonts w:ascii="Times New Roman" w:hAnsi="Times New Roman" w:cs="Times New Roman"/>
          <w:sz w:val="24"/>
          <w:szCs w:val="24"/>
        </w:rPr>
        <w:t xml:space="preserve">and </w:t>
      </w:r>
      <w:r w:rsidR="00DE2C93" w:rsidRPr="00EC5B7D">
        <w:rPr>
          <w:rStyle w:val="contact-misc"/>
          <w:rFonts w:ascii="Times New Roman" w:hAnsi="Times New Roman" w:cs="Times New Roman"/>
          <w:sz w:val="24"/>
          <w:szCs w:val="24"/>
        </w:rPr>
        <w:t xml:space="preserve">for indigenous peoples to have </w:t>
      </w:r>
      <w:r w:rsidR="00D105BC" w:rsidRPr="00EC5B7D">
        <w:rPr>
          <w:rStyle w:val="contact-misc"/>
          <w:rFonts w:ascii="Times New Roman" w:hAnsi="Times New Roman" w:cs="Times New Roman"/>
          <w:sz w:val="24"/>
          <w:szCs w:val="24"/>
        </w:rPr>
        <w:t>their ow</w:t>
      </w:r>
      <w:r w:rsidR="00996E66" w:rsidRPr="00EC5B7D">
        <w:rPr>
          <w:rStyle w:val="contact-misc"/>
          <w:rFonts w:ascii="Times New Roman" w:hAnsi="Times New Roman" w:cs="Times New Roman"/>
          <w:sz w:val="24"/>
          <w:szCs w:val="24"/>
        </w:rPr>
        <w:t>n institutions</w:t>
      </w:r>
      <w:r w:rsidR="00D105BC" w:rsidRPr="00EC5B7D">
        <w:rPr>
          <w:rStyle w:val="contact-misc"/>
          <w:rFonts w:ascii="Times New Roman" w:hAnsi="Times New Roman" w:cs="Times New Roman"/>
          <w:sz w:val="24"/>
          <w:szCs w:val="24"/>
        </w:rPr>
        <w:t xml:space="preserve">. However, </w:t>
      </w:r>
      <w:proofErr w:type="gramStart"/>
      <w:r w:rsidR="00D105BC" w:rsidRPr="00EC5B7D">
        <w:rPr>
          <w:rStyle w:val="contact-misc"/>
          <w:rFonts w:ascii="Times New Roman" w:hAnsi="Times New Roman" w:cs="Times New Roman"/>
          <w:sz w:val="24"/>
          <w:szCs w:val="24"/>
        </w:rPr>
        <w:t>additional requirements ha</w:t>
      </w:r>
      <w:r w:rsidR="00996E66" w:rsidRPr="00EC5B7D">
        <w:rPr>
          <w:rStyle w:val="contact-misc"/>
          <w:rFonts w:ascii="Times New Roman" w:hAnsi="Times New Roman" w:cs="Times New Roman"/>
          <w:sz w:val="24"/>
          <w:szCs w:val="24"/>
        </w:rPr>
        <w:t>d</w:t>
      </w:r>
      <w:r w:rsidR="00D105BC" w:rsidRPr="00EC5B7D">
        <w:rPr>
          <w:rStyle w:val="contact-misc"/>
          <w:rFonts w:ascii="Times New Roman" w:hAnsi="Times New Roman" w:cs="Times New Roman"/>
          <w:sz w:val="24"/>
          <w:szCs w:val="24"/>
        </w:rPr>
        <w:t xml:space="preserve"> been added by States</w:t>
      </w:r>
      <w:proofErr w:type="gramEnd"/>
      <w:r w:rsidR="00D105BC" w:rsidRPr="00EC5B7D">
        <w:rPr>
          <w:rStyle w:val="contact-misc"/>
          <w:rFonts w:ascii="Times New Roman" w:hAnsi="Times New Roman" w:cs="Times New Roman"/>
          <w:sz w:val="24"/>
          <w:szCs w:val="24"/>
        </w:rPr>
        <w:t xml:space="preserve">. </w:t>
      </w:r>
      <w:r w:rsidR="00996E66" w:rsidRPr="00EC5B7D">
        <w:rPr>
          <w:rStyle w:val="contact-misc"/>
          <w:rFonts w:ascii="Times New Roman" w:hAnsi="Times New Roman" w:cs="Times New Roman"/>
          <w:sz w:val="24"/>
          <w:szCs w:val="24"/>
        </w:rPr>
        <w:t>She referred to examples where</w:t>
      </w:r>
      <w:r w:rsidR="00D105BC" w:rsidRPr="00EC5B7D">
        <w:rPr>
          <w:rStyle w:val="contact-misc"/>
          <w:rFonts w:ascii="Times New Roman" w:hAnsi="Times New Roman" w:cs="Times New Roman"/>
          <w:sz w:val="24"/>
          <w:szCs w:val="24"/>
        </w:rPr>
        <w:t xml:space="preserve"> indigenous peoples </w:t>
      </w:r>
      <w:r w:rsidR="00996E66" w:rsidRPr="00EC5B7D">
        <w:rPr>
          <w:rStyle w:val="contact-misc"/>
          <w:rFonts w:ascii="Times New Roman" w:hAnsi="Times New Roman" w:cs="Times New Roman"/>
          <w:sz w:val="24"/>
          <w:szCs w:val="24"/>
        </w:rPr>
        <w:t>were</w:t>
      </w:r>
      <w:r w:rsidR="00D105BC" w:rsidRPr="00EC5B7D">
        <w:rPr>
          <w:rStyle w:val="contact-misc"/>
          <w:rFonts w:ascii="Times New Roman" w:hAnsi="Times New Roman" w:cs="Times New Roman"/>
          <w:sz w:val="24"/>
          <w:szCs w:val="24"/>
        </w:rPr>
        <w:t xml:space="preserve"> re-qualified as </w:t>
      </w:r>
      <w:r w:rsidR="00996E66" w:rsidRPr="00EC5B7D">
        <w:rPr>
          <w:rStyle w:val="contact-misc"/>
          <w:rFonts w:ascii="Times New Roman" w:hAnsi="Times New Roman" w:cs="Times New Roman"/>
          <w:sz w:val="24"/>
          <w:szCs w:val="24"/>
        </w:rPr>
        <w:t>“</w:t>
      </w:r>
      <w:r w:rsidR="00D105BC" w:rsidRPr="00EC5B7D">
        <w:rPr>
          <w:rStyle w:val="contact-misc"/>
          <w:rFonts w:ascii="Times New Roman" w:hAnsi="Times New Roman" w:cs="Times New Roman"/>
          <w:sz w:val="24"/>
          <w:szCs w:val="24"/>
        </w:rPr>
        <w:t>communit</w:t>
      </w:r>
      <w:r w:rsidR="00996E66" w:rsidRPr="00EC5B7D">
        <w:rPr>
          <w:rStyle w:val="contact-misc"/>
          <w:rFonts w:ascii="Times New Roman" w:hAnsi="Times New Roman" w:cs="Times New Roman"/>
          <w:sz w:val="24"/>
          <w:szCs w:val="24"/>
        </w:rPr>
        <w:t>ies”, excluding them from the enjoyment of the rights of indigenous “peoples”</w:t>
      </w:r>
      <w:r w:rsidR="00D105BC" w:rsidRPr="00EC5B7D">
        <w:rPr>
          <w:rStyle w:val="contact-misc"/>
          <w:rFonts w:ascii="Times New Roman" w:hAnsi="Times New Roman" w:cs="Times New Roman"/>
          <w:sz w:val="24"/>
          <w:szCs w:val="24"/>
        </w:rPr>
        <w:t xml:space="preserve">. </w:t>
      </w:r>
      <w:r w:rsidR="00996E66" w:rsidRPr="00EC5B7D">
        <w:rPr>
          <w:rStyle w:val="contact-misc"/>
          <w:rFonts w:ascii="Times New Roman" w:hAnsi="Times New Roman" w:cs="Times New Roman"/>
          <w:sz w:val="24"/>
          <w:szCs w:val="24"/>
        </w:rPr>
        <w:t>She stated that t</w:t>
      </w:r>
      <w:r w:rsidR="00D105BC" w:rsidRPr="00EC5B7D">
        <w:rPr>
          <w:rStyle w:val="contact-misc"/>
          <w:rFonts w:ascii="Times New Roman" w:hAnsi="Times New Roman" w:cs="Times New Roman"/>
          <w:sz w:val="24"/>
          <w:szCs w:val="24"/>
        </w:rPr>
        <w:t xml:space="preserve">he right to participation </w:t>
      </w:r>
      <w:r w:rsidR="00996E66" w:rsidRPr="00EC5B7D">
        <w:rPr>
          <w:rStyle w:val="contact-misc"/>
          <w:rFonts w:ascii="Times New Roman" w:hAnsi="Times New Roman" w:cs="Times New Roman"/>
          <w:sz w:val="24"/>
          <w:szCs w:val="24"/>
        </w:rPr>
        <w:t>was</w:t>
      </w:r>
      <w:r w:rsidR="00D105BC" w:rsidRPr="00EC5B7D">
        <w:rPr>
          <w:rStyle w:val="contact-misc"/>
          <w:rFonts w:ascii="Times New Roman" w:hAnsi="Times New Roman" w:cs="Times New Roman"/>
          <w:sz w:val="24"/>
          <w:szCs w:val="24"/>
        </w:rPr>
        <w:t xml:space="preserve"> not just an individual right</w:t>
      </w:r>
      <w:r w:rsidR="00996E66" w:rsidRPr="00EC5B7D">
        <w:rPr>
          <w:rStyle w:val="contact-misc"/>
          <w:rFonts w:ascii="Times New Roman" w:hAnsi="Times New Roman" w:cs="Times New Roman"/>
          <w:sz w:val="24"/>
          <w:szCs w:val="24"/>
        </w:rPr>
        <w:t>, but it was</w:t>
      </w:r>
      <w:r w:rsidR="00DE2C93" w:rsidRPr="00EC5B7D">
        <w:rPr>
          <w:rStyle w:val="contact-misc"/>
          <w:rFonts w:ascii="Times New Roman" w:hAnsi="Times New Roman" w:cs="Times New Roman"/>
          <w:sz w:val="24"/>
          <w:szCs w:val="24"/>
        </w:rPr>
        <w:t xml:space="preserve"> a collective right</w:t>
      </w:r>
      <w:r w:rsidR="00D105BC" w:rsidRPr="00EC5B7D">
        <w:rPr>
          <w:rStyle w:val="contact-misc"/>
          <w:rFonts w:ascii="Times New Roman" w:hAnsi="Times New Roman" w:cs="Times New Roman"/>
          <w:sz w:val="24"/>
          <w:szCs w:val="24"/>
        </w:rPr>
        <w:t xml:space="preserve">. The guidelines should not link indigenous, tribal and Afro-descendant peoples with categories of vulnerability or minorities because this is not always the case. </w:t>
      </w:r>
      <w:r w:rsidR="00996E66" w:rsidRPr="00EC5B7D">
        <w:rPr>
          <w:rStyle w:val="contact-misc"/>
          <w:rFonts w:ascii="Times New Roman" w:hAnsi="Times New Roman" w:cs="Times New Roman"/>
          <w:sz w:val="24"/>
          <w:szCs w:val="24"/>
        </w:rPr>
        <w:t xml:space="preserve">Ms </w:t>
      </w:r>
      <w:proofErr w:type="spellStart"/>
      <w:r w:rsidR="00996E66" w:rsidRPr="00EC5B7D">
        <w:rPr>
          <w:rStyle w:val="contact-misc"/>
          <w:rFonts w:ascii="Times New Roman" w:hAnsi="Times New Roman" w:cs="Times New Roman"/>
          <w:sz w:val="24"/>
          <w:szCs w:val="24"/>
        </w:rPr>
        <w:t>Yrigoyen</w:t>
      </w:r>
      <w:proofErr w:type="spellEnd"/>
      <w:r w:rsidR="00996E66" w:rsidRPr="00EC5B7D">
        <w:rPr>
          <w:rStyle w:val="contact-misc"/>
          <w:rFonts w:ascii="Times New Roman" w:hAnsi="Times New Roman" w:cs="Times New Roman"/>
          <w:sz w:val="24"/>
          <w:szCs w:val="24"/>
        </w:rPr>
        <w:t xml:space="preserve"> highlighted that it was </w:t>
      </w:r>
      <w:r w:rsidR="00403551" w:rsidRPr="00EC5B7D">
        <w:rPr>
          <w:rStyle w:val="contact-misc"/>
          <w:rFonts w:ascii="Times New Roman" w:hAnsi="Times New Roman" w:cs="Times New Roman"/>
          <w:sz w:val="24"/>
          <w:szCs w:val="24"/>
        </w:rPr>
        <w:t>important to</w:t>
      </w:r>
      <w:r w:rsidR="00996E66" w:rsidRPr="00EC5B7D">
        <w:rPr>
          <w:rStyle w:val="contact-misc"/>
          <w:rFonts w:ascii="Times New Roman" w:hAnsi="Times New Roman" w:cs="Times New Roman"/>
          <w:sz w:val="24"/>
          <w:szCs w:val="24"/>
        </w:rPr>
        <w:t xml:space="preserve"> t</w:t>
      </w:r>
      <w:r w:rsidR="00D105BC" w:rsidRPr="00EC5B7D">
        <w:rPr>
          <w:rStyle w:val="contact-misc"/>
          <w:rFonts w:ascii="Times New Roman" w:hAnsi="Times New Roman" w:cs="Times New Roman"/>
          <w:sz w:val="24"/>
          <w:szCs w:val="24"/>
        </w:rPr>
        <w:t xml:space="preserve">rain state agents on the rights of </w:t>
      </w:r>
      <w:r w:rsidR="00996E66" w:rsidRPr="00EC5B7D">
        <w:rPr>
          <w:rStyle w:val="contact-misc"/>
          <w:rFonts w:ascii="Times New Roman" w:hAnsi="Times New Roman" w:cs="Times New Roman"/>
          <w:sz w:val="24"/>
          <w:szCs w:val="24"/>
        </w:rPr>
        <w:t>indigenous</w:t>
      </w:r>
      <w:r w:rsidR="00D105BC" w:rsidRPr="00EC5B7D">
        <w:rPr>
          <w:rStyle w:val="contact-misc"/>
          <w:rFonts w:ascii="Times New Roman" w:hAnsi="Times New Roman" w:cs="Times New Roman"/>
          <w:sz w:val="24"/>
          <w:szCs w:val="24"/>
        </w:rPr>
        <w:t xml:space="preserve"> peoples</w:t>
      </w:r>
      <w:r w:rsidR="00996E66" w:rsidRPr="00EC5B7D">
        <w:rPr>
          <w:rStyle w:val="contact-misc"/>
          <w:rFonts w:ascii="Times New Roman" w:hAnsi="Times New Roman" w:cs="Times New Roman"/>
          <w:sz w:val="24"/>
          <w:szCs w:val="24"/>
        </w:rPr>
        <w:t xml:space="preserve"> and that it was important to institute quotas for indigenous peoples</w:t>
      </w:r>
      <w:r w:rsidR="00D105BC" w:rsidRPr="00EC5B7D">
        <w:rPr>
          <w:rStyle w:val="contact-misc"/>
          <w:rFonts w:ascii="Times New Roman" w:hAnsi="Times New Roman" w:cs="Times New Roman"/>
          <w:sz w:val="24"/>
          <w:szCs w:val="24"/>
        </w:rPr>
        <w:t xml:space="preserve">. </w:t>
      </w:r>
    </w:p>
    <w:p w:rsidR="00CF4B2F" w:rsidRPr="00EC5B7D" w:rsidRDefault="00F262CE" w:rsidP="00EC5B7D">
      <w:pPr>
        <w:spacing w:line="240" w:lineRule="auto"/>
        <w:rPr>
          <w:rFonts w:ascii="Times New Roman" w:hAnsi="Times New Roman" w:cs="Times New Roman"/>
          <w:b/>
          <w:sz w:val="24"/>
          <w:szCs w:val="24"/>
        </w:rPr>
      </w:pPr>
      <w:r w:rsidRPr="00EC5B7D">
        <w:rPr>
          <w:rFonts w:ascii="Times New Roman" w:hAnsi="Times New Roman" w:cs="Times New Roman"/>
          <w:sz w:val="24"/>
          <w:szCs w:val="24"/>
        </w:rPr>
        <w:t xml:space="preserve">In her remarks, </w:t>
      </w:r>
      <w:r w:rsidR="00CF4B2F" w:rsidRPr="00EC5B7D">
        <w:rPr>
          <w:rFonts w:ascii="Times New Roman" w:hAnsi="Times New Roman" w:cs="Times New Roman"/>
          <w:sz w:val="24"/>
          <w:szCs w:val="24"/>
        </w:rPr>
        <w:t xml:space="preserve">Ms de </w:t>
      </w:r>
      <w:proofErr w:type="spellStart"/>
      <w:r w:rsidR="00CF4B2F" w:rsidRPr="00EC5B7D">
        <w:rPr>
          <w:rFonts w:ascii="Times New Roman" w:hAnsi="Times New Roman" w:cs="Times New Roman"/>
          <w:sz w:val="24"/>
          <w:szCs w:val="24"/>
        </w:rPr>
        <w:t>Figueiredo</w:t>
      </w:r>
      <w:proofErr w:type="spellEnd"/>
      <w:r w:rsidR="00CF4B2F" w:rsidRPr="00EC5B7D">
        <w:rPr>
          <w:rFonts w:ascii="Times New Roman" w:hAnsi="Times New Roman" w:cs="Times New Roman"/>
          <w:sz w:val="24"/>
          <w:szCs w:val="24"/>
        </w:rPr>
        <w:t xml:space="preserve"> Lopes </w:t>
      </w:r>
      <w:r w:rsidR="00374A49" w:rsidRPr="00EC5B7D">
        <w:rPr>
          <w:rFonts w:ascii="Times New Roman" w:hAnsi="Times New Roman" w:cs="Times New Roman"/>
          <w:sz w:val="24"/>
          <w:szCs w:val="24"/>
        </w:rPr>
        <w:t xml:space="preserve">focused on three good practices from Brazil: the Law on participation and access to public resources (Law 13019/2014); </w:t>
      </w:r>
      <w:proofErr w:type="gramStart"/>
      <w:r w:rsidR="00374A49" w:rsidRPr="00EC5B7D">
        <w:rPr>
          <w:rFonts w:ascii="Times New Roman" w:hAnsi="Times New Roman" w:cs="Times New Roman"/>
          <w:sz w:val="24"/>
          <w:szCs w:val="24"/>
        </w:rPr>
        <w:t>the  National</w:t>
      </w:r>
      <w:proofErr w:type="gramEnd"/>
      <w:r w:rsidR="00374A49" w:rsidRPr="00EC5B7D">
        <w:rPr>
          <w:rFonts w:ascii="Times New Roman" w:hAnsi="Times New Roman" w:cs="Times New Roman"/>
          <w:sz w:val="24"/>
          <w:szCs w:val="24"/>
        </w:rPr>
        <w:t xml:space="preserve"> Policy on Citizen Participation; and the Law on Inclusion, which regulated the Convention of Rights of Persons with Disabilities. Citizen participation </w:t>
      </w:r>
      <w:proofErr w:type="gramStart"/>
      <w:r w:rsidR="00374A49" w:rsidRPr="00EC5B7D">
        <w:rPr>
          <w:rFonts w:ascii="Times New Roman" w:hAnsi="Times New Roman" w:cs="Times New Roman"/>
          <w:sz w:val="24"/>
          <w:szCs w:val="24"/>
        </w:rPr>
        <w:t>was considered</w:t>
      </w:r>
      <w:proofErr w:type="gramEnd"/>
      <w:r w:rsidR="00374A49" w:rsidRPr="00EC5B7D">
        <w:rPr>
          <w:rFonts w:ascii="Times New Roman" w:hAnsi="Times New Roman" w:cs="Times New Roman"/>
          <w:sz w:val="24"/>
          <w:szCs w:val="24"/>
        </w:rPr>
        <w:t xml:space="preserve"> as a right in Brazil according to the law. The law allows civil society organizations to access public resources, establish </w:t>
      </w:r>
      <w:r w:rsidR="00DE2C93" w:rsidRPr="00EC5B7D">
        <w:rPr>
          <w:rFonts w:ascii="Times New Roman" w:hAnsi="Times New Roman" w:cs="Times New Roman"/>
          <w:sz w:val="24"/>
          <w:szCs w:val="24"/>
        </w:rPr>
        <w:t xml:space="preserve">accountability </w:t>
      </w:r>
      <w:r w:rsidR="00374A49" w:rsidRPr="00EC5B7D">
        <w:rPr>
          <w:rFonts w:ascii="Times New Roman" w:hAnsi="Times New Roman" w:cs="Times New Roman"/>
          <w:sz w:val="24"/>
          <w:szCs w:val="24"/>
        </w:rPr>
        <w:t xml:space="preserve">mechanisms, town hall meetings and training. She underscored some lessons learned from these policy and legal processes, including </w:t>
      </w:r>
      <w:r w:rsidR="00DE2C93" w:rsidRPr="00EC5B7D">
        <w:rPr>
          <w:rFonts w:ascii="Times New Roman" w:hAnsi="Times New Roman" w:cs="Times New Roman"/>
          <w:sz w:val="24"/>
          <w:szCs w:val="24"/>
        </w:rPr>
        <w:t>that</w:t>
      </w:r>
      <w:r w:rsidR="00374A49" w:rsidRPr="00EC5B7D">
        <w:rPr>
          <w:rFonts w:ascii="Times New Roman" w:hAnsi="Times New Roman" w:cs="Times New Roman"/>
          <w:sz w:val="24"/>
          <w:szCs w:val="24"/>
        </w:rPr>
        <w:t xml:space="preserve"> civil society needed training and funding, that the dialogue with civil society must be regular and that political support from the Government </w:t>
      </w:r>
      <w:proofErr w:type="gramStart"/>
      <w:r w:rsidR="00374A49" w:rsidRPr="00EC5B7D">
        <w:rPr>
          <w:rFonts w:ascii="Times New Roman" w:hAnsi="Times New Roman" w:cs="Times New Roman"/>
          <w:sz w:val="24"/>
          <w:szCs w:val="24"/>
        </w:rPr>
        <w:t>was needed</w:t>
      </w:r>
      <w:proofErr w:type="gramEnd"/>
      <w:r w:rsidR="00374A49" w:rsidRPr="00EC5B7D">
        <w:rPr>
          <w:rFonts w:ascii="Times New Roman" w:hAnsi="Times New Roman" w:cs="Times New Roman"/>
          <w:sz w:val="24"/>
          <w:szCs w:val="24"/>
        </w:rPr>
        <w:t xml:space="preserve">. She also </w:t>
      </w:r>
      <w:proofErr w:type="gramStart"/>
      <w:r w:rsidR="00374A49" w:rsidRPr="00EC5B7D">
        <w:rPr>
          <w:rFonts w:ascii="Times New Roman" w:hAnsi="Times New Roman" w:cs="Times New Roman"/>
          <w:sz w:val="24"/>
          <w:szCs w:val="24"/>
        </w:rPr>
        <w:t>stated</w:t>
      </w:r>
      <w:proofErr w:type="gramEnd"/>
      <w:r w:rsidR="00374A49" w:rsidRPr="00EC5B7D">
        <w:rPr>
          <w:rFonts w:ascii="Times New Roman" w:hAnsi="Times New Roman" w:cs="Times New Roman"/>
          <w:sz w:val="24"/>
          <w:szCs w:val="24"/>
        </w:rPr>
        <w:t xml:space="preserve"> </w:t>
      </w:r>
      <w:proofErr w:type="gramStart"/>
      <w:r w:rsidR="00374A49" w:rsidRPr="00EC5B7D">
        <w:rPr>
          <w:rFonts w:ascii="Times New Roman" w:hAnsi="Times New Roman" w:cs="Times New Roman"/>
          <w:sz w:val="24"/>
          <w:szCs w:val="24"/>
        </w:rPr>
        <w:t>that civil society needs</w:t>
      </w:r>
      <w:proofErr w:type="gramEnd"/>
      <w:r w:rsidR="00374A49" w:rsidRPr="00EC5B7D">
        <w:rPr>
          <w:rFonts w:ascii="Times New Roman" w:hAnsi="Times New Roman" w:cs="Times New Roman"/>
          <w:sz w:val="24"/>
          <w:szCs w:val="24"/>
        </w:rPr>
        <w:t xml:space="preserve"> to be given feedback on their participation and on the use of the inputs provided.</w:t>
      </w:r>
      <w:r w:rsidR="00F023B6" w:rsidRPr="00EC5B7D">
        <w:rPr>
          <w:rFonts w:ascii="Times New Roman" w:hAnsi="Times New Roman" w:cs="Times New Roman"/>
          <w:sz w:val="24"/>
          <w:szCs w:val="24"/>
        </w:rPr>
        <w:t xml:space="preserve"> Participation needed to be a policy of the State and not of particular Governments.</w:t>
      </w:r>
    </w:p>
    <w:p w:rsidR="00374A49" w:rsidRPr="00EC5B7D" w:rsidRDefault="00374A49" w:rsidP="00EC5B7D">
      <w:pPr>
        <w:autoSpaceDE w:val="0"/>
        <w:autoSpaceDN w:val="0"/>
        <w:adjustRightInd w:val="0"/>
        <w:spacing w:before="240" w:line="240" w:lineRule="auto"/>
        <w:rPr>
          <w:rFonts w:ascii="Times New Roman" w:hAnsi="Times New Roman" w:cs="Times New Roman"/>
          <w:sz w:val="24"/>
          <w:szCs w:val="24"/>
        </w:rPr>
      </w:pPr>
      <w:r w:rsidRPr="00EC5B7D">
        <w:rPr>
          <w:rFonts w:ascii="Times New Roman" w:hAnsi="Times New Roman" w:cs="Times New Roman"/>
          <w:sz w:val="24"/>
          <w:szCs w:val="24"/>
        </w:rPr>
        <w:t xml:space="preserve">Ms </w:t>
      </w:r>
      <w:proofErr w:type="spellStart"/>
      <w:r w:rsidRPr="00EC5B7D">
        <w:rPr>
          <w:rFonts w:ascii="Times New Roman" w:hAnsi="Times New Roman" w:cs="Times New Roman"/>
          <w:sz w:val="24"/>
          <w:szCs w:val="24"/>
        </w:rPr>
        <w:t>Hilderman</w:t>
      </w:r>
      <w:r w:rsidR="00F023B6" w:rsidRPr="00EC5B7D">
        <w:rPr>
          <w:rFonts w:ascii="Times New Roman" w:hAnsi="Times New Roman" w:cs="Times New Roman"/>
          <w:sz w:val="24"/>
          <w:szCs w:val="24"/>
        </w:rPr>
        <w:t>’s</w:t>
      </w:r>
      <w:proofErr w:type="spellEnd"/>
      <w:r w:rsidR="00F023B6" w:rsidRPr="00EC5B7D">
        <w:rPr>
          <w:rFonts w:ascii="Times New Roman" w:hAnsi="Times New Roman" w:cs="Times New Roman"/>
          <w:sz w:val="24"/>
          <w:szCs w:val="24"/>
        </w:rPr>
        <w:t xml:space="preserve"> intervention focused on youth participation. She stated that young people wanted to participate, but participation </w:t>
      </w:r>
      <w:proofErr w:type="gramStart"/>
      <w:r w:rsidR="00F023B6" w:rsidRPr="00EC5B7D">
        <w:rPr>
          <w:rFonts w:ascii="Times New Roman" w:hAnsi="Times New Roman" w:cs="Times New Roman"/>
          <w:sz w:val="24"/>
          <w:szCs w:val="24"/>
        </w:rPr>
        <w:t>should not be understood</w:t>
      </w:r>
      <w:proofErr w:type="gramEnd"/>
      <w:r w:rsidR="00F023B6" w:rsidRPr="00EC5B7D">
        <w:rPr>
          <w:rFonts w:ascii="Times New Roman" w:hAnsi="Times New Roman" w:cs="Times New Roman"/>
          <w:sz w:val="24"/>
          <w:szCs w:val="24"/>
        </w:rPr>
        <w:t xml:space="preserve"> as reduced to the ballot box alone. She mentioned good practices in Canada, such as the creation of a youth council, run by the Prime Minister's office.  In the 2011-2015 period in the Parliament of Canada, there had been a considerable increase in the number of people under the age of 30 elected. This brought discrimination or prejudice on the part of certain senior parliamentarians and cases of sexual harassment of young women parliamentarians. To engage young people, one needed to understand that youth is diverse, to go where they are, and use information technologies to </w:t>
      </w:r>
      <w:r w:rsidR="00F023B6" w:rsidRPr="00EC5B7D">
        <w:rPr>
          <w:rFonts w:ascii="Times New Roman" w:hAnsi="Times New Roman" w:cs="Times New Roman"/>
          <w:sz w:val="24"/>
          <w:szCs w:val="24"/>
        </w:rPr>
        <w:lastRenderedPageBreak/>
        <w:t xml:space="preserve">interact with them and maintain </w:t>
      </w:r>
      <w:proofErr w:type="gramStart"/>
      <w:r w:rsidR="00F023B6" w:rsidRPr="00EC5B7D">
        <w:rPr>
          <w:rFonts w:ascii="Times New Roman" w:hAnsi="Times New Roman" w:cs="Times New Roman"/>
          <w:sz w:val="24"/>
          <w:szCs w:val="24"/>
        </w:rPr>
        <w:t>feed-back</w:t>
      </w:r>
      <w:proofErr w:type="gramEnd"/>
      <w:r w:rsidR="00F023B6" w:rsidRPr="00EC5B7D">
        <w:rPr>
          <w:rFonts w:ascii="Times New Roman" w:hAnsi="Times New Roman" w:cs="Times New Roman"/>
          <w:sz w:val="24"/>
          <w:szCs w:val="24"/>
        </w:rPr>
        <w:t>. It was important to overcome distrust</w:t>
      </w:r>
      <w:r w:rsidR="00DE2C93" w:rsidRPr="00EC5B7D">
        <w:rPr>
          <w:rFonts w:ascii="Times New Roman" w:hAnsi="Times New Roman" w:cs="Times New Roman"/>
          <w:sz w:val="24"/>
          <w:szCs w:val="24"/>
        </w:rPr>
        <w:t xml:space="preserve"> from youth</w:t>
      </w:r>
      <w:r w:rsidR="00F023B6" w:rsidRPr="00EC5B7D">
        <w:rPr>
          <w:rFonts w:ascii="Times New Roman" w:hAnsi="Times New Roman" w:cs="Times New Roman"/>
          <w:sz w:val="24"/>
          <w:szCs w:val="24"/>
        </w:rPr>
        <w:t xml:space="preserve"> in the State and its institutions. Ms </w:t>
      </w:r>
      <w:proofErr w:type="spellStart"/>
      <w:r w:rsidR="00F023B6" w:rsidRPr="00EC5B7D">
        <w:rPr>
          <w:rFonts w:ascii="Times New Roman" w:hAnsi="Times New Roman" w:cs="Times New Roman"/>
          <w:sz w:val="24"/>
          <w:szCs w:val="24"/>
        </w:rPr>
        <w:t>Hilderman</w:t>
      </w:r>
      <w:proofErr w:type="spellEnd"/>
      <w:r w:rsidR="00F023B6" w:rsidRPr="00EC5B7D">
        <w:rPr>
          <w:rFonts w:ascii="Times New Roman" w:hAnsi="Times New Roman" w:cs="Times New Roman"/>
          <w:sz w:val="24"/>
          <w:szCs w:val="24"/>
        </w:rPr>
        <w:t xml:space="preserve"> referred to the importance of imparting civic education from early on in school</w:t>
      </w:r>
      <w:r w:rsidR="00DE2C93" w:rsidRPr="00EC5B7D">
        <w:rPr>
          <w:rFonts w:ascii="Times New Roman" w:hAnsi="Times New Roman" w:cs="Times New Roman"/>
          <w:sz w:val="24"/>
          <w:szCs w:val="24"/>
        </w:rPr>
        <w:t>s</w:t>
      </w:r>
      <w:r w:rsidR="00F023B6" w:rsidRPr="00EC5B7D">
        <w:rPr>
          <w:rFonts w:ascii="Times New Roman" w:hAnsi="Times New Roman" w:cs="Times New Roman"/>
          <w:sz w:val="24"/>
          <w:szCs w:val="24"/>
        </w:rPr>
        <w:t>.</w:t>
      </w:r>
    </w:p>
    <w:p w:rsidR="004B2E83" w:rsidRPr="00EC5B7D" w:rsidRDefault="004B2E83" w:rsidP="00EC5B7D">
      <w:pPr>
        <w:autoSpaceDE w:val="0"/>
        <w:autoSpaceDN w:val="0"/>
        <w:adjustRightInd w:val="0"/>
        <w:spacing w:before="240" w:line="240" w:lineRule="auto"/>
        <w:rPr>
          <w:rFonts w:ascii="Times New Roman" w:hAnsi="Times New Roman" w:cs="Times New Roman"/>
          <w:sz w:val="24"/>
          <w:szCs w:val="24"/>
        </w:rPr>
      </w:pPr>
      <w:r w:rsidRPr="00EC5B7D">
        <w:rPr>
          <w:rFonts w:ascii="Times New Roman" w:hAnsi="Times New Roman" w:cs="Times New Roman"/>
          <w:sz w:val="24"/>
          <w:szCs w:val="24"/>
        </w:rPr>
        <w:t xml:space="preserve">In the discussion that followed, participants were of the view that </w:t>
      </w:r>
      <w:r w:rsidR="00366672" w:rsidRPr="00EC5B7D">
        <w:rPr>
          <w:rFonts w:ascii="Times New Roman" w:hAnsi="Times New Roman" w:cs="Times New Roman"/>
          <w:sz w:val="24"/>
          <w:szCs w:val="24"/>
        </w:rPr>
        <w:t>multiple</w:t>
      </w:r>
      <w:r w:rsidRPr="00EC5B7D">
        <w:rPr>
          <w:rFonts w:ascii="Times New Roman" w:hAnsi="Times New Roman" w:cs="Times New Roman"/>
          <w:sz w:val="24"/>
          <w:szCs w:val="24"/>
        </w:rPr>
        <w:t xml:space="preserve"> discrimination was one of the biggest challenges to participation in the region. Participants highlighted the importance of protection for people involved in participation processes, especially human rights defenders, indigenous peoples and </w:t>
      </w:r>
      <w:r w:rsidR="00366672" w:rsidRPr="00EC5B7D">
        <w:rPr>
          <w:rFonts w:ascii="Times New Roman" w:hAnsi="Times New Roman" w:cs="Times New Roman"/>
          <w:sz w:val="24"/>
          <w:szCs w:val="24"/>
        </w:rPr>
        <w:t>people in rural areas</w:t>
      </w:r>
      <w:r w:rsidRPr="00EC5B7D">
        <w:rPr>
          <w:rFonts w:ascii="Times New Roman" w:hAnsi="Times New Roman" w:cs="Times New Roman"/>
          <w:sz w:val="24"/>
          <w:szCs w:val="24"/>
        </w:rPr>
        <w:t xml:space="preserve">. Political participation by persons with disabilities was not </w:t>
      </w:r>
      <w:r w:rsidR="001B2DD6" w:rsidRPr="00EC5B7D">
        <w:rPr>
          <w:rFonts w:ascii="Times New Roman" w:hAnsi="Times New Roman" w:cs="Times New Roman"/>
          <w:sz w:val="24"/>
          <w:szCs w:val="24"/>
        </w:rPr>
        <w:t xml:space="preserve">mandatory, and the views they expressed </w:t>
      </w:r>
      <w:proofErr w:type="gramStart"/>
      <w:r w:rsidR="001B2DD6" w:rsidRPr="00EC5B7D">
        <w:rPr>
          <w:rFonts w:ascii="Times New Roman" w:hAnsi="Times New Roman" w:cs="Times New Roman"/>
          <w:sz w:val="24"/>
          <w:szCs w:val="24"/>
        </w:rPr>
        <w:t>were not considered</w:t>
      </w:r>
      <w:proofErr w:type="gramEnd"/>
      <w:r w:rsidR="001B2DD6" w:rsidRPr="00EC5B7D">
        <w:rPr>
          <w:rFonts w:ascii="Times New Roman" w:hAnsi="Times New Roman" w:cs="Times New Roman"/>
          <w:sz w:val="24"/>
          <w:szCs w:val="24"/>
        </w:rPr>
        <w:t xml:space="preserve"> binding, which was a major obstacle for their participation</w:t>
      </w:r>
      <w:r w:rsidRPr="00EC5B7D">
        <w:rPr>
          <w:rFonts w:ascii="Times New Roman" w:hAnsi="Times New Roman" w:cs="Times New Roman"/>
          <w:sz w:val="24"/>
          <w:szCs w:val="24"/>
        </w:rPr>
        <w:t>.</w:t>
      </w:r>
      <w:r w:rsidR="001B2DD6" w:rsidRPr="00EC5B7D">
        <w:rPr>
          <w:rFonts w:ascii="Times New Roman" w:hAnsi="Times New Roman" w:cs="Times New Roman"/>
          <w:sz w:val="24"/>
          <w:szCs w:val="24"/>
        </w:rPr>
        <w:t xml:space="preserve"> Funds </w:t>
      </w:r>
      <w:proofErr w:type="gramStart"/>
      <w:r w:rsidR="001B2DD6" w:rsidRPr="00EC5B7D">
        <w:rPr>
          <w:rFonts w:ascii="Times New Roman" w:hAnsi="Times New Roman" w:cs="Times New Roman"/>
          <w:sz w:val="24"/>
          <w:szCs w:val="24"/>
        </w:rPr>
        <w:t>should also be reserved</w:t>
      </w:r>
      <w:proofErr w:type="gramEnd"/>
      <w:r w:rsidR="001B2DD6" w:rsidRPr="00EC5B7D">
        <w:rPr>
          <w:rFonts w:ascii="Times New Roman" w:hAnsi="Times New Roman" w:cs="Times New Roman"/>
          <w:sz w:val="24"/>
          <w:szCs w:val="24"/>
        </w:rPr>
        <w:t xml:space="preserve"> for participation of persons with disabilities</w:t>
      </w:r>
      <w:r w:rsidRPr="00EC5B7D">
        <w:rPr>
          <w:rFonts w:ascii="Times New Roman" w:hAnsi="Times New Roman" w:cs="Times New Roman"/>
          <w:sz w:val="24"/>
          <w:szCs w:val="24"/>
        </w:rPr>
        <w:t>.</w:t>
      </w:r>
      <w:r w:rsidR="001B2DD6" w:rsidRPr="00EC5B7D">
        <w:rPr>
          <w:rFonts w:ascii="Times New Roman" w:hAnsi="Times New Roman" w:cs="Times New Roman"/>
          <w:sz w:val="24"/>
          <w:szCs w:val="24"/>
        </w:rPr>
        <w:t xml:space="preserve"> Participants pointed out that the mechanisms for participation in environmental matters represented some progress. However, they should not replace </w:t>
      </w:r>
      <w:r w:rsidR="00366672" w:rsidRPr="00EC5B7D">
        <w:rPr>
          <w:rFonts w:ascii="Times New Roman" w:hAnsi="Times New Roman" w:cs="Times New Roman"/>
          <w:sz w:val="24"/>
          <w:szCs w:val="24"/>
        </w:rPr>
        <w:t xml:space="preserve">the requirement for </w:t>
      </w:r>
      <w:r w:rsidR="001B2DD6" w:rsidRPr="00EC5B7D">
        <w:rPr>
          <w:rFonts w:ascii="Times New Roman" w:hAnsi="Times New Roman" w:cs="Times New Roman"/>
          <w:sz w:val="24"/>
          <w:szCs w:val="24"/>
        </w:rPr>
        <w:t xml:space="preserve">free, </w:t>
      </w:r>
      <w:r w:rsidR="00366672" w:rsidRPr="00EC5B7D">
        <w:rPr>
          <w:rFonts w:ascii="Times New Roman" w:hAnsi="Times New Roman" w:cs="Times New Roman"/>
          <w:sz w:val="24"/>
          <w:szCs w:val="24"/>
        </w:rPr>
        <w:t xml:space="preserve">prior and informed consent of </w:t>
      </w:r>
      <w:r w:rsidR="001B2DD6" w:rsidRPr="00EC5B7D">
        <w:rPr>
          <w:rFonts w:ascii="Times New Roman" w:hAnsi="Times New Roman" w:cs="Times New Roman"/>
          <w:sz w:val="24"/>
          <w:szCs w:val="24"/>
        </w:rPr>
        <w:t xml:space="preserve">indigenous </w:t>
      </w:r>
      <w:proofErr w:type="gramStart"/>
      <w:r w:rsidR="001B2DD6" w:rsidRPr="00EC5B7D">
        <w:rPr>
          <w:rFonts w:ascii="Times New Roman" w:hAnsi="Times New Roman" w:cs="Times New Roman"/>
          <w:sz w:val="24"/>
          <w:szCs w:val="24"/>
        </w:rPr>
        <w:t>peoples</w:t>
      </w:r>
      <w:proofErr w:type="gramEnd"/>
      <w:r w:rsidR="001B2DD6" w:rsidRPr="00EC5B7D">
        <w:rPr>
          <w:rFonts w:ascii="Times New Roman" w:hAnsi="Times New Roman" w:cs="Times New Roman"/>
          <w:sz w:val="24"/>
          <w:szCs w:val="24"/>
        </w:rPr>
        <w:t xml:space="preserve"> as they are not the same. States should promote the participation of indigenous peoples as subjects of rights. It is not necessary to make new laws or regulations but to apply those that already exist</w:t>
      </w:r>
      <w:r w:rsidR="00366672" w:rsidRPr="00EC5B7D">
        <w:rPr>
          <w:rFonts w:ascii="Times New Roman" w:hAnsi="Times New Roman" w:cs="Times New Roman"/>
          <w:sz w:val="24"/>
          <w:szCs w:val="24"/>
        </w:rPr>
        <w:t xml:space="preserve">, such as </w:t>
      </w:r>
      <w:r w:rsidR="001B2DD6" w:rsidRPr="00EC5B7D">
        <w:rPr>
          <w:rFonts w:ascii="Times New Roman" w:hAnsi="Times New Roman" w:cs="Times New Roman"/>
          <w:sz w:val="24"/>
          <w:szCs w:val="24"/>
        </w:rPr>
        <w:t xml:space="preserve">ILO Convention </w:t>
      </w:r>
      <w:r w:rsidR="00366672" w:rsidRPr="00EC5B7D">
        <w:rPr>
          <w:rFonts w:ascii="Times New Roman" w:hAnsi="Times New Roman" w:cs="Times New Roman"/>
          <w:sz w:val="24"/>
          <w:szCs w:val="24"/>
        </w:rPr>
        <w:t xml:space="preserve">No. </w:t>
      </w:r>
      <w:r w:rsidR="001B2DD6" w:rsidRPr="00EC5B7D">
        <w:rPr>
          <w:rFonts w:ascii="Times New Roman" w:hAnsi="Times New Roman" w:cs="Times New Roman"/>
          <w:sz w:val="24"/>
          <w:szCs w:val="24"/>
        </w:rPr>
        <w:t xml:space="preserve">169. Reference </w:t>
      </w:r>
      <w:proofErr w:type="gramStart"/>
      <w:r w:rsidR="001B2DD6" w:rsidRPr="00EC5B7D">
        <w:rPr>
          <w:rFonts w:ascii="Times New Roman" w:hAnsi="Times New Roman" w:cs="Times New Roman"/>
          <w:sz w:val="24"/>
          <w:szCs w:val="24"/>
        </w:rPr>
        <w:t>was made</w:t>
      </w:r>
      <w:proofErr w:type="gramEnd"/>
      <w:r w:rsidR="001B2DD6" w:rsidRPr="00EC5B7D">
        <w:rPr>
          <w:rFonts w:ascii="Times New Roman" w:hAnsi="Times New Roman" w:cs="Times New Roman"/>
          <w:sz w:val="24"/>
          <w:szCs w:val="24"/>
        </w:rPr>
        <w:t xml:space="preserve"> to how in practice the quota system for women</w:t>
      </w:r>
      <w:r w:rsidR="00366672" w:rsidRPr="00EC5B7D">
        <w:rPr>
          <w:rFonts w:ascii="Times New Roman" w:hAnsi="Times New Roman" w:cs="Times New Roman"/>
          <w:sz w:val="24"/>
          <w:szCs w:val="24"/>
        </w:rPr>
        <w:t xml:space="preserve"> in candidates’ lists could be easily</w:t>
      </w:r>
      <w:r w:rsidR="001B2DD6" w:rsidRPr="00EC5B7D">
        <w:rPr>
          <w:rFonts w:ascii="Times New Roman" w:hAnsi="Times New Roman" w:cs="Times New Roman"/>
          <w:sz w:val="24"/>
          <w:szCs w:val="24"/>
        </w:rPr>
        <w:t xml:space="preserve"> trumped. </w:t>
      </w:r>
    </w:p>
    <w:p w:rsidR="00941291" w:rsidRPr="00EC5B7D" w:rsidRDefault="00941291" w:rsidP="00EC5B7D">
      <w:pPr>
        <w:autoSpaceDE w:val="0"/>
        <w:autoSpaceDN w:val="0"/>
        <w:adjustRightInd w:val="0"/>
        <w:spacing w:before="240" w:line="240" w:lineRule="auto"/>
        <w:rPr>
          <w:rFonts w:ascii="Times New Roman" w:hAnsi="Times New Roman" w:cs="Times New Roman"/>
          <w:b/>
          <w:sz w:val="24"/>
          <w:szCs w:val="24"/>
        </w:rPr>
      </w:pPr>
      <w:r w:rsidRPr="00EC5B7D">
        <w:rPr>
          <w:rFonts w:ascii="Times New Roman" w:hAnsi="Times New Roman" w:cs="Times New Roman"/>
          <w:b/>
          <w:sz w:val="24"/>
          <w:szCs w:val="24"/>
        </w:rPr>
        <w:t>Session 4: Various forms and levels of participation</w:t>
      </w:r>
      <w:proofErr w:type="gramStart"/>
      <w:r w:rsidRPr="00EC5B7D">
        <w:rPr>
          <w:rFonts w:ascii="Times New Roman" w:hAnsi="Times New Roman" w:cs="Times New Roman"/>
          <w:b/>
          <w:sz w:val="24"/>
          <w:szCs w:val="24"/>
        </w:rPr>
        <w:t>,  including</w:t>
      </w:r>
      <w:proofErr w:type="gramEnd"/>
      <w:r w:rsidRPr="00EC5B7D">
        <w:rPr>
          <w:rFonts w:ascii="Times New Roman" w:hAnsi="Times New Roman" w:cs="Times New Roman"/>
          <w:b/>
          <w:sz w:val="24"/>
          <w:szCs w:val="24"/>
        </w:rPr>
        <w:t xml:space="preserve"> emerging new forms</w:t>
      </w:r>
    </w:p>
    <w:p w:rsidR="00366672" w:rsidRPr="00EC5B7D" w:rsidRDefault="00941291" w:rsidP="00EC5B7D">
      <w:pPr>
        <w:spacing w:line="240" w:lineRule="auto"/>
        <w:rPr>
          <w:rFonts w:ascii="Times New Roman" w:eastAsia="Times New Roman" w:hAnsi="Times New Roman" w:cs="Times New Roman"/>
          <w:sz w:val="24"/>
          <w:szCs w:val="24"/>
          <w:lang w:eastAsia="en-GB"/>
        </w:rPr>
      </w:pPr>
      <w:r w:rsidRPr="00EC5B7D">
        <w:rPr>
          <w:rFonts w:ascii="Times New Roman" w:eastAsia="Times New Roman" w:hAnsi="Times New Roman" w:cs="Times New Roman"/>
          <w:sz w:val="24"/>
          <w:szCs w:val="24"/>
          <w:lang w:eastAsia="en-GB"/>
        </w:rPr>
        <w:t>This session provide</w:t>
      </w:r>
      <w:r w:rsidR="001B2DD6" w:rsidRPr="00EC5B7D">
        <w:rPr>
          <w:rFonts w:ascii="Times New Roman" w:eastAsia="Times New Roman" w:hAnsi="Times New Roman" w:cs="Times New Roman"/>
          <w:sz w:val="24"/>
          <w:szCs w:val="24"/>
          <w:lang w:eastAsia="en-GB"/>
        </w:rPr>
        <w:t>d</w:t>
      </w:r>
      <w:r w:rsidRPr="00EC5B7D">
        <w:rPr>
          <w:rFonts w:ascii="Times New Roman" w:eastAsia="Times New Roman" w:hAnsi="Times New Roman" w:cs="Times New Roman"/>
          <w:sz w:val="24"/>
          <w:szCs w:val="24"/>
          <w:lang w:eastAsia="en-GB"/>
        </w:rPr>
        <w:t xml:space="preserve"> an opportunity to discuss various forms and lev</w:t>
      </w:r>
      <w:r w:rsidR="001B2DD6" w:rsidRPr="00EC5B7D">
        <w:rPr>
          <w:rFonts w:ascii="Times New Roman" w:eastAsia="Times New Roman" w:hAnsi="Times New Roman" w:cs="Times New Roman"/>
          <w:sz w:val="24"/>
          <w:szCs w:val="24"/>
          <w:lang w:eastAsia="en-GB"/>
        </w:rPr>
        <w:t xml:space="preserve">els of participation, including through elections, </w:t>
      </w:r>
      <w:r w:rsidR="00366672" w:rsidRPr="00EC5B7D">
        <w:rPr>
          <w:rFonts w:ascii="Times New Roman" w:eastAsia="Times New Roman" w:hAnsi="Times New Roman" w:cs="Times New Roman"/>
          <w:sz w:val="24"/>
          <w:szCs w:val="24"/>
          <w:lang w:eastAsia="en-GB"/>
        </w:rPr>
        <w:t xml:space="preserve">the use of </w:t>
      </w:r>
      <w:r w:rsidR="001B2DD6" w:rsidRPr="00EC5B7D">
        <w:rPr>
          <w:rFonts w:ascii="Times New Roman" w:eastAsia="Times New Roman" w:hAnsi="Times New Roman" w:cs="Times New Roman"/>
          <w:sz w:val="24"/>
          <w:szCs w:val="24"/>
          <w:lang w:eastAsia="en-GB"/>
        </w:rPr>
        <w:t xml:space="preserve">technology, and by enhancing accountability, transparency, and the role of civil society. </w:t>
      </w:r>
      <w:r w:rsidR="00366672" w:rsidRPr="00EC5B7D">
        <w:rPr>
          <w:rFonts w:ascii="Times New Roman" w:eastAsia="Times New Roman" w:hAnsi="Times New Roman" w:cs="Times New Roman"/>
          <w:sz w:val="24"/>
          <w:szCs w:val="24"/>
          <w:lang w:eastAsia="en-GB"/>
        </w:rPr>
        <w:t>The speakers were David Becker,</w:t>
      </w:r>
      <w:r w:rsidR="00366672" w:rsidRPr="00EC5B7D">
        <w:rPr>
          <w:rFonts w:ascii="Times New Roman" w:hAnsi="Times New Roman" w:cs="Times New Roman"/>
          <w:sz w:val="24"/>
          <w:szCs w:val="24"/>
        </w:rPr>
        <w:t xml:space="preserve"> </w:t>
      </w:r>
      <w:r w:rsidR="00366672" w:rsidRPr="00EC5B7D">
        <w:rPr>
          <w:rFonts w:ascii="Times New Roman" w:eastAsia="Times New Roman" w:hAnsi="Times New Roman" w:cs="Times New Roman"/>
          <w:sz w:val="24"/>
          <w:szCs w:val="24"/>
          <w:lang w:eastAsia="en-GB"/>
        </w:rPr>
        <w:t xml:space="preserve">Executive Director and Founder of the </w:t>
      </w:r>
      <w:proofErr w:type="spellStart"/>
      <w:r w:rsidR="00366672" w:rsidRPr="00EC5B7D">
        <w:rPr>
          <w:rFonts w:ascii="Times New Roman" w:eastAsia="Times New Roman" w:hAnsi="Times New Roman" w:cs="Times New Roman"/>
          <w:sz w:val="24"/>
          <w:szCs w:val="24"/>
          <w:lang w:eastAsia="en-GB"/>
        </w:rPr>
        <w:t>Center</w:t>
      </w:r>
      <w:proofErr w:type="spellEnd"/>
      <w:r w:rsidR="00366672" w:rsidRPr="00EC5B7D">
        <w:rPr>
          <w:rFonts w:ascii="Times New Roman" w:eastAsia="Times New Roman" w:hAnsi="Times New Roman" w:cs="Times New Roman"/>
          <w:sz w:val="24"/>
          <w:szCs w:val="24"/>
          <w:lang w:eastAsia="en-GB"/>
        </w:rPr>
        <w:t xml:space="preserve"> for Election Innovation &amp; Research; Fabio Vela</w:t>
      </w:r>
      <w:r w:rsidR="00267117" w:rsidRPr="00EC5B7D">
        <w:rPr>
          <w:rFonts w:ascii="Times New Roman" w:eastAsia="Times New Roman" w:hAnsi="Times New Roman" w:cs="Times New Roman"/>
          <w:sz w:val="24"/>
          <w:szCs w:val="24"/>
          <w:lang w:eastAsia="en-GB"/>
        </w:rPr>
        <w:t>s</w:t>
      </w:r>
      <w:r w:rsidR="00366672" w:rsidRPr="00EC5B7D">
        <w:rPr>
          <w:rFonts w:ascii="Times New Roman" w:eastAsia="Times New Roman" w:hAnsi="Times New Roman" w:cs="Times New Roman"/>
          <w:sz w:val="24"/>
          <w:szCs w:val="24"/>
          <w:lang w:eastAsia="en-GB"/>
        </w:rPr>
        <w:t xml:space="preserve">quez, Director of </w:t>
      </w:r>
      <w:proofErr w:type="spellStart"/>
      <w:r w:rsidR="00366672" w:rsidRPr="00EC5B7D">
        <w:rPr>
          <w:rFonts w:ascii="Times New Roman" w:eastAsia="Times New Roman" w:hAnsi="Times New Roman" w:cs="Times New Roman"/>
          <w:i/>
          <w:sz w:val="24"/>
          <w:szCs w:val="24"/>
          <w:lang w:eastAsia="en-GB"/>
        </w:rPr>
        <w:t>Foro</w:t>
      </w:r>
      <w:proofErr w:type="spellEnd"/>
      <w:r w:rsidR="00366672" w:rsidRPr="00EC5B7D">
        <w:rPr>
          <w:rFonts w:ascii="Times New Roman" w:eastAsia="Times New Roman" w:hAnsi="Times New Roman" w:cs="Times New Roman"/>
          <w:i/>
          <w:sz w:val="24"/>
          <w:szCs w:val="24"/>
          <w:lang w:eastAsia="en-GB"/>
        </w:rPr>
        <w:t xml:space="preserve"> Nacional </w:t>
      </w:r>
      <w:proofErr w:type="spellStart"/>
      <w:r w:rsidR="00366672" w:rsidRPr="00EC5B7D">
        <w:rPr>
          <w:rFonts w:ascii="Times New Roman" w:eastAsia="Times New Roman" w:hAnsi="Times New Roman" w:cs="Times New Roman"/>
          <w:i/>
          <w:sz w:val="24"/>
          <w:szCs w:val="24"/>
          <w:lang w:eastAsia="en-GB"/>
        </w:rPr>
        <w:t>por</w:t>
      </w:r>
      <w:proofErr w:type="spellEnd"/>
      <w:r w:rsidR="00366672" w:rsidRPr="00EC5B7D">
        <w:rPr>
          <w:rFonts w:ascii="Times New Roman" w:eastAsia="Times New Roman" w:hAnsi="Times New Roman" w:cs="Times New Roman"/>
          <w:i/>
          <w:sz w:val="24"/>
          <w:szCs w:val="24"/>
          <w:lang w:eastAsia="en-GB"/>
        </w:rPr>
        <w:t xml:space="preserve"> Colombia; </w:t>
      </w:r>
      <w:r w:rsidR="00366672" w:rsidRPr="00EC5B7D">
        <w:rPr>
          <w:rFonts w:ascii="Times New Roman" w:eastAsia="Times New Roman" w:hAnsi="Times New Roman" w:cs="Times New Roman"/>
          <w:sz w:val="24"/>
          <w:szCs w:val="24"/>
          <w:lang w:eastAsia="en-GB"/>
        </w:rPr>
        <w:t>Jeanette Calder</w:t>
      </w:r>
      <w:r w:rsidR="00366672" w:rsidRPr="00EC5B7D">
        <w:rPr>
          <w:rFonts w:ascii="Times New Roman" w:hAnsi="Times New Roman" w:cs="Times New Roman"/>
          <w:sz w:val="24"/>
          <w:szCs w:val="24"/>
        </w:rPr>
        <w:t xml:space="preserve"> </w:t>
      </w:r>
      <w:r w:rsidR="00366672" w:rsidRPr="00EC5B7D">
        <w:rPr>
          <w:rFonts w:ascii="Times New Roman" w:eastAsia="Times New Roman" w:hAnsi="Times New Roman" w:cs="Times New Roman"/>
          <w:sz w:val="24"/>
          <w:szCs w:val="24"/>
          <w:lang w:eastAsia="en-GB"/>
        </w:rPr>
        <w:t xml:space="preserve">Executive Director, Jamaica Civil Society Coalition; </w:t>
      </w:r>
      <w:proofErr w:type="spellStart"/>
      <w:r w:rsidR="00366672" w:rsidRPr="00EC5B7D">
        <w:rPr>
          <w:rFonts w:ascii="Times New Roman" w:eastAsia="Times New Roman" w:hAnsi="Times New Roman" w:cs="Times New Roman"/>
          <w:sz w:val="24"/>
          <w:szCs w:val="24"/>
          <w:lang w:eastAsia="en-GB"/>
        </w:rPr>
        <w:t>Almudena</w:t>
      </w:r>
      <w:proofErr w:type="spellEnd"/>
      <w:r w:rsidR="00366672" w:rsidRPr="00EC5B7D">
        <w:rPr>
          <w:rFonts w:ascii="Times New Roman" w:eastAsia="Times New Roman" w:hAnsi="Times New Roman" w:cs="Times New Roman"/>
          <w:sz w:val="24"/>
          <w:szCs w:val="24"/>
          <w:lang w:eastAsia="en-GB"/>
        </w:rPr>
        <w:t xml:space="preserve"> </w:t>
      </w:r>
      <w:proofErr w:type="spellStart"/>
      <w:r w:rsidR="00366672" w:rsidRPr="00EC5B7D">
        <w:rPr>
          <w:rFonts w:ascii="Times New Roman" w:eastAsia="Times New Roman" w:hAnsi="Times New Roman" w:cs="Times New Roman"/>
          <w:sz w:val="24"/>
          <w:szCs w:val="24"/>
          <w:lang w:eastAsia="en-GB"/>
        </w:rPr>
        <w:t>Ocejo</w:t>
      </w:r>
      <w:proofErr w:type="spellEnd"/>
      <w:r w:rsidR="00366672" w:rsidRPr="00EC5B7D">
        <w:rPr>
          <w:rFonts w:ascii="Times New Roman" w:eastAsia="Times New Roman" w:hAnsi="Times New Roman" w:cs="Times New Roman"/>
          <w:sz w:val="24"/>
          <w:szCs w:val="24"/>
          <w:lang w:eastAsia="en-GB"/>
        </w:rPr>
        <w:t xml:space="preserve">, former Executive Director of the </w:t>
      </w:r>
      <w:r w:rsidR="00366672" w:rsidRPr="00EC5B7D">
        <w:rPr>
          <w:rFonts w:ascii="Times New Roman" w:eastAsia="Times New Roman" w:hAnsi="Times New Roman" w:cs="Times New Roman"/>
          <w:i/>
          <w:sz w:val="24"/>
          <w:szCs w:val="24"/>
          <w:lang w:eastAsia="en-GB"/>
        </w:rPr>
        <w:t xml:space="preserve">Centro de </w:t>
      </w:r>
      <w:proofErr w:type="spellStart"/>
      <w:r w:rsidR="00366672" w:rsidRPr="00EC5B7D">
        <w:rPr>
          <w:rFonts w:ascii="Times New Roman" w:eastAsia="Times New Roman" w:hAnsi="Times New Roman" w:cs="Times New Roman"/>
          <w:i/>
          <w:sz w:val="24"/>
          <w:szCs w:val="24"/>
          <w:lang w:eastAsia="en-GB"/>
        </w:rPr>
        <w:t>Contraloría</w:t>
      </w:r>
      <w:proofErr w:type="spellEnd"/>
      <w:r w:rsidR="00366672" w:rsidRPr="00EC5B7D">
        <w:rPr>
          <w:rFonts w:ascii="Times New Roman" w:eastAsia="Times New Roman" w:hAnsi="Times New Roman" w:cs="Times New Roman"/>
          <w:i/>
          <w:sz w:val="24"/>
          <w:szCs w:val="24"/>
          <w:lang w:eastAsia="en-GB"/>
        </w:rPr>
        <w:t xml:space="preserve"> Social y </w:t>
      </w:r>
      <w:proofErr w:type="spellStart"/>
      <w:r w:rsidR="00366672" w:rsidRPr="00EC5B7D">
        <w:rPr>
          <w:rFonts w:ascii="Times New Roman" w:eastAsia="Times New Roman" w:hAnsi="Times New Roman" w:cs="Times New Roman"/>
          <w:i/>
          <w:sz w:val="24"/>
          <w:szCs w:val="24"/>
          <w:lang w:eastAsia="en-GB"/>
        </w:rPr>
        <w:t>Estudios</w:t>
      </w:r>
      <w:proofErr w:type="spellEnd"/>
      <w:r w:rsidR="00366672" w:rsidRPr="00EC5B7D">
        <w:rPr>
          <w:rFonts w:ascii="Times New Roman" w:eastAsia="Times New Roman" w:hAnsi="Times New Roman" w:cs="Times New Roman"/>
          <w:i/>
          <w:sz w:val="24"/>
          <w:szCs w:val="24"/>
          <w:lang w:eastAsia="en-GB"/>
        </w:rPr>
        <w:t xml:space="preserve"> de la </w:t>
      </w:r>
      <w:proofErr w:type="spellStart"/>
      <w:r w:rsidR="00366672" w:rsidRPr="00EC5B7D">
        <w:rPr>
          <w:rFonts w:ascii="Times New Roman" w:eastAsia="Times New Roman" w:hAnsi="Times New Roman" w:cs="Times New Roman"/>
          <w:i/>
          <w:sz w:val="24"/>
          <w:szCs w:val="24"/>
          <w:lang w:eastAsia="en-GB"/>
        </w:rPr>
        <w:t>Construcción</w:t>
      </w:r>
      <w:proofErr w:type="spellEnd"/>
      <w:r w:rsidR="00366672" w:rsidRPr="00EC5B7D">
        <w:rPr>
          <w:rFonts w:ascii="Times New Roman" w:eastAsia="Times New Roman" w:hAnsi="Times New Roman" w:cs="Times New Roman"/>
          <w:i/>
          <w:sz w:val="24"/>
          <w:szCs w:val="24"/>
          <w:lang w:eastAsia="en-GB"/>
        </w:rPr>
        <w:t xml:space="preserve"> </w:t>
      </w:r>
      <w:proofErr w:type="spellStart"/>
      <w:r w:rsidR="00366672" w:rsidRPr="00EC5B7D">
        <w:rPr>
          <w:rFonts w:ascii="Times New Roman" w:eastAsia="Times New Roman" w:hAnsi="Times New Roman" w:cs="Times New Roman"/>
          <w:i/>
          <w:sz w:val="24"/>
          <w:szCs w:val="24"/>
          <w:lang w:eastAsia="en-GB"/>
        </w:rPr>
        <w:t>Democrática</w:t>
      </w:r>
      <w:proofErr w:type="spellEnd"/>
      <w:r w:rsidR="00366672" w:rsidRPr="00EC5B7D">
        <w:rPr>
          <w:rFonts w:ascii="Times New Roman" w:eastAsia="Times New Roman" w:hAnsi="Times New Roman" w:cs="Times New Roman"/>
          <w:sz w:val="24"/>
          <w:szCs w:val="24"/>
          <w:lang w:eastAsia="en-GB"/>
        </w:rPr>
        <w:t xml:space="preserve">; and </w:t>
      </w:r>
      <w:proofErr w:type="spellStart"/>
      <w:r w:rsidR="00366672" w:rsidRPr="00EC5B7D">
        <w:rPr>
          <w:rFonts w:ascii="Times New Roman" w:eastAsia="Times New Roman" w:hAnsi="Times New Roman" w:cs="Times New Roman"/>
          <w:sz w:val="24"/>
          <w:szCs w:val="24"/>
          <w:lang w:eastAsia="en-GB"/>
        </w:rPr>
        <w:t>Colombina</w:t>
      </w:r>
      <w:proofErr w:type="spellEnd"/>
      <w:r w:rsidR="00366672" w:rsidRPr="00EC5B7D">
        <w:rPr>
          <w:rFonts w:ascii="Times New Roman" w:eastAsia="Times New Roman" w:hAnsi="Times New Roman" w:cs="Times New Roman"/>
          <w:sz w:val="24"/>
          <w:szCs w:val="24"/>
          <w:lang w:eastAsia="en-GB"/>
        </w:rPr>
        <w:t xml:space="preserve"> Schaeffer, </w:t>
      </w:r>
      <w:r w:rsidR="00267117" w:rsidRPr="00EC5B7D">
        <w:rPr>
          <w:rFonts w:ascii="Times New Roman" w:eastAsia="Times New Roman" w:hAnsi="Times New Roman" w:cs="Times New Roman"/>
          <w:sz w:val="24"/>
          <w:szCs w:val="24"/>
          <w:lang w:eastAsia="en-GB"/>
        </w:rPr>
        <w:t xml:space="preserve">Executive Director of </w:t>
      </w:r>
      <w:proofErr w:type="spellStart"/>
      <w:r w:rsidR="00267117" w:rsidRPr="00EC5B7D">
        <w:rPr>
          <w:rFonts w:ascii="Times New Roman" w:eastAsia="Times New Roman" w:hAnsi="Times New Roman" w:cs="Times New Roman"/>
          <w:i/>
          <w:sz w:val="24"/>
          <w:szCs w:val="24"/>
          <w:lang w:eastAsia="en-GB"/>
        </w:rPr>
        <w:t>Ciudadano</w:t>
      </w:r>
      <w:proofErr w:type="spellEnd"/>
      <w:r w:rsidR="00267117" w:rsidRPr="00EC5B7D">
        <w:rPr>
          <w:rFonts w:ascii="Times New Roman" w:eastAsia="Times New Roman" w:hAnsi="Times New Roman" w:cs="Times New Roman"/>
          <w:i/>
          <w:sz w:val="24"/>
          <w:szCs w:val="24"/>
          <w:lang w:eastAsia="en-GB"/>
        </w:rPr>
        <w:t xml:space="preserve"> </w:t>
      </w:r>
      <w:proofErr w:type="spellStart"/>
      <w:r w:rsidR="00267117" w:rsidRPr="00EC5B7D">
        <w:rPr>
          <w:rFonts w:ascii="Times New Roman" w:eastAsia="Times New Roman" w:hAnsi="Times New Roman" w:cs="Times New Roman"/>
          <w:i/>
          <w:sz w:val="24"/>
          <w:szCs w:val="24"/>
          <w:lang w:eastAsia="en-GB"/>
        </w:rPr>
        <w:t>Inteligente</w:t>
      </w:r>
      <w:proofErr w:type="spellEnd"/>
      <w:r w:rsidR="00267117" w:rsidRPr="00EC5B7D">
        <w:rPr>
          <w:rFonts w:ascii="Times New Roman" w:eastAsia="Times New Roman" w:hAnsi="Times New Roman" w:cs="Times New Roman"/>
          <w:sz w:val="24"/>
          <w:szCs w:val="24"/>
          <w:lang w:eastAsia="en-GB"/>
        </w:rPr>
        <w:t>.</w:t>
      </w:r>
    </w:p>
    <w:p w:rsidR="00941291" w:rsidRPr="00EC5B7D" w:rsidRDefault="001B2DD6" w:rsidP="00EC5B7D">
      <w:pPr>
        <w:spacing w:line="240" w:lineRule="auto"/>
        <w:rPr>
          <w:rFonts w:ascii="Times New Roman" w:eastAsia="Times New Roman" w:hAnsi="Times New Roman" w:cs="Times New Roman"/>
          <w:sz w:val="24"/>
          <w:szCs w:val="24"/>
          <w:lang w:eastAsia="en-GB"/>
        </w:rPr>
      </w:pPr>
      <w:r w:rsidRPr="00EC5B7D">
        <w:rPr>
          <w:rFonts w:ascii="Times New Roman" w:eastAsia="Times New Roman" w:hAnsi="Times New Roman" w:cs="Times New Roman"/>
          <w:sz w:val="24"/>
          <w:szCs w:val="24"/>
          <w:lang w:eastAsia="en-GB"/>
        </w:rPr>
        <w:t>In his i</w:t>
      </w:r>
      <w:r w:rsidR="00941291" w:rsidRPr="00EC5B7D">
        <w:rPr>
          <w:rFonts w:ascii="Times New Roman" w:eastAsia="Times New Roman" w:hAnsi="Times New Roman" w:cs="Times New Roman"/>
          <w:bCs/>
          <w:sz w:val="24"/>
          <w:szCs w:val="24"/>
          <w:lang w:eastAsia="en-GB"/>
        </w:rPr>
        <w:t>ntroductory remarks</w:t>
      </w:r>
      <w:r w:rsidRPr="00EC5B7D">
        <w:rPr>
          <w:rFonts w:ascii="Times New Roman" w:eastAsia="Times New Roman" w:hAnsi="Times New Roman" w:cs="Times New Roman"/>
          <w:bCs/>
          <w:sz w:val="24"/>
          <w:szCs w:val="24"/>
          <w:lang w:eastAsia="en-GB"/>
        </w:rPr>
        <w:t>, M</w:t>
      </w:r>
      <w:r w:rsidR="00941291" w:rsidRPr="00EC5B7D">
        <w:rPr>
          <w:rFonts w:ascii="Times New Roman" w:eastAsia="Times New Roman" w:hAnsi="Times New Roman" w:cs="Times New Roman"/>
          <w:bCs/>
          <w:sz w:val="24"/>
          <w:szCs w:val="24"/>
          <w:lang w:eastAsia="en-GB"/>
        </w:rPr>
        <w:t>r Becker</w:t>
      </w:r>
      <w:r w:rsidRPr="00EC5B7D">
        <w:rPr>
          <w:rFonts w:ascii="Times New Roman" w:eastAsia="Times New Roman" w:hAnsi="Times New Roman" w:cs="Times New Roman"/>
          <w:sz w:val="24"/>
          <w:szCs w:val="24"/>
          <w:lang w:eastAsia="en-GB"/>
        </w:rPr>
        <w:t xml:space="preserve"> referred to declining voter turnout in the USA</w:t>
      </w:r>
      <w:r w:rsidR="00C67654" w:rsidRPr="00EC5B7D">
        <w:rPr>
          <w:rFonts w:ascii="Times New Roman" w:eastAsia="Times New Roman" w:hAnsi="Times New Roman" w:cs="Times New Roman"/>
          <w:sz w:val="24"/>
          <w:szCs w:val="24"/>
          <w:lang w:eastAsia="en-GB"/>
        </w:rPr>
        <w:t xml:space="preserve"> (</w:t>
      </w:r>
      <w:r w:rsidRPr="00EC5B7D">
        <w:rPr>
          <w:rFonts w:ascii="Times New Roman" w:eastAsia="Times New Roman" w:hAnsi="Times New Roman" w:cs="Times New Roman"/>
          <w:sz w:val="24"/>
          <w:szCs w:val="24"/>
          <w:lang w:eastAsia="en-GB"/>
        </w:rPr>
        <w:t>with the exception of presidential elections</w:t>
      </w:r>
      <w:r w:rsidR="00C67654" w:rsidRPr="00EC5B7D">
        <w:rPr>
          <w:rFonts w:ascii="Times New Roman" w:eastAsia="Times New Roman" w:hAnsi="Times New Roman" w:cs="Times New Roman"/>
          <w:sz w:val="24"/>
          <w:szCs w:val="24"/>
          <w:lang w:eastAsia="en-GB"/>
        </w:rPr>
        <w:t>) despite it being easier that before to cast a vote. Voters did not think their vote could make a difference. He referred to other challenges, such as hacking and the impact of disinformation. To increase participation, States should make clear what the benefits of voting are</w:t>
      </w:r>
      <w:r w:rsidR="00941291" w:rsidRPr="00EC5B7D">
        <w:rPr>
          <w:rFonts w:ascii="Times New Roman" w:eastAsia="Times New Roman" w:hAnsi="Times New Roman" w:cs="Times New Roman"/>
          <w:sz w:val="24"/>
          <w:szCs w:val="24"/>
          <w:lang w:eastAsia="en-GB"/>
        </w:rPr>
        <w:t xml:space="preserve">. </w:t>
      </w:r>
      <w:r w:rsidR="00C67654" w:rsidRPr="00EC5B7D">
        <w:rPr>
          <w:rFonts w:ascii="Times New Roman" w:eastAsia="Times New Roman" w:hAnsi="Times New Roman" w:cs="Times New Roman"/>
          <w:sz w:val="24"/>
          <w:szCs w:val="24"/>
          <w:lang w:eastAsia="en-GB"/>
        </w:rPr>
        <w:t xml:space="preserve">He underlined the importance of independent electoral audits and complete voter lists. Technology could be useful to expedite voting process, but paper records </w:t>
      </w:r>
      <w:proofErr w:type="gramStart"/>
      <w:r w:rsidR="00C67654" w:rsidRPr="00EC5B7D">
        <w:rPr>
          <w:rFonts w:ascii="Times New Roman" w:eastAsia="Times New Roman" w:hAnsi="Times New Roman" w:cs="Times New Roman"/>
          <w:sz w:val="24"/>
          <w:szCs w:val="24"/>
          <w:lang w:eastAsia="en-GB"/>
        </w:rPr>
        <w:t>should also be kept</w:t>
      </w:r>
      <w:proofErr w:type="gramEnd"/>
      <w:r w:rsidR="00C67654" w:rsidRPr="00EC5B7D">
        <w:rPr>
          <w:rFonts w:ascii="Times New Roman" w:eastAsia="Times New Roman" w:hAnsi="Times New Roman" w:cs="Times New Roman"/>
          <w:sz w:val="24"/>
          <w:szCs w:val="24"/>
          <w:lang w:eastAsia="en-GB"/>
        </w:rPr>
        <w:t>.</w:t>
      </w:r>
    </w:p>
    <w:p w:rsidR="0068727C" w:rsidRPr="00EC5B7D" w:rsidRDefault="00C67654" w:rsidP="00EC5B7D">
      <w:pPr>
        <w:spacing w:line="240" w:lineRule="auto"/>
        <w:rPr>
          <w:rFonts w:ascii="Times New Roman" w:hAnsi="Times New Roman" w:cs="Times New Roman"/>
          <w:b/>
          <w:sz w:val="24"/>
          <w:szCs w:val="24"/>
        </w:rPr>
      </w:pPr>
      <w:r w:rsidRPr="00EC5B7D">
        <w:rPr>
          <w:rFonts w:ascii="Times New Roman" w:hAnsi="Times New Roman" w:cs="Times New Roman"/>
          <w:sz w:val="24"/>
          <w:szCs w:val="24"/>
        </w:rPr>
        <w:t xml:space="preserve">In his intervention, </w:t>
      </w:r>
      <w:r w:rsidR="00941291" w:rsidRPr="00EC5B7D">
        <w:rPr>
          <w:rFonts w:ascii="Times New Roman" w:hAnsi="Times New Roman" w:cs="Times New Roman"/>
          <w:sz w:val="24"/>
          <w:szCs w:val="24"/>
        </w:rPr>
        <w:t>Mr Velasquez</w:t>
      </w:r>
      <w:r w:rsidRPr="00EC5B7D">
        <w:rPr>
          <w:rFonts w:ascii="Times New Roman" w:hAnsi="Times New Roman" w:cs="Times New Roman"/>
          <w:sz w:val="24"/>
          <w:szCs w:val="24"/>
        </w:rPr>
        <w:t xml:space="preserve"> explained that some citizens</w:t>
      </w:r>
      <w:r w:rsidR="0068727C" w:rsidRPr="00EC5B7D">
        <w:rPr>
          <w:rFonts w:ascii="Times New Roman" w:hAnsi="Times New Roman" w:cs="Times New Roman"/>
          <w:sz w:val="24"/>
          <w:szCs w:val="24"/>
        </w:rPr>
        <w:t xml:space="preserve"> chose to prioritize forms of participation </w:t>
      </w:r>
      <w:r w:rsidR="00366672" w:rsidRPr="00EC5B7D">
        <w:rPr>
          <w:rFonts w:ascii="Times New Roman" w:hAnsi="Times New Roman" w:cs="Times New Roman"/>
          <w:sz w:val="24"/>
          <w:szCs w:val="24"/>
        </w:rPr>
        <w:t>other than</w:t>
      </w:r>
      <w:r w:rsidR="0068727C" w:rsidRPr="00EC5B7D">
        <w:rPr>
          <w:rFonts w:ascii="Times New Roman" w:hAnsi="Times New Roman" w:cs="Times New Roman"/>
          <w:sz w:val="24"/>
          <w:szCs w:val="24"/>
        </w:rPr>
        <w:t xml:space="preserve"> the right to vote. He referred to participation in </w:t>
      </w:r>
      <w:r w:rsidR="00366672" w:rsidRPr="00EC5B7D">
        <w:rPr>
          <w:rFonts w:ascii="Times New Roman" w:hAnsi="Times New Roman" w:cs="Times New Roman"/>
          <w:sz w:val="24"/>
          <w:szCs w:val="24"/>
        </w:rPr>
        <w:t xml:space="preserve">the formulation of </w:t>
      </w:r>
      <w:r w:rsidR="0068727C" w:rsidRPr="00EC5B7D">
        <w:rPr>
          <w:rFonts w:ascii="Times New Roman" w:hAnsi="Times New Roman" w:cs="Times New Roman"/>
          <w:sz w:val="24"/>
          <w:szCs w:val="24"/>
        </w:rPr>
        <w:t xml:space="preserve">public policies, </w:t>
      </w:r>
      <w:r w:rsidR="00366672" w:rsidRPr="00EC5B7D">
        <w:rPr>
          <w:rFonts w:ascii="Times New Roman" w:hAnsi="Times New Roman" w:cs="Times New Roman"/>
          <w:sz w:val="24"/>
          <w:szCs w:val="24"/>
        </w:rPr>
        <w:t xml:space="preserve">regarding </w:t>
      </w:r>
      <w:r w:rsidR="0068727C" w:rsidRPr="00EC5B7D">
        <w:rPr>
          <w:rFonts w:ascii="Times New Roman" w:hAnsi="Times New Roman" w:cs="Times New Roman"/>
          <w:sz w:val="24"/>
          <w:szCs w:val="24"/>
        </w:rPr>
        <w:t xml:space="preserve">which the people that </w:t>
      </w:r>
      <w:proofErr w:type="gramStart"/>
      <w:r w:rsidR="0068727C" w:rsidRPr="00EC5B7D">
        <w:rPr>
          <w:rFonts w:ascii="Times New Roman" w:hAnsi="Times New Roman" w:cs="Times New Roman"/>
          <w:sz w:val="24"/>
          <w:szCs w:val="24"/>
        </w:rPr>
        <w:t>will be affected</w:t>
      </w:r>
      <w:proofErr w:type="gramEnd"/>
      <w:r w:rsidR="00366672" w:rsidRPr="00EC5B7D">
        <w:rPr>
          <w:rFonts w:ascii="Times New Roman" w:hAnsi="Times New Roman" w:cs="Times New Roman"/>
          <w:sz w:val="24"/>
          <w:szCs w:val="24"/>
        </w:rPr>
        <w:t xml:space="preserve"> should as a minimum be consulted</w:t>
      </w:r>
      <w:r w:rsidR="0068727C" w:rsidRPr="00EC5B7D">
        <w:rPr>
          <w:rFonts w:ascii="Times New Roman" w:hAnsi="Times New Roman" w:cs="Times New Roman"/>
          <w:sz w:val="24"/>
          <w:szCs w:val="24"/>
        </w:rPr>
        <w:t>, and to participation in legislative processes. For participation to be effective, there must be political will, participation must be a policy of the State. The State must also create the conditions that are conducive to meaningful participation, such as respect of public freedoms.  There must also be incentives to participation and access to justice and to financial resources to allow for participation. States must translate the right to participate into create clear mechanisms for participation.</w:t>
      </w:r>
      <w:r w:rsidR="0068727C" w:rsidRPr="00EC5B7D">
        <w:rPr>
          <w:rFonts w:ascii="Times New Roman" w:hAnsi="Times New Roman" w:cs="Times New Roman"/>
          <w:b/>
          <w:sz w:val="24"/>
          <w:szCs w:val="24"/>
        </w:rPr>
        <w:t xml:space="preserve"> </w:t>
      </w:r>
    </w:p>
    <w:p w:rsidR="00941291" w:rsidRPr="00EC5B7D" w:rsidRDefault="0068727C" w:rsidP="00EC5B7D">
      <w:pPr>
        <w:spacing w:line="240" w:lineRule="auto"/>
        <w:rPr>
          <w:rFonts w:ascii="Times New Roman" w:hAnsi="Times New Roman" w:cs="Times New Roman"/>
          <w:b/>
          <w:sz w:val="24"/>
          <w:szCs w:val="24"/>
        </w:rPr>
      </w:pPr>
      <w:r w:rsidRPr="00EC5B7D">
        <w:rPr>
          <w:rFonts w:ascii="Times New Roman" w:hAnsi="Times New Roman" w:cs="Times New Roman"/>
          <w:sz w:val="24"/>
          <w:szCs w:val="24"/>
        </w:rPr>
        <w:t>Ms Calder spoke about g</w:t>
      </w:r>
      <w:r w:rsidR="00941291" w:rsidRPr="00EC5B7D">
        <w:rPr>
          <w:rFonts w:ascii="Times New Roman" w:hAnsi="Times New Roman" w:cs="Times New Roman"/>
          <w:sz w:val="24"/>
          <w:szCs w:val="24"/>
        </w:rPr>
        <w:t xml:space="preserve">ood national practices in relation to ensuring accountability </w:t>
      </w:r>
      <w:r w:rsidR="00941291" w:rsidRPr="00EC5B7D">
        <w:rPr>
          <w:rFonts w:ascii="Times New Roman" w:hAnsi="Times New Roman" w:cs="Times New Roman"/>
          <w:sz w:val="24"/>
          <w:szCs w:val="24"/>
          <w:lang w:val="en-US"/>
        </w:rPr>
        <w:t xml:space="preserve">and transparency of public </w:t>
      </w:r>
      <w:proofErr w:type="gramStart"/>
      <w:r w:rsidR="00941291" w:rsidRPr="00EC5B7D">
        <w:rPr>
          <w:rFonts w:ascii="Times New Roman" w:hAnsi="Times New Roman" w:cs="Times New Roman"/>
          <w:sz w:val="24"/>
          <w:szCs w:val="24"/>
          <w:lang w:val="en-US"/>
        </w:rPr>
        <w:t>decision making</w:t>
      </w:r>
      <w:proofErr w:type="gramEnd"/>
      <w:r w:rsidR="00941291" w:rsidRPr="00EC5B7D">
        <w:rPr>
          <w:rFonts w:ascii="Times New Roman" w:hAnsi="Times New Roman" w:cs="Times New Roman"/>
          <w:sz w:val="24"/>
          <w:szCs w:val="24"/>
          <w:lang w:val="en-US"/>
        </w:rPr>
        <w:t xml:space="preserve"> institutions. </w:t>
      </w:r>
      <w:r w:rsidR="00B20E75" w:rsidRPr="00EC5B7D">
        <w:rPr>
          <w:rFonts w:ascii="Times New Roman" w:hAnsi="Times New Roman" w:cs="Times New Roman"/>
          <w:sz w:val="24"/>
          <w:szCs w:val="24"/>
          <w:lang w:val="en-US"/>
        </w:rPr>
        <w:t xml:space="preserve">It was key to have information to influence decisions and to have concrete accountability frameworks in place. In terms of information and </w:t>
      </w:r>
      <w:r w:rsidR="00B20E75" w:rsidRPr="00EC5B7D">
        <w:rPr>
          <w:rFonts w:ascii="Times New Roman" w:hAnsi="Times New Roman" w:cs="Times New Roman"/>
          <w:sz w:val="24"/>
          <w:szCs w:val="24"/>
          <w:lang w:val="en-US"/>
        </w:rPr>
        <w:lastRenderedPageBreak/>
        <w:t>communication technologies, it was important to reduce access gaps between population groups. She recommended using traditional strategies of participation and also other alternatives and novel strategies (meetings with neighbors, etc.) and strengthening networking at local, national and international levels.</w:t>
      </w:r>
      <w:r w:rsidR="00B20E75" w:rsidRPr="00EC5B7D">
        <w:rPr>
          <w:rFonts w:ascii="Times New Roman" w:hAnsi="Times New Roman" w:cs="Times New Roman"/>
          <w:sz w:val="24"/>
          <w:szCs w:val="24"/>
        </w:rPr>
        <w:t xml:space="preserve"> </w:t>
      </w:r>
      <w:r w:rsidR="00B20E75" w:rsidRPr="00EC5B7D">
        <w:rPr>
          <w:rFonts w:ascii="Times New Roman" w:hAnsi="Times New Roman" w:cs="Times New Roman"/>
          <w:sz w:val="24"/>
          <w:szCs w:val="24"/>
          <w:lang w:val="en-US"/>
        </w:rPr>
        <w:t>The guidelines should recommend that States provide information periodically and proactively, and not only when citizens request it.</w:t>
      </w:r>
    </w:p>
    <w:p w:rsidR="00941291" w:rsidRPr="00EC5B7D" w:rsidRDefault="00B20E75" w:rsidP="00EC5B7D">
      <w:pPr>
        <w:spacing w:line="240" w:lineRule="auto"/>
        <w:rPr>
          <w:rFonts w:ascii="Times New Roman" w:hAnsi="Times New Roman" w:cs="Times New Roman"/>
          <w:sz w:val="24"/>
          <w:szCs w:val="24"/>
        </w:rPr>
      </w:pPr>
      <w:r w:rsidRPr="00EC5B7D">
        <w:rPr>
          <w:rFonts w:ascii="Times New Roman" w:hAnsi="Times New Roman" w:cs="Times New Roman"/>
          <w:sz w:val="24"/>
          <w:szCs w:val="24"/>
        </w:rPr>
        <w:t>M</w:t>
      </w:r>
      <w:r w:rsidR="00941291" w:rsidRPr="00EC5B7D">
        <w:rPr>
          <w:rFonts w:ascii="Times New Roman" w:hAnsi="Times New Roman" w:cs="Times New Roman"/>
          <w:sz w:val="24"/>
          <w:szCs w:val="24"/>
        </w:rPr>
        <w:t xml:space="preserve">s </w:t>
      </w:r>
      <w:proofErr w:type="spellStart"/>
      <w:r w:rsidR="00941291" w:rsidRPr="00EC5B7D">
        <w:rPr>
          <w:rFonts w:ascii="Times New Roman" w:hAnsi="Times New Roman" w:cs="Times New Roman"/>
          <w:sz w:val="24"/>
          <w:szCs w:val="24"/>
        </w:rPr>
        <w:t>Ocejo</w:t>
      </w:r>
      <w:proofErr w:type="spellEnd"/>
      <w:r w:rsidR="00941291" w:rsidRPr="00EC5B7D">
        <w:rPr>
          <w:rFonts w:ascii="Times New Roman" w:hAnsi="Times New Roman" w:cs="Times New Roman"/>
          <w:sz w:val="24"/>
          <w:szCs w:val="24"/>
        </w:rPr>
        <w:t xml:space="preserve"> </w:t>
      </w:r>
      <w:r w:rsidRPr="00EC5B7D">
        <w:rPr>
          <w:rFonts w:ascii="Times New Roman" w:hAnsi="Times New Roman" w:cs="Times New Roman"/>
          <w:sz w:val="24"/>
          <w:szCs w:val="24"/>
        </w:rPr>
        <w:t>spoke about the importance of citizen oversight, which was a way of participation in decision-making. She said that there were several citizen oversight mechanisms, but they were not coordinated</w:t>
      </w:r>
      <w:r w:rsidR="00AA2915" w:rsidRPr="00EC5B7D">
        <w:rPr>
          <w:rFonts w:ascii="Times New Roman" w:hAnsi="Times New Roman" w:cs="Times New Roman"/>
          <w:sz w:val="24"/>
          <w:szCs w:val="24"/>
        </w:rPr>
        <w:t>, and recommended making these mechanisms more effective instead o</w:t>
      </w:r>
      <w:r w:rsidR="00267117" w:rsidRPr="00EC5B7D">
        <w:rPr>
          <w:rFonts w:ascii="Times New Roman" w:hAnsi="Times New Roman" w:cs="Times New Roman"/>
          <w:sz w:val="24"/>
          <w:szCs w:val="24"/>
        </w:rPr>
        <w:t>f</w:t>
      </w:r>
      <w:r w:rsidR="00AA2915" w:rsidRPr="00EC5B7D">
        <w:rPr>
          <w:rFonts w:ascii="Times New Roman" w:hAnsi="Times New Roman" w:cs="Times New Roman"/>
          <w:sz w:val="24"/>
          <w:szCs w:val="24"/>
        </w:rPr>
        <w:t xml:space="preserve"> increasing their number further.  She warned against fake opportunities for </w:t>
      </w:r>
      <w:proofErr w:type="gramStart"/>
      <w:r w:rsidR="00AA2915" w:rsidRPr="00EC5B7D">
        <w:rPr>
          <w:rFonts w:ascii="Times New Roman" w:hAnsi="Times New Roman" w:cs="Times New Roman"/>
          <w:sz w:val="24"/>
          <w:szCs w:val="24"/>
        </w:rPr>
        <w:t>participation which</w:t>
      </w:r>
      <w:proofErr w:type="gramEnd"/>
      <w:r w:rsidR="00AA2915" w:rsidRPr="00EC5B7D">
        <w:rPr>
          <w:rFonts w:ascii="Times New Roman" w:hAnsi="Times New Roman" w:cs="Times New Roman"/>
          <w:sz w:val="24"/>
          <w:szCs w:val="24"/>
        </w:rPr>
        <w:t xml:space="preserve"> added no value. She recalled that States should give feedback </w:t>
      </w:r>
      <w:r w:rsidR="00267117" w:rsidRPr="00EC5B7D">
        <w:rPr>
          <w:rFonts w:ascii="Times New Roman" w:hAnsi="Times New Roman" w:cs="Times New Roman"/>
          <w:sz w:val="24"/>
          <w:szCs w:val="24"/>
        </w:rPr>
        <w:t>to</w:t>
      </w:r>
      <w:r w:rsidR="00AA2915" w:rsidRPr="00EC5B7D">
        <w:rPr>
          <w:rFonts w:ascii="Times New Roman" w:hAnsi="Times New Roman" w:cs="Times New Roman"/>
          <w:sz w:val="24"/>
          <w:szCs w:val="24"/>
        </w:rPr>
        <w:t xml:space="preserve"> citizen</w:t>
      </w:r>
      <w:r w:rsidR="00267117" w:rsidRPr="00EC5B7D">
        <w:rPr>
          <w:rFonts w:ascii="Times New Roman" w:hAnsi="Times New Roman" w:cs="Times New Roman"/>
          <w:sz w:val="24"/>
          <w:szCs w:val="24"/>
        </w:rPr>
        <w:t>s on their</w:t>
      </w:r>
      <w:r w:rsidR="00AA2915" w:rsidRPr="00EC5B7D">
        <w:rPr>
          <w:rFonts w:ascii="Times New Roman" w:hAnsi="Times New Roman" w:cs="Times New Roman"/>
          <w:sz w:val="24"/>
          <w:szCs w:val="24"/>
        </w:rPr>
        <w:t xml:space="preserve"> participation and that they </w:t>
      </w:r>
      <w:r w:rsidR="00403551" w:rsidRPr="00EC5B7D">
        <w:rPr>
          <w:rFonts w:ascii="Times New Roman" w:hAnsi="Times New Roman" w:cs="Times New Roman"/>
          <w:sz w:val="24"/>
          <w:szCs w:val="24"/>
        </w:rPr>
        <w:t>should</w:t>
      </w:r>
      <w:r w:rsidR="00AA2915" w:rsidRPr="00EC5B7D">
        <w:rPr>
          <w:rFonts w:ascii="Times New Roman" w:hAnsi="Times New Roman" w:cs="Times New Roman"/>
          <w:sz w:val="24"/>
          <w:szCs w:val="24"/>
        </w:rPr>
        <w:t xml:space="preserve"> explain whether proposals made </w:t>
      </w:r>
      <w:proofErr w:type="gramStart"/>
      <w:r w:rsidR="00AA2915" w:rsidRPr="00EC5B7D">
        <w:rPr>
          <w:rFonts w:ascii="Times New Roman" w:hAnsi="Times New Roman" w:cs="Times New Roman"/>
          <w:sz w:val="24"/>
          <w:szCs w:val="24"/>
        </w:rPr>
        <w:t>were taken</w:t>
      </w:r>
      <w:proofErr w:type="gramEnd"/>
      <w:r w:rsidR="00AA2915" w:rsidRPr="00EC5B7D">
        <w:rPr>
          <w:rFonts w:ascii="Times New Roman" w:hAnsi="Times New Roman" w:cs="Times New Roman"/>
          <w:sz w:val="24"/>
          <w:szCs w:val="24"/>
        </w:rPr>
        <w:t xml:space="preserve"> into account or not. Particip</w:t>
      </w:r>
      <w:r w:rsidR="00267117" w:rsidRPr="00EC5B7D">
        <w:rPr>
          <w:rFonts w:ascii="Times New Roman" w:hAnsi="Times New Roman" w:cs="Times New Roman"/>
          <w:sz w:val="24"/>
          <w:szCs w:val="24"/>
        </w:rPr>
        <w:t xml:space="preserve">ation should not be restricted to governmental policies, but also include the work of parliaments </w:t>
      </w:r>
      <w:r w:rsidR="00AA2915" w:rsidRPr="00EC5B7D">
        <w:rPr>
          <w:rFonts w:ascii="Times New Roman" w:hAnsi="Times New Roman" w:cs="Times New Roman"/>
          <w:sz w:val="24"/>
          <w:szCs w:val="24"/>
        </w:rPr>
        <w:t xml:space="preserve">and the judiciary. Ms </w:t>
      </w:r>
      <w:proofErr w:type="spellStart"/>
      <w:r w:rsidR="00AA2915" w:rsidRPr="00EC5B7D">
        <w:rPr>
          <w:rFonts w:ascii="Times New Roman" w:hAnsi="Times New Roman" w:cs="Times New Roman"/>
          <w:sz w:val="24"/>
          <w:szCs w:val="24"/>
        </w:rPr>
        <w:t>Ocejo</w:t>
      </w:r>
      <w:proofErr w:type="spellEnd"/>
      <w:r w:rsidR="00AA2915" w:rsidRPr="00EC5B7D">
        <w:rPr>
          <w:rFonts w:ascii="Times New Roman" w:hAnsi="Times New Roman" w:cs="Times New Roman"/>
          <w:sz w:val="24"/>
          <w:szCs w:val="24"/>
        </w:rPr>
        <w:t xml:space="preserve"> underscored the importance of civic education, promoting debate and dialogue and stated that those who participate need to </w:t>
      </w:r>
      <w:proofErr w:type="gramStart"/>
      <w:r w:rsidR="00AA2915" w:rsidRPr="00EC5B7D">
        <w:rPr>
          <w:rFonts w:ascii="Times New Roman" w:hAnsi="Times New Roman" w:cs="Times New Roman"/>
          <w:sz w:val="24"/>
          <w:szCs w:val="24"/>
        </w:rPr>
        <w:t>be protected</w:t>
      </w:r>
      <w:proofErr w:type="gramEnd"/>
      <w:r w:rsidR="00AA2915" w:rsidRPr="00EC5B7D">
        <w:rPr>
          <w:rFonts w:ascii="Times New Roman" w:hAnsi="Times New Roman" w:cs="Times New Roman"/>
          <w:sz w:val="24"/>
          <w:szCs w:val="24"/>
        </w:rPr>
        <w:t xml:space="preserve"> from reprisals.</w:t>
      </w:r>
    </w:p>
    <w:p w:rsidR="00405C6F" w:rsidRPr="00EC5B7D" w:rsidRDefault="00AA2915" w:rsidP="00EC5B7D">
      <w:pPr>
        <w:spacing w:line="240" w:lineRule="auto"/>
        <w:rPr>
          <w:rFonts w:ascii="Times New Roman" w:hAnsi="Times New Roman" w:cs="Times New Roman"/>
          <w:sz w:val="24"/>
          <w:szCs w:val="24"/>
        </w:rPr>
      </w:pPr>
      <w:r w:rsidRPr="00EC5B7D">
        <w:rPr>
          <w:rFonts w:ascii="Times New Roman" w:hAnsi="Times New Roman" w:cs="Times New Roman"/>
          <w:sz w:val="24"/>
          <w:szCs w:val="24"/>
        </w:rPr>
        <w:t xml:space="preserve">In her introductory remarks, Ms Schaeffer focused on </w:t>
      </w:r>
      <w:proofErr w:type="gramStart"/>
      <w:r w:rsidRPr="00EC5B7D">
        <w:rPr>
          <w:rFonts w:ascii="Times New Roman" w:hAnsi="Times New Roman" w:cs="Times New Roman"/>
          <w:sz w:val="24"/>
          <w:szCs w:val="24"/>
        </w:rPr>
        <w:t>t</w:t>
      </w:r>
      <w:r w:rsidR="00941291" w:rsidRPr="00EC5B7D">
        <w:rPr>
          <w:rFonts w:ascii="Times New Roman" w:hAnsi="Times New Roman" w:cs="Times New Roman"/>
          <w:sz w:val="24"/>
          <w:szCs w:val="24"/>
        </w:rPr>
        <w:t>echnology and social media</w:t>
      </w:r>
      <w:r w:rsidRPr="00EC5B7D">
        <w:rPr>
          <w:rFonts w:ascii="Times New Roman" w:hAnsi="Times New Roman" w:cs="Times New Roman"/>
          <w:sz w:val="24"/>
          <w:szCs w:val="24"/>
        </w:rPr>
        <w:t xml:space="preserve"> and how they could </w:t>
      </w:r>
      <w:r w:rsidR="00941291" w:rsidRPr="00EC5B7D">
        <w:rPr>
          <w:rFonts w:ascii="Times New Roman" w:hAnsi="Times New Roman" w:cs="Times New Roman"/>
          <w:sz w:val="24"/>
          <w:szCs w:val="24"/>
        </w:rPr>
        <w:t xml:space="preserve">strengthen </w:t>
      </w:r>
      <w:r w:rsidRPr="00EC5B7D">
        <w:rPr>
          <w:rFonts w:ascii="Times New Roman" w:hAnsi="Times New Roman" w:cs="Times New Roman"/>
          <w:sz w:val="24"/>
          <w:szCs w:val="24"/>
        </w:rPr>
        <w:t>participation</w:t>
      </w:r>
      <w:proofErr w:type="gramEnd"/>
      <w:r w:rsidRPr="00EC5B7D">
        <w:rPr>
          <w:rFonts w:ascii="Times New Roman" w:hAnsi="Times New Roman" w:cs="Times New Roman"/>
          <w:sz w:val="24"/>
          <w:szCs w:val="24"/>
        </w:rPr>
        <w:t>.</w:t>
      </w:r>
      <w:r w:rsidR="00405C6F" w:rsidRPr="00EC5B7D">
        <w:rPr>
          <w:rFonts w:ascii="Times New Roman" w:hAnsi="Times New Roman" w:cs="Times New Roman"/>
          <w:sz w:val="24"/>
          <w:szCs w:val="24"/>
        </w:rPr>
        <w:t xml:space="preserve"> She stated that technology was a means and not the end goal and that </w:t>
      </w:r>
      <w:proofErr w:type="gramStart"/>
      <w:r w:rsidR="00405C6F" w:rsidRPr="00EC5B7D">
        <w:rPr>
          <w:rFonts w:ascii="Times New Roman" w:hAnsi="Times New Roman" w:cs="Times New Roman"/>
          <w:sz w:val="24"/>
          <w:szCs w:val="24"/>
        </w:rPr>
        <w:t>it also</w:t>
      </w:r>
      <w:proofErr w:type="gramEnd"/>
      <w:r w:rsidR="00405C6F" w:rsidRPr="00EC5B7D">
        <w:rPr>
          <w:rFonts w:ascii="Times New Roman" w:hAnsi="Times New Roman" w:cs="Times New Roman"/>
          <w:sz w:val="24"/>
          <w:szCs w:val="24"/>
        </w:rPr>
        <w:t xml:space="preserve"> presented challenges, </w:t>
      </w:r>
      <w:r w:rsidR="008570B9">
        <w:rPr>
          <w:rFonts w:ascii="Times New Roman" w:hAnsi="Times New Roman" w:cs="Times New Roman"/>
          <w:sz w:val="24"/>
          <w:szCs w:val="24"/>
        </w:rPr>
        <w:t>including</w:t>
      </w:r>
      <w:r w:rsidR="00405C6F" w:rsidRPr="00EC5B7D">
        <w:rPr>
          <w:rFonts w:ascii="Times New Roman" w:hAnsi="Times New Roman" w:cs="Times New Roman"/>
          <w:sz w:val="24"/>
          <w:szCs w:val="24"/>
        </w:rPr>
        <w:t xml:space="preserve"> gender, age and location access gaps. She also stated that different forms o</w:t>
      </w:r>
      <w:r w:rsidR="00267117" w:rsidRPr="00EC5B7D">
        <w:rPr>
          <w:rFonts w:ascii="Times New Roman" w:hAnsi="Times New Roman" w:cs="Times New Roman"/>
          <w:sz w:val="24"/>
          <w:szCs w:val="24"/>
        </w:rPr>
        <w:t>f participation should be comple</w:t>
      </w:r>
      <w:r w:rsidR="00405C6F" w:rsidRPr="00EC5B7D">
        <w:rPr>
          <w:rFonts w:ascii="Times New Roman" w:hAnsi="Times New Roman" w:cs="Times New Roman"/>
          <w:sz w:val="24"/>
          <w:szCs w:val="24"/>
        </w:rPr>
        <w:t>mentary and not exclude each other.  In the region, some good practices are online government, community action, and use of social networks. She referred to some s</w:t>
      </w:r>
      <w:r w:rsidR="00267117" w:rsidRPr="00EC5B7D">
        <w:rPr>
          <w:rFonts w:ascii="Times New Roman" w:hAnsi="Times New Roman" w:cs="Times New Roman"/>
          <w:sz w:val="24"/>
          <w:szCs w:val="24"/>
        </w:rPr>
        <w:t xml:space="preserve">pecific projects carried out in Chile </w:t>
      </w:r>
      <w:r w:rsidR="00405C6F" w:rsidRPr="00EC5B7D">
        <w:rPr>
          <w:rFonts w:ascii="Times New Roman" w:hAnsi="Times New Roman" w:cs="Times New Roman"/>
          <w:sz w:val="24"/>
          <w:szCs w:val="24"/>
        </w:rPr>
        <w:t xml:space="preserve">and to the availability of laws online as a good practice. </w:t>
      </w:r>
    </w:p>
    <w:p w:rsidR="00AA2915" w:rsidRPr="00EC5B7D" w:rsidRDefault="00AA2915" w:rsidP="00EC5B7D">
      <w:pPr>
        <w:spacing w:line="240" w:lineRule="auto"/>
        <w:rPr>
          <w:rFonts w:ascii="Times New Roman" w:hAnsi="Times New Roman" w:cs="Times New Roman"/>
          <w:sz w:val="24"/>
          <w:szCs w:val="24"/>
        </w:rPr>
      </w:pPr>
      <w:r w:rsidRPr="00EC5B7D">
        <w:rPr>
          <w:rFonts w:ascii="Times New Roman" w:hAnsi="Times New Roman" w:cs="Times New Roman"/>
          <w:sz w:val="24"/>
          <w:szCs w:val="24"/>
        </w:rPr>
        <w:t xml:space="preserve">During the discussion, participants pointed out that the practices regarding accountability in the countries of the region are complex and that accountability could not be restricted to the issuance of reports. It is necessary to generate mechanisms that </w:t>
      </w:r>
      <w:r w:rsidR="00267117" w:rsidRPr="00EC5B7D">
        <w:rPr>
          <w:rFonts w:ascii="Times New Roman" w:hAnsi="Times New Roman" w:cs="Times New Roman"/>
          <w:sz w:val="24"/>
          <w:szCs w:val="24"/>
        </w:rPr>
        <w:t xml:space="preserve">allow for regular </w:t>
      </w:r>
      <w:r w:rsidRPr="00EC5B7D">
        <w:rPr>
          <w:rFonts w:ascii="Times New Roman" w:hAnsi="Times New Roman" w:cs="Times New Roman"/>
          <w:sz w:val="24"/>
          <w:szCs w:val="24"/>
        </w:rPr>
        <w:t>accountab</w:t>
      </w:r>
      <w:r w:rsidR="00267117" w:rsidRPr="00EC5B7D">
        <w:rPr>
          <w:rFonts w:ascii="Times New Roman" w:hAnsi="Times New Roman" w:cs="Times New Roman"/>
          <w:sz w:val="24"/>
          <w:szCs w:val="24"/>
        </w:rPr>
        <w:t>ility</w:t>
      </w:r>
      <w:r w:rsidRPr="00EC5B7D">
        <w:rPr>
          <w:rFonts w:ascii="Times New Roman" w:hAnsi="Times New Roman" w:cs="Times New Roman"/>
          <w:sz w:val="24"/>
          <w:szCs w:val="24"/>
        </w:rPr>
        <w:t xml:space="preserve"> and </w:t>
      </w:r>
      <w:r w:rsidR="00267117" w:rsidRPr="00EC5B7D">
        <w:rPr>
          <w:rFonts w:ascii="Times New Roman" w:hAnsi="Times New Roman" w:cs="Times New Roman"/>
          <w:sz w:val="24"/>
          <w:szCs w:val="24"/>
        </w:rPr>
        <w:t>for</w:t>
      </w:r>
      <w:r w:rsidRPr="00EC5B7D">
        <w:rPr>
          <w:rFonts w:ascii="Times New Roman" w:hAnsi="Times New Roman" w:cs="Times New Roman"/>
          <w:sz w:val="24"/>
          <w:szCs w:val="24"/>
        </w:rPr>
        <w:t xml:space="preserve"> citizen feedback. </w:t>
      </w:r>
      <w:r w:rsidR="00405C6F" w:rsidRPr="00EC5B7D">
        <w:rPr>
          <w:rFonts w:ascii="Times New Roman" w:hAnsi="Times New Roman" w:cs="Times New Roman"/>
          <w:sz w:val="24"/>
          <w:szCs w:val="24"/>
        </w:rPr>
        <w:t>Participants referred t</w:t>
      </w:r>
      <w:r w:rsidRPr="00EC5B7D">
        <w:rPr>
          <w:rFonts w:ascii="Times New Roman" w:hAnsi="Times New Roman" w:cs="Times New Roman"/>
          <w:sz w:val="24"/>
          <w:szCs w:val="24"/>
        </w:rPr>
        <w:t>o the lack of accessibility of information in digital media for people with disabilities</w:t>
      </w:r>
      <w:r w:rsidR="00405C6F" w:rsidRPr="00EC5B7D">
        <w:rPr>
          <w:rFonts w:ascii="Times New Roman" w:hAnsi="Times New Roman" w:cs="Times New Roman"/>
          <w:sz w:val="24"/>
          <w:szCs w:val="24"/>
        </w:rPr>
        <w:t>.  Regarding citizen overs</w:t>
      </w:r>
      <w:r w:rsidR="00267117" w:rsidRPr="00EC5B7D">
        <w:rPr>
          <w:rFonts w:ascii="Times New Roman" w:hAnsi="Times New Roman" w:cs="Times New Roman"/>
          <w:sz w:val="24"/>
          <w:szCs w:val="24"/>
        </w:rPr>
        <w:t>ight, it should be comple</w:t>
      </w:r>
      <w:r w:rsidR="00405C6F" w:rsidRPr="00EC5B7D">
        <w:rPr>
          <w:rFonts w:ascii="Times New Roman" w:hAnsi="Times New Roman" w:cs="Times New Roman"/>
          <w:sz w:val="24"/>
          <w:szCs w:val="24"/>
        </w:rPr>
        <w:t>mentary to the formal control mechanisms existing in State institutions.</w:t>
      </w:r>
      <w:r w:rsidR="006050A6" w:rsidRPr="00EC5B7D">
        <w:rPr>
          <w:rFonts w:ascii="Times New Roman" w:hAnsi="Times New Roman" w:cs="Times New Roman"/>
          <w:sz w:val="24"/>
          <w:szCs w:val="24"/>
        </w:rPr>
        <w:t xml:space="preserve"> Regarding the use of technology, it was noted that it should be done with due regard to the protection of human rights, such as the right to privacy.</w:t>
      </w:r>
    </w:p>
    <w:p w:rsidR="00941291" w:rsidRPr="00EC5B7D" w:rsidRDefault="00941291" w:rsidP="00EC5B7D">
      <w:pPr>
        <w:spacing w:line="240" w:lineRule="auto"/>
        <w:rPr>
          <w:rFonts w:ascii="Times New Roman" w:hAnsi="Times New Roman" w:cs="Times New Roman"/>
          <w:b/>
          <w:sz w:val="24"/>
          <w:szCs w:val="24"/>
        </w:rPr>
      </w:pPr>
      <w:r w:rsidRPr="00EC5B7D">
        <w:rPr>
          <w:rFonts w:ascii="Times New Roman" w:hAnsi="Times New Roman" w:cs="Times New Roman"/>
          <w:b/>
          <w:sz w:val="24"/>
          <w:szCs w:val="24"/>
        </w:rPr>
        <w:t>Session 5: The right to participate at the regional and international level, including within international organizations</w:t>
      </w:r>
    </w:p>
    <w:p w:rsidR="00EC5B7D" w:rsidRPr="00EC5B7D" w:rsidRDefault="006050A6" w:rsidP="00EC5B7D">
      <w:pPr>
        <w:pStyle w:val="Default"/>
        <w:rPr>
          <w:rFonts w:ascii="Times New Roman" w:hAnsi="Times New Roman" w:cs="Times New Roman"/>
        </w:rPr>
      </w:pPr>
      <w:r w:rsidRPr="00EC5B7D">
        <w:rPr>
          <w:rFonts w:ascii="Times New Roman" w:hAnsi="Times New Roman" w:cs="Times New Roman"/>
          <w:lang w:val="en-US"/>
        </w:rPr>
        <w:t xml:space="preserve">In her intervention, </w:t>
      </w:r>
      <w:proofErr w:type="spellStart"/>
      <w:r w:rsidR="00AA2915" w:rsidRPr="00EC5B7D">
        <w:rPr>
          <w:rFonts w:ascii="Times New Roman" w:hAnsi="Times New Roman" w:cs="Times New Roman"/>
          <w:lang w:val="en-US"/>
        </w:rPr>
        <w:t>Ms</w:t>
      </w:r>
      <w:proofErr w:type="spellEnd"/>
      <w:r w:rsidR="00AA2915" w:rsidRPr="00EC5B7D">
        <w:rPr>
          <w:rFonts w:ascii="Times New Roman" w:hAnsi="Times New Roman" w:cs="Times New Roman"/>
          <w:lang w:val="en-US"/>
        </w:rPr>
        <w:t xml:space="preserve"> Marisol Blanchard</w:t>
      </w:r>
      <w:r w:rsidR="00267117" w:rsidRPr="00EC5B7D">
        <w:rPr>
          <w:rFonts w:ascii="Times New Roman" w:hAnsi="Times New Roman" w:cs="Times New Roman"/>
          <w:lang w:val="en-US"/>
        </w:rPr>
        <w:t xml:space="preserve">, </w:t>
      </w:r>
      <w:r w:rsidR="00267117" w:rsidRPr="00EC5B7D">
        <w:rPr>
          <w:rFonts w:ascii="Times New Roman" w:hAnsi="Times New Roman" w:cs="Times New Roman"/>
        </w:rPr>
        <w:t xml:space="preserve">Institutional Relations </w:t>
      </w:r>
      <w:r w:rsidR="000017BF" w:rsidRPr="00EC5B7D">
        <w:rPr>
          <w:rFonts w:ascii="Times New Roman" w:hAnsi="Times New Roman" w:cs="Times New Roman"/>
        </w:rPr>
        <w:t>Coordinator</w:t>
      </w:r>
      <w:r w:rsidR="00EC5B7D" w:rsidRPr="00EC5B7D">
        <w:rPr>
          <w:rFonts w:ascii="Times New Roman" w:hAnsi="Times New Roman" w:cs="Times New Roman"/>
        </w:rPr>
        <w:t xml:space="preserve"> of the</w:t>
      </w:r>
      <w:r w:rsidR="00267117" w:rsidRPr="00EC5B7D">
        <w:rPr>
          <w:rFonts w:ascii="Times New Roman" w:hAnsi="Times New Roman" w:cs="Times New Roman"/>
        </w:rPr>
        <w:t xml:space="preserve"> Inter-American Commission on Human Rights (IACHR),</w:t>
      </w:r>
      <w:r w:rsidR="00AA2915" w:rsidRPr="00EC5B7D">
        <w:rPr>
          <w:rFonts w:ascii="Times New Roman" w:hAnsi="Times New Roman" w:cs="Times New Roman"/>
        </w:rPr>
        <w:t xml:space="preserve"> </w:t>
      </w:r>
      <w:r w:rsidRPr="00EC5B7D">
        <w:rPr>
          <w:rFonts w:ascii="Times New Roman" w:hAnsi="Times New Roman" w:cs="Times New Roman"/>
        </w:rPr>
        <w:t>spoke about g</w:t>
      </w:r>
      <w:r w:rsidR="00941291" w:rsidRPr="00EC5B7D">
        <w:rPr>
          <w:rFonts w:ascii="Times New Roman" w:hAnsi="Times New Roman" w:cs="Times New Roman"/>
        </w:rPr>
        <w:t xml:space="preserve">ood </w:t>
      </w:r>
      <w:r w:rsidRPr="00EC5B7D">
        <w:rPr>
          <w:rFonts w:ascii="Times New Roman" w:hAnsi="Times New Roman" w:cs="Times New Roman"/>
        </w:rPr>
        <w:t xml:space="preserve">participation </w:t>
      </w:r>
      <w:r w:rsidR="00941291" w:rsidRPr="00EC5B7D">
        <w:rPr>
          <w:rFonts w:ascii="Times New Roman" w:hAnsi="Times New Roman" w:cs="Times New Roman"/>
        </w:rPr>
        <w:t xml:space="preserve">practices from the IACHR. </w:t>
      </w:r>
      <w:r w:rsidRPr="00EC5B7D">
        <w:rPr>
          <w:rFonts w:ascii="Times New Roman" w:hAnsi="Times New Roman" w:cs="Times New Roman"/>
        </w:rPr>
        <w:t xml:space="preserve"> She voiced concern about possible restrictions of non-governmental organizations, especially when they criticized the authorities, including in the form of limitations on financing and tax obstacles. The IACHR had just approved its 2017-2021 strategic plan</w:t>
      </w:r>
      <w:r w:rsidR="002A45BC" w:rsidRPr="00EC5B7D">
        <w:rPr>
          <w:rFonts w:ascii="Times New Roman" w:hAnsi="Times New Roman" w:cs="Times New Roman"/>
        </w:rPr>
        <w:t xml:space="preserve">, which </w:t>
      </w:r>
      <w:proofErr w:type="gramStart"/>
      <w:r w:rsidR="002A45BC" w:rsidRPr="00EC5B7D">
        <w:rPr>
          <w:rFonts w:ascii="Times New Roman" w:hAnsi="Times New Roman" w:cs="Times New Roman"/>
        </w:rPr>
        <w:t>was preceded</w:t>
      </w:r>
      <w:proofErr w:type="gramEnd"/>
      <w:r w:rsidR="002A45BC" w:rsidRPr="00EC5B7D">
        <w:rPr>
          <w:rFonts w:ascii="Times New Roman" w:hAnsi="Times New Roman" w:cs="Times New Roman"/>
        </w:rPr>
        <w:t xml:space="preserve"> by p</w:t>
      </w:r>
      <w:r w:rsidRPr="00EC5B7D">
        <w:rPr>
          <w:rFonts w:ascii="Times New Roman" w:hAnsi="Times New Roman" w:cs="Times New Roman"/>
        </w:rPr>
        <w:t>articipatory consultations with civil society and States to</w:t>
      </w:r>
      <w:r w:rsidR="002A45BC" w:rsidRPr="00EC5B7D">
        <w:rPr>
          <w:rFonts w:ascii="Times New Roman" w:hAnsi="Times New Roman" w:cs="Times New Roman"/>
        </w:rPr>
        <w:t xml:space="preserve"> elaborate it. The plan proposed</w:t>
      </w:r>
      <w:r w:rsidRPr="00EC5B7D">
        <w:rPr>
          <w:rFonts w:ascii="Times New Roman" w:hAnsi="Times New Roman" w:cs="Times New Roman"/>
        </w:rPr>
        <w:t xml:space="preserve"> formal evaluation mechanisms on standards and among them on social participation. A virtual portal </w:t>
      </w:r>
      <w:proofErr w:type="gramStart"/>
      <w:r w:rsidR="002A45BC" w:rsidRPr="00EC5B7D">
        <w:rPr>
          <w:rFonts w:ascii="Times New Roman" w:hAnsi="Times New Roman" w:cs="Times New Roman"/>
        </w:rPr>
        <w:t>was</w:t>
      </w:r>
      <w:r w:rsidRPr="00EC5B7D">
        <w:rPr>
          <w:rFonts w:ascii="Times New Roman" w:hAnsi="Times New Roman" w:cs="Times New Roman"/>
        </w:rPr>
        <w:t xml:space="preserve"> being created</w:t>
      </w:r>
      <w:proofErr w:type="gramEnd"/>
      <w:r w:rsidRPr="00EC5B7D">
        <w:rPr>
          <w:rFonts w:ascii="Times New Roman" w:hAnsi="Times New Roman" w:cs="Times New Roman"/>
        </w:rPr>
        <w:t xml:space="preserve"> to respond more efficiently via digital to re</w:t>
      </w:r>
      <w:r w:rsidR="002A45BC" w:rsidRPr="00EC5B7D">
        <w:rPr>
          <w:rFonts w:ascii="Times New Roman" w:hAnsi="Times New Roman" w:cs="Times New Roman"/>
        </w:rPr>
        <w:t>quests made to the Commission. Sh</w:t>
      </w:r>
      <w:r w:rsidRPr="00EC5B7D">
        <w:rPr>
          <w:rFonts w:ascii="Times New Roman" w:hAnsi="Times New Roman" w:cs="Times New Roman"/>
        </w:rPr>
        <w:t>e also spoke of the public hearings of the Commission</w:t>
      </w:r>
      <w:r w:rsidR="002A45BC" w:rsidRPr="00EC5B7D">
        <w:rPr>
          <w:rFonts w:ascii="Times New Roman" w:hAnsi="Times New Roman" w:cs="Times New Roman"/>
        </w:rPr>
        <w:t xml:space="preserve">, with some taking place </w:t>
      </w:r>
      <w:r w:rsidRPr="00EC5B7D">
        <w:rPr>
          <w:rFonts w:ascii="Times New Roman" w:hAnsi="Times New Roman" w:cs="Times New Roman"/>
        </w:rPr>
        <w:t>in the countrie</w:t>
      </w:r>
      <w:r w:rsidR="00403551" w:rsidRPr="00EC5B7D">
        <w:rPr>
          <w:rFonts w:ascii="Times New Roman" w:hAnsi="Times New Roman" w:cs="Times New Roman"/>
        </w:rPr>
        <w:t>s</w:t>
      </w:r>
      <w:r w:rsidR="002A45BC" w:rsidRPr="00EC5B7D">
        <w:rPr>
          <w:rFonts w:ascii="Times New Roman" w:hAnsi="Times New Roman" w:cs="Times New Roman"/>
        </w:rPr>
        <w:t xml:space="preserve">, which facilitated access to the IACHR. Before </w:t>
      </w:r>
      <w:r w:rsidR="008570B9">
        <w:rPr>
          <w:rFonts w:ascii="Times New Roman" w:hAnsi="Times New Roman" w:cs="Times New Roman"/>
        </w:rPr>
        <w:t xml:space="preserve">electing </w:t>
      </w:r>
      <w:r w:rsidR="002A45BC" w:rsidRPr="00EC5B7D">
        <w:rPr>
          <w:rFonts w:ascii="Times New Roman" w:hAnsi="Times New Roman" w:cs="Times New Roman"/>
        </w:rPr>
        <w:t>a Special rapporteur, a p</w:t>
      </w:r>
      <w:r w:rsidRPr="00EC5B7D">
        <w:rPr>
          <w:rFonts w:ascii="Times New Roman" w:hAnsi="Times New Roman" w:cs="Times New Roman"/>
        </w:rPr>
        <w:t xml:space="preserve">ublic call for candidates </w:t>
      </w:r>
      <w:proofErr w:type="gramStart"/>
      <w:r w:rsidR="002A45BC" w:rsidRPr="00EC5B7D">
        <w:rPr>
          <w:rFonts w:ascii="Times New Roman" w:hAnsi="Times New Roman" w:cs="Times New Roman"/>
        </w:rPr>
        <w:t>is made</w:t>
      </w:r>
      <w:proofErr w:type="gramEnd"/>
      <w:r w:rsidR="002A45BC" w:rsidRPr="00EC5B7D">
        <w:rPr>
          <w:rFonts w:ascii="Times New Roman" w:hAnsi="Times New Roman" w:cs="Times New Roman"/>
        </w:rPr>
        <w:t xml:space="preserve"> </w:t>
      </w:r>
      <w:r w:rsidRPr="00EC5B7D">
        <w:rPr>
          <w:rFonts w:ascii="Times New Roman" w:hAnsi="Times New Roman" w:cs="Times New Roman"/>
        </w:rPr>
        <w:t xml:space="preserve">so that civil society can </w:t>
      </w:r>
      <w:r w:rsidR="008570B9">
        <w:rPr>
          <w:rFonts w:ascii="Times New Roman" w:hAnsi="Times New Roman" w:cs="Times New Roman"/>
        </w:rPr>
        <w:t>provide its views</w:t>
      </w:r>
      <w:r w:rsidRPr="00EC5B7D">
        <w:rPr>
          <w:rFonts w:ascii="Times New Roman" w:hAnsi="Times New Roman" w:cs="Times New Roman"/>
        </w:rPr>
        <w:t xml:space="preserve"> on the candidacies</w:t>
      </w:r>
      <w:r w:rsidR="002A45BC" w:rsidRPr="00EC5B7D">
        <w:rPr>
          <w:rFonts w:ascii="Times New Roman" w:hAnsi="Times New Roman" w:cs="Times New Roman"/>
        </w:rPr>
        <w:t>.</w:t>
      </w:r>
      <w:r w:rsidRPr="00EC5B7D">
        <w:rPr>
          <w:rFonts w:ascii="Times New Roman" w:hAnsi="Times New Roman" w:cs="Times New Roman"/>
        </w:rPr>
        <w:t xml:space="preserve"> The IACHR ha</w:t>
      </w:r>
      <w:r w:rsidR="002A45BC" w:rsidRPr="00EC5B7D">
        <w:rPr>
          <w:rFonts w:ascii="Times New Roman" w:hAnsi="Times New Roman" w:cs="Times New Roman"/>
        </w:rPr>
        <w:t>d</w:t>
      </w:r>
      <w:r w:rsidRPr="00EC5B7D">
        <w:rPr>
          <w:rFonts w:ascii="Times New Roman" w:hAnsi="Times New Roman" w:cs="Times New Roman"/>
        </w:rPr>
        <w:t xml:space="preserve"> implemented a new communication mechanism with civil society through a person as a focal point of communication</w:t>
      </w:r>
      <w:r w:rsidR="002A45BC" w:rsidRPr="00EC5B7D">
        <w:rPr>
          <w:rFonts w:ascii="Times New Roman" w:hAnsi="Times New Roman" w:cs="Times New Roman"/>
        </w:rPr>
        <w:t>. Ms Blanchard m</w:t>
      </w:r>
      <w:r w:rsidRPr="00EC5B7D">
        <w:rPr>
          <w:rFonts w:ascii="Times New Roman" w:hAnsi="Times New Roman" w:cs="Times New Roman"/>
        </w:rPr>
        <w:t>ention</w:t>
      </w:r>
      <w:r w:rsidR="002A45BC" w:rsidRPr="00EC5B7D">
        <w:rPr>
          <w:rFonts w:ascii="Times New Roman" w:hAnsi="Times New Roman" w:cs="Times New Roman"/>
        </w:rPr>
        <w:t>ed</w:t>
      </w:r>
      <w:r w:rsidRPr="00EC5B7D">
        <w:rPr>
          <w:rFonts w:ascii="Times New Roman" w:hAnsi="Times New Roman" w:cs="Times New Roman"/>
        </w:rPr>
        <w:t xml:space="preserve"> other good </w:t>
      </w:r>
      <w:r w:rsidRPr="00EC5B7D">
        <w:rPr>
          <w:rFonts w:ascii="Times New Roman" w:hAnsi="Times New Roman" w:cs="Times New Roman"/>
        </w:rPr>
        <w:lastRenderedPageBreak/>
        <w:t xml:space="preserve">practices that the IACHR adopted for permanent dialogue with civil society (web portal, call </w:t>
      </w:r>
      <w:proofErr w:type="spellStart"/>
      <w:r w:rsidRPr="00EC5B7D">
        <w:rPr>
          <w:rFonts w:ascii="Times New Roman" w:hAnsi="Times New Roman" w:cs="Times New Roman"/>
        </w:rPr>
        <w:t>center</w:t>
      </w:r>
      <w:proofErr w:type="spellEnd"/>
      <w:r w:rsidRPr="00EC5B7D">
        <w:rPr>
          <w:rFonts w:ascii="Times New Roman" w:hAnsi="Times New Roman" w:cs="Times New Roman"/>
        </w:rPr>
        <w:t xml:space="preserve">, receipt of notes and calls, public hearings, webcast of hearings, consultative meetings, </w:t>
      </w:r>
      <w:proofErr w:type="spellStart"/>
      <w:r w:rsidR="00577709" w:rsidRPr="00EC5B7D">
        <w:rPr>
          <w:rFonts w:ascii="Times New Roman" w:hAnsi="Times New Roman" w:cs="Times New Roman"/>
        </w:rPr>
        <w:t>etc</w:t>
      </w:r>
      <w:proofErr w:type="spellEnd"/>
      <w:r w:rsidRPr="00EC5B7D">
        <w:rPr>
          <w:rFonts w:ascii="Times New Roman" w:hAnsi="Times New Roman" w:cs="Times New Roman"/>
        </w:rPr>
        <w:t>).</w:t>
      </w:r>
    </w:p>
    <w:p w:rsidR="00EC5B7D" w:rsidRPr="00EC5B7D" w:rsidRDefault="00EC5B7D" w:rsidP="00EC5B7D">
      <w:pPr>
        <w:pStyle w:val="Default"/>
        <w:rPr>
          <w:rFonts w:ascii="Times New Roman" w:hAnsi="Times New Roman" w:cs="Times New Roman"/>
        </w:rPr>
      </w:pPr>
    </w:p>
    <w:p w:rsidR="00941291" w:rsidRPr="00EC5B7D" w:rsidRDefault="002A45BC" w:rsidP="00EC5B7D">
      <w:pPr>
        <w:spacing w:line="240" w:lineRule="auto"/>
        <w:rPr>
          <w:rFonts w:ascii="Times New Roman" w:hAnsi="Times New Roman" w:cs="Times New Roman"/>
          <w:sz w:val="24"/>
          <w:szCs w:val="24"/>
          <w:lang w:val="en"/>
        </w:rPr>
      </w:pPr>
      <w:r w:rsidRPr="00EC5B7D">
        <w:rPr>
          <w:rFonts w:ascii="Times New Roman" w:hAnsi="Times New Roman" w:cs="Times New Roman"/>
          <w:sz w:val="24"/>
          <w:szCs w:val="24"/>
          <w:lang w:val="en"/>
        </w:rPr>
        <w:t>During the discussion, participants referred to the difficulties in obtaining consultative status with the United Nations, which acted as an obstacle for civil society participation. Participants agreed that international organizations should increase their transparency as regards decision-making.</w:t>
      </w:r>
    </w:p>
    <w:p w:rsidR="000017BF" w:rsidRPr="00EC5B7D" w:rsidRDefault="000017BF" w:rsidP="00EC5B7D">
      <w:pPr>
        <w:spacing w:line="240" w:lineRule="auto"/>
        <w:rPr>
          <w:rFonts w:ascii="Times New Roman" w:hAnsi="Times New Roman" w:cs="Times New Roman"/>
          <w:b/>
          <w:sz w:val="24"/>
          <w:szCs w:val="24"/>
          <w:lang w:val="en"/>
        </w:rPr>
      </w:pPr>
      <w:r w:rsidRPr="00EC5B7D">
        <w:rPr>
          <w:rFonts w:ascii="Times New Roman" w:hAnsi="Times New Roman" w:cs="Times New Roman"/>
          <w:b/>
          <w:sz w:val="24"/>
          <w:szCs w:val="24"/>
          <w:lang w:val="en"/>
        </w:rPr>
        <w:t>Closing session</w:t>
      </w:r>
    </w:p>
    <w:p w:rsidR="006E18F6" w:rsidRPr="00EC5B7D" w:rsidRDefault="000017BF" w:rsidP="00EC5B7D">
      <w:pPr>
        <w:spacing w:line="240" w:lineRule="auto"/>
        <w:rPr>
          <w:rFonts w:ascii="Times New Roman" w:hAnsi="Times New Roman" w:cs="Times New Roman"/>
          <w:sz w:val="24"/>
          <w:szCs w:val="24"/>
          <w:lang w:val="en"/>
        </w:rPr>
      </w:pPr>
      <w:r w:rsidRPr="00EC5B7D">
        <w:rPr>
          <w:rFonts w:ascii="Times New Roman" w:hAnsi="Times New Roman" w:cs="Times New Roman"/>
          <w:sz w:val="24"/>
          <w:szCs w:val="24"/>
          <w:lang w:val="en"/>
        </w:rPr>
        <w:t>During the closing session, participants reiterated the main points raised during the discussion</w:t>
      </w:r>
      <w:r w:rsidR="00FD1A9E" w:rsidRPr="00EC5B7D">
        <w:rPr>
          <w:rFonts w:ascii="Times New Roman" w:hAnsi="Times New Roman" w:cs="Times New Roman"/>
          <w:sz w:val="24"/>
          <w:szCs w:val="24"/>
          <w:lang w:val="en"/>
        </w:rPr>
        <w:t xml:space="preserve">. These </w:t>
      </w:r>
      <w:r w:rsidRPr="00EC5B7D">
        <w:rPr>
          <w:rFonts w:ascii="Times New Roman" w:hAnsi="Times New Roman" w:cs="Times New Roman"/>
          <w:sz w:val="24"/>
          <w:szCs w:val="24"/>
          <w:lang w:val="en"/>
        </w:rPr>
        <w:t>includ</w:t>
      </w:r>
      <w:r w:rsidR="00FD1A9E" w:rsidRPr="00EC5B7D">
        <w:rPr>
          <w:rFonts w:ascii="Times New Roman" w:hAnsi="Times New Roman" w:cs="Times New Roman"/>
          <w:sz w:val="24"/>
          <w:szCs w:val="24"/>
          <w:lang w:val="en"/>
        </w:rPr>
        <w:t xml:space="preserve">ed </w:t>
      </w:r>
      <w:r w:rsidRPr="00EC5B7D">
        <w:rPr>
          <w:rFonts w:ascii="Times New Roman" w:hAnsi="Times New Roman" w:cs="Times New Roman"/>
          <w:sz w:val="24"/>
          <w:szCs w:val="24"/>
          <w:lang w:val="en"/>
        </w:rPr>
        <w:t>the need to provide guarantees for participation, such as protection, capacity building and funding; the need to lift barriers for the participation of women, indigenous peo</w:t>
      </w:r>
      <w:r w:rsidR="00FD1A9E" w:rsidRPr="00EC5B7D">
        <w:rPr>
          <w:rFonts w:ascii="Times New Roman" w:hAnsi="Times New Roman" w:cs="Times New Roman"/>
          <w:sz w:val="24"/>
          <w:szCs w:val="24"/>
          <w:lang w:val="en"/>
        </w:rPr>
        <w:t>ples and persons with disabilities:</w:t>
      </w:r>
      <w:r w:rsidRPr="00EC5B7D">
        <w:rPr>
          <w:rFonts w:ascii="Times New Roman" w:hAnsi="Times New Roman" w:cs="Times New Roman"/>
          <w:sz w:val="24"/>
          <w:szCs w:val="24"/>
          <w:lang w:val="en"/>
        </w:rPr>
        <w:t xml:space="preserve"> </w:t>
      </w:r>
      <w:r w:rsidR="00FD1A9E" w:rsidRPr="00EC5B7D">
        <w:rPr>
          <w:rFonts w:ascii="Times New Roman" w:hAnsi="Times New Roman" w:cs="Times New Roman"/>
          <w:sz w:val="24"/>
          <w:szCs w:val="24"/>
          <w:lang w:val="en"/>
        </w:rPr>
        <w:t>the importance of transparency and accountability; and the key role of freedom of expression and access to information for the effective enjoyment of the right to participate.</w:t>
      </w:r>
    </w:p>
    <w:p w:rsidR="006E18F6" w:rsidRPr="00EC5B7D" w:rsidRDefault="006E18F6" w:rsidP="00EC5B7D">
      <w:pPr>
        <w:pStyle w:val="ListParagraph"/>
        <w:spacing w:line="240" w:lineRule="auto"/>
        <w:jc w:val="center"/>
        <w:rPr>
          <w:rFonts w:ascii="Times New Roman" w:hAnsi="Times New Roman" w:cs="Times New Roman"/>
          <w:sz w:val="24"/>
          <w:szCs w:val="24"/>
          <w:lang w:val="en"/>
        </w:rPr>
      </w:pPr>
      <w:r w:rsidRPr="00EC5B7D">
        <w:rPr>
          <w:rFonts w:ascii="Times New Roman" w:hAnsi="Times New Roman" w:cs="Times New Roman"/>
          <w:sz w:val="24"/>
          <w:szCs w:val="24"/>
          <w:lang w:val="en"/>
        </w:rPr>
        <w:t>* * *</w:t>
      </w:r>
    </w:p>
    <w:sectPr w:rsidR="006E18F6" w:rsidRPr="00EC5B7D" w:rsidSect="008344A6">
      <w:pgSz w:w="12240" w:h="15840"/>
      <w:pgMar w:top="1134" w:right="1440" w:bottom="1077"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D97" w:rsidRDefault="008C0D97" w:rsidP="000E0456">
      <w:pPr>
        <w:spacing w:after="0" w:line="240" w:lineRule="auto"/>
      </w:pPr>
      <w:r>
        <w:separator/>
      </w:r>
    </w:p>
  </w:endnote>
  <w:endnote w:type="continuationSeparator" w:id="0">
    <w:p w:rsidR="008C0D97" w:rsidRDefault="008C0D97" w:rsidP="000E0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D97" w:rsidRDefault="008C0D97" w:rsidP="000E0456">
      <w:pPr>
        <w:spacing w:after="0" w:line="240" w:lineRule="auto"/>
      </w:pPr>
      <w:r>
        <w:separator/>
      </w:r>
    </w:p>
  </w:footnote>
  <w:footnote w:type="continuationSeparator" w:id="0">
    <w:p w:rsidR="008C0D97" w:rsidRDefault="008C0D97" w:rsidP="000E0456">
      <w:pPr>
        <w:spacing w:after="0" w:line="240" w:lineRule="auto"/>
      </w:pPr>
      <w:r>
        <w:continuationSeparator/>
      </w:r>
    </w:p>
  </w:footnote>
  <w:footnote w:id="1">
    <w:p w:rsidR="004E6A04" w:rsidRPr="002A45BC" w:rsidRDefault="004E6A04" w:rsidP="006E18F6">
      <w:pPr>
        <w:pStyle w:val="FootnoteText"/>
      </w:pPr>
      <w:r>
        <w:rPr>
          <w:rStyle w:val="FootnoteReference"/>
        </w:rPr>
        <w:footnoteRef/>
      </w:r>
      <w:r w:rsidR="002A45BC" w:rsidRPr="002A45BC">
        <w:t xml:space="preserve"> </w:t>
      </w:r>
      <w:r w:rsidR="006E18F6">
        <w:t>Available at www.ohchr.org/participationguidelines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D2D2A"/>
    <w:multiLevelType w:val="hybridMultilevel"/>
    <w:tmpl w:val="E4E239F4"/>
    <w:lvl w:ilvl="0" w:tplc="96BC1F4A">
      <w:start w:val="5"/>
      <w:numFmt w:val="bullet"/>
      <w:lvlText w:val="-"/>
      <w:lvlJc w:val="left"/>
      <w:pPr>
        <w:ind w:left="720" w:hanging="360"/>
      </w:pPr>
      <w:rPr>
        <w:rFonts w:ascii="Times New Roman" w:eastAsiaTheme="minorHAnsi" w:hAnsi="Times New Roman" w:cs="Times New Roman" w:hint="default"/>
        <w:color w:val="00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5B0DDD"/>
    <w:multiLevelType w:val="hybridMultilevel"/>
    <w:tmpl w:val="BE8CB4E4"/>
    <w:lvl w:ilvl="0" w:tplc="B60C8362">
      <w:start w:val="12"/>
      <w:numFmt w:val="bullet"/>
      <w:lvlText w:val="-"/>
      <w:lvlJc w:val="left"/>
      <w:pPr>
        <w:ind w:left="720" w:hanging="360"/>
      </w:pPr>
      <w:rPr>
        <w:rFonts w:ascii="Book Antiqua" w:eastAsiaTheme="minorHAnsi" w:hAnsi="Book Antiqu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017F29"/>
    <w:multiLevelType w:val="hybridMultilevel"/>
    <w:tmpl w:val="42A63268"/>
    <w:lvl w:ilvl="0" w:tplc="B55284EE">
      <w:start w:val="1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176A02"/>
    <w:multiLevelType w:val="hybridMultilevel"/>
    <w:tmpl w:val="D5FA5206"/>
    <w:lvl w:ilvl="0" w:tplc="9D262496">
      <w:numFmt w:val="bullet"/>
      <w:lvlText w:val="-"/>
      <w:lvlJc w:val="left"/>
      <w:pPr>
        <w:ind w:left="786" w:hanging="360"/>
      </w:pPr>
      <w:rPr>
        <w:rFonts w:ascii="Times New Roman" w:eastAsia="Times New Roman" w:hAnsi="Times New Roman" w:cs="Times New Roman"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339C1E25"/>
    <w:multiLevelType w:val="hybridMultilevel"/>
    <w:tmpl w:val="4E5EF138"/>
    <w:lvl w:ilvl="0" w:tplc="9E22EAB4">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73758C"/>
    <w:multiLevelType w:val="hybridMultilevel"/>
    <w:tmpl w:val="A06CF0C2"/>
    <w:lvl w:ilvl="0" w:tplc="98C2DF06">
      <w:numFmt w:val="bullet"/>
      <w:lvlText w:val="-"/>
      <w:lvlJc w:val="left"/>
      <w:pPr>
        <w:ind w:left="720" w:hanging="360"/>
      </w:pPr>
      <w:rPr>
        <w:rFonts w:ascii="Book Antiqua" w:eastAsiaTheme="minorHAnsi" w:hAnsi="Book Antiqua"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A1FB1"/>
    <w:multiLevelType w:val="multilevel"/>
    <w:tmpl w:val="23EE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0D748E"/>
    <w:multiLevelType w:val="hybridMultilevel"/>
    <w:tmpl w:val="0A32970E"/>
    <w:lvl w:ilvl="0" w:tplc="320A2320">
      <w:numFmt w:val="bullet"/>
      <w:lvlText w:val="-"/>
      <w:lvlJc w:val="left"/>
      <w:pPr>
        <w:ind w:left="720" w:hanging="360"/>
      </w:pPr>
      <w:rPr>
        <w:rFonts w:ascii="Book Antiqua" w:eastAsiaTheme="minorHAnsi" w:hAnsi="Book Antiqua"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8640E7"/>
    <w:multiLevelType w:val="hybridMultilevel"/>
    <w:tmpl w:val="C66215CE"/>
    <w:lvl w:ilvl="0" w:tplc="08090001">
      <w:start w:val="1"/>
      <w:numFmt w:val="bullet"/>
      <w:lvlText w:val=""/>
      <w:lvlJc w:val="left"/>
      <w:pPr>
        <w:ind w:left="720" w:hanging="360"/>
      </w:pPr>
      <w:rPr>
        <w:rFonts w:ascii="Symbol" w:hAnsi="Symbol" w:hint="default"/>
        <w:b/>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6653BA"/>
    <w:multiLevelType w:val="hybridMultilevel"/>
    <w:tmpl w:val="D1540F3C"/>
    <w:lvl w:ilvl="0" w:tplc="D3A4DB1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B221B0"/>
    <w:multiLevelType w:val="hybridMultilevel"/>
    <w:tmpl w:val="AD3EB0B0"/>
    <w:lvl w:ilvl="0" w:tplc="C4DA6860">
      <w:start w:val="1"/>
      <w:numFmt w:val="decimal"/>
      <w:lvlText w:val="%1."/>
      <w:lvlJc w:val="left"/>
      <w:pPr>
        <w:ind w:left="72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A652E1"/>
    <w:multiLevelType w:val="hybridMultilevel"/>
    <w:tmpl w:val="5C6C3772"/>
    <w:lvl w:ilvl="0" w:tplc="E8522172">
      <w:start w:val="1"/>
      <w:numFmt w:val="bullet"/>
      <w:lvlText w:val="-"/>
      <w:lvlJc w:val="left"/>
      <w:pPr>
        <w:ind w:left="720" w:hanging="360"/>
      </w:pPr>
      <w:rPr>
        <w:rFonts w:ascii="Times New Roman" w:eastAsiaTheme="minorHAnsi"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1B1D40"/>
    <w:multiLevelType w:val="hybridMultilevel"/>
    <w:tmpl w:val="2EF4CF52"/>
    <w:lvl w:ilvl="0" w:tplc="7EF60042">
      <w:numFmt w:val="bullet"/>
      <w:lvlText w:val="-"/>
      <w:lvlJc w:val="left"/>
      <w:pPr>
        <w:ind w:left="720" w:hanging="360"/>
      </w:pPr>
      <w:rPr>
        <w:rFonts w:ascii="Times New Roman" w:eastAsiaTheme="minorHAnsi" w:hAnsi="Times New Roman" w:cs="Times New Roman"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6B2DE5"/>
    <w:multiLevelType w:val="hybridMultilevel"/>
    <w:tmpl w:val="E02464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E0C717D"/>
    <w:multiLevelType w:val="hybridMultilevel"/>
    <w:tmpl w:val="E0383E8A"/>
    <w:lvl w:ilvl="0" w:tplc="9F54D550">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0"/>
  </w:num>
  <w:num w:numId="4">
    <w:abstractNumId w:val="14"/>
  </w:num>
  <w:num w:numId="5">
    <w:abstractNumId w:val="2"/>
  </w:num>
  <w:num w:numId="6">
    <w:abstractNumId w:val="11"/>
  </w:num>
  <w:num w:numId="7">
    <w:abstractNumId w:val="4"/>
  </w:num>
  <w:num w:numId="8">
    <w:abstractNumId w:val="8"/>
  </w:num>
  <w:num w:numId="9">
    <w:abstractNumId w:val="10"/>
  </w:num>
  <w:num w:numId="10">
    <w:abstractNumId w:val="7"/>
  </w:num>
  <w:num w:numId="11">
    <w:abstractNumId w:val="6"/>
  </w:num>
  <w:num w:numId="12">
    <w:abstractNumId w:val="1"/>
  </w:num>
  <w:num w:numId="13">
    <w:abstractNumId w:val="13"/>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1C5"/>
    <w:rsid w:val="000017BF"/>
    <w:rsid w:val="000076A5"/>
    <w:rsid w:val="000264C5"/>
    <w:rsid w:val="0004540E"/>
    <w:rsid w:val="000545EE"/>
    <w:rsid w:val="00073964"/>
    <w:rsid w:val="00074249"/>
    <w:rsid w:val="00075851"/>
    <w:rsid w:val="00083974"/>
    <w:rsid w:val="000925D8"/>
    <w:rsid w:val="000937BB"/>
    <w:rsid w:val="000A0221"/>
    <w:rsid w:val="000B5039"/>
    <w:rsid w:val="000E0456"/>
    <w:rsid w:val="000F061E"/>
    <w:rsid w:val="0012096C"/>
    <w:rsid w:val="0012765C"/>
    <w:rsid w:val="001313E1"/>
    <w:rsid w:val="001314AA"/>
    <w:rsid w:val="00181F92"/>
    <w:rsid w:val="00190E63"/>
    <w:rsid w:val="00197EB3"/>
    <w:rsid w:val="001A7CD9"/>
    <w:rsid w:val="001B0F76"/>
    <w:rsid w:val="001B2DD6"/>
    <w:rsid w:val="001B55E7"/>
    <w:rsid w:val="001C71C5"/>
    <w:rsid w:val="002072F9"/>
    <w:rsid w:val="00236B36"/>
    <w:rsid w:val="002530C7"/>
    <w:rsid w:val="00267117"/>
    <w:rsid w:val="00276D74"/>
    <w:rsid w:val="0029078F"/>
    <w:rsid w:val="002967E2"/>
    <w:rsid w:val="002A45BC"/>
    <w:rsid w:val="002C643F"/>
    <w:rsid w:val="003015B7"/>
    <w:rsid w:val="00316C1C"/>
    <w:rsid w:val="00317CF2"/>
    <w:rsid w:val="00333284"/>
    <w:rsid w:val="00337215"/>
    <w:rsid w:val="00346639"/>
    <w:rsid w:val="0036278E"/>
    <w:rsid w:val="0036486C"/>
    <w:rsid w:val="00366672"/>
    <w:rsid w:val="00374A49"/>
    <w:rsid w:val="003A0AAB"/>
    <w:rsid w:val="003B4D0E"/>
    <w:rsid w:val="003C7105"/>
    <w:rsid w:val="003E2C07"/>
    <w:rsid w:val="003E6077"/>
    <w:rsid w:val="003E6582"/>
    <w:rsid w:val="003E7C5D"/>
    <w:rsid w:val="003F6A39"/>
    <w:rsid w:val="00403123"/>
    <w:rsid w:val="00403551"/>
    <w:rsid w:val="00405C6F"/>
    <w:rsid w:val="0042507B"/>
    <w:rsid w:val="00453F91"/>
    <w:rsid w:val="00464FAE"/>
    <w:rsid w:val="00470AD5"/>
    <w:rsid w:val="00493BA8"/>
    <w:rsid w:val="00496477"/>
    <w:rsid w:val="004B2E83"/>
    <w:rsid w:val="004C6DE0"/>
    <w:rsid w:val="004C7234"/>
    <w:rsid w:val="004C77AB"/>
    <w:rsid w:val="004C7C9D"/>
    <w:rsid w:val="004E1B91"/>
    <w:rsid w:val="004E3B7F"/>
    <w:rsid w:val="004E6A04"/>
    <w:rsid w:val="004F6D3F"/>
    <w:rsid w:val="004F7D86"/>
    <w:rsid w:val="005167C4"/>
    <w:rsid w:val="0051708C"/>
    <w:rsid w:val="00541558"/>
    <w:rsid w:val="005439AD"/>
    <w:rsid w:val="0056032E"/>
    <w:rsid w:val="00566E8D"/>
    <w:rsid w:val="00577709"/>
    <w:rsid w:val="00577F44"/>
    <w:rsid w:val="005A4607"/>
    <w:rsid w:val="005D5A09"/>
    <w:rsid w:val="005F72E7"/>
    <w:rsid w:val="006021F9"/>
    <w:rsid w:val="00602648"/>
    <w:rsid w:val="006050A6"/>
    <w:rsid w:val="0063241D"/>
    <w:rsid w:val="00633EE1"/>
    <w:rsid w:val="0066401E"/>
    <w:rsid w:val="00667A79"/>
    <w:rsid w:val="00683AC3"/>
    <w:rsid w:val="0068727C"/>
    <w:rsid w:val="00692BB2"/>
    <w:rsid w:val="006A00A5"/>
    <w:rsid w:val="006A4BAD"/>
    <w:rsid w:val="006B1955"/>
    <w:rsid w:val="006B47B0"/>
    <w:rsid w:val="006C312D"/>
    <w:rsid w:val="006C4F55"/>
    <w:rsid w:val="006D1DF2"/>
    <w:rsid w:val="006E12A4"/>
    <w:rsid w:val="006E18F6"/>
    <w:rsid w:val="006F3A8B"/>
    <w:rsid w:val="00701AD4"/>
    <w:rsid w:val="007023D5"/>
    <w:rsid w:val="007520C2"/>
    <w:rsid w:val="0075227C"/>
    <w:rsid w:val="00760485"/>
    <w:rsid w:val="00763146"/>
    <w:rsid w:val="007713D0"/>
    <w:rsid w:val="0078371D"/>
    <w:rsid w:val="0079332F"/>
    <w:rsid w:val="007A3B24"/>
    <w:rsid w:val="007C2CD1"/>
    <w:rsid w:val="007D4B5E"/>
    <w:rsid w:val="007D56AA"/>
    <w:rsid w:val="007E6189"/>
    <w:rsid w:val="007F7A95"/>
    <w:rsid w:val="0081182B"/>
    <w:rsid w:val="00812DDA"/>
    <w:rsid w:val="0081305F"/>
    <w:rsid w:val="008344A6"/>
    <w:rsid w:val="008417EF"/>
    <w:rsid w:val="008463F6"/>
    <w:rsid w:val="008570B9"/>
    <w:rsid w:val="00861080"/>
    <w:rsid w:val="00874D1E"/>
    <w:rsid w:val="00880D60"/>
    <w:rsid w:val="00881DD6"/>
    <w:rsid w:val="00894EA5"/>
    <w:rsid w:val="008B428A"/>
    <w:rsid w:val="008B61BB"/>
    <w:rsid w:val="008C0D97"/>
    <w:rsid w:val="008D3BD8"/>
    <w:rsid w:val="008D6855"/>
    <w:rsid w:val="008F71C2"/>
    <w:rsid w:val="00934E8D"/>
    <w:rsid w:val="00941291"/>
    <w:rsid w:val="0094221D"/>
    <w:rsid w:val="00942471"/>
    <w:rsid w:val="0094417C"/>
    <w:rsid w:val="009668A9"/>
    <w:rsid w:val="0097025C"/>
    <w:rsid w:val="009826CF"/>
    <w:rsid w:val="00984790"/>
    <w:rsid w:val="00996E66"/>
    <w:rsid w:val="009B52B4"/>
    <w:rsid w:val="009B6B8C"/>
    <w:rsid w:val="009C2FE1"/>
    <w:rsid w:val="009C457A"/>
    <w:rsid w:val="009D45C9"/>
    <w:rsid w:val="009E6103"/>
    <w:rsid w:val="00A26743"/>
    <w:rsid w:val="00A37A6C"/>
    <w:rsid w:val="00A61F16"/>
    <w:rsid w:val="00A669C4"/>
    <w:rsid w:val="00A73D0F"/>
    <w:rsid w:val="00A74EDC"/>
    <w:rsid w:val="00A8056F"/>
    <w:rsid w:val="00A93110"/>
    <w:rsid w:val="00A9449D"/>
    <w:rsid w:val="00A95B61"/>
    <w:rsid w:val="00AA2915"/>
    <w:rsid w:val="00AA401F"/>
    <w:rsid w:val="00AC3802"/>
    <w:rsid w:val="00AD41D4"/>
    <w:rsid w:val="00AE72B7"/>
    <w:rsid w:val="00AF5387"/>
    <w:rsid w:val="00B0734B"/>
    <w:rsid w:val="00B20E75"/>
    <w:rsid w:val="00B34BD9"/>
    <w:rsid w:val="00B40A32"/>
    <w:rsid w:val="00B4189D"/>
    <w:rsid w:val="00B522A4"/>
    <w:rsid w:val="00B532A7"/>
    <w:rsid w:val="00B55C2F"/>
    <w:rsid w:val="00B57577"/>
    <w:rsid w:val="00B644E8"/>
    <w:rsid w:val="00B8249D"/>
    <w:rsid w:val="00B83CB3"/>
    <w:rsid w:val="00B84FA3"/>
    <w:rsid w:val="00BB3861"/>
    <w:rsid w:val="00BC73D7"/>
    <w:rsid w:val="00BE3B46"/>
    <w:rsid w:val="00BE7EBE"/>
    <w:rsid w:val="00C67654"/>
    <w:rsid w:val="00C74D09"/>
    <w:rsid w:val="00C8188A"/>
    <w:rsid w:val="00C93007"/>
    <w:rsid w:val="00C97D54"/>
    <w:rsid w:val="00CD1E12"/>
    <w:rsid w:val="00CD4647"/>
    <w:rsid w:val="00CE2298"/>
    <w:rsid w:val="00CF4B2F"/>
    <w:rsid w:val="00D03DA1"/>
    <w:rsid w:val="00D105BC"/>
    <w:rsid w:val="00D15DC4"/>
    <w:rsid w:val="00D15E33"/>
    <w:rsid w:val="00D230EB"/>
    <w:rsid w:val="00D2324E"/>
    <w:rsid w:val="00D26710"/>
    <w:rsid w:val="00D56B57"/>
    <w:rsid w:val="00D60D79"/>
    <w:rsid w:val="00D7335E"/>
    <w:rsid w:val="00DB06D1"/>
    <w:rsid w:val="00DB7D7B"/>
    <w:rsid w:val="00DD0E33"/>
    <w:rsid w:val="00DD2208"/>
    <w:rsid w:val="00DE2C93"/>
    <w:rsid w:val="00E25537"/>
    <w:rsid w:val="00E27B60"/>
    <w:rsid w:val="00E50B50"/>
    <w:rsid w:val="00E52252"/>
    <w:rsid w:val="00E91E93"/>
    <w:rsid w:val="00EA6154"/>
    <w:rsid w:val="00EA6CC4"/>
    <w:rsid w:val="00EA6E5A"/>
    <w:rsid w:val="00EC5B7D"/>
    <w:rsid w:val="00EC6BAF"/>
    <w:rsid w:val="00EC7DDC"/>
    <w:rsid w:val="00ED5DF7"/>
    <w:rsid w:val="00EE4DC2"/>
    <w:rsid w:val="00F023B6"/>
    <w:rsid w:val="00F23E94"/>
    <w:rsid w:val="00F262CE"/>
    <w:rsid w:val="00F34955"/>
    <w:rsid w:val="00F446D2"/>
    <w:rsid w:val="00F55B16"/>
    <w:rsid w:val="00F5632E"/>
    <w:rsid w:val="00F57DEC"/>
    <w:rsid w:val="00F70D9C"/>
    <w:rsid w:val="00F74078"/>
    <w:rsid w:val="00F750A4"/>
    <w:rsid w:val="00F836F6"/>
    <w:rsid w:val="00F92A0C"/>
    <w:rsid w:val="00F96A47"/>
    <w:rsid w:val="00FA194D"/>
    <w:rsid w:val="00FD1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C609BFE"/>
  <w15:docId w15:val="{EC0EB39F-F533-4A7B-B3AC-61DC7F509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C73D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456"/>
    <w:pPr>
      <w:ind w:left="720"/>
      <w:contextualSpacing/>
    </w:pPr>
  </w:style>
  <w:style w:type="paragraph" w:styleId="Header">
    <w:name w:val="header"/>
    <w:basedOn w:val="Normal"/>
    <w:link w:val="HeaderChar"/>
    <w:uiPriority w:val="99"/>
    <w:unhideWhenUsed/>
    <w:rsid w:val="000E04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456"/>
  </w:style>
  <w:style w:type="paragraph" w:styleId="Footer">
    <w:name w:val="footer"/>
    <w:basedOn w:val="Normal"/>
    <w:link w:val="FooterChar"/>
    <w:uiPriority w:val="99"/>
    <w:unhideWhenUsed/>
    <w:rsid w:val="000E04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456"/>
  </w:style>
  <w:style w:type="character" w:customStyle="1" w:styleId="contact-misc">
    <w:name w:val="contact-misc"/>
    <w:basedOn w:val="DefaultParagraphFont"/>
    <w:rsid w:val="00EA6E5A"/>
  </w:style>
  <w:style w:type="table" w:styleId="TableGrid">
    <w:name w:val="Table Grid"/>
    <w:basedOn w:val="TableNormal"/>
    <w:uiPriority w:val="59"/>
    <w:rsid w:val="002C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5E33"/>
    <w:pPr>
      <w:autoSpaceDE w:val="0"/>
      <w:autoSpaceDN w:val="0"/>
      <w:adjustRightInd w:val="0"/>
      <w:spacing w:after="0" w:line="240" w:lineRule="auto"/>
    </w:pPr>
    <w:rPr>
      <w:rFonts w:ascii="Book Antiqua" w:hAnsi="Book Antiqua" w:cs="Book Antiqua"/>
      <w:color w:val="000000"/>
      <w:sz w:val="24"/>
      <w:szCs w:val="24"/>
    </w:rPr>
  </w:style>
  <w:style w:type="character" w:styleId="Strong">
    <w:name w:val="Strong"/>
    <w:basedOn w:val="DefaultParagraphFont"/>
    <w:uiPriority w:val="22"/>
    <w:qFormat/>
    <w:rsid w:val="003F6A39"/>
    <w:rPr>
      <w:b/>
      <w:bCs/>
    </w:rPr>
  </w:style>
  <w:style w:type="paragraph" w:styleId="HTMLPreformatted">
    <w:name w:val="HTML Preformatted"/>
    <w:basedOn w:val="Normal"/>
    <w:link w:val="HTMLPreformattedChar"/>
    <w:uiPriority w:val="99"/>
    <w:semiHidden/>
    <w:unhideWhenUsed/>
    <w:rsid w:val="003B4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3B4D0E"/>
    <w:rPr>
      <w:rFonts w:ascii="Courier New" w:eastAsia="Times New Roman" w:hAnsi="Courier New" w:cs="Courier New"/>
      <w:sz w:val="20"/>
      <w:szCs w:val="20"/>
      <w:lang w:eastAsia="en-GB"/>
    </w:rPr>
  </w:style>
  <w:style w:type="character" w:customStyle="1" w:styleId="st">
    <w:name w:val="st"/>
    <w:basedOn w:val="DefaultParagraphFont"/>
    <w:rsid w:val="00A61F16"/>
  </w:style>
  <w:style w:type="character" w:styleId="Emphasis">
    <w:name w:val="Emphasis"/>
    <w:basedOn w:val="DefaultParagraphFont"/>
    <w:uiPriority w:val="20"/>
    <w:qFormat/>
    <w:rsid w:val="00A61F16"/>
    <w:rPr>
      <w:i/>
      <w:iCs/>
    </w:rPr>
  </w:style>
  <w:style w:type="paragraph" w:styleId="BalloonText">
    <w:name w:val="Balloon Text"/>
    <w:basedOn w:val="Normal"/>
    <w:link w:val="BalloonTextChar"/>
    <w:uiPriority w:val="99"/>
    <w:semiHidden/>
    <w:unhideWhenUsed/>
    <w:rsid w:val="00F23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E94"/>
    <w:rPr>
      <w:rFonts w:ascii="Tahoma" w:hAnsi="Tahoma" w:cs="Tahoma"/>
      <w:sz w:val="16"/>
      <w:szCs w:val="16"/>
    </w:rPr>
  </w:style>
  <w:style w:type="character" w:styleId="Hyperlink">
    <w:name w:val="Hyperlink"/>
    <w:basedOn w:val="DefaultParagraphFont"/>
    <w:uiPriority w:val="99"/>
    <w:semiHidden/>
    <w:unhideWhenUsed/>
    <w:rsid w:val="0056032E"/>
    <w:rPr>
      <w:color w:val="0000FF"/>
      <w:u w:val="single"/>
    </w:rPr>
  </w:style>
  <w:style w:type="character" w:customStyle="1" w:styleId="Heading3Char">
    <w:name w:val="Heading 3 Char"/>
    <w:basedOn w:val="DefaultParagraphFont"/>
    <w:link w:val="Heading3"/>
    <w:uiPriority w:val="9"/>
    <w:rsid w:val="00BC73D7"/>
    <w:rPr>
      <w:rFonts w:ascii="Times New Roman" w:eastAsia="Times New Roman" w:hAnsi="Times New Roman" w:cs="Times New Roman"/>
      <w:b/>
      <w:bCs/>
      <w:sz w:val="27"/>
      <w:szCs w:val="27"/>
      <w:lang w:eastAsia="en-GB"/>
    </w:rPr>
  </w:style>
  <w:style w:type="character" w:styleId="CommentReference">
    <w:name w:val="annotation reference"/>
    <w:basedOn w:val="DefaultParagraphFont"/>
    <w:uiPriority w:val="99"/>
    <w:semiHidden/>
    <w:unhideWhenUsed/>
    <w:rsid w:val="0081305F"/>
    <w:rPr>
      <w:sz w:val="16"/>
      <w:szCs w:val="16"/>
    </w:rPr>
  </w:style>
  <w:style w:type="paragraph" w:styleId="CommentText">
    <w:name w:val="annotation text"/>
    <w:basedOn w:val="Normal"/>
    <w:link w:val="CommentTextChar"/>
    <w:uiPriority w:val="99"/>
    <w:semiHidden/>
    <w:unhideWhenUsed/>
    <w:rsid w:val="0081305F"/>
    <w:pPr>
      <w:spacing w:line="240" w:lineRule="auto"/>
    </w:pPr>
    <w:rPr>
      <w:sz w:val="20"/>
      <w:szCs w:val="20"/>
    </w:rPr>
  </w:style>
  <w:style w:type="character" w:customStyle="1" w:styleId="CommentTextChar">
    <w:name w:val="Comment Text Char"/>
    <w:basedOn w:val="DefaultParagraphFont"/>
    <w:link w:val="CommentText"/>
    <w:uiPriority w:val="99"/>
    <w:semiHidden/>
    <w:rsid w:val="0081305F"/>
    <w:rPr>
      <w:sz w:val="20"/>
      <w:szCs w:val="20"/>
    </w:rPr>
  </w:style>
  <w:style w:type="paragraph" w:styleId="CommentSubject">
    <w:name w:val="annotation subject"/>
    <w:basedOn w:val="CommentText"/>
    <w:next w:val="CommentText"/>
    <w:link w:val="CommentSubjectChar"/>
    <w:uiPriority w:val="99"/>
    <w:semiHidden/>
    <w:unhideWhenUsed/>
    <w:rsid w:val="0081305F"/>
    <w:rPr>
      <w:b/>
      <w:bCs/>
    </w:rPr>
  </w:style>
  <w:style w:type="character" w:customStyle="1" w:styleId="CommentSubjectChar">
    <w:name w:val="Comment Subject Char"/>
    <w:basedOn w:val="CommentTextChar"/>
    <w:link w:val="CommentSubject"/>
    <w:uiPriority w:val="99"/>
    <w:semiHidden/>
    <w:rsid w:val="0081305F"/>
    <w:rPr>
      <w:b/>
      <w:bCs/>
      <w:sz w:val="20"/>
      <w:szCs w:val="20"/>
    </w:rPr>
  </w:style>
  <w:style w:type="paragraph" w:styleId="FootnoteText">
    <w:name w:val="footnote text"/>
    <w:basedOn w:val="Normal"/>
    <w:link w:val="FootnoteTextChar"/>
    <w:uiPriority w:val="99"/>
    <w:unhideWhenUsed/>
    <w:rsid w:val="004E6A04"/>
    <w:pPr>
      <w:spacing w:after="0" w:line="240" w:lineRule="auto"/>
    </w:pPr>
    <w:rPr>
      <w:sz w:val="20"/>
      <w:szCs w:val="20"/>
    </w:rPr>
  </w:style>
  <w:style w:type="character" w:customStyle="1" w:styleId="FootnoteTextChar">
    <w:name w:val="Footnote Text Char"/>
    <w:basedOn w:val="DefaultParagraphFont"/>
    <w:link w:val="FootnoteText"/>
    <w:uiPriority w:val="99"/>
    <w:rsid w:val="004E6A04"/>
    <w:rPr>
      <w:sz w:val="20"/>
      <w:szCs w:val="20"/>
    </w:rPr>
  </w:style>
  <w:style w:type="character" w:styleId="FootnoteReference">
    <w:name w:val="footnote reference"/>
    <w:basedOn w:val="DefaultParagraphFont"/>
    <w:uiPriority w:val="99"/>
    <w:semiHidden/>
    <w:unhideWhenUsed/>
    <w:rsid w:val="004E6A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8260">
      <w:bodyDiv w:val="1"/>
      <w:marLeft w:val="0"/>
      <w:marRight w:val="0"/>
      <w:marTop w:val="0"/>
      <w:marBottom w:val="0"/>
      <w:divBdr>
        <w:top w:val="none" w:sz="0" w:space="0" w:color="auto"/>
        <w:left w:val="none" w:sz="0" w:space="0" w:color="auto"/>
        <w:bottom w:val="none" w:sz="0" w:space="0" w:color="auto"/>
        <w:right w:val="none" w:sz="0" w:space="0" w:color="auto"/>
      </w:divBdr>
    </w:div>
    <w:div w:id="137038286">
      <w:bodyDiv w:val="1"/>
      <w:marLeft w:val="0"/>
      <w:marRight w:val="0"/>
      <w:marTop w:val="0"/>
      <w:marBottom w:val="0"/>
      <w:divBdr>
        <w:top w:val="none" w:sz="0" w:space="0" w:color="auto"/>
        <w:left w:val="none" w:sz="0" w:space="0" w:color="auto"/>
        <w:bottom w:val="none" w:sz="0" w:space="0" w:color="auto"/>
        <w:right w:val="none" w:sz="0" w:space="0" w:color="auto"/>
      </w:divBdr>
    </w:div>
    <w:div w:id="221911367">
      <w:bodyDiv w:val="1"/>
      <w:marLeft w:val="0"/>
      <w:marRight w:val="0"/>
      <w:marTop w:val="0"/>
      <w:marBottom w:val="0"/>
      <w:divBdr>
        <w:top w:val="none" w:sz="0" w:space="0" w:color="auto"/>
        <w:left w:val="none" w:sz="0" w:space="0" w:color="auto"/>
        <w:bottom w:val="none" w:sz="0" w:space="0" w:color="auto"/>
        <w:right w:val="none" w:sz="0" w:space="0" w:color="auto"/>
      </w:divBdr>
    </w:div>
    <w:div w:id="384643183">
      <w:bodyDiv w:val="1"/>
      <w:marLeft w:val="0"/>
      <w:marRight w:val="0"/>
      <w:marTop w:val="0"/>
      <w:marBottom w:val="0"/>
      <w:divBdr>
        <w:top w:val="none" w:sz="0" w:space="0" w:color="auto"/>
        <w:left w:val="none" w:sz="0" w:space="0" w:color="auto"/>
        <w:bottom w:val="none" w:sz="0" w:space="0" w:color="auto"/>
        <w:right w:val="none" w:sz="0" w:space="0" w:color="auto"/>
      </w:divBdr>
      <w:divsChild>
        <w:div w:id="1262028434">
          <w:marLeft w:val="0"/>
          <w:marRight w:val="0"/>
          <w:marTop w:val="0"/>
          <w:marBottom w:val="0"/>
          <w:divBdr>
            <w:top w:val="none" w:sz="0" w:space="0" w:color="auto"/>
            <w:left w:val="none" w:sz="0" w:space="0" w:color="auto"/>
            <w:bottom w:val="none" w:sz="0" w:space="0" w:color="auto"/>
            <w:right w:val="none" w:sz="0" w:space="0" w:color="auto"/>
          </w:divBdr>
        </w:div>
        <w:div w:id="717050116">
          <w:marLeft w:val="0"/>
          <w:marRight w:val="0"/>
          <w:marTop w:val="0"/>
          <w:marBottom w:val="0"/>
          <w:divBdr>
            <w:top w:val="none" w:sz="0" w:space="0" w:color="auto"/>
            <w:left w:val="none" w:sz="0" w:space="0" w:color="auto"/>
            <w:bottom w:val="none" w:sz="0" w:space="0" w:color="auto"/>
            <w:right w:val="none" w:sz="0" w:space="0" w:color="auto"/>
          </w:divBdr>
        </w:div>
      </w:divsChild>
    </w:div>
    <w:div w:id="488445109">
      <w:bodyDiv w:val="1"/>
      <w:marLeft w:val="0"/>
      <w:marRight w:val="0"/>
      <w:marTop w:val="0"/>
      <w:marBottom w:val="0"/>
      <w:divBdr>
        <w:top w:val="none" w:sz="0" w:space="0" w:color="auto"/>
        <w:left w:val="none" w:sz="0" w:space="0" w:color="auto"/>
        <w:bottom w:val="none" w:sz="0" w:space="0" w:color="auto"/>
        <w:right w:val="none" w:sz="0" w:space="0" w:color="auto"/>
      </w:divBdr>
      <w:divsChild>
        <w:div w:id="183327132">
          <w:marLeft w:val="0"/>
          <w:marRight w:val="0"/>
          <w:marTop w:val="0"/>
          <w:marBottom w:val="0"/>
          <w:divBdr>
            <w:top w:val="none" w:sz="0" w:space="0" w:color="auto"/>
            <w:left w:val="none" w:sz="0" w:space="0" w:color="auto"/>
            <w:bottom w:val="none" w:sz="0" w:space="0" w:color="auto"/>
            <w:right w:val="none" w:sz="0" w:space="0" w:color="auto"/>
          </w:divBdr>
        </w:div>
        <w:div w:id="1201674330">
          <w:marLeft w:val="0"/>
          <w:marRight w:val="0"/>
          <w:marTop w:val="0"/>
          <w:marBottom w:val="0"/>
          <w:divBdr>
            <w:top w:val="none" w:sz="0" w:space="0" w:color="auto"/>
            <w:left w:val="none" w:sz="0" w:space="0" w:color="auto"/>
            <w:bottom w:val="none" w:sz="0" w:space="0" w:color="auto"/>
            <w:right w:val="none" w:sz="0" w:space="0" w:color="auto"/>
          </w:divBdr>
        </w:div>
        <w:div w:id="1131051794">
          <w:marLeft w:val="0"/>
          <w:marRight w:val="0"/>
          <w:marTop w:val="0"/>
          <w:marBottom w:val="0"/>
          <w:divBdr>
            <w:top w:val="none" w:sz="0" w:space="0" w:color="auto"/>
            <w:left w:val="none" w:sz="0" w:space="0" w:color="auto"/>
            <w:bottom w:val="none" w:sz="0" w:space="0" w:color="auto"/>
            <w:right w:val="none" w:sz="0" w:space="0" w:color="auto"/>
          </w:divBdr>
        </w:div>
        <w:div w:id="166331950">
          <w:marLeft w:val="0"/>
          <w:marRight w:val="0"/>
          <w:marTop w:val="0"/>
          <w:marBottom w:val="0"/>
          <w:divBdr>
            <w:top w:val="none" w:sz="0" w:space="0" w:color="auto"/>
            <w:left w:val="none" w:sz="0" w:space="0" w:color="auto"/>
            <w:bottom w:val="none" w:sz="0" w:space="0" w:color="auto"/>
            <w:right w:val="none" w:sz="0" w:space="0" w:color="auto"/>
          </w:divBdr>
        </w:div>
        <w:div w:id="473567945">
          <w:marLeft w:val="0"/>
          <w:marRight w:val="0"/>
          <w:marTop w:val="0"/>
          <w:marBottom w:val="0"/>
          <w:divBdr>
            <w:top w:val="none" w:sz="0" w:space="0" w:color="auto"/>
            <w:left w:val="none" w:sz="0" w:space="0" w:color="auto"/>
            <w:bottom w:val="none" w:sz="0" w:space="0" w:color="auto"/>
            <w:right w:val="none" w:sz="0" w:space="0" w:color="auto"/>
          </w:divBdr>
        </w:div>
        <w:div w:id="1001199455">
          <w:marLeft w:val="0"/>
          <w:marRight w:val="0"/>
          <w:marTop w:val="0"/>
          <w:marBottom w:val="0"/>
          <w:divBdr>
            <w:top w:val="none" w:sz="0" w:space="0" w:color="auto"/>
            <w:left w:val="none" w:sz="0" w:space="0" w:color="auto"/>
            <w:bottom w:val="none" w:sz="0" w:space="0" w:color="auto"/>
            <w:right w:val="none" w:sz="0" w:space="0" w:color="auto"/>
          </w:divBdr>
        </w:div>
      </w:divsChild>
    </w:div>
    <w:div w:id="1604220557">
      <w:bodyDiv w:val="1"/>
      <w:marLeft w:val="0"/>
      <w:marRight w:val="0"/>
      <w:marTop w:val="0"/>
      <w:marBottom w:val="0"/>
      <w:divBdr>
        <w:top w:val="none" w:sz="0" w:space="0" w:color="auto"/>
        <w:left w:val="none" w:sz="0" w:space="0" w:color="auto"/>
        <w:bottom w:val="none" w:sz="0" w:space="0" w:color="auto"/>
        <w:right w:val="none" w:sz="0" w:space="0" w:color="auto"/>
      </w:divBdr>
      <w:divsChild>
        <w:div w:id="750927281">
          <w:marLeft w:val="0"/>
          <w:marRight w:val="0"/>
          <w:marTop w:val="0"/>
          <w:marBottom w:val="0"/>
          <w:divBdr>
            <w:top w:val="none" w:sz="0" w:space="0" w:color="auto"/>
            <w:left w:val="none" w:sz="0" w:space="0" w:color="auto"/>
            <w:bottom w:val="none" w:sz="0" w:space="0" w:color="auto"/>
            <w:right w:val="none" w:sz="0" w:space="0" w:color="auto"/>
          </w:divBdr>
        </w:div>
        <w:div w:id="1161197734">
          <w:marLeft w:val="0"/>
          <w:marRight w:val="0"/>
          <w:marTop w:val="0"/>
          <w:marBottom w:val="0"/>
          <w:divBdr>
            <w:top w:val="none" w:sz="0" w:space="0" w:color="auto"/>
            <w:left w:val="none" w:sz="0" w:space="0" w:color="auto"/>
            <w:bottom w:val="none" w:sz="0" w:space="0" w:color="auto"/>
            <w:right w:val="none" w:sz="0" w:space="0" w:color="auto"/>
          </w:divBdr>
        </w:div>
        <w:div w:id="896823107">
          <w:marLeft w:val="0"/>
          <w:marRight w:val="0"/>
          <w:marTop w:val="0"/>
          <w:marBottom w:val="0"/>
          <w:divBdr>
            <w:top w:val="none" w:sz="0" w:space="0" w:color="auto"/>
            <w:left w:val="none" w:sz="0" w:space="0" w:color="auto"/>
            <w:bottom w:val="none" w:sz="0" w:space="0" w:color="auto"/>
            <w:right w:val="none" w:sz="0" w:space="0" w:color="auto"/>
          </w:divBdr>
        </w:div>
        <w:div w:id="2143501571">
          <w:marLeft w:val="0"/>
          <w:marRight w:val="0"/>
          <w:marTop w:val="0"/>
          <w:marBottom w:val="0"/>
          <w:divBdr>
            <w:top w:val="none" w:sz="0" w:space="0" w:color="auto"/>
            <w:left w:val="none" w:sz="0" w:space="0" w:color="auto"/>
            <w:bottom w:val="none" w:sz="0" w:space="0" w:color="auto"/>
            <w:right w:val="none" w:sz="0" w:space="0" w:color="auto"/>
          </w:divBdr>
        </w:div>
        <w:div w:id="687294886">
          <w:marLeft w:val="0"/>
          <w:marRight w:val="0"/>
          <w:marTop w:val="0"/>
          <w:marBottom w:val="0"/>
          <w:divBdr>
            <w:top w:val="none" w:sz="0" w:space="0" w:color="auto"/>
            <w:left w:val="none" w:sz="0" w:space="0" w:color="auto"/>
            <w:bottom w:val="none" w:sz="0" w:space="0" w:color="auto"/>
            <w:right w:val="none" w:sz="0" w:space="0" w:color="auto"/>
          </w:divBdr>
        </w:div>
        <w:div w:id="122576311">
          <w:marLeft w:val="0"/>
          <w:marRight w:val="0"/>
          <w:marTop w:val="0"/>
          <w:marBottom w:val="0"/>
          <w:divBdr>
            <w:top w:val="none" w:sz="0" w:space="0" w:color="auto"/>
            <w:left w:val="none" w:sz="0" w:space="0" w:color="auto"/>
            <w:bottom w:val="none" w:sz="0" w:space="0" w:color="auto"/>
            <w:right w:val="none" w:sz="0" w:space="0" w:color="auto"/>
          </w:divBdr>
        </w:div>
        <w:div w:id="1342976659">
          <w:marLeft w:val="0"/>
          <w:marRight w:val="0"/>
          <w:marTop w:val="0"/>
          <w:marBottom w:val="0"/>
          <w:divBdr>
            <w:top w:val="none" w:sz="0" w:space="0" w:color="auto"/>
            <w:left w:val="none" w:sz="0" w:space="0" w:color="auto"/>
            <w:bottom w:val="none" w:sz="0" w:space="0" w:color="auto"/>
            <w:right w:val="none" w:sz="0" w:space="0" w:color="auto"/>
          </w:divBdr>
        </w:div>
        <w:div w:id="1266158003">
          <w:marLeft w:val="0"/>
          <w:marRight w:val="0"/>
          <w:marTop w:val="0"/>
          <w:marBottom w:val="0"/>
          <w:divBdr>
            <w:top w:val="none" w:sz="0" w:space="0" w:color="auto"/>
            <w:left w:val="none" w:sz="0" w:space="0" w:color="auto"/>
            <w:bottom w:val="none" w:sz="0" w:space="0" w:color="auto"/>
            <w:right w:val="none" w:sz="0" w:space="0" w:color="auto"/>
          </w:divBdr>
        </w:div>
        <w:div w:id="838731919">
          <w:marLeft w:val="0"/>
          <w:marRight w:val="0"/>
          <w:marTop w:val="0"/>
          <w:marBottom w:val="0"/>
          <w:divBdr>
            <w:top w:val="none" w:sz="0" w:space="0" w:color="auto"/>
            <w:left w:val="none" w:sz="0" w:space="0" w:color="auto"/>
            <w:bottom w:val="none" w:sz="0" w:space="0" w:color="auto"/>
            <w:right w:val="none" w:sz="0" w:space="0" w:color="auto"/>
          </w:divBdr>
        </w:div>
        <w:div w:id="1386872841">
          <w:marLeft w:val="0"/>
          <w:marRight w:val="0"/>
          <w:marTop w:val="0"/>
          <w:marBottom w:val="0"/>
          <w:divBdr>
            <w:top w:val="none" w:sz="0" w:space="0" w:color="auto"/>
            <w:left w:val="none" w:sz="0" w:space="0" w:color="auto"/>
            <w:bottom w:val="none" w:sz="0" w:space="0" w:color="auto"/>
            <w:right w:val="none" w:sz="0" w:space="0" w:color="auto"/>
          </w:divBdr>
        </w:div>
        <w:div w:id="1596013362">
          <w:marLeft w:val="0"/>
          <w:marRight w:val="0"/>
          <w:marTop w:val="0"/>
          <w:marBottom w:val="0"/>
          <w:divBdr>
            <w:top w:val="none" w:sz="0" w:space="0" w:color="auto"/>
            <w:left w:val="none" w:sz="0" w:space="0" w:color="auto"/>
            <w:bottom w:val="none" w:sz="0" w:space="0" w:color="auto"/>
            <w:right w:val="none" w:sz="0" w:space="0" w:color="auto"/>
          </w:divBdr>
        </w:div>
        <w:div w:id="263877540">
          <w:marLeft w:val="0"/>
          <w:marRight w:val="0"/>
          <w:marTop w:val="0"/>
          <w:marBottom w:val="0"/>
          <w:divBdr>
            <w:top w:val="none" w:sz="0" w:space="0" w:color="auto"/>
            <w:left w:val="none" w:sz="0" w:space="0" w:color="auto"/>
            <w:bottom w:val="none" w:sz="0" w:space="0" w:color="auto"/>
            <w:right w:val="none" w:sz="0" w:space="0" w:color="auto"/>
          </w:divBdr>
        </w:div>
        <w:div w:id="2136285931">
          <w:marLeft w:val="0"/>
          <w:marRight w:val="0"/>
          <w:marTop w:val="0"/>
          <w:marBottom w:val="0"/>
          <w:divBdr>
            <w:top w:val="none" w:sz="0" w:space="0" w:color="auto"/>
            <w:left w:val="none" w:sz="0" w:space="0" w:color="auto"/>
            <w:bottom w:val="none" w:sz="0" w:space="0" w:color="auto"/>
            <w:right w:val="none" w:sz="0" w:space="0" w:color="auto"/>
          </w:divBdr>
        </w:div>
        <w:div w:id="868639197">
          <w:marLeft w:val="0"/>
          <w:marRight w:val="0"/>
          <w:marTop w:val="0"/>
          <w:marBottom w:val="0"/>
          <w:divBdr>
            <w:top w:val="none" w:sz="0" w:space="0" w:color="auto"/>
            <w:left w:val="none" w:sz="0" w:space="0" w:color="auto"/>
            <w:bottom w:val="none" w:sz="0" w:space="0" w:color="auto"/>
            <w:right w:val="none" w:sz="0" w:space="0" w:color="auto"/>
          </w:divBdr>
        </w:div>
        <w:div w:id="2078701600">
          <w:marLeft w:val="0"/>
          <w:marRight w:val="0"/>
          <w:marTop w:val="0"/>
          <w:marBottom w:val="0"/>
          <w:divBdr>
            <w:top w:val="none" w:sz="0" w:space="0" w:color="auto"/>
            <w:left w:val="none" w:sz="0" w:space="0" w:color="auto"/>
            <w:bottom w:val="none" w:sz="0" w:space="0" w:color="auto"/>
            <w:right w:val="none" w:sz="0" w:space="0" w:color="auto"/>
          </w:divBdr>
        </w:div>
        <w:div w:id="520047991">
          <w:marLeft w:val="0"/>
          <w:marRight w:val="0"/>
          <w:marTop w:val="0"/>
          <w:marBottom w:val="0"/>
          <w:divBdr>
            <w:top w:val="none" w:sz="0" w:space="0" w:color="auto"/>
            <w:left w:val="none" w:sz="0" w:space="0" w:color="auto"/>
            <w:bottom w:val="none" w:sz="0" w:space="0" w:color="auto"/>
            <w:right w:val="none" w:sz="0" w:space="0" w:color="auto"/>
          </w:divBdr>
        </w:div>
      </w:divsChild>
    </w:div>
    <w:div w:id="1851599484">
      <w:bodyDiv w:val="1"/>
      <w:marLeft w:val="0"/>
      <w:marRight w:val="0"/>
      <w:marTop w:val="0"/>
      <w:marBottom w:val="0"/>
      <w:divBdr>
        <w:top w:val="none" w:sz="0" w:space="0" w:color="auto"/>
        <w:left w:val="none" w:sz="0" w:space="0" w:color="auto"/>
        <w:bottom w:val="none" w:sz="0" w:space="0" w:color="auto"/>
        <w:right w:val="none" w:sz="0" w:space="0" w:color="auto"/>
      </w:divBdr>
      <w:divsChild>
        <w:div w:id="1975210863">
          <w:marLeft w:val="0"/>
          <w:marRight w:val="0"/>
          <w:marTop w:val="0"/>
          <w:marBottom w:val="0"/>
          <w:divBdr>
            <w:top w:val="none" w:sz="0" w:space="0" w:color="auto"/>
            <w:left w:val="none" w:sz="0" w:space="0" w:color="auto"/>
            <w:bottom w:val="none" w:sz="0" w:space="0" w:color="auto"/>
            <w:right w:val="none" w:sz="0" w:space="0" w:color="auto"/>
          </w:divBdr>
        </w:div>
        <w:div w:id="1722552701">
          <w:marLeft w:val="0"/>
          <w:marRight w:val="0"/>
          <w:marTop w:val="0"/>
          <w:marBottom w:val="0"/>
          <w:divBdr>
            <w:top w:val="none" w:sz="0" w:space="0" w:color="auto"/>
            <w:left w:val="none" w:sz="0" w:space="0" w:color="auto"/>
            <w:bottom w:val="none" w:sz="0" w:space="0" w:color="auto"/>
            <w:right w:val="none" w:sz="0" w:space="0" w:color="auto"/>
          </w:divBdr>
        </w:div>
      </w:divsChild>
    </w:div>
    <w:div w:id="1933472756">
      <w:bodyDiv w:val="1"/>
      <w:marLeft w:val="0"/>
      <w:marRight w:val="0"/>
      <w:marTop w:val="0"/>
      <w:marBottom w:val="0"/>
      <w:divBdr>
        <w:top w:val="none" w:sz="0" w:space="0" w:color="auto"/>
        <w:left w:val="none" w:sz="0" w:space="0" w:color="auto"/>
        <w:bottom w:val="none" w:sz="0" w:space="0" w:color="auto"/>
        <w:right w:val="none" w:sz="0" w:space="0" w:color="auto"/>
      </w:divBdr>
      <w:divsChild>
        <w:div w:id="1671055213">
          <w:marLeft w:val="0"/>
          <w:marRight w:val="0"/>
          <w:marTop w:val="0"/>
          <w:marBottom w:val="0"/>
          <w:divBdr>
            <w:top w:val="none" w:sz="0" w:space="0" w:color="auto"/>
            <w:left w:val="none" w:sz="0" w:space="0" w:color="auto"/>
            <w:bottom w:val="none" w:sz="0" w:space="0" w:color="auto"/>
            <w:right w:val="none" w:sz="0" w:space="0" w:color="auto"/>
          </w:divBdr>
        </w:div>
        <w:div w:id="1114986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BA19250-C508-46B6-801E-0AAC2ACB489C}">
  <ds:schemaRefs>
    <ds:schemaRef ds:uri="http://schemas.openxmlformats.org/officeDocument/2006/bibliography"/>
  </ds:schemaRefs>
</ds:datastoreItem>
</file>

<file path=customXml/itemProps2.xml><?xml version="1.0" encoding="utf-8"?>
<ds:datastoreItem xmlns:ds="http://schemas.openxmlformats.org/officeDocument/2006/customXml" ds:itemID="{00FB958D-B8DA-4972-BC4D-D343332B4CB1}"/>
</file>

<file path=customXml/itemProps3.xml><?xml version="1.0" encoding="utf-8"?>
<ds:datastoreItem xmlns:ds="http://schemas.openxmlformats.org/officeDocument/2006/customXml" ds:itemID="{558EFF65-1FC9-4DE1-BF0C-15DD9B7ADA18}"/>
</file>

<file path=customXml/itemProps4.xml><?xml version="1.0" encoding="utf-8"?>
<ds:datastoreItem xmlns:ds="http://schemas.openxmlformats.org/officeDocument/2006/customXml" ds:itemID="{2503BE20-AD9D-4DF2-B1EF-91798DAD6F20}"/>
</file>

<file path=docProps/app.xml><?xml version="1.0" encoding="utf-8"?>
<Properties xmlns="http://schemas.openxmlformats.org/officeDocument/2006/extended-properties" xmlns:vt="http://schemas.openxmlformats.org/officeDocument/2006/docPropsVTypes">
  <Template>Normal.dotm</Template>
  <TotalTime>11</TotalTime>
  <Pages>6</Pages>
  <Words>2949</Words>
  <Characters>16812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Federica Morvay</dc:creator>
  <cp:lastModifiedBy>Hernan Vales</cp:lastModifiedBy>
  <cp:revision>3</cp:revision>
  <cp:lastPrinted>2017-06-08T10:33:00Z</cp:lastPrinted>
  <dcterms:created xsi:type="dcterms:W3CDTF">2017-09-28T14:31:00Z</dcterms:created>
  <dcterms:modified xsi:type="dcterms:W3CDTF">2017-09-28T15:34:00Z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