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F0" w:rsidRDefault="00822DF0" w:rsidP="00822DF0">
      <w:pPr>
        <w:rPr>
          <w:lang w:val="en-GB"/>
        </w:rPr>
      </w:pPr>
    </w:p>
    <w:p w:rsidR="00822DF0" w:rsidRDefault="00822DF0" w:rsidP="00822DF0">
      <w:pPr>
        <w:rPr>
          <w:lang w:val="en-GB"/>
        </w:rPr>
      </w:pPr>
      <w:bookmarkStart w:id="0" w:name="_GoBack"/>
      <w:proofErr w:type="spellStart"/>
      <w:r w:rsidRPr="00665DF7">
        <w:rPr>
          <w:b/>
          <w:lang w:val="en-GB"/>
        </w:rPr>
        <w:t>Charo</w:t>
      </w:r>
      <w:proofErr w:type="spellEnd"/>
      <w:r w:rsidRPr="00665DF7">
        <w:rPr>
          <w:b/>
          <w:lang w:val="en-GB"/>
        </w:rPr>
        <w:t xml:space="preserve"> Mina-Rojas</w:t>
      </w:r>
      <w:r w:rsidRPr="00665DF7">
        <w:rPr>
          <w:lang w:val="en-GB"/>
        </w:rPr>
        <w:t xml:space="preserve"> </w:t>
      </w:r>
      <w:bookmarkEnd w:id="0"/>
      <w:r w:rsidRPr="00665DF7">
        <w:rPr>
          <w:lang w:val="en-GB"/>
        </w:rPr>
        <w:t>has worked for many years to educate grassroots Afro-descendant communities of Colombia on Law 70 of 1993, which recognizes their cultural, territorial and political rights. Following the historic peace agreement which ended the more than 50-year conflict between the Government of Colombia and Revolutionary Armed Forces of Colombia (FARC), Mina-Rojas advocates for justice and equality for Colombia’s afro-descendent women.</w:t>
      </w:r>
    </w:p>
    <w:p w:rsidR="00822DF0" w:rsidRDefault="00822DF0" w:rsidP="00822DF0">
      <w:pPr>
        <w:pBdr>
          <w:bottom w:val="single" w:sz="6" w:space="1" w:color="auto"/>
        </w:pBdr>
        <w:rPr>
          <w:lang w:val="en-GB"/>
        </w:rPr>
      </w:pPr>
    </w:p>
    <w:p w:rsidR="00E35B59" w:rsidRPr="00822DF0" w:rsidRDefault="00E35B59">
      <w:pPr>
        <w:rPr>
          <w:lang w:val="en-GB"/>
        </w:rPr>
      </w:pPr>
    </w:p>
    <w:sectPr w:rsidR="00E35B59" w:rsidRPr="00822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F0"/>
    <w:rsid w:val="00822DF0"/>
    <w:rsid w:val="00E3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38D5A-038F-4443-8FB2-BE68C180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DF0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226D75-EB48-46E7-8288-7E021628D3C1}"/>
</file>

<file path=customXml/itemProps2.xml><?xml version="1.0" encoding="utf-8"?>
<ds:datastoreItem xmlns:ds="http://schemas.openxmlformats.org/officeDocument/2006/customXml" ds:itemID="{8859E092-63C1-42E5-B605-9EF17801E786}"/>
</file>

<file path=customXml/itemProps3.xml><?xml version="1.0" encoding="utf-8"?>
<ds:datastoreItem xmlns:ds="http://schemas.openxmlformats.org/officeDocument/2006/customXml" ds:itemID="{25BB9891-A2F7-44D1-98AD-73F5780ED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CharoMina-RojasCV</dc:title>
  <dc:subject/>
  <dc:creator>Mactar NDOYE</dc:creator>
  <cp:keywords/>
  <dc:description/>
  <cp:lastModifiedBy>Mactar NDOYE</cp:lastModifiedBy>
  <cp:revision>1</cp:revision>
  <dcterms:created xsi:type="dcterms:W3CDTF">2018-08-23T13:48:00Z</dcterms:created>
  <dcterms:modified xsi:type="dcterms:W3CDTF">2018-08-23T13:48:00Z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