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7B4" w:rsidRDefault="00C567B4" w:rsidP="00C567B4">
      <w:r>
        <w:rPr>
          <w:rStyle w:val="Strong"/>
        </w:rPr>
        <w:t xml:space="preserve">Dr Michael McEachrane </w:t>
      </w:r>
      <w:r>
        <w:t xml:space="preserve">is a visiting researcher at the Raoul Wallenberg Institute of Human Rights and Humanitarian Law in Lund, Sweden, and a founding member of the </w:t>
      </w:r>
      <w:hyperlink r:id="rId4" w:tgtFrame="_blank" w:history="1">
        <w:r>
          <w:rPr>
            <w:rStyle w:val="Hyperlink"/>
          </w:rPr>
          <w:t>European Network of People of African Descent</w:t>
        </w:r>
      </w:hyperlink>
      <w:r>
        <w:t xml:space="preserve"> (ENPAD). Among his many publications are </w:t>
      </w:r>
      <w:hyperlink r:id="rId5" w:tgtFrame="_blank" w:history="1">
        <w:r>
          <w:rPr>
            <w:rStyle w:val="Hyperlink"/>
            <w:i/>
            <w:iCs/>
          </w:rPr>
          <w:t>Afro-Nordic Landscapes: Equality and Race in Northern Europe</w:t>
        </w:r>
      </w:hyperlink>
      <w:r>
        <w:rPr>
          <w:rStyle w:val="Emphasis"/>
        </w:rPr>
        <w:t xml:space="preserve"> </w:t>
      </w:r>
      <w:r>
        <w:t xml:space="preserve">(Routledge, 2014) and a forthcoming chapter, "Situating Afro-/African Swedish Studies", in a book on Black European Studies published by </w:t>
      </w:r>
      <w:proofErr w:type="spellStart"/>
      <w:r>
        <w:t>Northwestern</w:t>
      </w:r>
      <w:proofErr w:type="spellEnd"/>
      <w:r>
        <w:t xml:space="preserve"> University Press. Among his current activist projects is the development, together with the Leadership Conference in the US, of an international civil society network around the UN International Decade for People of African Descent with members in Europe, Africa, Latin America and the US. </w:t>
      </w:r>
    </w:p>
    <w:p w:rsidR="00EF62CC" w:rsidRDefault="00EF62CC">
      <w:bookmarkStart w:id="0" w:name="_GoBack"/>
      <w:bookmarkEnd w:id="0"/>
    </w:p>
    <w:sectPr w:rsidR="00EF62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7B4"/>
    <w:rsid w:val="002E1FDA"/>
    <w:rsid w:val="00C567B4"/>
    <w:rsid w:val="00EF62C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DB816-B035-441A-A182-15254590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7B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67B4"/>
    <w:rPr>
      <w:color w:val="0000FF"/>
      <w:u w:val="single"/>
    </w:rPr>
  </w:style>
  <w:style w:type="character" w:styleId="Strong">
    <w:name w:val="Strong"/>
    <w:basedOn w:val="DefaultParagraphFont"/>
    <w:uiPriority w:val="22"/>
    <w:qFormat/>
    <w:rsid w:val="00C567B4"/>
    <w:rPr>
      <w:b/>
      <w:bCs/>
    </w:rPr>
  </w:style>
  <w:style w:type="character" w:styleId="Emphasis">
    <w:name w:val="Emphasis"/>
    <w:basedOn w:val="DefaultParagraphFont"/>
    <w:uiPriority w:val="20"/>
    <w:qFormat/>
    <w:rsid w:val="00C567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40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outledge.com/Afro-Nordic-Landscapes-Equality-and-Race-in-Northern-Europe/McEachrane-Gilroy/p/book/9780415897433" TargetMode="External"/><Relationship Id="rId10" Type="http://schemas.openxmlformats.org/officeDocument/2006/relationships/customXml" Target="../customXml/item3.xml"/><Relationship Id="rId4" Type="http://schemas.openxmlformats.org/officeDocument/2006/relationships/hyperlink" Target="https://www.enpad.net/EN/"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FA317F-7D60-4C1E-B125-77DDF3DDE09A}"/>
</file>

<file path=customXml/itemProps2.xml><?xml version="1.0" encoding="utf-8"?>
<ds:datastoreItem xmlns:ds="http://schemas.openxmlformats.org/officeDocument/2006/customXml" ds:itemID="{85C2F6CC-E8DE-4255-A278-EF4D63D6AE44}"/>
</file>

<file path=customXml/itemProps3.xml><?xml version="1.0" encoding="utf-8"?>
<ds:datastoreItem xmlns:ds="http://schemas.openxmlformats.org/officeDocument/2006/customXml" ds:itemID="{BF3DCD67-3BCC-4A7D-AB2C-5BC41C7477C7}"/>
</file>

<file path=docProps/app.xml><?xml version="1.0" encoding="utf-8"?>
<Properties xmlns="http://schemas.openxmlformats.org/officeDocument/2006/extended-properties" xmlns:vt="http://schemas.openxmlformats.org/officeDocument/2006/docPropsVTypes">
  <Template>Normal.dotm</Template>
  <TotalTime>2</TotalTime>
  <Pages>1</Pages>
  <Words>143</Words>
  <Characters>818</Characters>
  <Application>Microsoft Office Word</Application>
  <DocSecurity>0</DocSecurity>
  <Lines>6</Lines>
  <Paragraphs>1</Paragraphs>
  <ScaleCrop>false</ScaleCrop>
  <Company>OHCHR</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Mc Eachrane</dc:title>
  <dc:subject/>
  <dc:creator>HAN Jung Youn</dc:creator>
  <cp:keywords/>
  <dc:description/>
  <cp:lastModifiedBy>HAN Jung Youn</cp:lastModifiedBy>
  <cp:revision>1</cp:revision>
  <dcterms:created xsi:type="dcterms:W3CDTF">2018-08-24T14:17:00Z</dcterms:created>
  <dcterms:modified xsi:type="dcterms:W3CDTF">2018-08-24T14:19:00Z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