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943" w:rsidRPr="00C3728D" w:rsidRDefault="00A20943" w:rsidP="00C3728D">
      <w:pPr>
        <w:rPr>
          <w:rStyle w:val="Strong"/>
          <w:rFonts w:ascii="Lato" w:hAnsi="Lato"/>
          <w:color w:val="222222"/>
          <w:sz w:val="21"/>
          <w:szCs w:val="21"/>
          <w:shd w:val="clear" w:color="auto" w:fill="FFFFFF"/>
        </w:rPr>
      </w:pPr>
      <w:r w:rsidRPr="00F7316D">
        <w:rPr>
          <w:rFonts w:ascii="Lato" w:eastAsia="Times New Roman" w:hAnsi="Lato" w:cs="Times New Roman"/>
          <w:b/>
          <w:noProof/>
          <w:color w:val="0072C6"/>
          <w:sz w:val="32"/>
          <w:szCs w:val="32"/>
        </w:rPr>
        <w:drawing>
          <wp:anchor distT="0" distB="0" distL="114300" distR="114300" simplePos="0" relativeHeight="251659264" behindDoc="0" locked="0" layoutInCell="1" allowOverlap="1" wp14:anchorId="4A21B27E" wp14:editId="09C9743A">
            <wp:simplePos x="0" y="0"/>
            <wp:positionH relativeFrom="column">
              <wp:posOffset>984885</wp:posOffset>
            </wp:positionH>
            <wp:positionV relativeFrom="paragraph">
              <wp:posOffset>-496570</wp:posOffset>
            </wp:positionV>
            <wp:extent cx="326517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chr-un-logo-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5170" cy="863600"/>
                    </a:xfrm>
                    <a:prstGeom prst="rect">
                      <a:avLst/>
                    </a:prstGeom>
                  </pic:spPr>
                </pic:pic>
              </a:graphicData>
            </a:graphic>
            <wp14:sizeRelH relativeFrom="page">
              <wp14:pctWidth>0</wp14:pctWidth>
            </wp14:sizeRelH>
            <wp14:sizeRelV relativeFrom="page">
              <wp14:pctHeight>0</wp14:pctHeight>
            </wp14:sizeRelV>
          </wp:anchor>
        </w:drawing>
      </w:r>
    </w:p>
    <w:p w:rsidR="005D41CA" w:rsidRPr="00F7316D" w:rsidRDefault="005D41CA">
      <w:pPr>
        <w:rPr>
          <w:rStyle w:val="Strong"/>
          <w:rFonts w:ascii="Lato" w:hAnsi="Lato"/>
          <w:i/>
          <w:color w:val="222222"/>
          <w:sz w:val="24"/>
          <w:szCs w:val="24"/>
          <w:shd w:val="clear" w:color="auto" w:fill="FFFFFF"/>
        </w:rPr>
      </w:pPr>
    </w:p>
    <w:p w:rsidR="00C4265A" w:rsidRDefault="00C4265A" w:rsidP="00C3728D">
      <w:pPr>
        <w:autoSpaceDE w:val="0"/>
        <w:autoSpaceDN w:val="0"/>
        <w:adjustRightInd w:val="0"/>
        <w:spacing w:after="0" w:line="240" w:lineRule="auto"/>
        <w:jc w:val="center"/>
        <w:rPr>
          <w:rFonts w:ascii="Lato" w:hAnsi="Lato" w:cs="Lato"/>
          <w:b/>
          <w:bCs/>
          <w:i/>
          <w:iCs/>
          <w:color w:val="000000"/>
          <w:sz w:val="28"/>
          <w:szCs w:val="28"/>
        </w:rPr>
      </w:pPr>
      <w:r w:rsidRPr="0046157B">
        <w:rPr>
          <w:rFonts w:ascii="Lato" w:hAnsi="Lato" w:cs="Lato"/>
          <w:b/>
          <w:bCs/>
          <w:i/>
          <w:iCs/>
          <w:color w:val="000000"/>
          <w:sz w:val="28"/>
          <w:szCs w:val="28"/>
        </w:rPr>
        <w:t>Intimidation and reprisals against those engaging with the UN on human rights</w:t>
      </w:r>
      <w:r w:rsidR="00F15475" w:rsidRPr="0046157B">
        <w:rPr>
          <w:rFonts w:ascii="Lato" w:hAnsi="Lato" w:cs="Lato"/>
          <w:b/>
          <w:bCs/>
          <w:i/>
          <w:iCs/>
          <w:color w:val="000000"/>
          <w:sz w:val="28"/>
          <w:szCs w:val="28"/>
        </w:rPr>
        <w:t>:</w:t>
      </w:r>
      <w:r w:rsidR="00C3728D">
        <w:rPr>
          <w:rFonts w:ascii="Lato" w:hAnsi="Lato" w:cs="Lato"/>
          <w:b/>
          <w:bCs/>
          <w:i/>
          <w:iCs/>
          <w:color w:val="000000"/>
          <w:sz w:val="28"/>
          <w:szCs w:val="28"/>
        </w:rPr>
        <w:t xml:space="preserve">  </w:t>
      </w:r>
      <w:r w:rsidR="00F15475" w:rsidRPr="0046157B">
        <w:rPr>
          <w:rFonts w:ascii="Lato" w:hAnsi="Lato" w:cs="Lato"/>
          <w:b/>
          <w:bCs/>
          <w:i/>
          <w:iCs/>
          <w:color w:val="000000"/>
          <w:sz w:val="28"/>
          <w:szCs w:val="28"/>
        </w:rPr>
        <w:t>Examining t</w:t>
      </w:r>
      <w:r w:rsidR="00EF45D0" w:rsidRPr="0046157B">
        <w:rPr>
          <w:rFonts w:ascii="Lato" w:hAnsi="Lato" w:cs="Lato"/>
          <w:b/>
          <w:bCs/>
          <w:i/>
          <w:iCs/>
          <w:color w:val="000000"/>
          <w:sz w:val="28"/>
          <w:szCs w:val="28"/>
        </w:rPr>
        <w:t xml:space="preserve">rends and </w:t>
      </w:r>
      <w:r w:rsidR="00F15475" w:rsidRPr="0046157B">
        <w:rPr>
          <w:rFonts w:ascii="Lato" w:hAnsi="Lato" w:cs="Lato"/>
          <w:b/>
          <w:bCs/>
          <w:i/>
          <w:iCs/>
          <w:color w:val="000000"/>
          <w:sz w:val="28"/>
          <w:szCs w:val="28"/>
        </w:rPr>
        <w:t>patterns</w:t>
      </w:r>
    </w:p>
    <w:p w:rsidR="00C3728D" w:rsidRPr="00C3728D" w:rsidRDefault="00C3728D" w:rsidP="00C3728D">
      <w:pPr>
        <w:autoSpaceDE w:val="0"/>
        <w:autoSpaceDN w:val="0"/>
        <w:adjustRightInd w:val="0"/>
        <w:spacing w:after="0" w:line="240" w:lineRule="auto"/>
        <w:jc w:val="center"/>
        <w:rPr>
          <w:rStyle w:val="Strong"/>
          <w:rFonts w:ascii="Lato" w:hAnsi="Lato" w:cs="Lato"/>
          <w:i/>
          <w:iCs/>
          <w:color w:val="000000"/>
          <w:sz w:val="28"/>
          <w:szCs w:val="28"/>
        </w:rPr>
      </w:pPr>
    </w:p>
    <w:p w:rsidR="00123859" w:rsidRDefault="00D717C7" w:rsidP="00123859">
      <w:pPr>
        <w:jc w:val="center"/>
        <w:rPr>
          <w:rStyle w:val="Strong"/>
          <w:rFonts w:ascii="Lato" w:hAnsi="Lato" w:cstheme="majorBidi"/>
          <w:b w:val="0"/>
          <w:color w:val="222222"/>
          <w:sz w:val="24"/>
          <w:szCs w:val="24"/>
          <w:shd w:val="clear" w:color="auto" w:fill="FFFFFF"/>
        </w:rPr>
      </w:pPr>
      <w:r w:rsidRPr="0046157B">
        <w:rPr>
          <w:rStyle w:val="Strong"/>
          <w:rFonts w:ascii="Lato" w:hAnsi="Lato" w:cstheme="majorBidi"/>
          <w:b w:val="0"/>
          <w:color w:val="222222"/>
          <w:sz w:val="24"/>
          <w:szCs w:val="24"/>
          <w:shd w:val="clear" w:color="auto" w:fill="FFFFFF"/>
        </w:rPr>
        <w:t>24 October 2018</w:t>
      </w:r>
      <w:r w:rsidR="0046157B" w:rsidRPr="0046157B">
        <w:rPr>
          <w:rStyle w:val="Strong"/>
          <w:rFonts w:ascii="Lato" w:hAnsi="Lato" w:cstheme="majorBidi"/>
          <w:b w:val="0"/>
          <w:color w:val="222222"/>
          <w:sz w:val="24"/>
          <w:szCs w:val="24"/>
          <w:shd w:val="clear" w:color="auto" w:fill="FFFFFF"/>
        </w:rPr>
        <w:t xml:space="preserve">, </w:t>
      </w:r>
      <w:r w:rsidR="0076561D" w:rsidRPr="0046157B">
        <w:rPr>
          <w:rStyle w:val="Strong"/>
          <w:rFonts w:ascii="Lato" w:hAnsi="Lato" w:cstheme="majorBidi"/>
          <w:b w:val="0"/>
          <w:color w:val="222222"/>
          <w:sz w:val="24"/>
          <w:szCs w:val="24"/>
          <w:shd w:val="clear" w:color="auto" w:fill="FFFFFF"/>
        </w:rPr>
        <w:t>1.15</w:t>
      </w:r>
      <w:r w:rsidR="00FA110A" w:rsidRPr="0046157B">
        <w:rPr>
          <w:rStyle w:val="Strong"/>
          <w:rFonts w:ascii="Lato" w:hAnsi="Lato" w:cstheme="majorBidi"/>
          <w:b w:val="0"/>
          <w:color w:val="222222"/>
          <w:sz w:val="24"/>
          <w:szCs w:val="24"/>
          <w:shd w:val="clear" w:color="auto" w:fill="FFFFFF"/>
        </w:rPr>
        <w:t xml:space="preserve"> </w:t>
      </w:r>
      <w:r w:rsidR="00C4265A" w:rsidRPr="0046157B">
        <w:rPr>
          <w:rStyle w:val="Strong"/>
          <w:rFonts w:ascii="Lato" w:hAnsi="Lato" w:cstheme="majorBidi"/>
          <w:b w:val="0"/>
          <w:color w:val="222222"/>
          <w:sz w:val="24"/>
          <w:szCs w:val="24"/>
          <w:shd w:val="clear" w:color="auto" w:fill="FFFFFF"/>
        </w:rPr>
        <w:t xml:space="preserve">- </w:t>
      </w:r>
      <w:r w:rsidR="0046157B" w:rsidRPr="0046157B">
        <w:rPr>
          <w:rStyle w:val="Strong"/>
          <w:rFonts w:ascii="Lato" w:hAnsi="Lato" w:cstheme="majorBidi"/>
          <w:b w:val="0"/>
          <w:color w:val="222222"/>
          <w:sz w:val="24"/>
          <w:szCs w:val="24"/>
          <w:shd w:val="clear" w:color="auto" w:fill="FFFFFF"/>
        </w:rPr>
        <w:t>2.30pm</w:t>
      </w:r>
    </w:p>
    <w:p w:rsidR="00C95341" w:rsidRPr="00C3728D" w:rsidRDefault="00A20943" w:rsidP="00123859">
      <w:pPr>
        <w:jc w:val="center"/>
        <w:rPr>
          <w:rFonts w:ascii="Lato" w:hAnsi="Lato" w:cstheme="majorBidi"/>
          <w:bCs/>
          <w:color w:val="222222"/>
          <w:sz w:val="24"/>
          <w:szCs w:val="24"/>
          <w:shd w:val="clear" w:color="auto" w:fill="FFFFFF"/>
        </w:rPr>
      </w:pPr>
      <w:r w:rsidRPr="0046157B">
        <w:rPr>
          <w:rStyle w:val="Strong"/>
          <w:rFonts w:ascii="Lato" w:hAnsi="Lato" w:cstheme="majorBidi"/>
          <w:b w:val="0"/>
          <w:color w:val="222222"/>
          <w:sz w:val="24"/>
          <w:szCs w:val="24"/>
          <w:shd w:val="clear" w:color="auto" w:fill="FFFFFF"/>
        </w:rPr>
        <w:t xml:space="preserve">UN </w:t>
      </w:r>
      <w:r w:rsidR="0046157B" w:rsidRPr="0046157B">
        <w:rPr>
          <w:rStyle w:val="Strong"/>
          <w:rFonts w:ascii="Lato" w:hAnsi="Lato" w:cstheme="majorBidi"/>
          <w:b w:val="0"/>
          <w:color w:val="222222"/>
          <w:sz w:val="24"/>
          <w:szCs w:val="24"/>
          <w:shd w:val="clear" w:color="auto" w:fill="FFFFFF"/>
        </w:rPr>
        <w:t>Headquarters</w:t>
      </w:r>
      <w:r w:rsidR="00D717C7" w:rsidRPr="0046157B">
        <w:rPr>
          <w:rStyle w:val="Strong"/>
          <w:rFonts w:ascii="Lato" w:hAnsi="Lato" w:cstheme="majorBidi"/>
          <w:b w:val="0"/>
          <w:color w:val="222222"/>
          <w:sz w:val="24"/>
          <w:szCs w:val="24"/>
          <w:shd w:val="clear" w:color="auto" w:fill="FFFFFF"/>
        </w:rPr>
        <w:t>, New York</w:t>
      </w:r>
      <w:r w:rsidR="0046157B" w:rsidRPr="0046157B">
        <w:rPr>
          <w:rStyle w:val="Strong"/>
          <w:rFonts w:ascii="Lato" w:hAnsi="Lato" w:cstheme="majorBidi"/>
          <w:b w:val="0"/>
          <w:color w:val="222222"/>
          <w:sz w:val="24"/>
          <w:szCs w:val="24"/>
          <w:shd w:val="clear" w:color="auto" w:fill="FFFFFF"/>
        </w:rPr>
        <w:t xml:space="preserve"> - Conference room 12</w:t>
      </w:r>
    </w:p>
    <w:p w:rsidR="00FA110A" w:rsidRPr="0046157B" w:rsidRDefault="00EF45D0" w:rsidP="00B5798C">
      <w:pPr>
        <w:spacing w:after="120"/>
        <w:ind w:left="1107" w:right="1134"/>
        <w:jc w:val="both"/>
        <w:rPr>
          <w:rFonts w:ascii="Lato" w:hAnsi="Lato" w:cstheme="majorBidi"/>
        </w:rPr>
      </w:pPr>
      <w:r w:rsidRPr="0046157B">
        <w:rPr>
          <w:rFonts w:ascii="Lato" w:hAnsi="Lato" w:cstheme="majorBidi"/>
          <w:i/>
        </w:rPr>
        <w:t>“</w:t>
      </w:r>
      <w:r w:rsidR="000D724D">
        <w:rPr>
          <w:rFonts w:ascii="Lato" w:hAnsi="Lato" w:cstheme="majorBidi"/>
          <w:i/>
        </w:rPr>
        <w:t>W</w:t>
      </w:r>
      <w:r w:rsidRPr="0046157B">
        <w:rPr>
          <w:rFonts w:ascii="Lato" w:hAnsi="Lato" w:cstheme="majorBidi"/>
          <w:i/>
          <w:iCs/>
        </w:rPr>
        <w:t>e should all be deeply shocked and angered by the extent to which civil society actors suffer reprisals, intimidation and attack because of their work, including when they engage with the United Nations system …</w:t>
      </w:r>
      <w:r w:rsidRPr="0046157B">
        <w:rPr>
          <w:rFonts w:ascii="Lato" w:hAnsi="Lato" w:cstheme="majorBidi"/>
          <w:b/>
          <w:bCs/>
        </w:rPr>
        <w:t xml:space="preserve"> </w:t>
      </w:r>
      <w:r w:rsidRPr="0046157B">
        <w:rPr>
          <w:rFonts w:ascii="Lato" w:hAnsi="Lato" w:cstheme="majorBidi"/>
          <w:i/>
          <w:iCs/>
        </w:rPr>
        <w:t xml:space="preserve">Intimidation and reprisals affect not only the individuals and groups directly impacted, but are alarming also for the message they send to other actors and individuals, whether from government or civil society, who wish to engage with the United Nations </w:t>
      </w:r>
      <w:r w:rsidR="00C95341">
        <w:rPr>
          <w:rFonts w:ascii="Lato" w:hAnsi="Lato" w:cstheme="majorBidi"/>
          <w:i/>
          <w:iCs/>
        </w:rPr>
        <w:t xml:space="preserve">and express their views freely </w:t>
      </w:r>
      <w:r w:rsidRPr="0046157B">
        <w:rPr>
          <w:rFonts w:ascii="Lato" w:hAnsi="Lato" w:cstheme="majorBidi"/>
          <w:i/>
          <w:iCs/>
        </w:rPr>
        <w:t xml:space="preserve">… </w:t>
      </w:r>
      <w:r w:rsidRPr="0046157B">
        <w:rPr>
          <w:rFonts w:ascii="Lato" w:hAnsi="Lato" w:cstheme="majorBidi"/>
          <w:bCs/>
          <w:i/>
          <w:iCs/>
        </w:rPr>
        <w:t>Punishing individuals for cooperating with the United Nations is a shameful practice that everyone must do more to stamp out.”</w:t>
      </w:r>
    </w:p>
    <w:p w:rsidR="00B5798C" w:rsidRPr="0020531C" w:rsidRDefault="00B5798C" w:rsidP="00C3728D">
      <w:pPr>
        <w:spacing w:after="120"/>
        <w:ind w:left="720" w:right="1134" w:firstLine="387"/>
        <w:jc w:val="both"/>
        <w:rPr>
          <w:rFonts w:ascii="Lato" w:hAnsi="Lato"/>
          <w:i/>
        </w:rPr>
      </w:pPr>
      <w:r w:rsidRPr="00C95341">
        <w:rPr>
          <w:rFonts w:ascii="Lato" w:hAnsi="Lato"/>
          <w:i/>
          <w:lang w:val="es-ES"/>
        </w:rPr>
        <w:t xml:space="preserve">– </w:t>
      </w:r>
      <w:r w:rsidRPr="00C95341">
        <w:rPr>
          <w:rFonts w:ascii="Lato" w:hAnsi="Lato"/>
          <w:iCs/>
          <w:lang w:val="es-ES"/>
        </w:rPr>
        <w:t xml:space="preserve">UN Secretary-General </w:t>
      </w:r>
      <w:r w:rsidR="00C4265A" w:rsidRPr="00C95341">
        <w:rPr>
          <w:rFonts w:ascii="Lato" w:hAnsi="Lato"/>
          <w:iCs/>
          <w:lang w:val="es-ES"/>
        </w:rPr>
        <w:t>Antó</w:t>
      </w:r>
      <w:r w:rsidRPr="00C95341">
        <w:rPr>
          <w:rFonts w:ascii="Lato" w:hAnsi="Lato"/>
          <w:iCs/>
          <w:lang w:val="es-ES"/>
        </w:rPr>
        <w:t>nio Guterres</w:t>
      </w:r>
      <w:r w:rsidR="00C95341" w:rsidRPr="00C95341">
        <w:rPr>
          <w:rFonts w:ascii="Lato" w:hAnsi="Lato"/>
          <w:iCs/>
          <w:lang w:val="es-ES"/>
        </w:rPr>
        <w:t xml:space="preserve"> </w:t>
      </w:r>
      <w:r w:rsidR="00974A20" w:rsidRPr="00C95341">
        <w:rPr>
          <w:rFonts w:ascii="Lato" w:hAnsi="Lato"/>
          <w:lang w:val="es-ES"/>
        </w:rPr>
        <w:t>(</w:t>
      </w:r>
      <w:r w:rsidR="00D717C7" w:rsidRPr="00C95341">
        <w:rPr>
          <w:rFonts w:ascii="Lato" w:hAnsi="Lato"/>
          <w:lang w:val="es-ES"/>
        </w:rPr>
        <w:t>A/HRC/39/4</w:t>
      </w:r>
      <w:r w:rsidR="00EF45D0" w:rsidRPr="00C95341">
        <w:rPr>
          <w:rFonts w:ascii="Lato" w:hAnsi="Lato"/>
          <w:lang w:val="es-ES"/>
        </w:rPr>
        <w:t xml:space="preserve">1, para. </w:t>
      </w:r>
      <w:r w:rsidR="00EF45D0" w:rsidRPr="0046157B">
        <w:rPr>
          <w:rFonts w:ascii="Lato" w:hAnsi="Lato"/>
          <w:lang w:val="en-GB"/>
        </w:rPr>
        <w:t>78-7</w:t>
      </w:r>
      <w:r w:rsidRPr="0046157B">
        <w:rPr>
          <w:rFonts w:ascii="Lato" w:hAnsi="Lato"/>
          <w:lang w:val="en-GB"/>
        </w:rPr>
        <w:t>9</w:t>
      </w:r>
      <w:r w:rsidR="00EF45D0" w:rsidRPr="0046157B">
        <w:rPr>
          <w:rFonts w:ascii="Lato" w:hAnsi="Lato"/>
          <w:lang w:val="en-GB"/>
        </w:rPr>
        <w:t>; 87</w:t>
      </w:r>
      <w:r w:rsidR="00974A20" w:rsidRPr="0046157B">
        <w:rPr>
          <w:rFonts w:ascii="Lato" w:hAnsi="Lato"/>
          <w:lang w:val="en-GB"/>
        </w:rPr>
        <w:t>)</w:t>
      </w:r>
    </w:p>
    <w:p w:rsidR="00B5798C" w:rsidRPr="00C3728D" w:rsidRDefault="00B5798C" w:rsidP="00F7316D">
      <w:pPr>
        <w:autoSpaceDE w:val="0"/>
        <w:autoSpaceDN w:val="0"/>
        <w:adjustRightInd w:val="0"/>
        <w:spacing w:after="0" w:line="240" w:lineRule="auto"/>
        <w:jc w:val="center"/>
        <w:rPr>
          <w:rFonts w:ascii="Lato" w:hAnsi="Lato"/>
          <w:b/>
        </w:rPr>
      </w:pPr>
      <w:r w:rsidRPr="00C3728D">
        <w:rPr>
          <w:rFonts w:ascii="Lato" w:hAnsi="Lato"/>
          <w:b/>
        </w:rPr>
        <w:t xml:space="preserve"> </w:t>
      </w:r>
    </w:p>
    <w:p w:rsidR="00123859" w:rsidRDefault="00F15475" w:rsidP="00123859">
      <w:pPr>
        <w:autoSpaceDE w:val="0"/>
        <w:autoSpaceDN w:val="0"/>
        <w:adjustRightInd w:val="0"/>
        <w:spacing w:after="0" w:line="240" w:lineRule="auto"/>
        <w:ind w:right="-288"/>
        <w:jc w:val="both"/>
        <w:rPr>
          <w:rFonts w:ascii="Lato" w:hAnsi="Lato" w:cstheme="majorBidi"/>
          <w:color w:val="000000"/>
        </w:rPr>
      </w:pPr>
      <w:r w:rsidRPr="00C3728D">
        <w:rPr>
          <w:rFonts w:ascii="Lato" w:hAnsi="Lato" w:cs="Arial"/>
          <w:color w:val="000000"/>
          <w:shd w:val="clear" w:color="auto" w:fill="FFFFFF"/>
        </w:rPr>
        <w:t>The report of the</w:t>
      </w:r>
      <w:r w:rsidR="009A3055" w:rsidRPr="00C3728D">
        <w:rPr>
          <w:rFonts w:ascii="Lato" w:hAnsi="Lato" w:cs="Arial"/>
          <w:color w:val="000000"/>
          <w:shd w:val="clear" w:color="auto" w:fill="FFFFFF"/>
        </w:rPr>
        <w:t xml:space="preserve"> Secretary-General</w:t>
      </w:r>
      <w:r w:rsidR="00C95341" w:rsidRPr="00C3728D">
        <w:t xml:space="preserve"> </w:t>
      </w:r>
      <w:r w:rsidR="00C95341" w:rsidRPr="00C3728D">
        <w:rPr>
          <w:rFonts w:ascii="Lato" w:hAnsi="Lato" w:cs="Arial"/>
          <w:color w:val="000000"/>
          <w:shd w:val="clear" w:color="auto" w:fill="FFFFFF"/>
        </w:rPr>
        <w:t>on “Cooperation with the United Nations, its representatives and mechanisms in the field of human rights”</w:t>
      </w:r>
      <w:r w:rsidR="009A3055" w:rsidRPr="00C3728D">
        <w:rPr>
          <w:rFonts w:ascii="Lato" w:hAnsi="Lato" w:cs="Arial"/>
          <w:color w:val="000000"/>
          <w:shd w:val="clear" w:color="auto" w:fill="FFFFFF"/>
        </w:rPr>
        <w:t xml:space="preserve"> identifies </w:t>
      </w:r>
      <w:r w:rsidR="00A63B11" w:rsidRPr="00C3728D">
        <w:rPr>
          <w:rFonts w:ascii="Lato" w:hAnsi="Lato" w:cs="Arial"/>
          <w:color w:val="000000"/>
          <w:shd w:val="clear" w:color="auto" w:fill="FFFFFF"/>
        </w:rPr>
        <w:t>multiple</w:t>
      </w:r>
      <w:r w:rsidRPr="00C3728D">
        <w:rPr>
          <w:rFonts w:ascii="Lato" w:hAnsi="Lato" w:cs="Arial"/>
          <w:color w:val="000000"/>
          <w:shd w:val="clear" w:color="auto" w:fill="FFFFFF"/>
        </w:rPr>
        <w:t xml:space="preserve"> ongoing trends and patterns in i</w:t>
      </w:r>
      <w:r w:rsidR="00D942FF" w:rsidRPr="00C3728D">
        <w:rPr>
          <w:rFonts w:ascii="Lato" w:hAnsi="Lato" w:cs="Arial"/>
          <w:color w:val="000000"/>
          <w:shd w:val="clear" w:color="auto" w:fill="FFFFFF"/>
        </w:rPr>
        <w:t xml:space="preserve">ntimidation and reprisals </w:t>
      </w:r>
      <w:r w:rsidRPr="00C3728D">
        <w:rPr>
          <w:rFonts w:ascii="Lato" w:hAnsi="Lato" w:cs="Arial"/>
          <w:color w:val="000000"/>
          <w:shd w:val="clear" w:color="auto" w:fill="FFFFFF"/>
        </w:rPr>
        <w:t xml:space="preserve">which </w:t>
      </w:r>
      <w:r w:rsidR="00D942FF" w:rsidRPr="00C3728D">
        <w:rPr>
          <w:rFonts w:ascii="Lato" w:hAnsi="Lato" w:cs="Arial"/>
          <w:color w:val="000000"/>
          <w:shd w:val="clear" w:color="auto" w:fill="FFFFFF"/>
        </w:rPr>
        <w:t xml:space="preserve">undermine </w:t>
      </w:r>
      <w:r w:rsidRPr="00C3728D">
        <w:rPr>
          <w:rFonts w:ascii="Lato" w:hAnsi="Lato" w:cs="Arial"/>
          <w:color w:val="000000"/>
          <w:shd w:val="clear" w:color="auto" w:fill="FFFFFF"/>
        </w:rPr>
        <w:t xml:space="preserve">individual and </w:t>
      </w:r>
      <w:r w:rsidR="00C95341" w:rsidRPr="00C3728D">
        <w:rPr>
          <w:rFonts w:ascii="Lato" w:hAnsi="Lato" w:cs="Arial"/>
          <w:color w:val="000000"/>
          <w:shd w:val="clear" w:color="auto" w:fill="FFFFFF"/>
        </w:rPr>
        <w:t>group</w:t>
      </w:r>
      <w:r w:rsidRPr="00C3728D">
        <w:rPr>
          <w:rFonts w:ascii="Lato" w:hAnsi="Lato" w:cs="Arial"/>
          <w:color w:val="000000"/>
          <w:shd w:val="clear" w:color="auto" w:fill="FFFFFF"/>
        </w:rPr>
        <w:t xml:space="preserve"> participation with the UN</w:t>
      </w:r>
      <w:r w:rsidR="00D942FF" w:rsidRPr="00C3728D">
        <w:rPr>
          <w:rFonts w:ascii="Lato" w:hAnsi="Lato" w:cs="Arial"/>
          <w:color w:val="000000"/>
          <w:shd w:val="clear" w:color="auto" w:fill="FFFFFF"/>
        </w:rPr>
        <w:t xml:space="preserve">.  </w:t>
      </w:r>
      <w:r w:rsidR="00C95341" w:rsidRPr="00C3728D">
        <w:rPr>
          <w:rFonts w:ascii="Lato" w:hAnsi="Lato" w:cs="Arial"/>
          <w:color w:val="000000"/>
          <w:shd w:val="clear" w:color="auto" w:fill="FFFFFF"/>
        </w:rPr>
        <w:t>I</w:t>
      </w:r>
      <w:r w:rsidR="0046157B" w:rsidRPr="00C3728D">
        <w:rPr>
          <w:rFonts w:ascii="Lato" w:hAnsi="Lato" w:cs="Arial"/>
          <w:color w:val="000000"/>
          <w:shd w:val="clear" w:color="auto" w:fill="FFFFFF"/>
        </w:rPr>
        <w:t xml:space="preserve">n December 2017 </w:t>
      </w:r>
      <w:r w:rsidRPr="00C3728D">
        <w:rPr>
          <w:rFonts w:ascii="Lato" w:hAnsi="Lato" w:cs="Arial"/>
          <w:color w:val="000000"/>
          <w:shd w:val="clear" w:color="auto" w:fill="FFFFFF"/>
        </w:rPr>
        <w:t xml:space="preserve">the UN General Assembly adopted </w:t>
      </w:r>
      <w:r w:rsidR="0046157B" w:rsidRPr="00C3728D">
        <w:rPr>
          <w:rFonts w:ascii="Lato" w:hAnsi="Lato" w:cs="Arial"/>
          <w:color w:val="000000"/>
          <w:shd w:val="clear" w:color="auto" w:fill="FFFFFF"/>
        </w:rPr>
        <w:t xml:space="preserve">- </w:t>
      </w:r>
      <w:r w:rsidRPr="00C3728D">
        <w:rPr>
          <w:rFonts w:ascii="Lato" w:hAnsi="Lato" w:cs="Arial"/>
          <w:color w:val="000000"/>
          <w:shd w:val="clear" w:color="auto" w:fill="FFFFFF"/>
        </w:rPr>
        <w:t>by consensus</w:t>
      </w:r>
      <w:r w:rsidR="0046157B" w:rsidRPr="00C3728D">
        <w:rPr>
          <w:rFonts w:ascii="Lato" w:hAnsi="Lato" w:cs="Arial"/>
          <w:color w:val="000000"/>
          <w:shd w:val="clear" w:color="auto" w:fill="FFFFFF"/>
        </w:rPr>
        <w:t xml:space="preserve"> -</w:t>
      </w:r>
      <w:r w:rsidRPr="00C3728D">
        <w:rPr>
          <w:rFonts w:ascii="Lato" w:hAnsi="Lato" w:cs="Arial"/>
          <w:color w:val="000000"/>
          <w:shd w:val="clear" w:color="auto" w:fill="FFFFFF"/>
        </w:rPr>
        <w:t xml:space="preserve"> a resolution in </w:t>
      </w:r>
      <w:r w:rsidRPr="00C3728D">
        <w:rPr>
          <w:rFonts w:ascii="Lato" w:hAnsi="Lato" w:cstheme="majorBidi"/>
          <w:bCs/>
        </w:rPr>
        <w:t>advance of the 20</w:t>
      </w:r>
      <w:r w:rsidRPr="00C3728D">
        <w:rPr>
          <w:rFonts w:ascii="Lato" w:hAnsi="Lato" w:cstheme="majorBidi"/>
          <w:bCs/>
          <w:vertAlign w:val="superscript"/>
        </w:rPr>
        <w:t>th</w:t>
      </w:r>
      <w:r w:rsidRPr="00C3728D">
        <w:rPr>
          <w:rFonts w:ascii="Lato" w:hAnsi="Lato" w:cstheme="majorBidi"/>
          <w:bCs/>
        </w:rPr>
        <w:t xml:space="preserve"> anniversary of the UN declaration on human rights defenders, which </w:t>
      </w:r>
      <w:r w:rsidRPr="00C3728D">
        <w:rPr>
          <w:rFonts w:ascii="Lato" w:hAnsi="Lato" w:cs="Times New Roman"/>
        </w:rPr>
        <w:t>condemned all acts of intimidation and reprisal by State and non-State actors and strongly called upon all States to give effect to the right of everyone, individually and in association with others, to unhindered access to and communication with the UN (A/RES/</w:t>
      </w:r>
      <w:r w:rsidR="0046157B" w:rsidRPr="00C3728D">
        <w:rPr>
          <w:rFonts w:ascii="Lato" w:hAnsi="Lato" w:cs="Times New Roman"/>
        </w:rPr>
        <w:t>72/247)</w:t>
      </w:r>
      <w:r w:rsidRPr="00C3728D">
        <w:rPr>
          <w:rFonts w:ascii="Lato" w:hAnsi="Lato" w:cs="Times New Roman"/>
        </w:rPr>
        <w:t>.</w:t>
      </w:r>
      <w:r w:rsidR="0046157B" w:rsidRPr="00C3728D">
        <w:rPr>
          <w:rFonts w:ascii="Lato" w:hAnsi="Lato" w:cstheme="majorBidi"/>
          <w:color w:val="000000"/>
        </w:rPr>
        <w:t xml:space="preserve">  </w:t>
      </w:r>
    </w:p>
    <w:p w:rsidR="00123859" w:rsidRDefault="00123859" w:rsidP="00123859">
      <w:pPr>
        <w:autoSpaceDE w:val="0"/>
        <w:autoSpaceDN w:val="0"/>
        <w:adjustRightInd w:val="0"/>
        <w:spacing w:after="0" w:line="240" w:lineRule="auto"/>
        <w:ind w:right="-288"/>
        <w:jc w:val="both"/>
        <w:rPr>
          <w:rFonts w:ascii="Lato" w:hAnsi="Lato" w:cstheme="majorBidi"/>
          <w:color w:val="000000"/>
        </w:rPr>
      </w:pPr>
    </w:p>
    <w:p w:rsidR="00C3728D" w:rsidRPr="00C3728D" w:rsidRDefault="00EB6E00" w:rsidP="00123859">
      <w:pPr>
        <w:autoSpaceDE w:val="0"/>
        <w:autoSpaceDN w:val="0"/>
        <w:adjustRightInd w:val="0"/>
        <w:spacing w:after="0" w:line="240" w:lineRule="auto"/>
        <w:ind w:right="-288"/>
        <w:jc w:val="both"/>
        <w:rPr>
          <w:rFonts w:ascii="Lato" w:hAnsi="Lato" w:cstheme="majorBidi"/>
          <w:color w:val="000000"/>
        </w:rPr>
      </w:pPr>
      <w:r w:rsidRPr="00C3728D">
        <w:rPr>
          <w:rFonts w:ascii="Lato" w:hAnsi="Lato" w:cs="Arial"/>
          <w:color w:val="000000"/>
          <w:shd w:val="clear" w:color="auto" w:fill="FFFFFF"/>
        </w:rPr>
        <w:t xml:space="preserve">Please join us for a discussion on current risks and trends facing people engaging </w:t>
      </w:r>
      <w:r w:rsidR="0008065D" w:rsidRPr="00C3728D">
        <w:rPr>
          <w:rFonts w:ascii="Lato" w:hAnsi="Lato" w:cs="Arial"/>
          <w:color w:val="000000"/>
          <w:shd w:val="clear" w:color="auto" w:fill="FFFFFF"/>
        </w:rPr>
        <w:t xml:space="preserve">or seeking to engage </w:t>
      </w:r>
      <w:r w:rsidRPr="00C3728D">
        <w:rPr>
          <w:rFonts w:ascii="Lato" w:hAnsi="Lato" w:cs="Arial"/>
          <w:color w:val="000000"/>
          <w:shd w:val="clear" w:color="auto" w:fill="FFFFFF"/>
        </w:rPr>
        <w:t>with the UN on human ri</w:t>
      </w:r>
      <w:r w:rsidR="00D70FD1" w:rsidRPr="00C3728D">
        <w:rPr>
          <w:rFonts w:ascii="Lato" w:hAnsi="Lato" w:cs="Arial"/>
          <w:color w:val="000000"/>
          <w:shd w:val="clear" w:color="auto" w:fill="FFFFFF"/>
        </w:rPr>
        <w:t>ghts, with a foc</w:t>
      </w:r>
      <w:r w:rsidR="00D942FF" w:rsidRPr="00C3728D">
        <w:rPr>
          <w:rFonts w:ascii="Lato" w:hAnsi="Lato" w:cs="Arial"/>
          <w:color w:val="000000"/>
          <w:shd w:val="clear" w:color="auto" w:fill="FFFFFF"/>
        </w:rPr>
        <w:t xml:space="preserve">us on </w:t>
      </w:r>
      <w:r w:rsidRPr="00C3728D">
        <w:rPr>
          <w:rFonts w:ascii="Lato" w:hAnsi="Lato" w:cs="Arial"/>
          <w:color w:val="000000"/>
          <w:shd w:val="clear" w:color="auto" w:fill="FFFFFF"/>
        </w:rPr>
        <w:t xml:space="preserve">the </w:t>
      </w:r>
      <w:r w:rsidR="0046157B" w:rsidRPr="00C3728D">
        <w:rPr>
          <w:rFonts w:ascii="Lato" w:hAnsi="Lato" w:cs="Arial"/>
          <w:color w:val="000000"/>
          <w:shd w:val="clear" w:color="auto" w:fill="FFFFFF"/>
        </w:rPr>
        <w:t>response from governments and civil society</w:t>
      </w:r>
      <w:r w:rsidR="009A3055" w:rsidRPr="00C3728D">
        <w:rPr>
          <w:rFonts w:ascii="Lato" w:hAnsi="Lato" w:cs="Arial"/>
          <w:color w:val="000000"/>
          <w:shd w:val="clear" w:color="auto" w:fill="FFFFFF"/>
        </w:rPr>
        <w:t>, including good practices</w:t>
      </w:r>
      <w:r w:rsidR="0046157B" w:rsidRPr="00C3728D">
        <w:rPr>
          <w:rFonts w:ascii="Lato" w:hAnsi="Lato" w:cs="Arial"/>
          <w:color w:val="000000"/>
          <w:shd w:val="clear" w:color="auto" w:fill="FFFFFF"/>
        </w:rPr>
        <w:t>.</w:t>
      </w:r>
    </w:p>
    <w:p w:rsidR="00C3728D" w:rsidRDefault="00C3728D" w:rsidP="00C3728D">
      <w:pPr>
        <w:autoSpaceDE w:val="0"/>
        <w:autoSpaceDN w:val="0"/>
        <w:adjustRightInd w:val="0"/>
        <w:spacing w:after="0" w:line="240" w:lineRule="auto"/>
        <w:ind w:right="-288"/>
        <w:jc w:val="both"/>
        <w:rPr>
          <w:rFonts w:ascii="Lato" w:hAnsi="Lato" w:cstheme="majorBidi"/>
          <w:color w:val="000000"/>
        </w:rPr>
      </w:pPr>
    </w:p>
    <w:p w:rsidR="00123859" w:rsidRPr="00123859" w:rsidRDefault="006C0E63" w:rsidP="00123859">
      <w:pPr>
        <w:autoSpaceDE w:val="0"/>
        <w:autoSpaceDN w:val="0"/>
        <w:adjustRightInd w:val="0"/>
        <w:spacing w:after="0" w:line="240" w:lineRule="auto"/>
        <w:ind w:right="-288"/>
        <w:jc w:val="both"/>
        <w:rPr>
          <w:rStyle w:val="Strong"/>
          <w:rFonts w:ascii="Lato" w:hAnsi="Lato"/>
          <w:color w:val="222222"/>
          <w:shd w:val="clear" w:color="auto" w:fill="FFFFFF"/>
        </w:rPr>
      </w:pPr>
      <w:r w:rsidRPr="00F7316D">
        <w:rPr>
          <w:rStyle w:val="Strong"/>
          <w:rFonts w:ascii="Lato" w:hAnsi="Lato"/>
          <w:color w:val="222222"/>
          <w:shd w:val="clear" w:color="auto" w:fill="FFFFFF"/>
        </w:rPr>
        <w:t xml:space="preserve">Speakers:  </w:t>
      </w:r>
    </w:p>
    <w:p w:rsidR="006C0E63" w:rsidRPr="00123859" w:rsidRDefault="00900A0D" w:rsidP="00C3728D">
      <w:pPr>
        <w:pStyle w:val="ListParagraph"/>
        <w:numPr>
          <w:ilvl w:val="0"/>
          <w:numId w:val="3"/>
        </w:numPr>
        <w:autoSpaceDE w:val="0"/>
        <w:autoSpaceDN w:val="0"/>
        <w:adjustRightInd w:val="0"/>
        <w:spacing w:after="0" w:line="240" w:lineRule="auto"/>
        <w:ind w:right="-288"/>
        <w:jc w:val="both"/>
        <w:rPr>
          <w:rStyle w:val="Strong"/>
          <w:rFonts w:ascii="Lato" w:hAnsi="Lato" w:cstheme="majorBidi"/>
          <w:b w:val="0"/>
          <w:bCs w:val="0"/>
          <w:color w:val="000000"/>
        </w:rPr>
      </w:pPr>
      <w:r w:rsidRPr="00C3728D">
        <w:rPr>
          <w:rStyle w:val="Strong"/>
          <w:rFonts w:ascii="Lato" w:hAnsi="Lato"/>
          <w:color w:val="222222"/>
          <w:shd w:val="clear" w:color="auto" w:fill="FFFFFF"/>
        </w:rPr>
        <w:t xml:space="preserve">Mr. </w:t>
      </w:r>
      <w:r w:rsidR="006C0E63" w:rsidRPr="00123859">
        <w:rPr>
          <w:rStyle w:val="Strong"/>
          <w:rFonts w:ascii="Lato" w:hAnsi="Lato"/>
          <w:color w:val="222222"/>
          <w:shd w:val="clear" w:color="auto" w:fill="FFFFFF"/>
        </w:rPr>
        <w:t>Andrew Gilmour, UN Assistant Secretary-General for Human Rights</w:t>
      </w:r>
    </w:p>
    <w:p w:rsidR="00BE331E" w:rsidRPr="00123859" w:rsidRDefault="00BE331E" w:rsidP="00C3728D">
      <w:pPr>
        <w:pStyle w:val="ListParagraph"/>
        <w:numPr>
          <w:ilvl w:val="0"/>
          <w:numId w:val="3"/>
        </w:numPr>
        <w:autoSpaceDE w:val="0"/>
        <w:autoSpaceDN w:val="0"/>
        <w:adjustRightInd w:val="0"/>
        <w:spacing w:after="0" w:line="240" w:lineRule="auto"/>
        <w:ind w:right="-288"/>
        <w:jc w:val="both"/>
        <w:rPr>
          <w:rStyle w:val="Strong"/>
          <w:rFonts w:ascii="Lato" w:hAnsi="Lato" w:cstheme="majorBidi"/>
          <w:b w:val="0"/>
          <w:bCs w:val="0"/>
          <w:color w:val="000000"/>
        </w:rPr>
      </w:pPr>
      <w:r w:rsidRPr="00123859">
        <w:rPr>
          <w:rStyle w:val="Strong"/>
          <w:rFonts w:ascii="Lato" w:hAnsi="Lato" w:cstheme="majorBidi"/>
          <w:color w:val="000000"/>
        </w:rPr>
        <w:t xml:space="preserve">H.E. </w:t>
      </w:r>
      <w:r w:rsidR="00123859" w:rsidRPr="00123859">
        <w:rPr>
          <w:rStyle w:val="Strong"/>
          <w:rFonts w:ascii="Lato" w:hAnsi="Lato" w:cstheme="majorBidi"/>
          <w:color w:val="000000"/>
        </w:rPr>
        <w:t>Ms</w:t>
      </w:r>
      <w:r w:rsidR="00123859" w:rsidRPr="00123859">
        <w:rPr>
          <w:rStyle w:val="Strong"/>
          <w:rFonts w:ascii="Lato" w:hAnsi="Lato" w:cstheme="majorBidi"/>
          <w:b w:val="0"/>
          <w:bCs w:val="0"/>
          <w:color w:val="000000"/>
        </w:rPr>
        <w:t xml:space="preserve">. </w:t>
      </w:r>
      <w:r w:rsidR="00123859" w:rsidRPr="00123859">
        <w:rPr>
          <w:rFonts w:ascii="Lato" w:eastAsia="Times New Roman" w:hAnsi="Lato"/>
          <w:b/>
          <w:bCs/>
          <w:color w:val="000000"/>
        </w:rPr>
        <w:t>Aud Marit Wiig</w:t>
      </w:r>
      <w:r w:rsidR="00123859">
        <w:rPr>
          <w:rFonts w:ascii="Lato" w:eastAsia="Times New Roman" w:hAnsi="Lato"/>
          <w:b/>
          <w:bCs/>
          <w:color w:val="000000"/>
        </w:rPr>
        <w:t>, Norwegian</w:t>
      </w:r>
      <w:r w:rsidR="00CB3F92">
        <w:rPr>
          <w:rFonts w:ascii="Lato" w:eastAsia="Times New Roman" w:hAnsi="Lato"/>
          <w:b/>
          <w:bCs/>
          <w:color w:val="000000"/>
        </w:rPr>
        <w:t xml:space="preserve"> Ambassador and </w:t>
      </w:r>
      <w:bookmarkStart w:id="0" w:name="_GoBack"/>
      <w:bookmarkEnd w:id="0"/>
      <w:r w:rsidRPr="00123859">
        <w:rPr>
          <w:rFonts w:ascii="Lato" w:eastAsia="Times New Roman" w:hAnsi="Lato"/>
          <w:b/>
          <w:bCs/>
          <w:color w:val="000000"/>
        </w:rPr>
        <w:t>Special</w:t>
      </w:r>
      <w:r w:rsidR="00123859" w:rsidRPr="00123859">
        <w:rPr>
          <w:rFonts w:ascii="Lato" w:eastAsia="Times New Roman" w:hAnsi="Lato"/>
          <w:b/>
          <w:bCs/>
          <w:color w:val="000000"/>
        </w:rPr>
        <w:t xml:space="preserve"> Representative for freedom of religion and relief</w:t>
      </w:r>
    </w:p>
    <w:p w:rsidR="00BE331E" w:rsidRPr="00C3728D" w:rsidRDefault="00BE331E" w:rsidP="00BE331E">
      <w:pPr>
        <w:pStyle w:val="ListParagraph"/>
        <w:numPr>
          <w:ilvl w:val="0"/>
          <w:numId w:val="3"/>
        </w:numPr>
        <w:autoSpaceDE w:val="0"/>
        <w:autoSpaceDN w:val="0"/>
        <w:adjustRightInd w:val="0"/>
        <w:spacing w:after="0" w:line="240" w:lineRule="auto"/>
        <w:ind w:right="-288"/>
        <w:rPr>
          <w:rFonts w:ascii="Lato" w:hAnsi="Lato" w:cs="Times New Roman"/>
          <w:color w:val="000000"/>
          <w:sz w:val="24"/>
          <w:szCs w:val="24"/>
        </w:rPr>
      </w:pPr>
      <w:r w:rsidRPr="00123859">
        <w:rPr>
          <w:rStyle w:val="Strong"/>
          <w:rFonts w:ascii="Lato" w:hAnsi="Lato"/>
          <w:color w:val="222222"/>
          <w:shd w:val="clear" w:color="auto" w:fill="FFFFFF"/>
        </w:rPr>
        <w:t>Ms. Eleonor</w:t>
      </w:r>
      <w:r w:rsidRPr="00C3728D">
        <w:rPr>
          <w:rStyle w:val="Strong"/>
          <w:rFonts w:ascii="Lato" w:hAnsi="Lato"/>
          <w:color w:val="222222"/>
          <w:shd w:val="clear" w:color="auto" w:fill="FFFFFF"/>
        </w:rPr>
        <w:t xml:space="preserve"> </w:t>
      </w:r>
      <w:r w:rsidRPr="00123859">
        <w:rPr>
          <w:rStyle w:val="Strong"/>
          <w:rFonts w:ascii="Lato" w:hAnsi="Lato"/>
          <w:shd w:val="clear" w:color="auto" w:fill="FFFFFF"/>
        </w:rPr>
        <w:t xml:space="preserve">Openshaw, </w:t>
      </w:r>
      <w:r w:rsidR="00123859">
        <w:rPr>
          <w:rStyle w:val="Strong"/>
          <w:rFonts w:ascii="Lato" w:hAnsi="Lato"/>
          <w:shd w:val="clear" w:color="auto" w:fill="FFFFFF"/>
        </w:rPr>
        <w:t xml:space="preserve">New York </w:t>
      </w:r>
      <w:r w:rsidR="00123859" w:rsidRPr="00123859">
        <w:rPr>
          <w:rStyle w:val="Strong"/>
          <w:rFonts w:ascii="Lato" w:hAnsi="Lato"/>
          <w:shd w:val="clear" w:color="auto" w:fill="FFFFFF"/>
        </w:rPr>
        <w:t xml:space="preserve">Co-Director, </w:t>
      </w:r>
      <w:r w:rsidRPr="00123859">
        <w:rPr>
          <w:rFonts w:ascii="Lato" w:hAnsi="Lato"/>
          <w:b/>
          <w:bCs/>
        </w:rPr>
        <w:t xml:space="preserve">International </w:t>
      </w:r>
      <w:r w:rsidRPr="00C3728D">
        <w:rPr>
          <w:rFonts w:ascii="Lato" w:hAnsi="Lato"/>
          <w:b/>
          <w:bCs/>
        </w:rPr>
        <w:t>Service for Human Rights</w:t>
      </w:r>
    </w:p>
    <w:p w:rsidR="00C3728D" w:rsidRPr="00123859" w:rsidRDefault="00C3728D" w:rsidP="00123859">
      <w:pPr>
        <w:pStyle w:val="ListParagraph"/>
        <w:numPr>
          <w:ilvl w:val="0"/>
          <w:numId w:val="3"/>
        </w:numPr>
        <w:autoSpaceDE w:val="0"/>
        <w:autoSpaceDN w:val="0"/>
        <w:adjustRightInd w:val="0"/>
        <w:spacing w:after="0" w:line="240" w:lineRule="auto"/>
        <w:ind w:right="-288"/>
        <w:rPr>
          <w:rStyle w:val="Strong"/>
          <w:rFonts w:ascii="Lato" w:hAnsi="Lato" w:cs="Times New Roman"/>
          <w:b w:val="0"/>
          <w:bCs w:val="0"/>
          <w:color w:val="000000"/>
          <w:sz w:val="24"/>
          <w:szCs w:val="24"/>
        </w:rPr>
      </w:pPr>
      <w:r w:rsidRPr="00C3728D">
        <w:rPr>
          <w:rStyle w:val="Strong"/>
          <w:rFonts w:ascii="Lato" w:hAnsi="Lato"/>
          <w:color w:val="222222"/>
          <w:shd w:val="clear" w:color="auto" w:fill="FFFFFF"/>
        </w:rPr>
        <w:t>Ms</w:t>
      </w:r>
      <w:r w:rsidR="00900A0D" w:rsidRPr="00C3728D">
        <w:rPr>
          <w:rStyle w:val="Strong"/>
          <w:rFonts w:ascii="Lato" w:hAnsi="Lato"/>
          <w:color w:val="222222"/>
          <w:shd w:val="clear" w:color="auto" w:fill="FFFFFF"/>
        </w:rPr>
        <w:t xml:space="preserve">. </w:t>
      </w:r>
      <w:r w:rsidRPr="00C3728D">
        <w:rPr>
          <w:rStyle w:val="Strong"/>
          <w:rFonts w:ascii="Lato" w:hAnsi="Lato"/>
          <w:color w:val="222222"/>
          <w:shd w:val="clear" w:color="auto" w:fill="FFFFFF"/>
        </w:rPr>
        <w:t>Isha Dyfan,</w:t>
      </w:r>
      <w:r w:rsidR="00AA51E9">
        <w:rPr>
          <w:rStyle w:val="Strong"/>
          <w:rFonts w:ascii="Lato" w:hAnsi="Lato"/>
          <w:color w:val="222222"/>
          <w:shd w:val="clear" w:color="auto" w:fill="FFFFFF"/>
        </w:rPr>
        <w:t xml:space="preserve"> Director of</w:t>
      </w:r>
      <w:r w:rsidRPr="00C3728D">
        <w:rPr>
          <w:rStyle w:val="Strong"/>
          <w:rFonts w:ascii="Lato" w:hAnsi="Lato"/>
          <w:color w:val="222222"/>
          <w:shd w:val="clear" w:color="auto" w:fill="FFFFFF"/>
        </w:rPr>
        <w:t xml:space="preserve"> </w:t>
      </w:r>
      <w:r w:rsidR="00123859">
        <w:rPr>
          <w:rStyle w:val="Strong"/>
          <w:rFonts w:ascii="Lato" w:hAnsi="Lato"/>
          <w:color w:val="222222"/>
          <w:shd w:val="clear" w:color="auto" w:fill="FFFFFF"/>
        </w:rPr>
        <w:t xml:space="preserve">International Advocacy, </w:t>
      </w:r>
      <w:r w:rsidRPr="00C3728D">
        <w:rPr>
          <w:rStyle w:val="Strong"/>
          <w:rFonts w:ascii="Lato" w:hAnsi="Lato"/>
          <w:color w:val="222222"/>
          <w:shd w:val="clear" w:color="auto" w:fill="FFFFFF"/>
        </w:rPr>
        <w:t>Amnesty International</w:t>
      </w:r>
    </w:p>
    <w:sectPr w:rsidR="00C3728D" w:rsidRPr="001238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A5C" w:rsidRDefault="00283A5C" w:rsidP="00D717C7">
      <w:pPr>
        <w:spacing w:after="0" w:line="240" w:lineRule="auto"/>
      </w:pPr>
      <w:r>
        <w:separator/>
      </w:r>
    </w:p>
  </w:endnote>
  <w:endnote w:type="continuationSeparator" w:id="0">
    <w:p w:rsidR="00283A5C" w:rsidRDefault="00283A5C" w:rsidP="00D7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A5C" w:rsidRDefault="00283A5C" w:rsidP="00D717C7">
      <w:pPr>
        <w:spacing w:after="0" w:line="240" w:lineRule="auto"/>
      </w:pPr>
      <w:r>
        <w:separator/>
      </w:r>
    </w:p>
  </w:footnote>
  <w:footnote w:type="continuationSeparator" w:id="0">
    <w:p w:rsidR="00283A5C" w:rsidRDefault="00283A5C" w:rsidP="00D71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74B16"/>
    <w:multiLevelType w:val="hybridMultilevel"/>
    <w:tmpl w:val="A448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824B4"/>
    <w:multiLevelType w:val="hybridMultilevel"/>
    <w:tmpl w:val="4510E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B8E43A3"/>
    <w:multiLevelType w:val="hybridMultilevel"/>
    <w:tmpl w:val="75A4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63"/>
    <w:rsid w:val="0008065D"/>
    <w:rsid w:val="000D724D"/>
    <w:rsid w:val="00102D88"/>
    <w:rsid w:val="00123859"/>
    <w:rsid w:val="00182D94"/>
    <w:rsid w:val="001C02EB"/>
    <w:rsid w:val="0020531C"/>
    <w:rsid w:val="00283A5C"/>
    <w:rsid w:val="0035524A"/>
    <w:rsid w:val="003B594F"/>
    <w:rsid w:val="0046157B"/>
    <w:rsid w:val="00540C66"/>
    <w:rsid w:val="005933B6"/>
    <w:rsid w:val="005D41CA"/>
    <w:rsid w:val="006A58C6"/>
    <w:rsid w:val="006C0E63"/>
    <w:rsid w:val="0076561D"/>
    <w:rsid w:val="008E4353"/>
    <w:rsid w:val="00900A0D"/>
    <w:rsid w:val="00914417"/>
    <w:rsid w:val="00974A20"/>
    <w:rsid w:val="009A3055"/>
    <w:rsid w:val="00A04399"/>
    <w:rsid w:val="00A20943"/>
    <w:rsid w:val="00A63B11"/>
    <w:rsid w:val="00AA23DE"/>
    <w:rsid w:val="00AA51E9"/>
    <w:rsid w:val="00B51C5A"/>
    <w:rsid w:val="00B5798C"/>
    <w:rsid w:val="00BD42FB"/>
    <w:rsid w:val="00BE331E"/>
    <w:rsid w:val="00C3728D"/>
    <w:rsid w:val="00C4265A"/>
    <w:rsid w:val="00C528E7"/>
    <w:rsid w:val="00C95341"/>
    <w:rsid w:val="00CB3F92"/>
    <w:rsid w:val="00D40569"/>
    <w:rsid w:val="00D466DF"/>
    <w:rsid w:val="00D70FD1"/>
    <w:rsid w:val="00D717C7"/>
    <w:rsid w:val="00D7469C"/>
    <w:rsid w:val="00D942FF"/>
    <w:rsid w:val="00E40CA7"/>
    <w:rsid w:val="00EB6E00"/>
    <w:rsid w:val="00EF45D0"/>
    <w:rsid w:val="00F01942"/>
    <w:rsid w:val="00F02458"/>
    <w:rsid w:val="00F15475"/>
    <w:rsid w:val="00F7316D"/>
    <w:rsid w:val="00FA11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89EEC"/>
  <w15:docId w15:val="{D89834D1-CF46-4115-A6A0-B9091C30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0E63"/>
    <w:rPr>
      <w:b/>
      <w:bCs/>
    </w:rPr>
  </w:style>
  <w:style w:type="paragraph" w:styleId="ListParagraph">
    <w:name w:val="List Paragraph"/>
    <w:basedOn w:val="Normal"/>
    <w:uiPriority w:val="34"/>
    <w:qFormat/>
    <w:rsid w:val="006C0E63"/>
    <w:pPr>
      <w:ind w:left="720"/>
      <w:contextualSpacing/>
    </w:pPr>
  </w:style>
  <w:style w:type="character" w:styleId="Emphasis">
    <w:name w:val="Emphasis"/>
    <w:basedOn w:val="DefaultParagraphFont"/>
    <w:uiPriority w:val="20"/>
    <w:qFormat/>
    <w:rsid w:val="00B5798C"/>
    <w:rPr>
      <w:i/>
      <w:iCs/>
    </w:rPr>
  </w:style>
  <w:style w:type="paragraph" w:styleId="BalloonText">
    <w:name w:val="Balloon Text"/>
    <w:basedOn w:val="Normal"/>
    <w:link w:val="BalloonTextChar"/>
    <w:uiPriority w:val="99"/>
    <w:semiHidden/>
    <w:unhideWhenUsed/>
    <w:rsid w:val="00FA1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10A"/>
    <w:rPr>
      <w:rFonts w:ascii="Tahoma" w:hAnsi="Tahoma" w:cs="Tahoma"/>
      <w:sz w:val="16"/>
      <w:szCs w:val="16"/>
    </w:rPr>
  </w:style>
  <w:style w:type="paragraph" w:styleId="Header">
    <w:name w:val="header"/>
    <w:basedOn w:val="Normal"/>
    <w:link w:val="HeaderChar"/>
    <w:uiPriority w:val="99"/>
    <w:unhideWhenUsed/>
    <w:rsid w:val="00D7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7C7"/>
  </w:style>
  <w:style w:type="paragraph" w:styleId="Footer">
    <w:name w:val="footer"/>
    <w:basedOn w:val="Normal"/>
    <w:link w:val="FooterChar"/>
    <w:uiPriority w:val="99"/>
    <w:unhideWhenUsed/>
    <w:rsid w:val="00D7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57681">
      <w:bodyDiv w:val="1"/>
      <w:marLeft w:val="0"/>
      <w:marRight w:val="0"/>
      <w:marTop w:val="0"/>
      <w:marBottom w:val="0"/>
      <w:divBdr>
        <w:top w:val="none" w:sz="0" w:space="0" w:color="auto"/>
        <w:left w:val="none" w:sz="0" w:space="0" w:color="auto"/>
        <w:bottom w:val="none" w:sz="0" w:space="0" w:color="auto"/>
        <w:right w:val="none" w:sz="0" w:space="0" w:color="auto"/>
      </w:divBdr>
    </w:div>
    <w:div w:id="19232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8D378F-5407-4FB1-9B1B-A5851ACDE804}">
  <ds:schemaRefs>
    <ds:schemaRef ds:uri="http://schemas.openxmlformats.org/officeDocument/2006/bibliography"/>
  </ds:schemaRefs>
</ds:datastoreItem>
</file>

<file path=customXml/itemProps2.xml><?xml version="1.0" encoding="utf-8"?>
<ds:datastoreItem xmlns:ds="http://schemas.openxmlformats.org/officeDocument/2006/customXml" ds:itemID="{02D046FD-CCB8-408B-8A5D-608BF46331AC}"/>
</file>

<file path=customXml/itemProps3.xml><?xml version="1.0" encoding="utf-8"?>
<ds:datastoreItem xmlns:ds="http://schemas.openxmlformats.org/officeDocument/2006/customXml" ds:itemID="{430B07CF-4D1B-40D0-A2BA-7EC5CD3A64FE}"/>
</file>

<file path=customXml/itemProps4.xml><?xml version="1.0" encoding="utf-8"?>
<ds:datastoreItem xmlns:ds="http://schemas.openxmlformats.org/officeDocument/2006/customXml" ds:itemID="{E775B3A7-70A7-456B-A1BB-9FACA6DAE52C}"/>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Taryn Lesser</dc:creator>
  <cp:lastModifiedBy>Taryn Lesser</cp:lastModifiedBy>
  <cp:revision>2</cp:revision>
  <cp:lastPrinted>2017-10-23T19:03:00Z</cp:lastPrinted>
  <dcterms:created xsi:type="dcterms:W3CDTF">2018-10-22T23:14:00Z</dcterms:created>
  <dcterms:modified xsi:type="dcterms:W3CDTF">2018-10-22T23:14:00Z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