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B00E9" w14:textId="386DCDBB" w:rsidR="00614936" w:rsidRPr="0050641B" w:rsidRDefault="00F3327A" w:rsidP="00614936">
      <w:pPr>
        <w:pStyle w:val="Heading2"/>
        <w:numPr>
          <w:ilvl w:val="1"/>
          <w:numId w:val="11"/>
        </w:numPr>
        <w:spacing w:line="276" w:lineRule="auto"/>
        <w:jc w:val="center"/>
        <w:rPr>
          <w:color w:val="00000A"/>
          <w:sz w:val="28"/>
          <w:szCs w:val="28"/>
          <w:lang w:val="es-419"/>
        </w:rPr>
      </w:pPr>
      <w:r w:rsidRPr="0050641B">
        <w:rPr>
          <w:noProof/>
          <w:lang w:val="en-GB" w:eastAsia="en-GB"/>
        </w:rPr>
        <w:drawing>
          <wp:inline distT="0" distB="0" distL="0" distR="0" wp14:anchorId="677A5F11" wp14:editId="5C9DEABD">
            <wp:extent cx="657225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EDFC1" w14:textId="65446EFB" w:rsidR="00614936" w:rsidRPr="0050641B" w:rsidRDefault="00146DC1" w:rsidP="00E0712E">
      <w:pPr>
        <w:rPr>
          <w:rFonts w:ascii="Times New Roman" w:hAnsi="Times New Roman" w:cs="Times New Roman"/>
          <w:color w:val="1F497D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color w:val="00000A"/>
          <w:sz w:val="24"/>
          <w:szCs w:val="24"/>
          <w:lang w:val="es-419"/>
        </w:rPr>
        <w:t xml:space="preserve">Consejo de Derechos Humanos </w:t>
      </w:r>
    </w:p>
    <w:p w14:paraId="2ECC1993" w14:textId="50205ED9" w:rsidR="00E0712E" w:rsidRPr="0050641B" w:rsidRDefault="006B0F56" w:rsidP="00E0712E">
      <w:pPr>
        <w:spacing w:before="120"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smallCaps/>
          <w:color w:val="00000A"/>
          <w:sz w:val="32"/>
          <w:szCs w:val="32"/>
          <w:lang w:val="es-419"/>
        </w:rPr>
        <w:t>FORO SOCIAL</w:t>
      </w:r>
    </w:p>
    <w:p w14:paraId="66FDF08C" w14:textId="23CD62F2" w:rsidR="00E0712E" w:rsidRPr="008D019A" w:rsidRDefault="006B0F56" w:rsidP="00E0712E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pt-BR"/>
        </w:rPr>
      </w:pPr>
      <w:r w:rsidRPr="008D019A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pt-BR"/>
        </w:rPr>
        <w:t>1 – 2 Octubre</w:t>
      </w:r>
      <w:r w:rsidR="00E0712E" w:rsidRPr="008D019A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pt-BR"/>
        </w:rPr>
        <w:t xml:space="preserve"> 2019</w:t>
      </w:r>
    </w:p>
    <w:p w14:paraId="37020F87" w14:textId="2BF563D9" w:rsidR="00E0712E" w:rsidRPr="008D019A" w:rsidRDefault="00A60674" w:rsidP="00E0712E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pt-BR"/>
        </w:rPr>
      </w:pPr>
      <w:r w:rsidRPr="008D019A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pt-BR"/>
        </w:rPr>
        <w:t xml:space="preserve">Sala </w:t>
      </w:r>
      <w:r w:rsidR="00E0712E" w:rsidRPr="008D019A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pt-BR"/>
        </w:rPr>
        <w:t xml:space="preserve">XX, </w:t>
      </w:r>
      <w:r w:rsidR="00E0712E" w:rsidRPr="008D019A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pt-BR"/>
        </w:rPr>
        <w:t>Palais des Nations</w:t>
      </w:r>
      <w:r w:rsidR="006B0F56" w:rsidRPr="008D019A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pt-BR"/>
        </w:rPr>
        <w:t>, Ginebra</w:t>
      </w:r>
    </w:p>
    <w:p w14:paraId="651A75F9" w14:textId="77777777" w:rsidR="00E0712E" w:rsidRPr="008D019A" w:rsidRDefault="00E0712E" w:rsidP="00E0712E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pt-BR"/>
        </w:rPr>
      </w:pPr>
    </w:p>
    <w:p w14:paraId="7A5A13EB" w14:textId="42D0E574" w:rsidR="00235BB7" w:rsidRPr="0050641B" w:rsidRDefault="00E0712E" w:rsidP="00235BB7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color w:val="00000A"/>
          <w:sz w:val="24"/>
          <w:szCs w:val="24"/>
          <w:lang w:val="es-419"/>
        </w:rPr>
        <w:t>“</w:t>
      </w:r>
      <w:r w:rsidR="00A60674" w:rsidRPr="0050641B">
        <w:rPr>
          <w:rFonts w:ascii="Times New Roman" w:eastAsia="Times New Roman" w:hAnsi="Times New Roman" w:cs="Times New Roman"/>
          <w:color w:val="00000A"/>
          <w:sz w:val="24"/>
          <w:szCs w:val="24"/>
          <w:lang w:val="es-419"/>
        </w:rPr>
        <w:t xml:space="preserve">PROMOCIÓN </w:t>
      </w:r>
      <w:r w:rsidR="00235BB7" w:rsidRPr="0050641B">
        <w:rPr>
          <w:rFonts w:ascii="Times New Roman" w:eastAsia="Times New Roman" w:hAnsi="Times New Roman" w:cs="Times New Roman"/>
          <w:color w:val="00000A"/>
          <w:sz w:val="24"/>
          <w:szCs w:val="24"/>
          <w:lang w:val="es-419"/>
        </w:rPr>
        <w:t xml:space="preserve">Y </w:t>
      </w:r>
      <w:r w:rsidR="00A60674" w:rsidRPr="0050641B">
        <w:rPr>
          <w:rFonts w:ascii="Times New Roman" w:eastAsia="Times New Roman" w:hAnsi="Times New Roman" w:cs="Times New Roman"/>
          <w:color w:val="00000A"/>
          <w:sz w:val="24"/>
          <w:szCs w:val="24"/>
          <w:lang w:val="es-419"/>
        </w:rPr>
        <w:t xml:space="preserve">PROTECCIÓN </w:t>
      </w:r>
      <w:r w:rsidR="00235BB7" w:rsidRPr="0050641B">
        <w:rPr>
          <w:rFonts w:ascii="Times New Roman" w:eastAsia="Times New Roman" w:hAnsi="Times New Roman" w:cs="Times New Roman"/>
          <w:color w:val="00000A"/>
          <w:sz w:val="24"/>
          <w:szCs w:val="24"/>
          <w:lang w:val="es-419"/>
        </w:rPr>
        <w:t xml:space="preserve">DE LOS DERECHOS DE LOS NIÑOS Y JOVENES </w:t>
      </w:r>
      <w:r w:rsidR="00A60674" w:rsidRPr="0050641B">
        <w:rPr>
          <w:rFonts w:ascii="Times New Roman" w:eastAsia="Times New Roman" w:hAnsi="Times New Roman" w:cs="Times New Roman"/>
          <w:color w:val="00000A"/>
          <w:sz w:val="24"/>
          <w:szCs w:val="24"/>
          <w:lang w:val="es-419"/>
        </w:rPr>
        <w:t xml:space="preserve">MEDIANTE </w:t>
      </w:r>
      <w:r w:rsidR="00235BB7" w:rsidRPr="0050641B">
        <w:rPr>
          <w:rFonts w:ascii="Times New Roman" w:eastAsia="Times New Roman" w:hAnsi="Times New Roman" w:cs="Times New Roman"/>
          <w:color w:val="00000A"/>
          <w:sz w:val="24"/>
          <w:szCs w:val="24"/>
          <w:lang w:val="es-419"/>
        </w:rPr>
        <w:t>LA EDUCACION”</w:t>
      </w:r>
    </w:p>
    <w:p w14:paraId="6C52A6A8" w14:textId="77777777" w:rsidR="00B647C2" w:rsidRPr="0050641B" w:rsidRDefault="00B647C2" w:rsidP="00B647C2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val="es-419"/>
        </w:rPr>
      </w:pPr>
    </w:p>
    <w:p w14:paraId="1DB4A6B8" w14:textId="5AF7B7CA" w:rsidR="00614936" w:rsidRPr="0050641B" w:rsidRDefault="00235BB7" w:rsidP="00B647C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</w:pPr>
      <w:r w:rsidRPr="0050641B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val="es-419"/>
        </w:rPr>
        <w:t>PROGRAMA DE TRABAJO</w:t>
      </w:r>
    </w:p>
    <w:p w14:paraId="0D42D973" w14:textId="77777777" w:rsidR="00B20FD5" w:rsidRPr="0050641B" w:rsidRDefault="00B20FD5" w:rsidP="00B20FD5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</w:pPr>
    </w:p>
    <w:p w14:paraId="3983D2E3" w14:textId="7D82F9A7" w:rsidR="00C61372" w:rsidRPr="0050641B" w:rsidRDefault="009114C0" w:rsidP="00146DC1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  <w:t xml:space="preserve">Martes, </w:t>
      </w:r>
      <w:r w:rsidR="00A60674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  <w:t xml:space="preserve">1 de </w:t>
      </w:r>
      <w:proofErr w:type="gramStart"/>
      <w:r w:rsidR="00235BB7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  <w:t>Octubre</w:t>
      </w:r>
      <w:proofErr w:type="gramEnd"/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  <w:t xml:space="preserve">, </w:t>
      </w:r>
      <w:r w:rsidR="00C6137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  <w:t>2019: “</w:t>
      </w:r>
      <w:r w:rsidR="00146DC1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  <w:t>Atención con</w:t>
      </w:r>
      <w:r w:rsidR="00196C08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  <w:t xml:space="preserve"> las brechas: H</w:t>
      </w:r>
      <w:r w:rsidR="00146DC1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  <w:t>aciendo realidad el derecho a la educación para todos</w:t>
      </w:r>
      <w:r w:rsidR="00C6137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  <w:t>”</w:t>
      </w:r>
    </w:p>
    <w:p w14:paraId="26BD559D" w14:textId="24B07069" w:rsidR="00C61372" w:rsidRPr="0050641B" w:rsidRDefault="00C61372" w:rsidP="00F84B34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10h00-10h30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ab/>
      </w:r>
      <w:r w:rsidR="00A60674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 xml:space="preserve">Discursos de </w:t>
      </w:r>
      <w:r w:rsidR="007666FB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Apertura</w:t>
      </w:r>
    </w:p>
    <w:p w14:paraId="37C73DF8" w14:textId="71FD82E1" w:rsidR="00DC20D6" w:rsidRPr="0050641B" w:rsidRDefault="003C31D2" w:rsidP="006B0F56">
      <w:pPr>
        <w:pStyle w:val="ListParagraph"/>
        <w:numPr>
          <w:ilvl w:val="0"/>
          <w:numId w:val="13"/>
        </w:numPr>
        <w:spacing w:line="240" w:lineRule="auto"/>
        <w:ind w:left="1985" w:hanging="284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H.E. Sra</w:t>
      </w:r>
      <w:r w:rsidR="006A238E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proofErr w:type="spellStart"/>
      <w:r w:rsidR="006A238E" w:rsidRPr="0050641B">
        <w:rPr>
          <w:rFonts w:ascii="Times New Roman" w:hAnsi="Times New Roman" w:cs="Times New Roman"/>
          <w:sz w:val="24"/>
          <w:szCs w:val="24"/>
          <w:lang w:val="es-419"/>
        </w:rPr>
        <w:t>Kadra</w:t>
      </w:r>
      <w:proofErr w:type="spellEnd"/>
      <w:r w:rsidR="006A238E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Ahmed Hassan, </w:t>
      </w:r>
      <w:r w:rsidR="006B0F56" w:rsidRPr="0050641B">
        <w:rPr>
          <w:rFonts w:ascii="Times New Roman" w:hAnsi="Times New Roman" w:cs="Times New Roman"/>
          <w:sz w:val="24"/>
          <w:szCs w:val="24"/>
          <w:lang w:val="es-419"/>
        </w:rPr>
        <w:t>Presidente-Relatora del Foro Social</w:t>
      </w:r>
    </w:p>
    <w:p w14:paraId="1208EFB2" w14:textId="77777777" w:rsidR="006B0F56" w:rsidRPr="0050641B" w:rsidRDefault="006B0F56" w:rsidP="006B0F56">
      <w:pPr>
        <w:pStyle w:val="ListParagraph"/>
        <w:spacing w:line="240" w:lineRule="auto"/>
        <w:ind w:left="1985"/>
        <w:rPr>
          <w:rFonts w:ascii="Times New Roman" w:hAnsi="Times New Roman" w:cs="Times New Roman"/>
          <w:sz w:val="24"/>
          <w:szCs w:val="24"/>
          <w:lang w:val="es-419"/>
        </w:rPr>
      </w:pPr>
    </w:p>
    <w:p w14:paraId="1FCD59B4" w14:textId="2B94015A" w:rsidR="00DC20D6" w:rsidRPr="0050641B" w:rsidRDefault="003C31D2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Sra. Tatiana </w:t>
      </w:r>
      <w:proofErr w:type="spellStart"/>
      <w:r w:rsidRPr="0050641B">
        <w:rPr>
          <w:rFonts w:ascii="Times New Roman" w:hAnsi="Times New Roman" w:cs="Times New Roman"/>
          <w:sz w:val="24"/>
          <w:szCs w:val="24"/>
          <w:lang w:val="es-419"/>
        </w:rPr>
        <w:t>Valovaya</w:t>
      </w:r>
      <w:proofErr w:type="spellEnd"/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, Directora </w:t>
      </w:r>
      <w:r w:rsidR="00DC20D6" w:rsidRPr="0050641B">
        <w:rPr>
          <w:rFonts w:ascii="Times New Roman" w:hAnsi="Times New Roman" w:cs="Times New Roman"/>
          <w:sz w:val="24"/>
          <w:szCs w:val="24"/>
          <w:lang w:val="es-419"/>
        </w:rPr>
        <w:t>General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de la UNOG </w:t>
      </w:r>
    </w:p>
    <w:p w14:paraId="753F14AE" w14:textId="7FF30F83" w:rsidR="00EB0822" w:rsidRPr="0050641B" w:rsidRDefault="003C31D2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H.E. Sr</w:t>
      </w:r>
      <w:r w:rsidR="00F3327A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proofErr w:type="spellStart"/>
      <w:r w:rsidR="00F3327A" w:rsidRPr="0050641B">
        <w:rPr>
          <w:rFonts w:ascii="Times New Roman" w:hAnsi="Times New Roman" w:cs="Times New Roman"/>
          <w:sz w:val="24"/>
          <w:szCs w:val="24"/>
          <w:lang w:val="es-419"/>
        </w:rPr>
        <w:t>Coly</w:t>
      </w:r>
      <w:proofErr w:type="spellEnd"/>
      <w:r w:rsidR="00F3327A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F3327A" w:rsidRPr="0050641B">
        <w:rPr>
          <w:rFonts w:ascii="Times New Roman" w:hAnsi="Times New Roman" w:cs="Times New Roman"/>
          <w:sz w:val="24"/>
          <w:szCs w:val="24"/>
          <w:lang w:val="es-419"/>
        </w:rPr>
        <w:t>Seck</w:t>
      </w:r>
      <w:proofErr w:type="spellEnd"/>
      <w:r w:rsidR="00F3327A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C61372" w:rsidRPr="0050641B">
        <w:rPr>
          <w:rFonts w:ascii="Times New Roman" w:hAnsi="Times New Roman" w:cs="Times New Roman"/>
          <w:sz w:val="24"/>
          <w:szCs w:val="24"/>
          <w:lang w:val="es-419"/>
        </w:rPr>
        <w:t>President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e del Consejo de Derechos Humanos </w:t>
      </w:r>
      <w:r w:rsidR="00C61372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14:paraId="0C8E801A" w14:textId="77777777" w:rsidR="00255C5D" w:rsidRPr="0050641B" w:rsidRDefault="00255C5D" w:rsidP="0052176F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</w:p>
    <w:p w14:paraId="207C7BE6" w14:textId="55EBDC48" w:rsidR="00913AD5" w:rsidRPr="0050641B" w:rsidRDefault="00913AD5" w:rsidP="0052176F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lastRenderedPageBreak/>
        <w:t>10h30</w:t>
      </w:r>
      <w:r w:rsidR="00F84B34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-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</w:t>
      </w:r>
      <w:r w:rsidR="00E107F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1h30</w:t>
      </w:r>
      <w:r w:rsidR="0052176F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ab/>
      </w:r>
      <w:r w:rsidR="003C31D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Panel principal: El poder transformador de la educación para los jóvenes</w:t>
      </w:r>
    </w:p>
    <w:p w14:paraId="5110E0A5" w14:textId="290F112B" w:rsidR="003C31D2" w:rsidRPr="0050641B" w:rsidRDefault="003C31D2" w:rsidP="00B647C2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Su Alteza </w:t>
      </w:r>
      <w:proofErr w:type="spellStart"/>
      <w:r w:rsidRPr="0050641B">
        <w:rPr>
          <w:rFonts w:ascii="Times New Roman" w:hAnsi="Times New Roman" w:cs="Times New Roman"/>
          <w:sz w:val="24"/>
          <w:szCs w:val="24"/>
          <w:lang w:val="es-419"/>
        </w:rPr>
        <w:t>Sheikha</w:t>
      </w:r>
      <w:proofErr w:type="spellEnd"/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Moza </w:t>
      </w:r>
      <w:proofErr w:type="spellStart"/>
      <w:r w:rsidRPr="0050641B">
        <w:rPr>
          <w:rFonts w:ascii="Times New Roman" w:hAnsi="Times New Roman" w:cs="Times New Roman"/>
          <w:sz w:val="24"/>
          <w:szCs w:val="24"/>
          <w:lang w:val="es-419"/>
        </w:rPr>
        <w:t>bint</w:t>
      </w:r>
      <w:proofErr w:type="spellEnd"/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Nasser</w:t>
      </w:r>
      <w:r w:rsidR="00B647C2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, Presidenta de la Fundación </w:t>
      </w:r>
      <w:proofErr w:type="spellStart"/>
      <w:r w:rsidR="00150315">
        <w:rPr>
          <w:rFonts w:ascii="Times New Roman" w:hAnsi="Times New Roman" w:cs="Times New Roman"/>
          <w:i/>
          <w:iCs/>
          <w:sz w:val="24"/>
          <w:szCs w:val="24"/>
          <w:lang w:val="es-419"/>
        </w:rPr>
        <w:t>Education</w:t>
      </w:r>
      <w:proofErr w:type="spellEnd"/>
      <w:r w:rsidR="00150315">
        <w:rPr>
          <w:rFonts w:ascii="Times New Roman" w:hAnsi="Times New Roman" w:cs="Times New Roman"/>
          <w:i/>
          <w:iCs/>
          <w:sz w:val="24"/>
          <w:szCs w:val="24"/>
          <w:lang w:val="es-419"/>
        </w:rPr>
        <w:t xml:space="preserve"> </w:t>
      </w:r>
      <w:proofErr w:type="spellStart"/>
      <w:r w:rsidR="00150315">
        <w:rPr>
          <w:rFonts w:ascii="Times New Roman" w:hAnsi="Times New Roman" w:cs="Times New Roman"/>
          <w:i/>
          <w:iCs/>
          <w:sz w:val="24"/>
          <w:szCs w:val="24"/>
          <w:lang w:val="es-419"/>
        </w:rPr>
        <w:t>Above</w:t>
      </w:r>
      <w:proofErr w:type="spellEnd"/>
      <w:r w:rsidR="00150315">
        <w:rPr>
          <w:rFonts w:ascii="Times New Roman" w:hAnsi="Times New Roman" w:cs="Times New Roman"/>
          <w:i/>
          <w:iCs/>
          <w:sz w:val="24"/>
          <w:szCs w:val="24"/>
          <w:lang w:val="es-419"/>
        </w:rPr>
        <w:t xml:space="preserve"> </w:t>
      </w:r>
      <w:proofErr w:type="spellStart"/>
      <w:r w:rsidR="00150315">
        <w:rPr>
          <w:rFonts w:ascii="Times New Roman" w:hAnsi="Times New Roman" w:cs="Times New Roman"/>
          <w:i/>
          <w:iCs/>
          <w:sz w:val="24"/>
          <w:szCs w:val="24"/>
          <w:lang w:val="es-419"/>
        </w:rPr>
        <w:t>All</w:t>
      </w:r>
      <w:proofErr w:type="spellEnd"/>
      <w:r w:rsidR="00150315">
        <w:rPr>
          <w:rFonts w:ascii="Times New Roman" w:hAnsi="Times New Roman" w:cs="Times New Roman"/>
          <w:i/>
          <w:iCs/>
          <w:sz w:val="24"/>
          <w:szCs w:val="24"/>
          <w:lang w:val="es-419"/>
        </w:rPr>
        <w:t xml:space="preserve"> </w:t>
      </w:r>
      <w:bookmarkStart w:id="0" w:name="_GoBack"/>
      <w:bookmarkEnd w:id="0"/>
      <w:r w:rsidR="00F92E27" w:rsidRPr="0050641B">
        <w:rPr>
          <w:rFonts w:ascii="Times New Roman" w:hAnsi="Times New Roman" w:cs="Times New Roman"/>
          <w:sz w:val="24"/>
          <w:szCs w:val="24"/>
          <w:lang w:val="es-419"/>
        </w:rPr>
        <w:t>(Oradora principal)</w:t>
      </w:r>
    </w:p>
    <w:p w14:paraId="7A676265" w14:textId="33A422F7" w:rsidR="00B75AB2" w:rsidRPr="0050641B" w:rsidRDefault="003C31D2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EB0822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Michelle Bachelet,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Alta Comisionada de las Naciones Unidas para los Derechos Humanos</w:t>
      </w:r>
    </w:p>
    <w:p w14:paraId="6C86C1A0" w14:textId="77777777" w:rsidR="00B647C2" w:rsidRPr="0050641B" w:rsidRDefault="003C31D2" w:rsidP="00B647C2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9E5333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proofErr w:type="spellStart"/>
      <w:r w:rsidR="009E5333" w:rsidRPr="0050641B">
        <w:rPr>
          <w:rFonts w:ascii="Times New Roman" w:hAnsi="Times New Roman" w:cs="Times New Roman"/>
          <w:sz w:val="24"/>
          <w:szCs w:val="24"/>
          <w:lang w:val="es-419"/>
        </w:rPr>
        <w:t>Stefania</w:t>
      </w:r>
      <w:proofErr w:type="spellEnd"/>
      <w:r w:rsidR="009E5333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9E5333" w:rsidRPr="0050641B">
        <w:rPr>
          <w:rFonts w:ascii="Times New Roman" w:hAnsi="Times New Roman" w:cs="Times New Roman"/>
          <w:sz w:val="24"/>
          <w:szCs w:val="24"/>
          <w:lang w:val="es-419"/>
        </w:rPr>
        <w:t>Giannini</w:t>
      </w:r>
      <w:proofErr w:type="spellEnd"/>
      <w:r w:rsidR="009452BF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Subdirectora General de Educación, Organización de las Naciones Unidas para la Educación, la Ciencia y la Cultura (UNESCO)</w:t>
      </w:r>
    </w:p>
    <w:p w14:paraId="7B5D5389" w14:textId="6994CB72" w:rsidR="00B647C2" w:rsidRPr="0050641B" w:rsidRDefault="003C31D2" w:rsidP="00B647C2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Sr</w:t>
      </w:r>
      <w:r w:rsidR="00B647C2" w:rsidRPr="0050641B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="004A1B05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201C43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Maya Ghazal, </w:t>
      </w:r>
      <w:r w:rsidR="00B647C2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Defensora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de alto perfil, Alto Comisionado de las Naciones Unidas para los Refugiados (ACNUR)</w:t>
      </w:r>
    </w:p>
    <w:p w14:paraId="6F986738" w14:textId="3D72E238" w:rsidR="00AE2F1E" w:rsidRPr="0050641B" w:rsidRDefault="009D12B8" w:rsidP="00B647C2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93689C" w:rsidRPr="0050641B">
        <w:rPr>
          <w:rFonts w:ascii="Times New Roman" w:hAnsi="Times New Roman" w:cs="Times New Roman"/>
          <w:sz w:val="24"/>
          <w:szCs w:val="24"/>
          <w:lang w:val="es-419"/>
        </w:rPr>
        <w:t>r.</w:t>
      </w:r>
      <w:r w:rsidR="00AE2F1E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Luis Pedernera</w:t>
      </w:r>
      <w:r w:rsidR="0093689C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Presidente del Comité de los Derechos del Niño de la ONU</w:t>
      </w:r>
      <w:r w:rsidR="00AE2F1E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14:paraId="6F8C60E0" w14:textId="0C4DB899" w:rsidR="009D12B8" w:rsidRPr="0050641B" w:rsidRDefault="009D12B8" w:rsidP="009D12B8">
      <w:pPr>
        <w:pStyle w:val="ListParagraph"/>
        <w:numPr>
          <w:ilvl w:val="0"/>
          <w:numId w:val="13"/>
        </w:numPr>
        <w:spacing w:line="240" w:lineRule="auto"/>
        <w:ind w:left="1985" w:hanging="284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917096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proofErr w:type="spellStart"/>
      <w:r w:rsidR="00917096" w:rsidRPr="0050641B">
        <w:rPr>
          <w:rFonts w:ascii="Times New Roman" w:hAnsi="Times New Roman" w:cs="Times New Roman"/>
          <w:sz w:val="24"/>
          <w:szCs w:val="24"/>
          <w:lang w:val="es-419"/>
        </w:rPr>
        <w:t>Koumbou</w:t>
      </w:r>
      <w:proofErr w:type="spellEnd"/>
      <w:r w:rsidR="00917096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917096" w:rsidRPr="0050641B">
        <w:rPr>
          <w:rFonts w:ascii="Times New Roman" w:hAnsi="Times New Roman" w:cs="Times New Roman"/>
          <w:sz w:val="24"/>
          <w:szCs w:val="24"/>
          <w:lang w:val="es-419"/>
        </w:rPr>
        <w:t>Boly</w:t>
      </w:r>
      <w:proofErr w:type="spellEnd"/>
      <w:r w:rsidR="00917096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Barry,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Relator</w:t>
      </w:r>
      <w:r w:rsidR="00B647C2" w:rsidRPr="0050641B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Especial sobre el derecho a la educación</w:t>
      </w:r>
    </w:p>
    <w:p w14:paraId="4868AA29" w14:textId="4E5A0C08" w:rsidR="00917096" w:rsidRPr="0050641B" w:rsidRDefault="00917096" w:rsidP="009D12B8">
      <w:pPr>
        <w:pStyle w:val="ListParagraph"/>
        <w:spacing w:line="240" w:lineRule="auto"/>
        <w:ind w:left="1985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</w:p>
    <w:p w14:paraId="135574EB" w14:textId="07A63B0B" w:rsidR="009452BF" w:rsidRPr="0050641B" w:rsidRDefault="00E107F2" w:rsidP="00255C5D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11</w:t>
      </w:r>
      <w:r w:rsidR="007D36F0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h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3</w:t>
      </w:r>
      <w:r w:rsidR="00A32AAC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0</w:t>
      </w:r>
      <w:r w:rsidR="009452BF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-13h</w:t>
      </w:r>
      <w:r w:rsidR="00EB082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00</w:t>
      </w:r>
      <w:r w:rsidR="009452BF" w:rsidRPr="0050641B">
        <w:rPr>
          <w:rFonts w:ascii="Times New Roman" w:eastAsia="Times New Roman" w:hAnsi="Times New Roman" w:cs="Times New Roman"/>
          <w:color w:val="00000A"/>
          <w:sz w:val="24"/>
          <w:szCs w:val="24"/>
          <w:lang w:val="es-419"/>
        </w:rPr>
        <w:tab/>
      </w:r>
      <w:r w:rsidR="009D12B8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Declaraciones generales</w:t>
      </w:r>
    </w:p>
    <w:p w14:paraId="3E81CCBE" w14:textId="6F2ADC80" w:rsidR="009452BF" w:rsidRPr="0050641B" w:rsidRDefault="009452BF" w:rsidP="009D12B8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13h</w:t>
      </w:r>
      <w:r w:rsidR="00EB082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00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-15h00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ab/>
      </w:r>
      <w:r w:rsidR="009D12B8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Recepción ofrecida por la Misión Permanente de Qatar ante las Naciones Unidas / Eventos paralelos</w:t>
      </w:r>
    </w:p>
    <w:p w14:paraId="5AFB672F" w14:textId="77777777" w:rsidR="00C61372" w:rsidRPr="0050641B" w:rsidRDefault="00C61372" w:rsidP="00B20FD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419"/>
        </w:rPr>
      </w:pPr>
    </w:p>
    <w:p w14:paraId="71141436" w14:textId="0FE3DA56" w:rsidR="00DE629D" w:rsidRPr="0050641B" w:rsidRDefault="00C61372" w:rsidP="00DE629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lastRenderedPageBreak/>
        <w:t>1</w:t>
      </w:r>
      <w:r w:rsidR="004E2BB7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5</w:t>
      </w:r>
      <w:r w:rsidR="00F54428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h</w:t>
      </w:r>
      <w:r w:rsidR="004E2BB7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00</w:t>
      </w:r>
      <w:r w:rsidR="0052176F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-</w:t>
      </w:r>
      <w:r w:rsidR="00BF7F9D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</w:t>
      </w:r>
      <w:r w:rsidR="003B4FB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5</w:t>
      </w:r>
      <w:r w:rsidR="00F54428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h</w:t>
      </w:r>
      <w:r w:rsidR="00EB082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4</w:t>
      </w:r>
      <w:r w:rsidR="00D56248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5</w:t>
      </w:r>
      <w:r w:rsidR="0052176F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ab/>
      </w:r>
      <w:r w:rsidR="0050641B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 xml:space="preserve">La defensa del derecho a la educación para que </w:t>
      </w:r>
      <w:r w:rsidR="00F92E27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nadie se quede atr</w:t>
      </w:r>
      <w:r w:rsidR="0050641B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ás</w:t>
      </w:r>
    </w:p>
    <w:p w14:paraId="4B1D79BF" w14:textId="129978EB" w:rsidR="00C61372" w:rsidRPr="0050641B" w:rsidRDefault="00DE629D" w:rsidP="00DE629D">
      <w:pPr>
        <w:tabs>
          <w:tab w:val="left" w:pos="1701"/>
        </w:tabs>
        <w:spacing w:line="100" w:lineRule="atLeast"/>
        <w:ind w:left="1701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u w:val="single"/>
          <w:lang w:val="es-419"/>
        </w:rPr>
        <w:t>Moderador</w:t>
      </w:r>
      <w:r w:rsidR="009114C0" w:rsidRPr="0050641B">
        <w:rPr>
          <w:rFonts w:ascii="Times New Roman" w:hAnsi="Times New Roman" w:cs="Times New Roman"/>
          <w:sz w:val="24"/>
          <w:szCs w:val="24"/>
          <w:u w:val="single"/>
          <w:lang w:val="es-419"/>
        </w:rPr>
        <w:t>a</w:t>
      </w:r>
      <w:r w:rsidR="00C61372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EB0822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8D0F35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Ann Skelton, </w:t>
      </w:r>
      <w:r w:rsidR="002D7903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Integrante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del Comité de los Derechos del Niño de la ONU y Cátedra UNESCO de Derecho de la Educación en África</w:t>
      </w:r>
    </w:p>
    <w:p w14:paraId="563650D7" w14:textId="795FF755" w:rsidR="00EB0822" w:rsidRPr="0050641B" w:rsidRDefault="00DA6BA3" w:rsidP="00DA6BA3">
      <w:pPr>
        <w:pStyle w:val="ListParagraph"/>
        <w:numPr>
          <w:ilvl w:val="0"/>
          <w:numId w:val="13"/>
        </w:numPr>
        <w:spacing w:line="240" w:lineRule="auto"/>
        <w:ind w:left="1985" w:hanging="284"/>
        <w:rPr>
          <w:rFonts w:ascii="Times New Roman" w:hAnsi="Times New Roman" w:cs="Times New Roman"/>
          <w:i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651674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Martha Muhwezi,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Directora Ejecutiva</w:t>
      </w:r>
      <w:r w:rsidR="00651674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Forum </w:t>
      </w:r>
      <w:proofErr w:type="spellStart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>for</w:t>
      </w:r>
      <w:proofErr w:type="spellEnd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>African</w:t>
      </w:r>
      <w:proofErr w:type="spellEnd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>Women</w:t>
      </w:r>
      <w:proofErr w:type="spellEnd"/>
      <w:r w:rsidR="00EB0822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–</w:t>
      </w:r>
      <w:r w:rsidR="00EB0822" w:rsidRPr="0050641B">
        <w:rPr>
          <w:rFonts w:ascii="Times New Roman" w:hAnsi="Times New Roman" w:cs="Times New Roman"/>
          <w:i/>
          <w:sz w:val="24"/>
          <w:szCs w:val="24"/>
          <w:lang w:val="es-419"/>
        </w:rPr>
        <w:t xml:space="preserve"> </w:t>
      </w:r>
      <w:r w:rsidRPr="0050641B">
        <w:rPr>
          <w:rFonts w:ascii="Times New Roman" w:hAnsi="Times New Roman" w:cs="Times New Roman"/>
          <w:i/>
          <w:sz w:val="24"/>
          <w:szCs w:val="24"/>
          <w:lang w:val="es-419"/>
        </w:rPr>
        <w:t xml:space="preserve">Expandiendo las oportunidades de las niñas a </w:t>
      </w:r>
      <w:r w:rsidR="00C03DAD" w:rsidRPr="0050641B">
        <w:rPr>
          <w:rFonts w:ascii="Times New Roman" w:hAnsi="Times New Roman" w:cs="Times New Roman"/>
          <w:i/>
          <w:sz w:val="24"/>
          <w:szCs w:val="24"/>
          <w:lang w:val="es-419"/>
        </w:rPr>
        <w:t>través</w:t>
      </w:r>
      <w:r w:rsidRPr="0050641B">
        <w:rPr>
          <w:rFonts w:ascii="Times New Roman" w:hAnsi="Times New Roman" w:cs="Times New Roman"/>
          <w:i/>
          <w:sz w:val="24"/>
          <w:szCs w:val="24"/>
          <w:lang w:val="es-419"/>
        </w:rPr>
        <w:t xml:space="preserve"> del acceso a la educación en </w:t>
      </w:r>
      <w:r w:rsidR="00C03DAD" w:rsidRPr="0050641B">
        <w:rPr>
          <w:rFonts w:ascii="Times New Roman" w:hAnsi="Times New Roman" w:cs="Times New Roman"/>
          <w:i/>
          <w:sz w:val="24"/>
          <w:szCs w:val="24"/>
          <w:lang w:val="es-419"/>
        </w:rPr>
        <w:t>África</w:t>
      </w:r>
    </w:p>
    <w:p w14:paraId="41249DD7" w14:textId="77777777" w:rsidR="00DA6BA3" w:rsidRPr="0050641B" w:rsidRDefault="00DA6BA3" w:rsidP="00DA6BA3">
      <w:pPr>
        <w:pStyle w:val="ListParagraph"/>
        <w:spacing w:line="240" w:lineRule="auto"/>
        <w:ind w:left="1985"/>
        <w:rPr>
          <w:rFonts w:ascii="Times New Roman" w:hAnsi="Times New Roman" w:cs="Times New Roman"/>
          <w:i/>
          <w:sz w:val="24"/>
          <w:szCs w:val="24"/>
          <w:lang w:val="es-419"/>
        </w:rPr>
      </w:pPr>
    </w:p>
    <w:p w14:paraId="520CDCD5" w14:textId="681A46F5" w:rsidR="00C61372" w:rsidRPr="0050641B" w:rsidRDefault="00C03DAD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EB0822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110CB9" w:rsidRPr="0050641B">
        <w:rPr>
          <w:rFonts w:ascii="Times New Roman" w:hAnsi="Times New Roman" w:cs="Times New Roman"/>
          <w:sz w:val="24"/>
          <w:szCs w:val="24"/>
          <w:lang w:val="es-419"/>
        </w:rPr>
        <w:t>Lizet Vla</w:t>
      </w:r>
      <w:r w:rsidR="009E3F0E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mings,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Gerente de </w:t>
      </w:r>
      <w:r w:rsidR="002D7903" w:rsidRPr="0050641B">
        <w:rPr>
          <w:rFonts w:ascii="Times New Roman" w:hAnsi="Times New Roman" w:cs="Times New Roman"/>
          <w:sz w:val="24"/>
          <w:szCs w:val="24"/>
          <w:lang w:val="es-419"/>
        </w:rPr>
        <w:t>Promoción de Causas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e Investigación, </w:t>
      </w:r>
      <w:proofErr w:type="spellStart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>Consortium</w:t>
      </w:r>
      <w:proofErr w:type="spellEnd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>for</w:t>
      </w:r>
      <w:proofErr w:type="spellEnd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Street </w:t>
      </w:r>
      <w:proofErr w:type="spellStart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>Children</w:t>
      </w:r>
      <w:proofErr w:type="spellEnd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B4FB2" w:rsidRPr="0050641B">
        <w:rPr>
          <w:rFonts w:ascii="Times New Roman" w:hAnsi="Times New Roman" w:cs="Times New Roman"/>
          <w:sz w:val="24"/>
          <w:szCs w:val="24"/>
          <w:lang w:val="es-419"/>
        </w:rPr>
        <w:t>–</w:t>
      </w:r>
      <w:r w:rsidR="00C61372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50641B">
        <w:rPr>
          <w:rFonts w:ascii="Times New Roman" w:hAnsi="Times New Roman" w:cs="Times New Roman"/>
          <w:i/>
          <w:sz w:val="24"/>
          <w:szCs w:val="24"/>
          <w:lang w:val="es-419"/>
        </w:rPr>
        <w:t>Innovación en la educación</w:t>
      </w:r>
      <w:r w:rsidR="009E3F0E" w:rsidRPr="0050641B">
        <w:rPr>
          <w:rFonts w:ascii="Times New Roman" w:hAnsi="Times New Roman" w:cs="Times New Roman"/>
          <w:i/>
          <w:sz w:val="24"/>
          <w:szCs w:val="24"/>
          <w:lang w:val="es-419"/>
        </w:rPr>
        <w:t xml:space="preserve">: </w:t>
      </w:r>
      <w:r w:rsidRPr="0050641B">
        <w:rPr>
          <w:rFonts w:ascii="Times New Roman" w:hAnsi="Times New Roman" w:cs="Times New Roman"/>
          <w:i/>
          <w:sz w:val="24"/>
          <w:szCs w:val="24"/>
          <w:lang w:val="es-419"/>
        </w:rPr>
        <w:t>superando las barreras para el aprendizaje de los niños de la calle (proyección de video)</w:t>
      </w:r>
    </w:p>
    <w:p w14:paraId="691B9BD3" w14:textId="1A9269DC" w:rsidR="001341AF" w:rsidRPr="0050641B" w:rsidRDefault="001E13B6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62151C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r. </w:t>
      </w:r>
      <w:r w:rsidR="009B3395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Sylvain Aubry, </w:t>
      </w:r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Global </w:t>
      </w:r>
      <w:proofErr w:type="spellStart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>Initiative</w:t>
      </w:r>
      <w:proofErr w:type="spellEnd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>on</w:t>
      </w:r>
      <w:proofErr w:type="spellEnd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>Economic</w:t>
      </w:r>
      <w:proofErr w:type="spellEnd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>, Social and Cultural Rights</w:t>
      </w:r>
      <w:r w:rsidR="00C61372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–</w:t>
      </w:r>
      <w:r w:rsidR="00C61372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50641B">
        <w:rPr>
          <w:rFonts w:ascii="Times New Roman" w:hAnsi="Times New Roman" w:cs="Times New Roman"/>
          <w:i/>
          <w:sz w:val="24"/>
          <w:szCs w:val="24"/>
          <w:lang w:val="es-419"/>
        </w:rPr>
        <w:t xml:space="preserve">El proceso y el propósito de los Principios de </w:t>
      </w:r>
      <w:r w:rsidR="0050641B" w:rsidRPr="0050641B">
        <w:rPr>
          <w:rFonts w:ascii="Times New Roman" w:hAnsi="Times New Roman" w:cs="Times New Roman"/>
          <w:i/>
          <w:sz w:val="24"/>
          <w:szCs w:val="24"/>
          <w:lang w:val="es-419"/>
        </w:rPr>
        <w:t>Abijan</w:t>
      </w:r>
      <w:r w:rsidRPr="0050641B">
        <w:rPr>
          <w:rFonts w:ascii="Times New Roman" w:hAnsi="Times New Roman" w:cs="Times New Roman"/>
          <w:i/>
          <w:sz w:val="24"/>
          <w:szCs w:val="24"/>
          <w:lang w:val="es-419"/>
        </w:rPr>
        <w:t xml:space="preserve"> sobre las obligaciones de los Estados en materia de derechos humanos de proporcionar educación pública y regular la participación privada en la educación </w:t>
      </w:r>
    </w:p>
    <w:p w14:paraId="70C105E4" w14:textId="575C1F37" w:rsidR="002F036F" w:rsidRPr="0050641B" w:rsidRDefault="001E13B6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173EB2">
        <w:rPr>
          <w:rFonts w:ascii="Times New Roman" w:hAnsi="Times New Roman" w:cs="Times New Roman"/>
          <w:sz w:val="24"/>
          <w:szCs w:val="24"/>
          <w:lang w:val="es-419"/>
        </w:rPr>
        <w:t>r. Alassane Gano</w:t>
      </w:r>
      <w:r w:rsidR="0005521D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ATD </w:t>
      </w:r>
      <w:proofErr w:type="spellStart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>Fourth</w:t>
      </w:r>
      <w:proofErr w:type="spellEnd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>World</w:t>
      </w:r>
      <w:proofErr w:type="spellEnd"/>
      <w:r w:rsidR="00AC7728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8466D" w:rsidRPr="0050641B">
        <w:rPr>
          <w:rFonts w:ascii="Times New Roman" w:hAnsi="Times New Roman" w:cs="Times New Roman"/>
          <w:sz w:val="24"/>
          <w:szCs w:val="24"/>
          <w:lang w:val="es-419"/>
        </w:rPr>
        <w:t>–</w:t>
      </w:r>
      <w:r w:rsidR="00EB0822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50641B">
        <w:rPr>
          <w:rFonts w:ascii="Times New Roman" w:hAnsi="Times New Roman" w:cs="Times New Roman"/>
          <w:i/>
          <w:sz w:val="24"/>
          <w:szCs w:val="24"/>
          <w:lang w:val="es-419"/>
        </w:rPr>
        <w:t>Entendiendo la realidad de la pobreza: la clave para hacer realidad el derecho a la educación para todos</w:t>
      </w:r>
    </w:p>
    <w:p w14:paraId="08E751E1" w14:textId="0032A492" w:rsidR="00CA5533" w:rsidRPr="0050641B" w:rsidRDefault="001E13B6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lastRenderedPageBreak/>
        <w:t>Sra</w:t>
      </w:r>
      <w:r w:rsidR="003271CC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477EE2" w:rsidRPr="0050641B">
        <w:rPr>
          <w:rFonts w:ascii="Times New Roman" w:hAnsi="Times New Roman" w:cs="Times New Roman"/>
          <w:sz w:val="24"/>
          <w:szCs w:val="24"/>
          <w:lang w:val="es-419"/>
        </w:rPr>
        <w:t>Dalí Silvia Angel</w:t>
      </w:r>
      <w:r w:rsidR="00DD3C2C" w:rsidRPr="0050641B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="00477EE2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Red de Jóvenes Indígenas,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México</w:t>
      </w:r>
      <w:r w:rsidR="00B5631E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477EE2" w:rsidRPr="0050641B">
        <w:rPr>
          <w:rFonts w:ascii="Times New Roman" w:hAnsi="Times New Roman" w:cs="Times New Roman"/>
          <w:sz w:val="24"/>
          <w:szCs w:val="24"/>
          <w:lang w:val="es-419"/>
        </w:rPr>
        <w:t>–</w:t>
      </w:r>
      <w:r w:rsidR="00B5631E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50641B">
        <w:rPr>
          <w:rFonts w:ascii="Times New Roman" w:hAnsi="Times New Roman" w:cs="Times New Roman"/>
          <w:i/>
          <w:sz w:val="24"/>
          <w:szCs w:val="24"/>
          <w:lang w:val="es-419"/>
        </w:rPr>
        <w:t xml:space="preserve">Derecho a la educación de los niños y jóvenes indígenas </w:t>
      </w:r>
    </w:p>
    <w:p w14:paraId="12D896AC" w14:textId="474E16A1" w:rsidR="003B4FB2" w:rsidRPr="0050641B" w:rsidRDefault="00EB0822" w:rsidP="00255C5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15h4</w:t>
      </w:r>
      <w:r w:rsidR="00D56248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5</w:t>
      </w:r>
      <w:r w:rsidR="00F84B34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-</w:t>
      </w:r>
      <w:r w:rsidR="003B4FB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 xml:space="preserve">16h30 </w:t>
      </w:r>
      <w:r w:rsidR="00F84B34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ab/>
      </w:r>
      <w:r w:rsidR="001E13B6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 xml:space="preserve">Diálogo Interactivo </w:t>
      </w:r>
    </w:p>
    <w:p w14:paraId="4CC4D4D4" w14:textId="77777777" w:rsidR="003B4FB2" w:rsidRPr="0050641B" w:rsidRDefault="003B4FB2" w:rsidP="00B20FD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419"/>
        </w:rPr>
      </w:pPr>
    </w:p>
    <w:p w14:paraId="07058C8A" w14:textId="41802FC2" w:rsidR="00C61372" w:rsidRPr="0050641B" w:rsidRDefault="00C61372" w:rsidP="00255C5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16</w:t>
      </w:r>
      <w:r w:rsidR="003B4FB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h30</w:t>
      </w:r>
      <w:r w:rsidR="00F84B34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-</w:t>
      </w:r>
      <w:r w:rsidR="00EB082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17h1</w:t>
      </w:r>
      <w:r w:rsidR="00D56248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5</w:t>
      </w:r>
      <w:r w:rsidR="003B4FB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 xml:space="preserve"> </w:t>
      </w:r>
      <w:r w:rsidR="00F84B34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ab/>
      </w:r>
      <w:r w:rsidR="001E13B6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 xml:space="preserve">Educación en conflicto y emergencias </w:t>
      </w:r>
    </w:p>
    <w:p w14:paraId="640E64DA" w14:textId="2FB0DD2B" w:rsidR="0017320A" w:rsidRPr="0050641B" w:rsidRDefault="001E13B6" w:rsidP="006B4BBD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u w:val="single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u w:val="single"/>
          <w:lang w:val="es-419"/>
        </w:rPr>
        <w:t>Moderad</w:t>
      </w:r>
      <w:r w:rsidR="004D25AC" w:rsidRPr="0050641B">
        <w:rPr>
          <w:rFonts w:ascii="Times New Roman" w:hAnsi="Times New Roman" w:cs="Times New Roman"/>
          <w:sz w:val="24"/>
          <w:szCs w:val="24"/>
          <w:u w:val="single"/>
          <w:lang w:val="es-419"/>
        </w:rPr>
        <w:t>or</w:t>
      </w:r>
      <w:r w:rsidR="0017320A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Sr</w:t>
      </w:r>
      <w:r w:rsidR="009408A3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A75007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Hans </w:t>
      </w:r>
      <w:proofErr w:type="spellStart"/>
      <w:r w:rsidR="00A75007" w:rsidRPr="0050641B">
        <w:rPr>
          <w:rFonts w:ascii="Times New Roman" w:hAnsi="Times New Roman" w:cs="Times New Roman"/>
          <w:sz w:val="24"/>
          <w:szCs w:val="24"/>
          <w:lang w:val="es-419"/>
        </w:rPr>
        <w:t>Brattskar</w:t>
      </w:r>
      <w:proofErr w:type="spellEnd"/>
      <w:r w:rsidR="00A75007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Embajador</w:t>
      </w:r>
      <w:r w:rsidR="00A75007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0C1D41" w:rsidRPr="0050641B">
        <w:rPr>
          <w:rFonts w:ascii="Times New Roman" w:hAnsi="Times New Roman" w:cs="Times New Roman"/>
          <w:sz w:val="24"/>
          <w:szCs w:val="24"/>
          <w:lang w:val="es-419"/>
        </w:rPr>
        <w:t>Representante Permanente de Noruega</w:t>
      </w:r>
    </w:p>
    <w:p w14:paraId="25605AEC" w14:textId="5EBCCD87" w:rsidR="005010E2" w:rsidRPr="0050641B" w:rsidRDefault="0088619C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E2735E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947682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Luciana Micha, </w:t>
      </w:r>
      <w:r w:rsidR="00F16AB5" w:rsidRPr="0050641B">
        <w:rPr>
          <w:rFonts w:ascii="Times New Roman" w:hAnsi="Times New Roman" w:cs="Times New Roman"/>
          <w:sz w:val="24"/>
          <w:szCs w:val="24"/>
          <w:lang w:val="es-419"/>
        </w:rPr>
        <w:t>Ministerio de Defensa de Argentina</w:t>
      </w:r>
      <w:r w:rsidR="0024415F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F16AB5" w:rsidRPr="0050641B">
        <w:rPr>
          <w:rFonts w:ascii="Times New Roman" w:hAnsi="Times New Roman" w:cs="Times New Roman"/>
          <w:sz w:val="24"/>
          <w:szCs w:val="24"/>
          <w:lang w:val="es-419"/>
        </w:rPr>
        <w:t>Directora General del Centro de Estudios Internacionales de la Universidad de Buenos Aires</w:t>
      </w:r>
      <w:r w:rsidR="00984877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D0F35" w:rsidRPr="0050641B">
        <w:rPr>
          <w:rFonts w:ascii="Times New Roman" w:hAnsi="Times New Roman" w:cs="Times New Roman"/>
          <w:sz w:val="24"/>
          <w:szCs w:val="24"/>
          <w:lang w:val="es-419"/>
        </w:rPr>
        <w:t>–</w:t>
      </w:r>
      <w:r w:rsidR="00C61372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F16AB5" w:rsidRPr="0050641B">
        <w:rPr>
          <w:rFonts w:ascii="Times New Roman" w:hAnsi="Times New Roman" w:cs="Times New Roman"/>
          <w:i/>
          <w:sz w:val="24"/>
          <w:szCs w:val="24"/>
          <w:lang w:val="es-419"/>
        </w:rPr>
        <w:t>Progreso Mundial en la protección de</w:t>
      </w:r>
      <w:r w:rsidR="00843DD5" w:rsidRPr="0050641B">
        <w:rPr>
          <w:rFonts w:ascii="Times New Roman" w:hAnsi="Times New Roman" w:cs="Times New Roman"/>
          <w:i/>
          <w:sz w:val="24"/>
          <w:szCs w:val="24"/>
          <w:lang w:val="es-419"/>
        </w:rPr>
        <w:t xml:space="preserve"> la educación contra ataques a través de la iniciativa Escuelas Seguras </w:t>
      </w:r>
    </w:p>
    <w:p w14:paraId="01620E77" w14:textId="0FEC4D09" w:rsidR="00C61372" w:rsidRPr="0050641B" w:rsidRDefault="0088619C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6D318E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Becky Telford,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Asesora </w:t>
      </w:r>
      <w:r w:rsidR="001E1EBF" w:rsidRPr="0050641B">
        <w:rPr>
          <w:rFonts w:ascii="Times New Roman" w:hAnsi="Times New Roman" w:cs="Times New Roman"/>
          <w:sz w:val="24"/>
          <w:szCs w:val="24"/>
          <w:lang w:val="es-419"/>
        </w:rPr>
        <w:t>Principal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de Educación</w:t>
      </w:r>
      <w:r w:rsidR="0062151C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ACNUR</w:t>
      </w:r>
      <w:r w:rsidR="00F4444A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D7335B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– </w:t>
      </w:r>
      <w:r w:rsidRPr="0050641B">
        <w:rPr>
          <w:rFonts w:ascii="Times New Roman" w:hAnsi="Times New Roman" w:cs="Times New Roman"/>
          <w:i/>
          <w:sz w:val="24"/>
          <w:szCs w:val="24"/>
          <w:lang w:val="es-419"/>
        </w:rPr>
        <w:t xml:space="preserve">Defendiendo el derecho a la educación para niños y jóvenes refugiados </w:t>
      </w:r>
    </w:p>
    <w:p w14:paraId="2DA3DA9C" w14:textId="7E4B2C04" w:rsidR="00DE438F" w:rsidRPr="0050641B" w:rsidRDefault="0088619C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7D36F0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DE438F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Alison Joyner –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Especialista de Educación en Emergencias, </w:t>
      </w:r>
      <w:r w:rsidR="009114C0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Plan International </w:t>
      </w:r>
      <w:proofErr w:type="spellStart"/>
      <w:r w:rsidR="009114C0" w:rsidRPr="0050641B">
        <w:rPr>
          <w:rFonts w:ascii="Times New Roman" w:hAnsi="Times New Roman" w:cs="Times New Roman"/>
          <w:sz w:val="24"/>
          <w:szCs w:val="24"/>
          <w:lang w:val="es-419"/>
        </w:rPr>
        <w:t>Norway</w:t>
      </w:r>
      <w:proofErr w:type="spellEnd"/>
      <w:r w:rsidR="009114C0" w:rsidRPr="0050641B">
        <w:rPr>
          <w:rFonts w:ascii="Times New Roman" w:hAnsi="Times New Roman" w:cs="Times New Roman"/>
          <w:i/>
          <w:sz w:val="24"/>
          <w:szCs w:val="24"/>
          <w:lang w:val="es-419"/>
        </w:rPr>
        <w:t xml:space="preserve"> </w:t>
      </w:r>
      <w:r w:rsidR="00DE438F" w:rsidRPr="0050641B">
        <w:rPr>
          <w:rFonts w:ascii="Times New Roman" w:hAnsi="Times New Roman" w:cs="Times New Roman"/>
          <w:i/>
          <w:sz w:val="24"/>
          <w:szCs w:val="24"/>
          <w:lang w:val="es-419"/>
        </w:rPr>
        <w:t xml:space="preserve">– </w:t>
      </w:r>
      <w:r w:rsidRPr="0050641B">
        <w:rPr>
          <w:rFonts w:ascii="Times New Roman" w:hAnsi="Times New Roman" w:cs="Times New Roman"/>
          <w:i/>
          <w:sz w:val="24"/>
          <w:szCs w:val="24"/>
          <w:lang w:val="es-419"/>
        </w:rPr>
        <w:t xml:space="preserve">Acceso seguro e igualitario a la educación para niñas y mujeres jóvenes en situaciones de conflicto y emergencia </w:t>
      </w:r>
      <w:r w:rsidR="00DE438F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14:paraId="390CFEA1" w14:textId="0557146F" w:rsidR="00226CA9" w:rsidRPr="0050641B" w:rsidRDefault="00273BF8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7D36F0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861B00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Arizza Nocum, </w:t>
      </w:r>
      <w:proofErr w:type="spellStart"/>
      <w:r w:rsidR="009114C0" w:rsidRPr="0050641B">
        <w:rPr>
          <w:rFonts w:ascii="Times New Roman" w:hAnsi="Times New Roman" w:cs="Times New Roman"/>
          <w:sz w:val="24"/>
          <w:szCs w:val="24"/>
          <w:lang w:val="es-419"/>
        </w:rPr>
        <w:t>Extremely</w:t>
      </w:r>
      <w:proofErr w:type="spellEnd"/>
      <w:r w:rsidR="009114C0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9114C0" w:rsidRPr="0050641B">
        <w:rPr>
          <w:rFonts w:ascii="Times New Roman" w:hAnsi="Times New Roman" w:cs="Times New Roman"/>
          <w:sz w:val="24"/>
          <w:szCs w:val="24"/>
          <w:lang w:val="es-419"/>
        </w:rPr>
        <w:t>Together</w:t>
      </w:r>
      <w:proofErr w:type="spellEnd"/>
      <w:r w:rsidR="00861B00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Fundación </w:t>
      </w:r>
      <w:r w:rsidR="00861B00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Kofi Annan </w:t>
      </w:r>
      <w:r w:rsidR="00D7335B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–  </w:t>
      </w:r>
      <w:r w:rsidRPr="0050641B">
        <w:rPr>
          <w:rFonts w:ascii="Times New Roman" w:hAnsi="Times New Roman" w:cs="Times New Roman"/>
          <w:i/>
          <w:sz w:val="24"/>
          <w:szCs w:val="24"/>
          <w:lang w:val="es-419"/>
        </w:rPr>
        <w:t xml:space="preserve">La educación como un camino hacia la paz </w:t>
      </w:r>
    </w:p>
    <w:p w14:paraId="4B4440E5" w14:textId="12116FB3" w:rsidR="00563BCC" w:rsidRPr="0050641B" w:rsidRDefault="00273BF8" w:rsidP="0052176F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i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lastRenderedPageBreak/>
        <w:t>Sra</w:t>
      </w:r>
      <w:r w:rsidR="00226CA9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Bushra Zulfiqar,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Directora de Educación Mundial, </w:t>
      </w:r>
      <w:proofErr w:type="spellStart"/>
      <w:r w:rsidR="009114C0" w:rsidRPr="0050641B">
        <w:rPr>
          <w:rFonts w:ascii="Times New Roman" w:hAnsi="Times New Roman" w:cs="Times New Roman"/>
          <w:sz w:val="24"/>
          <w:szCs w:val="24"/>
          <w:lang w:val="es-419"/>
        </w:rPr>
        <w:t>Save</w:t>
      </w:r>
      <w:proofErr w:type="spellEnd"/>
      <w:r w:rsidR="009114C0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9114C0" w:rsidRPr="0050641B">
        <w:rPr>
          <w:rFonts w:ascii="Times New Roman" w:hAnsi="Times New Roman" w:cs="Times New Roman"/>
          <w:sz w:val="24"/>
          <w:szCs w:val="24"/>
          <w:lang w:val="es-419"/>
        </w:rPr>
        <w:t>the</w:t>
      </w:r>
      <w:proofErr w:type="spellEnd"/>
      <w:r w:rsidR="009114C0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9114C0" w:rsidRPr="0050641B">
        <w:rPr>
          <w:rFonts w:ascii="Times New Roman" w:hAnsi="Times New Roman" w:cs="Times New Roman"/>
          <w:sz w:val="24"/>
          <w:szCs w:val="24"/>
          <w:lang w:val="es-419"/>
        </w:rPr>
        <w:t>Children</w:t>
      </w:r>
      <w:proofErr w:type="spellEnd"/>
      <w:r w:rsidR="009114C0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20F87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– </w:t>
      </w:r>
      <w:r w:rsidRPr="0050641B">
        <w:rPr>
          <w:rFonts w:ascii="Times New Roman" w:hAnsi="Times New Roman" w:cs="Times New Roman"/>
          <w:i/>
          <w:sz w:val="24"/>
          <w:szCs w:val="24"/>
          <w:lang w:val="es-419"/>
        </w:rPr>
        <w:t xml:space="preserve">El papel de la educación para salvaguardar a los niños y jóvenes y reconstruir vidas en situaciones de conflicto </w:t>
      </w:r>
      <w:r w:rsidR="00321202" w:rsidRPr="0050641B">
        <w:rPr>
          <w:rFonts w:ascii="Times New Roman" w:hAnsi="Times New Roman" w:cs="Times New Roman"/>
          <w:i/>
          <w:sz w:val="24"/>
          <w:szCs w:val="24"/>
          <w:lang w:val="es-419"/>
        </w:rPr>
        <w:t xml:space="preserve"> </w:t>
      </w:r>
      <w:r w:rsidR="00321202" w:rsidRPr="0050641B">
        <w:rPr>
          <w:rFonts w:ascii="Times New Roman" w:hAnsi="Times New Roman" w:cs="Times New Roman"/>
          <w:b/>
          <w:sz w:val="24"/>
          <w:szCs w:val="24"/>
          <w:lang w:val="es-419"/>
        </w:rPr>
        <w:t xml:space="preserve"> </w:t>
      </w:r>
      <w:r w:rsidR="00563BCC" w:rsidRPr="0050641B">
        <w:rPr>
          <w:rFonts w:ascii="Times New Roman" w:hAnsi="Times New Roman" w:cs="Times New Roman"/>
          <w:b/>
          <w:sz w:val="24"/>
          <w:szCs w:val="24"/>
          <w:lang w:val="es-419"/>
        </w:rPr>
        <w:t xml:space="preserve"> </w:t>
      </w:r>
    </w:p>
    <w:p w14:paraId="08EED269" w14:textId="3F600750" w:rsidR="00F54428" w:rsidRPr="0050641B" w:rsidRDefault="00F54428" w:rsidP="00255C5D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</w:t>
      </w:r>
      <w:r w:rsidR="003B4FB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7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h</w:t>
      </w:r>
      <w:r w:rsidR="00EB082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</w:t>
      </w:r>
      <w:r w:rsidR="00D56248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5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-18h00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ab/>
      </w:r>
      <w:r w:rsidR="009114C0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 xml:space="preserve">Diálogo Interactivo </w:t>
      </w:r>
    </w:p>
    <w:p w14:paraId="3BB6BEB2" w14:textId="77777777" w:rsidR="00C61372" w:rsidRPr="0050641B" w:rsidRDefault="00C61372" w:rsidP="00B20FD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419"/>
        </w:rPr>
      </w:pPr>
    </w:p>
    <w:p w14:paraId="6CBE7F3D" w14:textId="1FD51F9F" w:rsidR="00C61372" w:rsidRPr="0050641B" w:rsidRDefault="009114C0" w:rsidP="00255C5D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  <w:t xml:space="preserve">Miércoles, </w:t>
      </w:r>
      <w:r w:rsidR="00A60674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  <w:t xml:space="preserve">2 de </w:t>
      </w:r>
      <w:proofErr w:type="gramStart"/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  <w:t>Octubre</w:t>
      </w:r>
      <w:proofErr w:type="gramEnd"/>
      <w:r w:rsidR="00C6137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  <w:t xml:space="preserve">: 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  <w:t xml:space="preserve">Una educación adecuada para el futuro </w:t>
      </w:r>
    </w:p>
    <w:p w14:paraId="2231F7B3" w14:textId="77777777" w:rsidR="00F974C3" w:rsidRPr="0050641B" w:rsidRDefault="00F974C3" w:rsidP="00255C5D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s-419"/>
        </w:rPr>
      </w:pPr>
    </w:p>
    <w:p w14:paraId="00010095" w14:textId="0ABCC317" w:rsidR="002A0F1C" w:rsidRPr="0050641B" w:rsidRDefault="00177DBD" w:rsidP="00255C5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10h00-10h</w:t>
      </w:r>
      <w:r w:rsidR="00BB4E3B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2</w:t>
      </w:r>
      <w:r w:rsidR="002A0F1C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0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ab/>
      </w:r>
      <w:r w:rsidR="009114C0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Apertura del día</w:t>
      </w:r>
      <w:r w:rsidR="00970344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 xml:space="preserve"> </w:t>
      </w:r>
      <w:r w:rsidR="00967F00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2</w:t>
      </w:r>
    </w:p>
    <w:p w14:paraId="58CC7ABE" w14:textId="314AFCAC" w:rsidR="00DC4364" w:rsidRPr="0050641B" w:rsidRDefault="009114C0" w:rsidP="00255C5D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u w:val="single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u w:val="single"/>
          <w:lang w:val="es-419"/>
        </w:rPr>
        <w:t>Moderad</w:t>
      </w:r>
      <w:r w:rsidR="00DC4364" w:rsidRPr="0050641B">
        <w:rPr>
          <w:rFonts w:ascii="Times New Roman" w:hAnsi="Times New Roman" w:cs="Times New Roman"/>
          <w:sz w:val="24"/>
          <w:szCs w:val="24"/>
          <w:u w:val="single"/>
          <w:lang w:val="es-419"/>
        </w:rPr>
        <w:t>or</w:t>
      </w:r>
      <w:r w:rsidRPr="0050641B">
        <w:rPr>
          <w:rFonts w:ascii="Times New Roman" w:hAnsi="Times New Roman" w:cs="Times New Roman"/>
          <w:sz w:val="24"/>
          <w:szCs w:val="24"/>
          <w:u w:val="single"/>
          <w:lang w:val="es-419"/>
        </w:rPr>
        <w:t>a</w:t>
      </w:r>
      <w:r w:rsidR="00DC4364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6E3B79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DC4364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Imma </w:t>
      </w:r>
      <w:proofErr w:type="spellStart"/>
      <w:r w:rsidR="00DC4364" w:rsidRPr="0050641B">
        <w:rPr>
          <w:rFonts w:ascii="Times New Roman" w:hAnsi="Times New Roman" w:cs="Times New Roman"/>
          <w:sz w:val="24"/>
          <w:szCs w:val="24"/>
          <w:lang w:val="es-419"/>
        </w:rPr>
        <w:t>Guerras-Delgado</w:t>
      </w:r>
      <w:proofErr w:type="spellEnd"/>
      <w:r w:rsidR="00DC4364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Oficina del Alto Comisionado de las Naciones Unidas para los Derechos Humanos (ACNUDH)</w:t>
      </w:r>
    </w:p>
    <w:p w14:paraId="21A33AE9" w14:textId="70FC7F1B" w:rsidR="00C064B8" w:rsidRPr="0050641B" w:rsidRDefault="009114C0" w:rsidP="00255C5D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C064B8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proofErr w:type="spellStart"/>
      <w:r w:rsidR="00C064B8" w:rsidRPr="0050641B">
        <w:rPr>
          <w:rFonts w:ascii="Times New Roman" w:hAnsi="Times New Roman" w:cs="Times New Roman"/>
          <w:sz w:val="24"/>
          <w:szCs w:val="24"/>
          <w:lang w:val="es-419"/>
        </w:rPr>
        <w:t>Jayathma</w:t>
      </w:r>
      <w:proofErr w:type="spellEnd"/>
      <w:r w:rsidR="00C064B8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C064B8" w:rsidRPr="0050641B">
        <w:rPr>
          <w:rFonts w:ascii="Times New Roman" w:hAnsi="Times New Roman" w:cs="Times New Roman"/>
          <w:sz w:val="24"/>
          <w:szCs w:val="24"/>
          <w:lang w:val="es-419"/>
        </w:rPr>
        <w:t>Wickramanayake</w:t>
      </w:r>
      <w:proofErr w:type="spellEnd"/>
      <w:r w:rsidR="00C064B8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(Sri Lanka) </w:t>
      </w:r>
      <w:r w:rsidR="00984877" w:rsidRPr="0050641B">
        <w:rPr>
          <w:rFonts w:ascii="Times New Roman" w:hAnsi="Times New Roman" w:cs="Times New Roman"/>
          <w:sz w:val="24"/>
          <w:szCs w:val="24"/>
          <w:lang w:val="es-419"/>
        </w:rPr>
        <w:t>–</w:t>
      </w:r>
      <w:r w:rsidR="00C064B8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Enviada del Secretario General de las Naciones Unidas para la Juventud (video</w:t>
      </w:r>
      <w:r w:rsidR="004835A3" w:rsidRPr="0050641B">
        <w:rPr>
          <w:rFonts w:ascii="Times New Roman" w:hAnsi="Times New Roman" w:cs="Times New Roman"/>
          <w:sz w:val="24"/>
          <w:szCs w:val="24"/>
          <w:lang w:val="es-419"/>
        </w:rPr>
        <w:t>)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14:paraId="37ED2C04" w14:textId="49522792" w:rsidR="00601D47" w:rsidRPr="00FB3CDA" w:rsidRDefault="004835A3" w:rsidP="00255C5D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FB3CDA">
        <w:rPr>
          <w:rFonts w:ascii="Times New Roman" w:hAnsi="Times New Roman" w:cs="Times New Roman"/>
          <w:sz w:val="24"/>
          <w:szCs w:val="24"/>
          <w:lang w:val="en-GB"/>
        </w:rPr>
        <w:t>Sr</w:t>
      </w:r>
      <w:r w:rsidR="00177DBD" w:rsidRPr="00FB3CDA">
        <w:rPr>
          <w:rFonts w:ascii="Times New Roman" w:hAnsi="Times New Roman" w:cs="Times New Roman"/>
          <w:sz w:val="24"/>
          <w:szCs w:val="24"/>
          <w:lang w:val="en-GB"/>
        </w:rPr>
        <w:t xml:space="preserve">. Vartan Melkonian, </w:t>
      </w:r>
      <w:r w:rsidRPr="00FB3CDA">
        <w:rPr>
          <w:rFonts w:ascii="Times New Roman" w:hAnsi="Times New Roman" w:cs="Times New Roman"/>
          <w:sz w:val="24"/>
          <w:szCs w:val="24"/>
          <w:lang w:val="en-GB"/>
        </w:rPr>
        <w:t xml:space="preserve">Director </w:t>
      </w:r>
      <w:proofErr w:type="spellStart"/>
      <w:r w:rsidRPr="00FB3CDA">
        <w:rPr>
          <w:rFonts w:ascii="Times New Roman" w:hAnsi="Times New Roman" w:cs="Times New Roman"/>
          <w:sz w:val="24"/>
          <w:szCs w:val="24"/>
          <w:lang w:val="en-GB"/>
        </w:rPr>
        <w:t>Invitado</w:t>
      </w:r>
      <w:proofErr w:type="spellEnd"/>
      <w:r w:rsidR="00177DBD" w:rsidRPr="00FB3CDA">
        <w:rPr>
          <w:rFonts w:ascii="Times New Roman" w:hAnsi="Times New Roman" w:cs="Times New Roman"/>
          <w:sz w:val="24"/>
          <w:szCs w:val="24"/>
          <w:lang w:val="en-GB"/>
        </w:rPr>
        <w:t>, R</w:t>
      </w:r>
      <w:r w:rsidRPr="00FB3CDA">
        <w:rPr>
          <w:rFonts w:ascii="Times New Roman" w:hAnsi="Times New Roman" w:cs="Times New Roman"/>
          <w:sz w:val="24"/>
          <w:szCs w:val="24"/>
          <w:lang w:val="en-GB"/>
        </w:rPr>
        <w:t>oyal Philharmonic Orchestra y</w:t>
      </w:r>
      <w:r w:rsidR="00177DBD" w:rsidRPr="00FB3C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3CDA">
        <w:rPr>
          <w:rFonts w:ascii="Times New Roman" w:hAnsi="Times New Roman" w:cs="Times New Roman"/>
          <w:sz w:val="24"/>
          <w:szCs w:val="24"/>
          <w:lang w:val="en-GB"/>
        </w:rPr>
        <w:t>Patrono</w:t>
      </w:r>
      <w:proofErr w:type="spellEnd"/>
      <w:r w:rsidRPr="00FB3CDA">
        <w:rPr>
          <w:rFonts w:ascii="Times New Roman" w:hAnsi="Times New Roman" w:cs="Times New Roman"/>
          <w:sz w:val="24"/>
          <w:szCs w:val="24"/>
          <w:lang w:val="en-GB"/>
        </w:rPr>
        <w:t xml:space="preserve"> del</w:t>
      </w:r>
      <w:r w:rsidR="00177DBD" w:rsidRPr="00FB3CDA">
        <w:rPr>
          <w:rFonts w:ascii="Times New Roman" w:hAnsi="Times New Roman" w:cs="Times New Roman"/>
          <w:sz w:val="24"/>
          <w:szCs w:val="24"/>
          <w:lang w:val="en-GB"/>
        </w:rPr>
        <w:t xml:space="preserve"> Consortium for Street Children</w:t>
      </w:r>
      <w:r w:rsidR="00601D47" w:rsidRPr="00FB3C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95917" w:rsidRPr="00FB3CDA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FB3CDA">
        <w:rPr>
          <w:rFonts w:ascii="Times New Roman" w:hAnsi="Times New Roman" w:cs="Times New Roman"/>
          <w:sz w:val="24"/>
          <w:szCs w:val="24"/>
          <w:lang w:val="en-GB"/>
        </w:rPr>
        <w:t>Orador</w:t>
      </w:r>
      <w:proofErr w:type="spellEnd"/>
      <w:r w:rsidRPr="00FB3CDA">
        <w:rPr>
          <w:rFonts w:ascii="Times New Roman" w:hAnsi="Times New Roman" w:cs="Times New Roman"/>
          <w:sz w:val="24"/>
          <w:szCs w:val="24"/>
          <w:lang w:val="en-GB"/>
        </w:rPr>
        <w:t xml:space="preserve"> principal</w:t>
      </w:r>
      <w:r w:rsidR="00395917" w:rsidRPr="00FB3CDA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15FF10B" w14:textId="3A2E77AE" w:rsidR="00E76DC9" w:rsidRPr="0050641B" w:rsidRDefault="000374F5" w:rsidP="00255C5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10h</w:t>
      </w:r>
      <w:r w:rsidR="00BB4E3B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2</w:t>
      </w:r>
      <w:r w:rsidR="00555525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0</w:t>
      </w:r>
      <w:r w:rsidR="00255C5D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-</w:t>
      </w:r>
      <w:r w:rsidR="00662530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</w:t>
      </w:r>
      <w:r w:rsidR="00F76193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1h30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 xml:space="preserve"> </w:t>
      </w:r>
      <w:r w:rsidR="00255C5D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ab/>
      </w:r>
      <w:r w:rsidR="004835A3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“Educación en derechos humanos por jóvenes y para jóvenes: Experiencias de diferentes regiones y el camino a seguir”</w:t>
      </w:r>
    </w:p>
    <w:p w14:paraId="2C6C2D99" w14:textId="78583C60" w:rsidR="000374F5" w:rsidRPr="0050641B" w:rsidRDefault="004835A3" w:rsidP="00255C5D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u w:val="single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u w:val="single"/>
          <w:lang w:val="es-419"/>
        </w:rPr>
        <w:lastRenderedPageBreak/>
        <w:t>Moderadora</w:t>
      </w:r>
      <w:r w:rsidR="00E76DC9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336037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Paulina </w:t>
      </w:r>
      <w:proofErr w:type="spellStart"/>
      <w:r w:rsidRPr="0050641B">
        <w:rPr>
          <w:rFonts w:ascii="Times New Roman" w:hAnsi="Times New Roman" w:cs="Times New Roman"/>
          <w:sz w:val="24"/>
          <w:szCs w:val="24"/>
          <w:lang w:val="es-419"/>
        </w:rPr>
        <w:t>Tandiono</w:t>
      </w:r>
      <w:proofErr w:type="spellEnd"/>
      <w:r w:rsidRPr="0050641B">
        <w:rPr>
          <w:rFonts w:ascii="Times New Roman" w:hAnsi="Times New Roman" w:cs="Times New Roman"/>
          <w:sz w:val="24"/>
          <w:szCs w:val="24"/>
          <w:lang w:val="es-419"/>
        </w:rPr>
        <w:t>, ACNUDH</w:t>
      </w:r>
      <w:r w:rsidR="00E76DC9" w:rsidRPr="0050641B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</w:t>
      </w:r>
    </w:p>
    <w:p w14:paraId="16B5D209" w14:textId="5D19C28B" w:rsidR="003B005D" w:rsidRPr="00FB3CDA" w:rsidRDefault="004835A3" w:rsidP="00255C5D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FB3CDA">
        <w:rPr>
          <w:rFonts w:ascii="Times New Roman" w:hAnsi="Times New Roman" w:cs="Times New Roman"/>
          <w:sz w:val="24"/>
          <w:szCs w:val="24"/>
          <w:lang w:val="en-GB"/>
        </w:rPr>
        <w:t>Sr</w:t>
      </w:r>
      <w:r w:rsidR="003B005D" w:rsidRPr="00FB3CDA">
        <w:rPr>
          <w:rFonts w:ascii="Times New Roman" w:hAnsi="Times New Roman" w:cs="Times New Roman"/>
          <w:sz w:val="24"/>
          <w:szCs w:val="24"/>
          <w:lang w:val="en-GB"/>
        </w:rPr>
        <w:t xml:space="preserve">. Guillermo Gutiérrez, </w:t>
      </w:r>
      <w:proofErr w:type="spellStart"/>
      <w:r w:rsidR="00726641" w:rsidRPr="00FB3CDA">
        <w:rPr>
          <w:rFonts w:ascii="Times New Roman" w:hAnsi="Times New Roman" w:cs="Times New Roman"/>
          <w:sz w:val="24"/>
          <w:szCs w:val="24"/>
          <w:lang w:val="en-GB"/>
        </w:rPr>
        <w:t>Istituto</w:t>
      </w:r>
      <w:proofErr w:type="spellEnd"/>
      <w:r w:rsidR="00726641" w:rsidRPr="00FB3C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26641" w:rsidRPr="00FB3CDA">
        <w:rPr>
          <w:rFonts w:ascii="Times New Roman" w:hAnsi="Times New Roman" w:cs="Times New Roman"/>
          <w:sz w:val="24"/>
          <w:szCs w:val="24"/>
          <w:lang w:val="en-GB"/>
        </w:rPr>
        <w:t>Internaziona</w:t>
      </w:r>
      <w:r w:rsidRPr="00FB3CDA">
        <w:rPr>
          <w:rFonts w:ascii="Times New Roman" w:hAnsi="Times New Roman" w:cs="Times New Roman"/>
          <w:sz w:val="24"/>
          <w:szCs w:val="24"/>
          <w:lang w:val="en-GB"/>
        </w:rPr>
        <w:t>le</w:t>
      </w:r>
      <w:proofErr w:type="spellEnd"/>
      <w:r w:rsidRPr="00FB3CDA">
        <w:rPr>
          <w:rFonts w:ascii="Times New Roman" w:hAnsi="Times New Roman" w:cs="Times New Roman"/>
          <w:sz w:val="24"/>
          <w:szCs w:val="24"/>
          <w:lang w:val="en-GB"/>
        </w:rPr>
        <w:t xml:space="preserve"> Maria </w:t>
      </w:r>
      <w:proofErr w:type="spellStart"/>
      <w:r w:rsidRPr="00FB3CDA">
        <w:rPr>
          <w:rFonts w:ascii="Times New Roman" w:hAnsi="Times New Roman" w:cs="Times New Roman"/>
          <w:sz w:val="24"/>
          <w:szCs w:val="24"/>
          <w:lang w:val="en-GB"/>
        </w:rPr>
        <w:t>Ausiliatrice</w:t>
      </w:r>
      <w:proofErr w:type="spellEnd"/>
      <w:r w:rsidRPr="00FB3CDA">
        <w:rPr>
          <w:rFonts w:ascii="Times New Roman" w:hAnsi="Times New Roman" w:cs="Times New Roman"/>
          <w:sz w:val="24"/>
          <w:szCs w:val="24"/>
          <w:lang w:val="en-GB"/>
        </w:rPr>
        <w:t xml:space="preserve"> (IIMA) y</w:t>
      </w:r>
      <w:r w:rsidR="00726641" w:rsidRPr="00FB3CDA">
        <w:rPr>
          <w:rFonts w:ascii="Times New Roman" w:hAnsi="Times New Roman" w:cs="Times New Roman"/>
          <w:sz w:val="24"/>
          <w:szCs w:val="24"/>
          <w:lang w:val="en-GB"/>
        </w:rPr>
        <w:t xml:space="preserve"> VIDES International (International Volunteerism Organization for Women, Education, and Development)</w:t>
      </w:r>
    </w:p>
    <w:p w14:paraId="12D64262" w14:textId="77D616EA" w:rsidR="000374F5" w:rsidRPr="00FB3CDA" w:rsidRDefault="004835A3" w:rsidP="00255C5D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B3CDA">
        <w:rPr>
          <w:rFonts w:ascii="Times New Roman" w:hAnsi="Times New Roman" w:cs="Times New Roman"/>
          <w:sz w:val="24"/>
          <w:szCs w:val="24"/>
          <w:lang w:val="en-GB"/>
        </w:rPr>
        <w:t>Sra</w:t>
      </w:r>
      <w:r w:rsidR="007D36F0" w:rsidRPr="00FB3CDA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spellEnd"/>
      <w:r w:rsidR="007D36F0" w:rsidRPr="00FB3C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374F5" w:rsidRPr="00FB3CDA">
        <w:rPr>
          <w:rFonts w:ascii="Times New Roman" w:hAnsi="Times New Roman" w:cs="Times New Roman"/>
          <w:sz w:val="24"/>
          <w:szCs w:val="24"/>
          <w:lang w:val="en-GB"/>
        </w:rPr>
        <w:t>Victoria Ibiwoye, One African Child Fou</w:t>
      </w:r>
      <w:r w:rsidR="00C67314" w:rsidRPr="00FB3CDA">
        <w:rPr>
          <w:rFonts w:ascii="Times New Roman" w:hAnsi="Times New Roman" w:cs="Times New Roman"/>
          <w:sz w:val="24"/>
          <w:szCs w:val="24"/>
          <w:lang w:val="en-GB"/>
        </w:rPr>
        <w:t xml:space="preserve">ndation for Creative Learning </w:t>
      </w:r>
    </w:p>
    <w:p w14:paraId="384A5292" w14:textId="63774E50" w:rsidR="00283436" w:rsidRPr="00283436" w:rsidRDefault="004835A3" w:rsidP="0005552A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283436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2B5CC0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r. Aunell Ross </w:t>
      </w:r>
      <w:r w:rsidR="00FB285D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R. </w:t>
      </w:r>
      <w:r w:rsidR="002B5CC0" w:rsidRPr="00283436">
        <w:rPr>
          <w:rFonts w:ascii="Times New Roman" w:hAnsi="Times New Roman" w:cs="Times New Roman"/>
          <w:sz w:val="24"/>
          <w:szCs w:val="24"/>
          <w:lang w:val="es-419"/>
        </w:rPr>
        <w:t>Angcos</w:t>
      </w:r>
      <w:r w:rsidR="00FB285D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Pr="00283436">
        <w:rPr>
          <w:rFonts w:ascii="Times New Roman" w:hAnsi="Times New Roman" w:cs="Times New Roman"/>
          <w:sz w:val="24"/>
          <w:szCs w:val="24"/>
          <w:lang w:val="es-419"/>
        </w:rPr>
        <w:t>Portavoz de</w:t>
      </w:r>
      <w:r w:rsidR="00FB285D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FB285D" w:rsidRPr="00283436">
        <w:rPr>
          <w:rFonts w:ascii="Times New Roman" w:hAnsi="Times New Roman" w:cs="Times New Roman"/>
          <w:sz w:val="24"/>
          <w:szCs w:val="24"/>
          <w:lang w:val="es-419"/>
        </w:rPr>
        <w:t>Millennials</w:t>
      </w:r>
      <w:proofErr w:type="spellEnd"/>
      <w:r w:rsidR="00FB285D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PH </w:t>
      </w:r>
      <w:r w:rsidRPr="00283436">
        <w:rPr>
          <w:rFonts w:ascii="Times New Roman" w:hAnsi="Times New Roman" w:cs="Times New Roman"/>
          <w:sz w:val="24"/>
          <w:szCs w:val="24"/>
          <w:lang w:val="es-419"/>
        </w:rPr>
        <w:t>y Presidente de</w:t>
      </w:r>
      <w:r w:rsidR="00FB285D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UNESCO Young </w:t>
      </w:r>
      <w:proofErr w:type="spellStart"/>
      <w:r w:rsidR="00FB285D" w:rsidRPr="00283436">
        <w:rPr>
          <w:rFonts w:ascii="Times New Roman" w:hAnsi="Times New Roman" w:cs="Times New Roman"/>
          <w:sz w:val="24"/>
          <w:szCs w:val="24"/>
          <w:lang w:val="es-419"/>
        </w:rPr>
        <w:t>Professionals</w:t>
      </w:r>
      <w:proofErr w:type="spellEnd"/>
      <w:r w:rsidR="00FB285D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283436">
        <w:rPr>
          <w:rFonts w:ascii="Times New Roman" w:hAnsi="Times New Roman" w:cs="Times New Roman"/>
          <w:sz w:val="24"/>
          <w:szCs w:val="24"/>
          <w:lang w:val="es-419"/>
        </w:rPr>
        <w:t>en Filipinas</w:t>
      </w:r>
      <w:r w:rsidR="00F76193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14:paraId="58EB4A3F" w14:textId="08099AAB" w:rsidR="00C61372" w:rsidRPr="0050641B" w:rsidRDefault="00C61372" w:rsidP="004835A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11</w:t>
      </w:r>
      <w:r w:rsidR="000C01A7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h</w:t>
      </w:r>
      <w:r w:rsidR="00D7335B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3</w:t>
      </w:r>
      <w:r w:rsidR="00555525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0</w:t>
      </w:r>
      <w:r w:rsidR="00255C5D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-</w:t>
      </w:r>
      <w:r w:rsidR="000C01A7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12h</w:t>
      </w:r>
      <w:r w:rsidR="00EB082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</w:t>
      </w:r>
      <w:r w:rsidR="00D56248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5</w:t>
      </w:r>
      <w:r w:rsidR="00255C5D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ab/>
      </w:r>
      <w:r w:rsidR="004835A3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Cómo la educación de hoy puede fortalecer las oportunidades para el futuro</w:t>
      </w:r>
    </w:p>
    <w:p w14:paraId="5C9B0840" w14:textId="4ED11B56" w:rsidR="00951AB1" w:rsidRDefault="004835A3" w:rsidP="00255C5D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lang w:val="es-ES"/>
        </w:rPr>
      </w:pPr>
      <w:r w:rsidRPr="0050641B">
        <w:rPr>
          <w:rFonts w:ascii="Times New Roman" w:hAnsi="Times New Roman" w:cs="Times New Roman"/>
          <w:sz w:val="24"/>
          <w:szCs w:val="24"/>
          <w:u w:val="single"/>
          <w:lang w:val="es-ES"/>
        </w:rPr>
        <w:t>Moderador</w:t>
      </w:r>
      <w:r w:rsidR="00951AB1" w:rsidRPr="0050641B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50641B" w:rsidRPr="0050641B">
        <w:rPr>
          <w:rFonts w:ascii="Times New Roman" w:hAnsi="Times New Roman" w:cs="Times New Roman"/>
          <w:sz w:val="24"/>
          <w:szCs w:val="24"/>
          <w:lang w:val="es-ES"/>
        </w:rPr>
        <w:t xml:space="preserve">Chris </w:t>
      </w:r>
      <w:proofErr w:type="spellStart"/>
      <w:r w:rsidR="0050641B" w:rsidRPr="0050641B">
        <w:rPr>
          <w:rFonts w:ascii="Times New Roman" w:hAnsi="Times New Roman" w:cs="Times New Roman"/>
          <w:sz w:val="24"/>
          <w:szCs w:val="24"/>
          <w:lang w:val="es-ES"/>
        </w:rPr>
        <w:t>Mburu</w:t>
      </w:r>
      <w:proofErr w:type="spellEnd"/>
      <w:r w:rsidR="0050641B" w:rsidRPr="0050641B">
        <w:rPr>
          <w:rFonts w:ascii="Times New Roman" w:hAnsi="Times New Roman" w:cs="Times New Roman"/>
          <w:sz w:val="24"/>
          <w:szCs w:val="24"/>
          <w:lang w:val="es-ES"/>
        </w:rPr>
        <w:t xml:space="preserve">, ACNUDH, </w:t>
      </w:r>
      <w:r w:rsidR="00283436">
        <w:rPr>
          <w:rFonts w:ascii="Times New Roman" w:hAnsi="Times New Roman" w:cs="Times New Roman"/>
          <w:sz w:val="24"/>
          <w:szCs w:val="24"/>
          <w:lang w:val="es-ES"/>
        </w:rPr>
        <w:t>Asesor de Derechos Humanos Senior</w:t>
      </w:r>
    </w:p>
    <w:p w14:paraId="2CA089C2" w14:textId="77777777" w:rsidR="00283436" w:rsidRPr="00283436" w:rsidRDefault="00283436" w:rsidP="00283436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Sr. Parmosivea Soobrayan, Asesor Regional de Educación, Oficina Regional del Fondo de las Naciones Unidas para la Infancia (UNICEF) para Europa y Asia Central – </w:t>
      </w:r>
      <w:r w:rsidRPr="00283436">
        <w:rPr>
          <w:rFonts w:ascii="Times New Roman" w:hAnsi="Times New Roman" w:cs="Times New Roman"/>
          <w:i/>
          <w:sz w:val="24"/>
          <w:szCs w:val="24"/>
          <w:lang w:val="es-419"/>
        </w:rPr>
        <w:t xml:space="preserve">Educación de calidad inclusiva y equitativa: un ingrediente clave para </w:t>
      </w:r>
      <w:r w:rsidRPr="00283436">
        <w:rPr>
          <w:rFonts w:ascii="Times New Roman" w:hAnsi="Times New Roman" w:cs="Times New Roman"/>
          <w:i/>
          <w:sz w:val="24"/>
          <w:szCs w:val="24"/>
          <w:lang w:val="es-ES"/>
        </w:rPr>
        <w:t>fortalecer</w:t>
      </w:r>
      <w:r w:rsidRPr="00283436">
        <w:rPr>
          <w:rFonts w:ascii="Times New Roman" w:hAnsi="Times New Roman" w:cs="Times New Roman"/>
          <w:i/>
          <w:sz w:val="24"/>
          <w:szCs w:val="24"/>
          <w:lang w:val="es-419"/>
        </w:rPr>
        <w:t xml:space="preserve"> las oportunidades futuras para todos</w:t>
      </w:r>
    </w:p>
    <w:p w14:paraId="25D1ADDF" w14:textId="77777777" w:rsidR="00283436" w:rsidRPr="00283436" w:rsidRDefault="00283436" w:rsidP="00283436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Sra. Elin Martínez, Human Rights </w:t>
      </w:r>
      <w:proofErr w:type="spellStart"/>
      <w:r w:rsidRPr="00283436">
        <w:rPr>
          <w:rFonts w:ascii="Times New Roman" w:hAnsi="Times New Roman" w:cs="Times New Roman"/>
          <w:sz w:val="24"/>
          <w:szCs w:val="24"/>
          <w:lang w:val="es-419"/>
        </w:rPr>
        <w:t>Watch</w:t>
      </w:r>
      <w:proofErr w:type="spellEnd"/>
      <w:r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– </w:t>
      </w:r>
      <w:r w:rsidRPr="00283436">
        <w:rPr>
          <w:rFonts w:ascii="Times New Roman" w:hAnsi="Times New Roman" w:cs="Times New Roman"/>
          <w:i/>
          <w:sz w:val="24"/>
          <w:szCs w:val="24"/>
          <w:lang w:val="es-419"/>
        </w:rPr>
        <w:t>La importancia de proteger el derecho a la educación secundaria y la educación técnica y profesional</w:t>
      </w:r>
    </w:p>
    <w:p w14:paraId="7808080B" w14:textId="77777777" w:rsidR="00283436" w:rsidRPr="00283436" w:rsidRDefault="00283436" w:rsidP="00283436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283436">
        <w:rPr>
          <w:rFonts w:ascii="Times New Roman" w:hAnsi="Times New Roman" w:cs="Times New Roman"/>
          <w:sz w:val="24"/>
          <w:szCs w:val="24"/>
          <w:lang w:val="es-419"/>
        </w:rPr>
        <w:lastRenderedPageBreak/>
        <w:t xml:space="preserve">Sr. Dominic Wilcox, Little </w:t>
      </w:r>
      <w:proofErr w:type="spellStart"/>
      <w:r w:rsidRPr="00283436">
        <w:rPr>
          <w:rFonts w:ascii="Times New Roman" w:hAnsi="Times New Roman" w:cs="Times New Roman"/>
          <w:sz w:val="24"/>
          <w:szCs w:val="24"/>
          <w:lang w:val="es-419"/>
        </w:rPr>
        <w:t>Inventors</w:t>
      </w:r>
      <w:proofErr w:type="spellEnd"/>
      <w:r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– </w:t>
      </w:r>
      <w:r w:rsidRPr="00283436">
        <w:rPr>
          <w:rFonts w:ascii="Times New Roman" w:hAnsi="Times New Roman" w:cs="Times New Roman"/>
          <w:i/>
          <w:sz w:val="24"/>
          <w:szCs w:val="24"/>
          <w:lang w:val="es-419"/>
        </w:rPr>
        <w:t>Inspirando a los niños y a las niñas a ser los pensadores creativos del futuro</w:t>
      </w:r>
    </w:p>
    <w:p w14:paraId="67298B80" w14:textId="7963ABE6" w:rsidR="00283436" w:rsidRPr="00283436" w:rsidRDefault="00283436" w:rsidP="00283436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Sr. </w:t>
      </w:r>
      <w:proofErr w:type="spellStart"/>
      <w:r w:rsidRPr="00283436">
        <w:rPr>
          <w:rFonts w:ascii="Times New Roman" w:hAnsi="Times New Roman" w:cs="Times New Roman"/>
          <w:sz w:val="24"/>
          <w:szCs w:val="24"/>
          <w:lang w:val="es-419"/>
        </w:rPr>
        <w:t>Hiromichi</w:t>
      </w:r>
      <w:proofErr w:type="spellEnd"/>
      <w:r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283436">
        <w:rPr>
          <w:rFonts w:ascii="Times New Roman" w:hAnsi="Times New Roman" w:cs="Times New Roman"/>
          <w:sz w:val="24"/>
          <w:szCs w:val="24"/>
          <w:lang w:val="es-419"/>
        </w:rPr>
        <w:t>Katayama</w:t>
      </w:r>
      <w:proofErr w:type="spellEnd"/>
      <w:r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, Sección de Juventud, Alfabetización y Desarrollo de Habilidades, Sector de Educación - </w:t>
      </w:r>
      <w:r w:rsidRPr="00283436">
        <w:rPr>
          <w:rFonts w:ascii="Times New Roman" w:hAnsi="Times New Roman" w:cs="Times New Roman"/>
          <w:i/>
          <w:sz w:val="24"/>
          <w:szCs w:val="24"/>
          <w:lang w:val="es-419"/>
        </w:rPr>
        <w:t>El papel de la educación y la formación para una vida mejor y un trabajo decente</w:t>
      </w:r>
    </w:p>
    <w:p w14:paraId="3FD990EE" w14:textId="77777777" w:rsidR="00283436" w:rsidRPr="00283436" w:rsidRDefault="00283436" w:rsidP="00283436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Sra. Lucija Karnelutti, </w:t>
      </w:r>
      <w:proofErr w:type="spellStart"/>
      <w:r w:rsidRPr="00283436">
        <w:rPr>
          <w:rFonts w:ascii="Times New Roman" w:hAnsi="Times New Roman" w:cs="Times New Roman"/>
          <w:sz w:val="24"/>
          <w:szCs w:val="24"/>
          <w:lang w:val="es-419"/>
        </w:rPr>
        <w:t>Organising</w:t>
      </w:r>
      <w:proofErr w:type="spellEnd"/>
      <w:r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Bureau of </w:t>
      </w:r>
      <w:proofErr w:type="spellStart"/>
      <w:r w:rsidRPr="00283436">
        <w:rPr>
          <w:rFonts w:ascii="Times New Roman" w:hAnsi="Times New Roman" w:cs="Times New Roman"/>
          <w:sz w:val="24"/>
          <w:szCs w:val="24"/>
          <w:lang w:val="es-419"/>
        </w:rPr>
        <w:t>European</w:t>
      </w:r>
      <w:proofErr w:type="spellEnd"/>
      <w:r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283436">
        <w:rPr>
          <w:rFonts w:ascii="Times New Roman" w:hAnsi="Times New Roman" w:cs="Times New Roman"/>
          <w:sz w:val="24"/>
          <w:szCs w:val="24"/>
          <w:lang w:val="es-419"/>
        </w:rPr>
        <w:t>School</w:t>
      </w:r>
      <w:proofErr w:type="spellEnd"/>
      <w:r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283436">
        <w:rPr>
          <w:rFonts w:ascii="Times New Roman" w:hAnsi="Times New Roman" w:cs="Times New Roman"/>
          <w:sz w:val="24"/>
          <w:szCs w:val="24"/>
          <w:lang w:val="es-419"/>
        </w:rPr>
        <w:t>Student</w:t>
      </w:r>
      <w:proofErr w:type="spellEnd"/>
      <w:r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283436">
        <w:rPr>
          <w:rFonts w:ascii="Times New Roman" w:hAnsi="Times New Roman" w:cs="Times New Roman"/>
          <w:sz w:val="24"/>
          <w:szCs w:val="24"/>
          <w:lang w:val="es-419"/>
        </w:rPr>
        <w:t>Unions</w:t>
      </w:r>
      <w:proofErr w:type="spellEnd"/>
      <w:r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– </w:t>
      </w:r>
      <w:r w:rsidRPr="00283436">
        <w:rPr>
          <w:rFonts w:ascii="Times New Roman" w:hAnsi="Times New Roman" w:cs="Times New Roman"/>
          <w:i/>
          <w:sz w:val="24"/>
          <w:szCs w:val="24"/>
          <w:lang w:val="es-419"/>
        </w:rPr>
        <w:br/>
        <w:t>Perspectivas de los jóvenes sobre los cambios necesarios para asegurar una educación adecuada para el futuro</w:t>
      </w:r>
    </w:p>
    <w:p w14:paraId="1265A471" w14:textId="4CC1C825" w:rsidR="00FF077A" w:rsidRPr="0050641B" w:rsidRDefault="00D7335B" w:rsidP="00F974C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12h</w:t>
      </w:r>
      <w:r w:rsidR="00EB082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</w:t>
      </w:r>
      <w:r w:rsidR="00D56248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5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-13h00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ab/>
      </w:r>
      <w:r w:rsidR="001E1EBF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Diálogo Interactivo</w:t>
      </w:r>
    </w:p>
    <w:p w14:paraId="1FAD0AD2" w14:textId="77777777" w:rsidR="00F974C3" w:rsidRPr="0050641B" w:rsidRDefault="00F974C3" w:rsidP="00F974C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</w:p>
    <w:p w14:paraId="34E952A9" w14:textId="67F1A7E1" w:rsidR="00FF077A" w:rsidRPr="0050641B" w:rsidRDefault="00053A35" w:rsidP="00F974C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13h00-15h00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ab/>
      </w:r>
      <w:r w:rsidR="001E1EBF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Eventos paralelos</w:t>
      </w:r>
    </w:p>
    <w:p w14:paraId="1123CD5A" w14:textId="2589BEC1" w:rsidR="00053A35" w:rsidRPr="0050641B" w:rsidRDefault="00053A35" w:rsidP="00B20FD5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419"/>
        </w:rPr>
      </w:pPr>
    </w:p>
    <w:p w14:paraId="1A7F5352" w14:textId="534F83A4" w:rsidR="003950FC" w:rsidRPr="0050641B" w:rsidRDefault="007D36F0" w:rsidP="00F974C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15h00</w:t>
      </w:r>
      <w:r w:rsidR="00F974C3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-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</w:t>
      </w:r>
      <w:r w:rsidR="004D25AC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6h</w:t>
      </w:r>
      <w:r w:rsidR="00DC20D6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00</w:t>
      </w:r>
      <w:r w:rsidR="00C61448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ab/>
      </w:r>
      <w:r w:rsidR="001E1EBF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 xml:space="preserve">Educación como empoderamiento para niños y jóvenes </w:t>
      </w:r>
    </w:p>
    <w:p w14:paraId="735AEBD8" w14:textId="556242C2" w:rsidR="00283436" w:rsidRPr="00283436" w:rsidRDefault="00283436" w:rsidP="00283436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lang w:val="es-ES"/>
        </w:rPr>
      </w:pPr>
      <w:r w:rsidRPr="00283436">
        <w:rPr>
          <w:rFonts w:ascii="Times New Roman" w:hAnsi="Times New Roman" w:cs="Times New Roman"/>
          <w:sz w:val="24"/>
          <w:szCs w:val="24"/>
          <w:u w:val="single"/>
          <w:lang w:val="es-ES"/>
        </w:rPr>
        <w:t>Moderador</w:t>
      </w:r>
      <w:r w:rsidRPr="00283436">
        <w:rPr>
          <w:rFonts w:ascii="Times New Roman" w:hAnsi="Times New Roman" w:cs="Times New Roman"/>
          <w:sz w:val="24"/>
          <w:szCs w:val="24"/>
          <w:lang w:val="es-ES"/>
        </w:rPr>
        <w:t xml:space="preserve">: S. E. Sra. Jillian </w:t>
      </w:r>
      <w:proofErr w:type="spellStart"/>
      <w:r w:rsidRPr="00283436">
        <w:rPr>
          <w:rFonts w:ascii="Times New Roman" w:hAnsi="Times New Roman" w:cs="Times New Roman"/>
          <w:sz w:val="24"/>
          <w:szCs w:val="24"/>
          <w:lang w:val="es-ES"/>
        </w:rPr>
        <w:t>Dempster</w:t>
      </w:r>
      <w:proofErr w:type="spellEnd"/>
      <w:r w:rsidRPr="00283436">
        <w:rPr>
          <w:rFonts w:ascii="Times New Roman" w:hAnsi="Times New Roman" w:cs="Times New Roman"/>
          <w:sz w:val="24"/>
          <w:szCs w:val="24"/>
          <w:lang w:val="es-ES"/>
        </w:rPr>
        <w:t>, Embajadora/Representante Permanente de la Nueva Zelandia para la Oficina de las Naciones Unidas en Ginebra</w:t>
      </w:r>
    </w:p>
    <w:p w14:paraId="0E706048" w14:textId="0D5FEF17" w:rsidR="00283436" w:rsidRPr="00283436" w:rsidRDefault="00283436" w:rsidP="00283436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ES"/>
        </w:rPr>
      </w:pPr>
      <w:r w:rsidRPr="00283436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Ms. Monica Ferro, Director, Fondo de Población de las Naciones Unidas, Oficina de Ginebra – </w:t>
      </w:r>
      <w:r w:rsidRPr="00283436">
        <w:rPr>
          <w:rFonts w:ascii="Times New Roman" w:hAnsi="Times New Roman" w:cs="Times New Roman"/>
          <w:i/>
          <w:sz w:val="24"/>
          <w:szCs w:val="24"/>
          <w:lang w:val="es-ES"/>
        </w:rPr>
        <w:t>Integra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ndo educación </w:t>
      </w:r>
      <w:r w:rsidRPr="00283436">
        <w:rPr>
          <w:rFonts w:ascii="Times New Roman" w:hAnsi="Times New Roman" w:cs="Times New Roman"/>
          <w:i/>
          <w:sz w:val="24"/>
          <w:szCs w:val="24"/>
          <w:lang w:val="es-ES"/>
        </w:rPr>
        <w:t xml:space="preserve">sexual </w:t>
      </w:r>
      <w:r w:rsidR="00AE743C">
        <w:rPr>
          <w:rFonts w:ascii="Times New Roman" w:hAnsi="Times New Roman" w:cs="Times New Roman"/>
          <w:i/>
          <w:sz w:val="24"/>
          <w:szCs w:val="24"/>
          <w:lang w:val="es-ES"/>
        </w:rPr>
        <w:t>en una parte del currículo de escuelas</w:t>
      </w:r>
    </w:p>
    <w:p w14:paraId="0916B9EA" w14:textId="77777777" w:rsidR="00283436" w:rsidRPr="00FB3CDA" w:rsidRDefault="002C1229" w:rsidP="00283436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ES"/>
        </w:rPr>
      </w:pPr>
      <w:r w:rsidRPr="00283436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8161F1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proofErr w:type="spellStart"/>
      <w:r w:rsidR="008161F1" w:rsidRPr="00283436">
        <w:rPr>
          <w:rFonts w:ascii="Times New Roman" w:hAnsi="Times New Roman" w:cs="Times New Roman"/>
          <w:sz w:val="24"/>
          <w:szCs w:val="24"/>
          <w:lang w:val="es-419"/>
        </w:rPr>
        <w:t>Kristeena</w:t>
      </w:r>
      <w:proofErr w:type="spellEnd"/>
      <w:r w:rsidR="008161F1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Monteith, </w:t>
      </w:r>
      <w:r w:rsidR="00053B03" w:rsidRPr="00283436">
        <w:rPr>
          <w:rFonts w:ascii="Times New Roman" w:hAnsi="Times New Roman" w:cs="Times New Roman"/>
          <w:sz w:val="24"/>
          <w:szCs w:val="24"/>
          <w:lang w:val="es-419"/>
        </w:rPr>
        <w:t>Líder</w:t>
      </w:r>
      <w:r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joven de la ONU para los objetivos de Desarrollo Sostenible </w:t>
      </w:r>
      <w:r w:rsidR="00002335" w:rsidRPr="00283436">
        <w:rPr>
          <w:rFonts w:ascii="Times New Roman" w:hAnsi="Times New Roman" w:cs="Times New Roman"/>
          <w:sz w:val="24"/>
          <w:szCs w:val="24"/>
          <w:lang w:val="es-419"/>
        </w:rPr>
        <w:t>–</w:t>
      </w:r>
      <w:r w:rsidR="00F974C3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283436">
        <w:rPr>
          <w:rFonts w:ascii="Times New Roman" w:hAnsi="Times New Roman" w:cs="Times New Roman"/>
          <w:i/>
          <w:sz w:val="24"/>
          <w:szCs w:val="24"/>
          <w:lang w:val="es-419"/>
        </w:rPr>
        <w:t xml:space="preserve">Cómo la educación puede ayudar a los niños y jóvenes a alcanzar sus derechos </w:t>
      </w:r>
    </w:p>
    <w:p w14:paraId="5B3E7F40" w14:textId="632455C5" w:rsidR="00FB3CDA" w:rsidRPr="00FB3CDA" w:rsidRDefault="002C1229" w:rsidP="00FB3CDA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ES"/>
        </w:rPr>
      </w:pPr>
      <w:r w:rsidRPr="00283436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961622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. Hamda Hasan </w:t>
      </w:r>
      <w:proofErr w:type="spellStart"/>
      <w:r w:rsidR="00961622" w:rsidRPr="00283436">
        <w:rPr>
          <w:rFonts w:ascii="Times New Roman" w:hAnsi="Times New Roman" w:cs="Times New Roman"/>
          <w:sz w:val="24"/>
          <w:szCs w:val="24"/>
          <w:lang w:val="es-419"/>
        </w:rPr>
        <w:t>Abd</w:t>
      </w:r>
      <w:proofErr w:type="spellEnd"/>
      <w:r w:rsidR="00961622" w:rsidRPr="00283436">
        <w:rPr>
          <w:rFonts w:ascii="Times New Roman" w:hAnsi="Times New Roman" w:cs="Times New Roman"/>
          <w:sz w:val="24"/>
          <w:szCs w:val="24"/>
          <w:lang w:val="es-419"/>
        </w:rPr>
        <w:t>-al-</w:t>
      </w:r>
      <w:proofErr w:type="spellStart"/>
      <w:r w:rsidR="00961622" w:rsidRPr="00283436">
        <w:rPr>
          <w:rFonts w:ascii="Times New Roman" w:hAnsi="Times New Roman" w:cs="Times New Roman"/>
          <w:sz w:val="24"/>
          <w:szCs w:val="24"/>
          <w:lang w:val="es-419"/>
        </w:rPr>
        <w:t>Rahman</w:t>
      </w:r>
      <w:proofErr w:type="spellEnd"/>
      <w:r w:rsidR="00961622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Abu </w:t>
      </w:r>
      <w:proofErr w:type="spellStart"/>
      <w:r w:rsidR="00961622" w:rsidRPr="00283436">
        <w:rPr>
          <w:rFonts w:ascii="Times New Roman" w:hAnsi="Times New Roman" w:cs="Times New Roman"/>
          <w:sz w:val="24"/>
          <w:szCs w:val="24"/>
          <w:lang w:val="es-419"/>
        </w:rPr>
        <w:t>Za’in</w:t>
      </w:r>
      <w:proofErr w:type="spellEnd"/>
      <w:r w:rsidR="00961622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Al</w:t>
      </w:r>
      <w:r w:rsidR="00E43B44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-Sulaiti, </w:t>
      </w:r>
      <w:r w:rsidRPr="00283436">
        <w:rPr>
          <w:rFonts w:ascii="Times New Roman" w:hAnsi="Times New Roman" w:cs="Times New Roman"/>
          <w:sz w:val="24"/>
          <w:szCs w:val="24"/>
          <w:lang w:val="es-419"/>
        </w:rPr>
        <w:t>Secretaria General del Comité Nacional de Educac</w:t>
      </w:r>
      <w:r w:rsidR="00AE743C">
        <w:rPr>
          <w:rFonts w:ascii="Times New Roman" w:hAnsi="Times New Roman" w:cs="Times New Roman"/>
          <w:sz w:val="24"/>
          <w:szCs w:val="24"/>
          <w:lang w:val="es-419"/>
        </w:rPr>
        <w:t xml:space="preserve">ión, Cultura y Ciencia de Qatar, </w:t>
      </w:r>
      <w:r w:rsidR="00AE743C" w:rsidRPr="00AE743C">
        <w:rPr>
          <w:rFonts w:ascii="Times New Roman" w:hAnsi="Times New Roman" w:cs="Times New Roman"/>
          <w:i/>
          <w:sz w:val="24"/>
          <w:szCs w:val="24"/>
          <w:lang w:val="es-419"/>
        </w:rPr>
        <w:t>Edu</w:t>
      </w:r>
      <w:r w:rsidR="00AE743C">
        <w:rPr>
          <w:rFonts w:ascii="Times New Roman" w:hAnsi="Times New Roman" w:cs="Times New Roman"/>
          <w:i/>
          <w:sz w:val="24"/>
          <w:szCs w:val="24"/>
          <w:lang w:val="es-419"/>
        </w:rPr>
        <w:t>cación de la juventud y niñez</w:t>
      </w:r>
      <w:r w:rsidR="00AE743C" w:rsidRPr="0089493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E743C">
        <w:rPr>
          <w:rFonts w:ascii="Times New Roman" w:hAnsi="Times New Roman" w:cs="Times New Roman"/>
          <w:i/>
          <w:sz w:val="24"/>
          <w:szCs w:val="24"/>
        </w:rPr>
        <w:t xml:space="preserve">y empoderamiento económico y cognitivo. </w:t>
      </w:r>
    </w:p>
    <w:p w14:paraId="240A28F6" w14:textId="142178CF" w:rsidR="00AE743C" w:rsidRPr="00FB3CDA" w:rsidRDefault="00FB3CDA" w:rsidP="00FB3CDA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FB3CDA">
        <w:rPr>
          <w:rFonts w:ascii="Times New Roman" w:hAnsi="Times New Roman" w:cs="Times New Roman"/>
          <w:sz w:val="24"/>
          <w:szCs w:val="24"/>
          <w:lang w:val="es-ES"/>
        </w:rPr>
        <w:t xml:space="preserve">Sr. Alex Conte, </w:t>
      </w:r>
      <w:proofErr w:type="spellStart"/>
      <w:r w:rsidR="0039009F" w:rsidRPr="00FB3CDA">
        <w:rPr>
          <w:rFonts w:ascii="Times New Roman" w:hAnsi="Times New Roman" w:cs="Times New Roman"/>
          <w:sz w:val="24"/>
          <w:szCs w:val="24"/>
          <w:lang w:val="es-419"/>
        </w:rPr>
        <w:t>Child</w:t>
      </w:r>
      <w:proofErr w:type="spellEnd"/>
      <w:r w:rsidR="0039009F" w:rsidRPr="00FB3CDA">
        <w:rPr>
          <w:rFonts w:ascii="Times New Roman" w:hAnsi="Times New Roman" w:cs="Times New Roman"/>
          <w:sz w:val="24"/>
          <w:szCs w:val="24"/>
          <w:lang w:val="es-419"/>
        </w:rPr>
        <w:t xml:space="preserve"> Rights </w:t>
      </w:r>
      <w:proofErr w:type="spellStart"/>
      <w:r w:rsidR="0039009F" w:rsidRPr="00FB3CDA">
        <w:rPr>
          <w:rFonts w:ascii="Times New Roman" w:hAnsi="Times New Roman" w:cs="Times New Roman"/>
          <w:sz w:val="24"/>
          <w:szCs w:val="24"/>
          <w:lang w:val="es-419"/>
        </w:rPr>
        <w:t>Connect</w:t>
      </w:r>
      <w:proofErr w:type="spellEnd"/>
      <w:r w:rsidR="0039009F" w:rsidRPr="00FB3CDA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23404E" w:rsidRPr="00FB3CDA">
        <w:rPr>
          <w:rFonts w:ascii="Times New Roman" w:hAnsi="Times New Roman" w:cs="Times New Roman"/>
          <w:sz w:val="24"/>
          <w:szCs w:val="24"/>
          <w:lang w:val="es-419"/>
        </w:rPr>
        <w:t xml:space="preserve">–  </w:t>
      </w:r>
      <w:r w:rsidR="002C1229" w:rsidRPr="00FB3CDA">
        <w:rPr>
          <w:rFonts w:ascii="Times New Roman" w:hAnsi="Times New Roman" w:cs="Times New Roman"/>
          <w:i/>
          <w:sz w:val="24"/>
          <w:szCs w:val="24"/>
          <w:lang w:val="es-419"/>
        </w:rPr>
        <w:t>Las opiniones de los niños sobre la educación como un pilar esencial para el empoderamiento y la promoción de los derechos humanos</w:t>
      </w:r>
    </w:p>
    <w:p w14:paraId="583A3512" w14:textId="6217C1ED" w:rsidR="00283436" w:rsidRPr="00FB3CDA" w:rsidRDefault="00FB3CDA" w:rsidP="00AE743C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AE743C" w:rsidRPr="00FB3CDA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AE743C" w:rsidRPr="00AE743C">
        <w:rPr>
          <w:rFonts w:ascii="Times New Roman" w:hAnsi="Times New Roman" w:cs="Times New Roman"/>
          <w:sz w:val="24"/>
          <w:szCs w:val="24"/>
          <w:lang w:val="es-419"/>
        </w:rPr>
        <w:t xml:space="preserve">. Jorge Cardona, Profesor de Derecho Internacional Público, Universidad de Valencia, ex-miembro del Comité de los Derechos del Niño – </w:t>
      </w:r>
      <w:r w:rsidR="002C1229" w:rsidRPr="00AE743C">
        <w:rPr>
          <w:rFonts w:ascii="Times New Roman" w:hAnsi="Times New Roman" w:cs="Times New Roman"/>
          <w:i/>
          <w:sz w:val="24"/>
          <w:szCs w:val="24"/>
          <w:lang w:val="es-419"/>
        </w:rPr>
        <w:t xml:space="preserve">Empoderando a los niños </w:t>
      </w:r>
      <w:r w:rsidR="00AE743C" w:rsidRPr="00AE743C">
        <w:rPr>
          <w:rFonts w:ascii="Times New Roman" w:hAnsi="Times New Roman" w:cs="Times New Roman"/>
          <w:i/>
          <w:sz w:val="24"/>
          <w:szCs w:val="24"/>
          <w:lang w:val="es-419"/>
        </w:rPr>
        <w:t xml:space="preserve">y las niñas </w:t>
      </w:r>
      <w:r w:rsidR="002C1229" w:rsidRPr="00AE743C">
        <w:rPr>
          <w:rFonts w:ascii="Times New Roman" w:hAnsi="Times New Roman" w:cs="Times New Roman"/>
          <w:i/>
          <w:sz w:val="24"/>
          <w:szCs w:val="24"/>
          <w:lang w:val="es-419"/>
        </w:rPr>
        <w:t>con discapacidad a través de la educación inclusiva</w:t>
      </w:r>
    </w:p>
    <w:p w14:paraId="08D218DF" w14:textId="77777777" w:rsidR="00283436" w:rsidRPr="00283436" w:rsidRDefault="002C1229" w:rsidP="00283436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283436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C1258D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. Sigall </w:t>
      </w:r>
      <w:proofErr w:type="spellStart"/>
      <w:r w:rsidR="00C1258D" w:rsidRPr="00283436">
        <w:rPr>
          <w:rFonts w:ascii="Times New Roman" w:hAnsi="Times New Roman" w:cs="Times New Roman"/>
          <w:sz w:val="24"/>
          <w:szCs w:val="24"/>
          <w:lang w:val="es-419"/>
        </w:rPr>
        <w:t>Horovitz</w:t>
      </w:r>
      <w:proofErr w:type="spellEnd"/>
      <w:r w:rsidR="00C1258D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Pr="00283436">
        <w:rPr>
          <w:rFonts w:ascii="Times New Roman" w:hAnsi="Times New Roman" w:cs="Times New Roman"/>
          <w:sz w:val="24"/>
          <w:szCs w:val="24"/>
          <w:lang w:val="es-419"/>
        </w:rPr>
        <w:t>Oficina de Naciones Unidas contra la Droga y el Delito</w:t>
      </w:r>
      <w:r w:rsidR="005010E2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(UNODC)</w:t>
      </w:r>
      <w:r w:rsidR="006F0264" w:rsidRPr="00283436">
        <w:rPr>
          <w:rFonts w:ascii="Times New Roman" w:hAnsi="Times New Roman" w:cs="Times New Roman"/>
          <w:sz w:val="24"/>
          <w:szCs w:val="24"/>
          <w:lang w:val="es-419"/>
        </w:rPr>
        <w:t xml:space="preserve"> – </w:t>
      </w:r>
      <w:r w:rsidRPr="00283436">
        <w:rPr>
          <w:rFonts w:ascii="Times New Roman" w:hAnsi="Times New Roman" w:cs="Times New Roman"/>
          <w:i/>
          <w:sz w:val="24"/>
          <w:szCs w:val="24"/>
          <w:lang w:val="es-419"/>
        </w:rPr>
        <w:lastRenderedPageBreak/>
        <w:t>Empoderando a los jóvenes a través de la educación sobre el nexo corrupción-derechos humanos</w:t>
      </w:r>
    </w:p>
    <w:p w14:paraId="7A3FB5CD" w14:textId="09A8FCBE" w:rsidR="006F0264" w:rsidRPr="00FB3CDA" w:rsidRDefault="006F0264" w:rsidP="002C1229">
      <w:pPr>
        <w:pStyle w:val="ListParagraph"/>
        <w:spacing w:line="240" w:lineRule="auto"/>
        <w:ind w:left="1985"/>
        <w:contextualSpacing w:val="0"/>
        <w:rPr>
          <w:rFonts w:ascii="Times New Roman" w:hAnsi="Times New Roman" w:cs="Times New Roman"/>
          <w:sz w:val="24"/>
          <w:szCs w:val="24"/>
          <w:lang w:val="es-ES"/>
        </w:rPr>
      </w:pPr>
    </w:p>
    <w:p w14:paraId="26B5015F" w14:textId="25EC9565" w:rsidR="00B832E9" w:rsidRPr="0050641B" w:rsidRDefault="007D36F0" w:rsidP="00F974C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</w:t>
      </w:r>
      <w:r w:rsidR="004D25AC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6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h</w:t>
      </w:r>
      <w:r w:rsidR="0096162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0</w:t>
      </w:r>
      <w:r w:rsidR="004D25AC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0</w:t>
      </w:r>
      <w:r w:rsidR="00F974C3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-</w:t>
      </w:r>
      <w:r w:rsidR="00961622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16</w:t>
      </w:r>
      <w:r w:rsidR="003950FC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h</w:t>
      </w:r>
      <w:r w:rsidR="00D56248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45</w:t>
      </w:r>
      <w:r w:rsidR="00F974C3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ab/>
      </w:r>
      <w:r w:rsidR="002C1229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Diálogo Interactivo</w:t>
      </w:r>
    </w:p>
    <w:p w14:paraId="7E33B60C" w14:textId="77777777" w:rsidR="00E67AAF" w:rsidRPr="0050641B" w:rsidRDefault="00E67AAF" w:rsidP="00B20FD5">
      <w:pPr>
        <w:suppressAutoHyphens/>
        <w:spacing w:line="100" w:lineRule="atLeast"/>
        <w:ind w:left="1701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419"/>
        </w:rPr>
      </w:pPr>
    </w:p>
    <w:p w14:paraId="38EE3829" w14:textId="41A6D746" w:rsidR="00E31676" w:rsidRPr="0050641B" w:rsidRDefault="00E31676" w:rsidP="00F974C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16h45-17h30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ab/>
      </w:r>
      <w:r w:rsidR="00A60674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 xml:space="preserve">Diálogo </w:t>
      </w:r>
      <w:r w:rsidR="002C1229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 xml:space="preserve">sobre el camino a seguir con </w:t>
      </w:r>
      <w:r w:rsidR="00AE743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 xml:space="preserve">la </w:t>
      </w:r>
      <w:r w:rsidR="002C1229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Alt</w:t>
      </w:r>
      <w:r w:rsidR="00AE743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a</w:t>
      </w:r>
      <w:r w:rsidR="002C1229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 xml:space="preserve"> Comisionad</w:t>
      </w:r>
      <w:r w:rsidR="00AE743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a Adjunta</w:t>
      </w:r>
      <w:r w:rsidR="002C1229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 xml:space="preserve"> para los Derechos Humanos</w:t>
      </w:r>
    </w:p>
    <w:p w14:paraId="25ED53F7" w14:textId="5F32A0CA" w:rsidR="00E31676" w:rsidRPr="0050641B" w:rsidRDefault="002C1229" w:rsidP="002C1229">
      <w:pPr>
        <w:pStyle w:val="ListParagraph"/>
        <w:numPr>
          <w:ilvl w:val="0"/>
          <w:numId w:val="13"/>
        </w:numPr>
        <w:spacing w:line="240" w:lineRule="auto"/>
        <w:ind w:left="1985" w:hanging="284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E31676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Kate Gilmore,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Alt</w:t>
      </w:r>
      <w:r w:rsidR="00AE743C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Comisionad</w:t>
      </w:r>
      <w:r w:rsidR="00AE743C">
        <w:rPr>
          <w:rFonts w:ascii="Times New Roman" w:hAnsi="Times New Roman" w:cs="Times New Roman"/>
          <w:sz w:val="24"/>
          <w:szCs w:val="24"/>
          <w:lang w:val="es-419"/>
        </w:rPr>
        <w:t>a Adjunta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para los Derechos Humanos</w:t>
      </w:r>
    </w:p>
    <w:p w14:paraId="3FE3D0AE" w14:textId="77777777" w:rsidR="002C1229" w:rsidRPr="0050641B" w:rsidRDefault="002C1229" w:rsidP="002C1229">
      <w:pPr>
        <w:pStyle w:val="ListParagraph"/>
        <w:spacing w:line="240" w:lineRule="auto"/>
        <w:ind w:left="1985"/>
        <w:rPr>
          <w:rFonts w:ascii="Times New Roman" w:hAnsi="Times New Roman" w:cs="Times New Roman"/>
          <w:sz w:val="24"/>
          <w:szCs w:val="24"/>
          <w:lang w:val="es-419"/>
        </w:rPr>
      </w:pPr>
    </w:p>
    <w:p w14:paraId="484D2487" w14:textId="022DA83F" w:rsidR="00E31676" w:rsidRPr="0050641B" w:rsidRDefault="00053B03" w:rsidP="00F974C3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50641B">
        <w:rPr>
          <w:rFonts w:ascii="Times New Roman" w:hAnsi="Times New Roman" w:cs="Times New Roman"/>
          <w:sz w:val="24"/>
          <w:szCs w:val="24"/>
          <w:lang w:val="es-419"/>
        </w:rPr>
        <w:t>Sra</w:t>
      </w:r>
      <w:r w:rsidR="00E31676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proofErr w:type="spellStart"/>
      <w:r w:rsidR="00E31676" w:rsidRPr="0050641B">
        <w:rPr>
          <w:rFonts w:ascii="Times New Roman" w:hAnsi="Times New Roman" w:cs="Times New Roman"/>
          <w:sz w:val="24"/>
          <w:szCs w:val="24"/>
          <w:lang w:val="es-419"/>
        </w:rPr>
        <w:t>Kristeena</w:t>
      </w:r>
      <w:proofErr w:type="spellEnd"/>
      <w:r w:rsidR="00E31676" w:rsidRPr="0050641B">
        <w:rPr>
          <w:rFonts w:ascii="Times New Roman" w:hAnsi="Times New Roman" w:cs="Times New Roman"/>
          <w:sz w:val="24"/>
          <w:szCs w:val="24"/>
          <w:lang w:val="es-419"/>
        </w:rPr>
        <w:t xml:space="preserve"> Monteith, </w:t>
      </w:r>
      <w:r w:rsidRPr="0050641B">
        <w:rPr>
          <w:rFonts w:ascii="Times New Roman" w:hAnsi="Times New Roman" w:cs="Times New Roman"/>
          <w:sz w:val="24"/>
          <w:szCs w:val="24"/>
          <w:lang w:val="es-419"/>
        </w:rPr>
        <w:t>Líder joven de la ONU para los objetivos de Desarrollo Sostenible</w:t>
      </w:r>
    </w:p>
    <w:p w14:paraId="527F35C5" w14:textId="4DC8FB22" w:rsidR="00E31676" w:rsidRPr="00FB3CDA" w:rsidRDefault="00146DC1" w:rsidP="00F974C3">
      <w:pPr>
        <w:pStyle w:val="ListParagraph"/>
        <w:numPr>
          <w:ilvl w:val="0"/>
          <w:numId w:val="1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B3CDA">
        <w:rPr>
          <w:rFonts w:ascii="Times New Roman" w:hAnsi="Times New Roman" w:cs="Times New Roman"/>
          <w:sz w:val="24"/>
          <w:szCs w:val="24"/>
          <w:lang w:val="en-GB"/>
        </w:rPr>
        <w:t>Sra</w:t>
      </w:r>
      <w:r w:rsidR="00E31676" w:rsidRPr="00FB3CDA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spellEnd"/>
      <w:r w:rsidR="00E31676" w:rsidRPr="00FB3CDA">
        <w:rPr>
          <w:rFonts w:ascii="Times New Roman" w:hAnsi="Times New Roman" w:cs="Times New Roman"/>
          <w:sz w:val="24"/>
          <w:szCs w:val="24"/>
          <w:lang w:val="en-GB"/>
        </w:rPr>
        <w:t xml:space="preserve"> Victoria Ibiwoye, One African Child Foundation for Creative Learning</w:t>
      </w:r>
    </w:p>
    <w:p w14:paraId="753EA187" w14:textId="77777777" w:rsidR="00E31676" w:rsidRPr="00FB3CDA" w:rsidRDefault="00E31676" w:rsidP="00E3167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2E06957" w14:textId="3A4707EE" w:rsidR="002D2F4D" w:rsidRPr="0050641B" w:rsidRDefault="00E31676" w:rsidP="002D790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hAnsi="Times New Roman" w:cs="Times New Roman"/>
          <w:b/>
          <w:sz w:val="24"/>
          <w:szCs w:val="24"/>
          <w:lang w:val="es-419"/>
        </w:rPr>
      </w:pP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17h30-18h00</w:t>
      </w:r>
      <w:r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ab/>
      </w:r>
      <w:r w:rsidR="00146DC1" w:rsidRPr="0050641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419"/>
        </w:rPr>
        <w:t>Palabras de clausura y presentación musical.</w:t>
      </w:r>
    </w:p>
    <w:sectPr w:rsidR="002D2F4D" w:rsidRPr="0050641B" w:rsidSect="00513B6B">
      <w:headerReference w:type="default" r:id="rId12"/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6EFE1" w14:textId="77777777" w:rsidR="006E6E9E" w:rsidRDefault="006E6E9E" w:rsidP="00E76DC9">
      <w:pPr>
        <w:spacing w:after="0" w:line="240" w:lineRule="auto"/>
      </w:pPr>
      <w:r>
        <w:separator/>
      </w:r>
    </w:p>
  </w:endnote>
  <w:endnote w:type="continuationSeparator" w:id="0">
    <w:p w14:paraId="59A7AB8C" w14:textId="77777777" w:rsidR="006E6E9E" w:rsidRDefault="006E6E9E" w:rsidP="00E7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GCDAO+ArialUnicode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D0EE1" w14:textId="77777777" w:rsidR="006E6E9E" w:rsidRDefault="006E6E9E" w:rsidP="00E76DC9">
      <w:pPr>
        <w:spacing w:after="0" w:line="240" w:lineRule="auto"/>
      </w:pPr>
      <w:r>
        <w:separator/>
      </w:r>
    </w:p>
  </w:footnote>
  <w:footnote w:type="continuationSeparator" w:id="0">
    <w:p w14:paraId="35AF133C" w14:textId="77777777" w:rsidR="006E6E9E" w:rsidRDefault="006E6E9E" w:rsidP="00E7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64A01" w14:textId="667BE5CB" w:rsidR="006C1393" w:rsidRPr="00B647C2" w:rsidRDefault="00196C08" w:rsidP="006C1393">
    <w:pPr>
      <w:tabs>
        <w:tab w:val="center" w:pos="4513"/>
        <w:tab w:val="right" w:pos="9026"/>
      </w:tabs>
      <w:spacing w:before="709" w:after="0" w:line="100" w:lineRule="atLeast"/>
      <w:jc w:val="right"/>
      <w:rPr>
        <w:rFonts w:ascii="Times New Roman" w:eastAsia="Times New Roman" w:hAnsi="Times New Roman" w:cs="Times New Roman"/>
        <w:sz w:val="18"/>
        <w:szCs w:val="18"/>
        <w:lang w:val="es-CU"/>
      </w:rPr>
    </w:pPr>
    <w:r w:rsidRPr="00B647C2">
      <w:rPr>
        <w:rFonts w:ascii="Times New Roman" w:eastAsia="Times New Roman" w:hAnsi="Times New Roman" w:cs="Times New Roman"/>
        <w:sz w:val="18"/>
        <w:szCs w:val="18"/>
        <w:lang w:val="es-CU"/>
      </w:rPr>
      <w:t>CONSEJO DE DERECHOS HUMANOS</w:t>
    </w:r>
  </w:p>
  <w:p w14:paraId="1831CEA6" w14:textId="369F80F0" w:rsidR="006C1393" w:rsidRPr="00B647C2" w:rsidRDefault="006C1393" w:rsidP="006C1393">
    <w:pPr>
      <w:tabs>
        <w:tab w:val="center" w:pos="4513"/>
        <w:tab w:val="right" w:pos="9026"/>
      </w:tabs>
      <w:spacing w:after="0" w:line="100" w:lineRule="atLeast"/>
      <w:jc w:val="right"/>
      <w:rPr>
        <w:rFonts w:ascii="Times New Roman" w:eastAsia="Times New Roman" w:hAnsi="Times New Roman" w:cs="Times New Roman"/>
        <w:sz w:val="18"/>
        <w:szCs w:val="18"/>
        <w:lang w:val="es-CU"/>
      </w:rPr>
    </w:pPr>
    <w:r w:rsidRPr="00B647C2">
      <w:rPr>
        <w:rFonts w:ascii="Times New Roman" w:eastAsia="Times New Roman" w:hAnsi="Times New Roman" w:cs="Times New Roman"/>
        <w:sz w:val="18"/>
        <w:szCs w:val="18"/>
        <w:lang w:val="es-CU"/>
      </w:rPr>
      <w:t xml:space="preserve">2019 </w:t>
    </w:r>
    <w:r w:rsidR="00146DC1" w:rsidRPr="00B647C2">
      <w:rPr>
        <w:rFonts w:ascii="Times New Roman" w:eastAsia="Times New Roman" w:hAnsi="Times New Roman" w:cs="Times New Roman"/>
        <w:sz w:val="18"/>
        <w:szCs w:val="18"/>
        <w:lang w:val="es-CU"/>
      </w:rPr>
      <w:t>FORO SOCIAL</w:t>
    </w:r>
  </w:p>
  <w:p w14:paraId="3129101B" w14:textId="3AA848E0" w:rsidR="006C1393" w:rsidRPr="00146DC1" w:rsidRDefault="00146DC1" w:rsidP="00255C5D">
    <w:pPr>
      <w:tabs>
        <w:tab w:val="center" w:pos="4513"/>
        <w:tab w:val="right" w:pos="9026"/>
      </w:tabs>
      <w:spacing w:after="0" w:line="100" w:lineRule="atLeast"/>
      <w:jc w:val="right"/>
      <w:rPr>
        <w:lang w:val="en-GB"/>
      </w:rPr>
    </w:pPr>
    <w:r>
      <w:rPr>
        <w:rFonts w:ascii="Times New Roman" w:eastAsia="Times New Roman" w:hAnsi="Times New Roman" w:cs="Times New Roman"/>
        <w:sz w:val="18"/>
        <w:szCs w:val="18"/>
        <w:lang w:val="en-GB"/>
      </w:rPr>
      <w:t>PROGRAMA DE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C5"/>
    <w:multiLevelType w:val="hybridMultilevel"/>
    <w:tmpl w:val="25269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0158E"/>
    <w:multiLevelType w:val="hybridMultilevel"/>
    <w:tmpl w:val="4474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D19B3"/>
    <w:multiLevelType w:val="hybridMultilevel"/>
    <w:tmpl w:val="2D28D130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0095217"/>
    <w:multiLevelType w:val="hybridMultilevel"/>
    <w:tmpl w:val="EA98565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A59619C"/>
    <w:multiLevelType w:val="hybridMultilevel"/>
    <w:tmpl w:val="E04ED1B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4836B9"/>
    <w:multiLevelType w:val="multilevel"/>
    <w:tmpl w:val="078267DC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B8E70D6"/>
    <w:multiLevelType w:val="hybridMultilevel"/>
    <w:tmpl w:val="5CF47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01754"/>
    <w:multiLevelType w:val="hybridMultilevel"/>
    <w:tmpl w:val="7284C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41644"/>
    <w:multiLevelType w:val="hybridMultilevel"/>
    <w:tmpl w:val="C8842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0D620A"/>
    <w:multiLevelType w:val="hybridMultilevel"/>
    <w:tmpl w:val="A7FC0BDE"/>
    <w:lvl w:ilvl="0" w:tplc="8F64909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C1A3E25"/>
    <w:multiLevelType w:val="hybridMultilevel"/>
    <w:tmpl w:val="E878D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C16F5"/>
    <w:multiLevelType w:val="hybridMultilevel"/>
    <w:tmpl w:val="CA18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B4F35"/>
    <w:multiLevelType w:val="hybridMultilevel"/>
    <w:tmpl w:val="3200B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2541E"/>
    <w:multiLevelType w:val="hybridMultilevel"/>
    <w:tmpl w:val="A888E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206C4"/>
    <w:multiLevelType w:val="hybridMultilevel"/>
    <w:tmpl w:val="575E07C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3E5D16"/>
    <w:multiLevelType w:val="hybridMultilevel"/>
    <w:tmpl w:val="4BB86B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050DDB"/>
    <w:multiLevelType w:val="hybridMultilevel"/>
    <w:tmpl w:val="002603F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B837AB0"/>
    <w:multiLevelType w:val="multilevel"/>
    <w:tmpl w:val="E7DA16F8"/>
    <w:lvl w:ilvl="0">
      <w:start w:val="1"/>
      <w:numFmt w:val="bullet"/>
      <w:lvlText w:val="●"/>
      <w:lvlJc w:val="left"/>
      <w:pPr>
        <w:ind w:left="144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7460" w:hanging="360"/>
      </w:pPr>
      <w:rPr>
        <w:rFonts w:ascii="Arial" w:hAnsi="Arial" w:cs="Arial" w:hint="default"/>
        <w:b/>
        <w:sz w:val="24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hAnsi="Arial" w:cs="Arial" w:hint="default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hAnsi="Arial" w:cs="Arial" w:hint="default"/>
      </w:rPr>
    </w:lvl>
  </w:abstractNum>
  <w:abstractNum w:abstractNumId="18" w15:restartNumberingAfterBreak="0">
    <w:nsid w:val="64794292"/>
    <w:multiLevelType w:val="hybridMultilevel"/>
    <w:tmpl w:val="2A3C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2287B"/>
    <w:multiLevelType w:val="multilevel"/>
    <w:tmpl w:val="70D4FD3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70582361"/>
    <w:multiLevelType w:val="hybridMultilevel"/>
    <w:tmpl w:val="D4A8D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67D16"/>
    <w:multiLevelType w:val="multilevel"/>
    <w:tmpl w:val="01CA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2B3837"/>
    <w:multiLevelType w:val="hybridMultilevel"/>
    <w:tmpl w:val="ABFA21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AA176F"/>
    <w:multiLevelType w:val="hybridMultilevel"/>
    <w:tmpl w:val="7DB619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054F8"/>
    <w:multiLevelType w:val="hybridMultilevel"/>
    <w:tmpl w:val="008A2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35A1A"/>
    <w:multiLevelType w:val="hybridMultilevel"/>
    <w:tmpl w:val="E3A0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13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20"/>
  </w:num>
  <w:num w:numId="10">
    <w:abstractNumId w:val="5"/>
  </w:num>
  <w:num w:numId="11">
    <w:abstractNumId w:val="19"/>
  </w:num>
  <w:num w:numId="12">
    <w:abstractNumId w:val="0"/>
  </w:num>
  <w:num w:numId="13">
    <w:abstractNumId w:val="16"/>
  </w:num>
  <w:num w:numId="14">
    <w:abstractNumId w:val="6"/>
  </w:num>
  <w:num w:numId="15">
    <w:abstractNumId w:val="17"/>
  </w:num>
  <w:num w:numId="16">
    <w:abstractNumId w:val="21"/>
  </w:num>
  <w:num w:numId="17">
    <w:abstractNumId w:val="9"/>
  </w:num>
  <w:num w:numId="18">
    <w:abstractNumId w:val="23"/>
  </w:num>
  <w:num w:numId="19">
    <w:abstractNumId w:val="14"/>
  </w:num>
  <w:num w:numId="20">
    <w:abstractNumId w:val="25"/>
  </w:num>
  <w:num w:numId="21">
    <w:abstractNumId w:val="17"/>
  </w:num>
  <w:num w:numId="22">
    <w:abstractNumId w:val="22"/>
  </w:num>
  <w:num w:numId="23">
    <w:abstractNumId w:val="10"/>
  </w:num>
  <w:num w:numId="24">
    <w:abstractNumId w:val="11"/>
  </w:num>
  <w:num w:numId="25">
    <w:abstractNumId w:val="3"/>
  </w:num>
  <w:num w:numId="26">
    <w:abstractNumId w:val="15"/>
  </w:num>
  <w:num w:numId="27">
    <w:abstractNumId w:val="24"/>
  </w:num>
  <w:num w:numId="28">
    <w:abstractNumId w:val="4"/>
  </w:num>
  <w:num w:numId="29">
    <w:abstractNumId w:val="1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419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fr-CH" w:vendorID="64" w:dllVersion="6" w:nlCheck="1" w:checkStyle="0"/>
  <w:activeWritingStyle w:appName="MSWord" w:lang="es-419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CU" w:vendorID="64" w:dllVersion="0" w:nlCheck="1" w:checkStyle="0"/>
  <w:activeWritingStyle w:appName="MSWord" w:lang="es-419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4D"/>
    <w:rsid w:val="00002335"/>
    <w:rsid w:val="00003D38"/>
    <w:rsid w:val="00006A62"/>
    <w:rsid w:val="00007D8A"/>
    <w:rsid w:val="000357FC"/>
    <w:rsid w:val="000374F5"/>
    <w:rsid w:val="00040715"/>
    <w:rsid w:val="00053A35"/>
    <w:rsid w:val="00053B03"/>
    <w:rsid w:val="000546EE"/>
    <w:rsid w:val="000551AE"/>
    <w:rsid w:val="0005521D"/>
    <w:rsid w:val="00055C5F"/>
    <w:rsid w:val="000569B9"/>
    <w:rsid w:val="00056EC9"/>
    <w:rsid w:val="000742E5"/>
    <w:rsid w:val="00080E70"/>
    <w:rsid w:val="000837B8"/>
    <w:rsid w:val="00083B84"/>
    <w:rsid w:val="000849CE"/>
    <w:rsid w:val="00085A5E"/>
    <w:rsid w:val="000A151F"/>
    <w:rsid w:val="000A2083"/>
    <w:rsid w:val="000A656E"/>
    <w:rsid w:val="000A6700"/>
    <w:rsid w:val="000B0368"/>
    <w:rsid w:val="000B19EA"/>
    <w:rsid w:val="000B298A"/>
    <w:rsid w:val="000B3F5F"/>
    <w:rsid w:val="000C01A7"/>
    <w:rsid w:val="000C125E"/>
    <w:rsid w:val="000C1D41"/>
    <w:rsid w:val="000C57EA"/>
    <w:rsid w:val="000D1423"/>
    <w:rsid w:val="000E34CA"/>
    <w:rsid w:val="000E377D"/>
    <w:rsid w:val="000E79BA"/>
    <w:rsid w:val="001029C4"/>
    <w:rsid w:val="00107C22"/>
    <w:rsid w:val="00110CB9"/>
    <w:rsid w:val="0011611A"/>
    <w:rsid w:val="00122507"/>
    <w:rsid w:val="00125747"/>
    <w:rsid w:val="001341AF"/>
    <w:rsid w:val="001449A0"/>
    <w:rsid w:val="00146DC1"/>
    <w:rsid w:val="00150315"/>
    <w:rsid w:val="0017320A"/>
    <w:rsid w:val="00173EB2"/>
    <w:rsid w:val="00177DBD"/>
    <w:rsid w:val="00180408"/>
    <w:rsid w:val="00180AF3"/>
    <w:rsid w:val="00192580"/>
    <w:rsid w:val="00196C08"/>
    <w:rsid w:val="001B0819"/>
    <w:rsid w:val="001D5E11"/>
    <w:rsid w:val="001E05FA"/>
    <w:rsid w:val="001E13B6"/>
    <w:rsid w:val="001E1478"/>
    <w:rsid w:val="001E1EBF"/>
    <w:rsid w:val="001E747A"/>
    <w:rsid w:val="001E78FB"/>
    <w:rsid w:val="001F2177"/>
    <w:rsid w:val="001F4C47"/>
    <w:rsid w:val="00201C43"/>
    <w:rsid w:val="00202EEB"/>
    <w:rsid w:val="002212FE"/>
    <w:rsid w:val="00226CA9"/>
    <w:rsid w:val="002339A3"/>
    <w:rsid w:val="0023404E"/>
    <w:rsid w:val="00235BB7"/>
    <w:rsid w:val="0024415F"/>
    <w:rsid w:val="00255C5D"/>
    <w:rsid w:val="00265B27"/>
    <w:rsid w:val="00273BF8"/>
    <w:rsid w:val="002743D7"/>
    <w:rsid w:val="00274CC3"/>
    <w:rsid w:val="00283436"/>
    <w:rsid w:val="00287A69"/>
    <w:rsid w:val="002A0F1C"/>
    <w:rsid w:val="002A3623"/>
    <w:rsid w:val="002B5CC0"/>
    <w:rsid w:val="002C1229"/>
    <w:rsid w:val="002C5141"/>
    <w:rsid w:val="002D2F4D"/>
    <w:rsid w:val="002D7903"/>
    <w:rsid w:val="002F036F"/>
    <w:rsid w:val="00305557"/>
    <w:rsid w:val="00321202"/>
    <w:rsid w:val="003264FE"/>
    <w:rsid w:val="003271CC"/>
    <w:rsid w:val="003274B6"/>
    <w:rsid w:val="003336FF"/>
    <w:rsid w:val="00336037"/>
    <w:rsid w:val="00337D41"/>
    <w:rsid w:val="003400C2"/>
    <w:rsid w:val="0036229A"/>
    <w:rsid w:val="00366749"/>
    <w:rsid w:val="00371785"/>
    <w:rsid w:val="00374CC1"/>
    <w:rsid w:val="003845A7"/>
    <w:rsid w:val="0038466D"/>
    <w:rsid w:val="0039009F"/>
    <w:rsid w:val="003950FC"/>
    <w:rsid w:val="00395917"/>
    <w:rsid w:val="00397511"/>
    <w:rsid w:val="003A00B1"/>
    <w:rsid w:val="003A0269"/>
    <w:rsid w:val="003A3B69"/>
    <w:rsid w:val="003B005D"/>
    <w:rsid w:val="003B4FB2"/>
    <w:rsid w:val="003C11FF"/>
    <w:rsid w:val="003C31D2"/>
    <w:rsid w:val="003D61C7"/>
    <w:rsid w:val="003E5196"/>
    <w:rsid w:val="003F14E5"/>
    <w:rsid w:val="003F5F36"/>
    <w:rsid w:val="003F7263"/>
    <w:rsid w:val="00401F9C"/>
    <w:rsid w:val="00407861"/>
    <w:rsid w:val="00415C08"/>
    <w:rsid w:val="00425B71"/>
    <w:rsid w:val="00432490"/>
    <w:rsid w:val="00461651"/>
    <w:rsid w:val="00467649"/>
    <w:rsid w:val="00470D64"/>
    <w:rsid w:val="00477EE2"/>
    <w:rsid w:val="00482EFA"/>
    <w:rsid w:val="004835A3"/>
    <w:rsid w:val="00483A2C"/>
    <w:rsid w:val="00486E81"/>
    <w:rsid w:val="004A1B05"/>
    <w:rsid w:val="004C7484"/>
    <w:rsid w:val="004D25AC"/>
    <w:rsid w:val="004D5EC0"/>
    <w:rsid w:val="004E2BB7"/>
    <w:rsid w:val="004E6947"/>
    <w:rsid w:val="004F02CF"/>
    <w:rsid w:val="005010E2"/>
    <w:rsid w:val="00503267"/>
    <w:rsid w:val="0050641B"/>
    <w:rsid w:val="00511E73"/>
    <w:rsid w:val="00513B6B"/>
    <w:rsid w:val="0052176F"/>
    <w:rsid w:val="00534E25"/>
    <w:rsid w:val="00542C71"/>
    <w:rsid w:val="00551120"/>
    <w:rsid w:val="00555525"/>
    <w:rsid w:val="00563BCC"/>
    <w:rsid w:val="005656A2"/>
    <w:rsid w:val="00572DBF"/>
    <w:rsid w:val="00575338"/>
    <w:rsid w:val="00583199"/>
    <w:rsid w:val="00583956"/>
    <w:rsid w:val="0058516D"/>
    <w:rsid w:val="005909B1"/>
    <w:rsid w:val="005A1CD2"/>
    <w:rsid w:val="005B4D0B"/>
    <w:rsid w:val="005D5318"/>
    <w:rsid w:val="005D6A66"/>
    <w:rsid w:val="005E56A3"/>
    <w:rsid w:val="005E6844"/>
    <w:rsid w:val="00601D47"/>
    <w:rsid w:val="00605AE7"/>
    <w:rsid w:val="00614936"/>
    <w:rsid w:val="00615E4E"/>
    <w:rsid w:val="0062151C"/>
    <w:rsid w:val="006322E0"/>
    <w:rsid w:val="0063729C"/>
    <w:rsid w:val="00637770"/>
    <w:rsid w:val="00651674"/>
    <w:rsid w:val="006516CA"/>
    <w:rsid w:val="006575F0"/>
    <w:rsid w:val="00660175"/>
    <w:rsid w:val="00662192"/>
    <w:rsid w:val="00662530"/>
    <w:rsid w:val="00667606"/>
    <w:rsid w:val="00673A54"/>
    <w:rsid w:val="00676518"/>
    <w:rsid w:val="00677611"/>
    <w:rsid w:val="006815FF"/>
    <w:rsid w:val="006832BC"/>
    <w:rsid w:val="00687DA1"/>
    <w:rsid w:val="00690A5E"/>
    <w:rsid w:val="006A1380"/>
    <w:rsid w:val="006A238E"/>
    <w:rsid w:val="006A5656"/>
    <w:rsid w:val="006B0F56"/>
    <w:rsid w:val="006B4BBD"/>
    <w:rsid w:val="006C1393"/>
    <w:rsid w:val="006D0AC0"/>
    <w:rsid w:val="006D318E"/>
    <w:rsid w:val="006E3B79"/>
    <w:rsid w:val="006E6136"/>
    <w:rsid w:val="006E6E9E"/>
    <w:rsid w:val="006F0264"/>
    <w:rsid w:val="006F08EF"/>
    <w:rsid w:val="006F5EF0"/>
    <w:rsid w:val="007142B4"/>
    <w:rsid w:val="00720F87"/>
    <w:rsid w:val="007240ED"/>
    <w:rsid w:val="00726641"/>
    <w:rsid w:val="007378FB"/>
    <w:rsid w:val="007448AE"/>
    <w:rsid w:val="00747AA3"/>
    <w:rsid w:val="00750EE9"/>
    <w:rsid w:val="00751431"/>
    <w:rsid w:val="00755410"/>
    <w:rsid w:val="007612E4"/>
    <w:rsid w:val="007666FB"/>
    <w:rsid w:val="0077407C"/>
    <w:rsid w:val="00776ADB"/>
    <w:rsid w:val="007868A4"/>
    <w:rsid w:val="007A3BA3"/>
    <w:rsid w:val="007C19F5"/>
    <w:rsid w:val="007D167B"/>
    <w:rsid w:val="007D18E1"/>
    <w:rsid w:val="007D36F0"/>
    <w:rsid w:val="007E3D85"/>
    <w:rsid w:val="007E6617"/>
    <w:rsid w:val="007F2E9C"/>
    <w:rsid w:val="008161F1"/>
    <w:rsid w:val="00816910"/>
    <w:rsid w:val="00817474"/>
    <w:rsid w:val="0082455A"/>
    <w:rsid w:val="008246E4"/>
    <w:rsid w:val="00825280"/>
    <w:rsid w:val="0083247B"/>
    <w:rsid w:val="008376FD"/>
    <w:rsid w:val="00843DD5"/>
    <w:rsid w:val="008551BC"/>
    <w:rsid w:val="00856147"/>
    <w:rsid w:val="00861B00"/>
    <w:rsid w:val="00882FA6"/>
    <w:rsid w:val="0088619C"/>
    <w:rsid w:val="008935C0"/>
    <w:rsid w:val="008A4073"/>
    <w:rsid w:val="008A4C1E"/>
    <w:rsid w:val="008B4643"/>
    <w:rsid w:val="008D019A"/>
    <w:rsid w:val="008D0F35"/>
    <w:rsid w:val="008D315E"/>
    <w:rsid w:val="008D3486"/>
    <w:rsid w:val="008F658D"/>
    <w:rsid w:val="00906DC9"/>
    <w:rsid w:val="009114C0"/>
    <w:rsid w:val="00913AD5"/>
    <w:rsid w:val="009168FB"/>
    <w:rsid w:val="00917096"/>
    <w:rsid w:val="0092570A"/>
    <w:rsid w:val="00934543"/>
    <w:rsid w:val="0093689C"/>
    <w:rsid w:val="009408A3"/>
    <w:rsid w:val="0094398C"/>
    <w:rsid w:val="009452BF"/>
    <w:rsid w:val="009457E8"/>
    <w:rsid w:val="00947682"/>
    <w:rsid w:val="00951AB1"/>
    <w:rsid w:val="00961622"/>
    <w:rsid w:val="00967F00"/>
    <w:rsid w:val="00970344"/>
    <w:rsid w:val="00984877"/>
    <w:rsid w:val="009875E8"/>
    <w:rsid w:val="009917AB"/>
    <w:rsid w:val="0099203A"/>
    <w:rsid w:val="009B2DA4"/>
    <w:rsid w:val="009B3395"/>
    <w:rsid w:val="009C081E"/>
    <w:rsid w:val="009C49EA"/>
    <w:rsid w:val="009D12B8"/>
    <w:rsid w:val="009D36EB"/>
    <w:rsid w:val="009E3F0E"/>
    <w:rsid w:val="009E5333"/>
    <w:rsid w:val="009F49EB"/>
    <w:rsid w:val="009F4FB6"/>
    <w:rsid w:val="009F662E"/>
    <w:rsid w:val="00A017F4"/>
    <w:rsid w:val="00A146C7"/>
    <w:rsid w:val="00A32876"/>
    <w:rsid w:val="00A32AAC"/>
    <w:rsid w:val="00A32BBB"/>
    <w:rsid w:val="00A35B1D"/>
    <w:rsid w:val="00A567B5"/>
    <w:rsid w:val="00A60674"/>
    <w:rsid w:val="00A60A4D"/>
    <w:rsid w:val="00A710AD"/>
    <w:rsid w:val="00A75007"/>
    <w:rsid w:val="00A83CCE"/>
    <w:rsid w:val="00A943D0"/>
    <w:rsid w:val="00AA4836"/>
    <w:rsid w:val="00AC7728"/>
    <w:rsid w:val="00AD53A8"/>
    <w:rsid w:val="00AD57A1"/>
    <w:rsid w:val="00AD5C18"/>
    <w:rsid w:val="00AE2F1E"/>
    <w:rsid w:val="00AE4363"/>
    <w:rsid w:val="00AE743C"/>
    <w:rsid w:val="00AF039F"/>
    <w:rsid w:val="00B0294E"/>
    <w:rsid w:val="00B036B7"/>
    <w:rsid w:val="00B05243"/>
    <w:rsid w:val="00B052D4"/>
    <w:rsid w:val="00B10FAF"/>
    <w:rsid w:val="00B20FD5"/>
    <w:rsid w:val="00B374BB"/>
    <w:rsid w:val="00B376C3"/>
    <w:rsid w:val="00B51001"/>
    <w:rsid w:val="00B547CB"/>
    <w:rsid w:val="00B5631E"/>
    <w:rsid w:val="00B56F30"/>
    <w:rsid w:val="00B570F2"/>
    <w:rsid w:val="00B647C2"/>
    <w:rsid w:val="00B65C60"/>
    <w:rsid w:val="00B75AB2"/>
    <w:rsid w:val="00B82292"/>
    <w:rsid w:val="00B832E9"/>
    <w:rsid w:val="00B8596A"/>
    <w:rsid w:val="00BA12C2"/>
    <w:rsid w:val="00BA6131"/>
    <w:rsid w:val="00BB3324"/>
    <w:rsid w:val="00BB4E3B"/>
    <w:rsid w:val="00BB605C"/>
    <w:rsid w:val="00BC31FC"/>
    <w:rsid w:val="00BE08EE"/>
    <w:rsid w:val="00BE4EBE"/>
    <w:rsid w:val="00BF0C31"/>
    <w:rsid w:val="00BF1CE3"/>
    <w:rsid w:val="00BF7039"/>
    <w:rsid w:val="00BF7F9D"/>
    <w:rsid w:val="00C00BE1"/>
    <w:rsid w:val="00C03DAD"/>
    <w:rsid w:val="00C064B8"/>
    <w:rsid w:val="00C1258D"/>
    <w:rsid w:val="00C2561C"/>
    <w:rsid w:val="00C27D55"/>
    <w:rsid w:val="00C32591"/>
    <w:rsid w:val="00C34B9E"/>
    <w:rsid w:val="00C413E0"/>
    <w:rsid w:val="00C4563F"/>
    <w:rsid w:val="00C61372"/>
    <w:rsid w:val="00C61448"/>
    <w:rsid w:val="00C67314"/>
    <w:rsid w:val="00C92893"/>
    <w:rsid w:val="00CA5533"/>
    <w:rsid w:val="00CC15E6"/>
    <w:rsid w:val="00CC497F"/>
    <w:rsid w:val="00CC634A"/>
    <w:rsid w:val="00CC7DDA"/>
    <w:rsid w:val="00CE20EB"/>
    <w:rsid w:val="00CF128D"/>
    <w:rsid w:val="00CF2BCF"/>
    <w:rsid w:val="00D1140F"/>
    <w:rsid w:val="00D13B16"/>
    <w:rsid w:val="00D2739B"/>
    <w:rsid w:val="00D36939"/>
    <w:rsid w:val="00D51FDB"/>
    <w:rsid w:val="00D548FA"/>
    <w:rsid w:val="00D56248"/>
    <w:rsid w:val="00D7335B"/>
    <w:rsid w:val="00D80AA8"/>
    <w:rsid w:val="00D82B00"/>
    <w:rsid w:val="00D85057"/>
    <w:rsid w:val="00D975A9"/>
    <w:rsid w:val="00D97AA6"/>
    <w:rsid w:val="00DA62D3"/>
    <w:rsid w:val="00DA6BA3"/>
    <w:rsid w:val="00DB119D"/>
    <w:rsid w:val="00DB60B3"/>
    <w:rsid w:val="00DC20D6"/>
    <w:rsid w:val="00DC4364"/>
    <w:rsid w:val="00DD3C2C"/>
    <w:rsid w:val="00DE0433"/>
    <w:rsid w:val="00DE34D5"/>
    <w:rsid w:val="00DE438F"/>
    <w:rsid w:val="00DE629D"/>
    <w:rsid w:val="00DF1E91"/>
    <w:rsid w:val="00DF3238"/>
    <w:rsid w:val="00E03F1C"/>
    <w:rsid w:val="00E0712E"/>
    <w:rsid w:val="00E107F2"/>
    <w:rsid w:val="00E14786"/>
    <w:rsid w:val="00E14BB4"/>
    <w:rsid w:val="00E15FBA"/>
    <w:rsid w:val="00E2735E"/>
    <w:rsid w:val="00E31676"/>
    <w:rsid w:val="00E32EC6"/>
    <w:rsid w:val="00E3521C"/>
    <w:rsid w:val="00E43B44"/>
    <w:rsid w:val="00E52501"/>
    <w:rsid w:val="00E56D0A"/>
    <w:rsid w:val="00E66189"/>
    <w:rsid w:val="00E67AAF"/>
    <w:rsid w:val="00E76DC9"/>
    <w:rsid w:val="00E7730D"/>
    <w:rsid w:val="00E82E24"/>
    <w:rsid w:val="00E84242"/>
    <w:rsid w:val="00E850DB"/>
    <w:rsid w:val="00E87E35"/>
    <w:rsid w:val="00E90891"/>
    <w:rsid w:val="00E94039"/>
    <w:rsid w:val="00E968CB"/>
    <w:rsid w:val="00E97AC8"/>
    <w:rsid w:val="00EA5C0F"/>
    <w:rsid w:val="00EA63FE"/>
    <w:rsid w:val="00EA7F82"/>
    <w:rsid w:val="00EB0822"/>
    <w:rsid w:val="00EB420E"/>
    <w:rsid w:val="00EC04C5"/>
    <w:rsid w:val="00EC4B03"/>
    <w:rsid w:val="00ED398D"/>
    <w:rsid w:val="00ED70DB"/>
    <w:rsid w:val="00ED776E"/>
    <w:rsid w:val="00F00308"/>
    <w:rsid w:val="00F02BC8"/>
    <w:rsid w:val="00F16AB5"/>
    <w:rsid w:val="00F23449"/>
    <w:rsid w:val="00F2394D"/>
    <w:rsid w:val="00F25DF7"/>
    <w:rsid w:val="00F3327A"/>
    <w:rsid w:val="00F4129A"/>
    <w:rsid w:val="00F4444A"/>
    <w:rsid w:val="00F54428"/>
    <w:rsid w:val="00F552C5"/>
    <w:rsid w:val="00F55F1B"/>
    <w:rsid w:val="00F64C7C"/>
    <w:rsid w:val="00F662CB"/>
    <w:rsid w:val="00F72D28"/>
    <w:rsid w:val="00F734B4"/>
    <w:rsid w:val="00F76193"/>
    <w:rsid w:val="00F81479"/>
    <w:rsid w:val="00F83274"/>
    <w:rsid w:val="00F8429E"/>
    <w:rsid w:val="00F84B34"/>
    <w:rsid w:val="00F86F69"/>
    <w:rsid w:val="00F92423"/>
    <w:rsid w:val="00F92E27"/>
    <w:rsid w:val="00F974C3"/>
    <w:rsid w:val="00F97744"/>
    <w:rsid w:val="00FB0B34"/>
    <w:rsid w:val="00FB285D"/>
    <w:rsid w:val="00FB3CDA"/>
    <w:rsid w:val="00FD6969"/>
    <w:rsid w:val="00FF077A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4D4F"/>
  <w15:docId w15:val="{E0E2169A-3414-411E-83E2-440173B1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paragraph" w:styleId="Heading1">
    <w:name w:val="heading 1"/>
    <w:basedOn w:val="Normal"/>
    <w:next w:val="BodyText"/>
    <w:link w:val="Heading1Char"/>
    <w:qFormat/>
    <w:rsid w:val="00614936"/>
    <w:pPr>
      <w:keepNext/>
      <w:numPr>
        <w:numId w:val="10"/>
      </w:numPr>
      <w:suppressAutoHyphens/>
      <w:spacing w:before="240" w:after="60" w:line="276" w:lineRule="auto"/>
      <w:outlineLvl w:val="0"/>
    </w:pPr>
    <w:rPr>
      <w:rFonts w:ascii="Cambria" w:eastAsia="Cambria" w:hAnsi="Cambria" w:cs="Cambria"/>
      <w:b/>
      <w:sz w:val="32"/>
      <w:szCs w:val="32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614936"/>
    <w:pPr>
      <w:numPr>
        <w:ilvl w:val="1"/>
        <w:numId w:val="10"/>
      </w:numPr>
      <w:suppressAutoHyphens/>
      <w:spacing w:after="0" w:line="100" w:lineRule="atLeast"/>
      <w:outlineLvl w:val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614936"/>
    <w:pPr>
      <w:keepNext/>
      <w:numPr>
        <w:ilvl w:val="2"/>
        <w:numId w:val="10"/>
      </w:numPr>
      <w:suppressAutoHyphens/>
      <w:spacing w:before="240" w:after="60" w:line="276" w:lineRule="auto"/>
      <w:outlineLvl w:val="2"/>
    </w:pPr>
    <w:rPr>
      <w:rFonts w:ascii="Cambria" w:eastAsia="Cambria" w:hAnsi="Cambria" w:cs="Cambria"/>
      <w:b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614936"/>
    <w:pPr>
      <w:keepNext/>
      <w:keepLines/>
      <w:numPr>
        <w:ilvl w:val="3"/>
        <w:numId w:val="10"/>
      </w:numPr>
      <w:suppressAutoHyphens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614936"/>
    <w:pPr>
      <w:keepNext/>
      <w:keepLines/>
      <w:numPr>
        <w:ilvl w:val="4"/>
        <w:numId w:val="10"/>
      </w:numPr>
      <w:suppressAutoHyphens/>
      <w:spacing w:before="220" w:after="40" w:line="276" w:lineRule="auto"/>
      <w:outlineLvl w:val="4"/>
    </w:pPr>
    <w:rPr>
      <w:rFonts w:ascii="Calibri" w:eastAsia="Calibri" w:hAnsi="Calibri" w:cs="Calibri"/>
      <w:b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614936"/>
    <w:pPr>
      <w:keepNext/>
      <w:keepLines/>
      <w:numPr>
        <w:ilvl w:val="5"/>
        <w:numId w:val="10"/>
      </w:numPr>
      <w:suppressAutoHyphen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616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2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454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14936"/>
    <w:rPr>
      <w:rFonts w:ascii="Cambria" w:eastAsia="Cambria" w:hAnsi="Cambria" w:cs="Cambria"/>
      <w:b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6149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14936"/>
    <w:rPr>
      <w:rFonts w:ascii="Cambria" w:eastAsia="Cambria" w:hAnsi="Cambria" w:cs="Cambria"/>
      <w:b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614936"/>
    <w:rPr>
      <w:rFonts w:ascii="Calibri" w:eastAsia="Calibri" w:hAnsi="Calibri" w:cs="Calibri"/>
      <w:b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14936"/>
    <w:rPr>
      <w:rFonts w:ascii="Calibri" w:eastAsia="Calibri" w:hAnsi="Calibri" w:cs="Calibri"/>
      <w:b/>
      <w:lang w:eastAsia="ar-SA"/>
    </w:rPr>
  </w:style>
  <w:style w:type="character" w:customStyle="1" w:styleId="Heading6Char">
    <w:name w:val="Heading 6 Char"/>
    <w:basedOn w:val="DefaultParagraphFont"/>
    <w:link w:val="Heading6"/>
    <w:rsid w:val="00614936"/>
    <w:rPr>
      <w:rFonts w:ascii="Calibri" w:eastAsia="Calibri" w:hAnsi="Calibri" w:cs="Calibri"/>
      <w:b/>
      <w:sz w:val="20"/>
      <w:szCs w:val="20"/>
      <w:lang w:eastAsia="ar-SA"/>
    </w:rPr>
  </w:style>
  <w:style w:type="paragraph" w:customStyle="1" w:styleId="Default">
    <w:name w:val="Default"/>
    <w:qFormat/>
    <w:rsid w:val="00614936"/>
    <w:pPr>
      <w:spacing w:after="0" w:line="240" w:lineRule="auto"/>
    </w:pPr>
    <w:rPr>
      <w:rFonts w:ascii="DGCDAO+ArialUnicodeMS" w:eastAsia="Times New Roman" w:hAnsi="DGCDAO+ArialUnicodeMS" w:cs="DGCDAO+ArialUnicodeMS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149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4936"/>
  </w:style>
  <w:style w:type="character" w:styleId="CommentReference">
    <w:name w:val="annotation reference"/>
    <w:basedOn w:val="DefaultParagraphFont"/>
    <w:uiPriority w:val="99"/>
    <w:semiHidden/>
    <w:unhideWhenUsed/>
    <w:rsid w:val="00C27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D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D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D5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B605C"/>
    <w:rPr>
      <w:b/>
      <w:bCs/>
    </w:rPr>
  </w:style>
  <w:style w:type="character" w:styleId="Hyperlink">
    <w:name w:val="Hyperlink"/>
    <w:basedOn w:val="DefaultParagraphFont"/>
    <w:uiPriority w:val="99"/>
    <w:unhideWhenUsed/>
    <w:rsid w:val="00BB605C"/>
    <w:rPr>
      <w:color w:val="0000FF"/>
      <w:u w:val="single"/>
    </w:rPr>
  </w:style>
  <w:style w:type="paragraph" w:customStyle="1" w:styleId="xmsonormal">
    <w:name w:val="x_msonormal"/>
    <w:basedOn w:val="Normal"/>
    <w:rsid w:val="00BB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eaf">
    <w:name w:val="leaf"/>
    <w:basedOn w:val="Normal"/>
    <w:rsid w:val="0094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ast">
    <w:name w:val="last"/>
    <w:basedOn w:val="Normal"/>
    <w:rsid w:val="0094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E76DC9"/>
    <w:pPr>
      <w:spacing w:after="0" w:line="240" w:lineRule="auto"/>
    </w:pPr>
    <w:rPr>
      <w:rFonts w:ascii="Cambria" w:eastAsia="SimSun" w:hAnsi="Cambria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rsid w:val="00E76DC9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E76DC9"/>
    <w:rPr>
      <w:rFonts w:ascii="Cambria" w:eastAsia="Times New Roman" w:hAnsi="Cambria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rsid w:val="00E76DC9"/>
    <w:rPr>
      <w:vertAlign w:val="superscript"/>
    </w:rPr>
  </w:style>
  <w:style w:type="paragraph" w:styleId="Revision">
    <w:name w:val="Revision"/>
    <w:hidden/>
    <w:uiPriority w:val="99"/>
    <w:semiHidden/>
    <w:rsid w:val="003E519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D3C2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1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393"/>
  </w:style>
  <w:style w:type="paragraph" w:styleId="Footer">
    <w:name w:val="footer"/>
    <w:basedOn w:val="Normal"/>
    <w:link w:val="FooterChar"/>
    <w:uiPriority w:val="99"/>
    <w:unhideWhenUsed/>
    <w:rsid w:val="006C1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39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0F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0F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4B0F-1A63-42C2-92BD-DD3C06409E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D7B8D3-DCCC-4F04-A00F-A9F29E635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25A1C-C377-49D4-95E3-0FD1AF406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521BCE-6ABE-4248-B624-E2E678A7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OHCHR Child Rights</dc:creator>
  <cp:keywords/>
  <dc:description/>
  <cp:lastModifiedBy>GRIFFITHS Helen</cp:lastModifiedBy>
  <cp:revision>3</cp:revision>
  <cp:lastPrinted>2019-09-03T06:01:00Z</cp:lastPrinted>
  <dcterms:created xsi:type="dcterms:W3CDTF">2019-09-29T14:07:00Z</dcterms:created>
  <dcterms:modified xsi:type="dcterms:W3CDTF">2019-09-29T14:08:00Z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