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6BC23" w14:textId="0413D9DD" w:rsidR="00597171" w:rsidRPr="00597171" w:rsidRDefault="00597171" w:rsidP="00AB53A4">
      <w:pPr>
        <w:textAlignment w:val="baseline"/>
        <w:rPr>
          <w:rFonts w:ascii="Helvetica Neue" w:eastAsia="Times New Roman" w:hAnsi="Helvetica Neue" w:cs="Times New Roman"/>
          <w:b/>
          <w:color w:val="212121"/>
          <w:sz w:val="23"/>
          <w:szCs w:val="23"/>
          <w:u w:val="single"/>
          <w:lang w:val="en-US"/>
        </w:rPr>
      </w:pPr>
      <w:bookmarkStart w:id="0" w:name="_GoBack"/>
      <w:bookmarkEnd w:id="0"/>
      <w:r w:rsidRPr="00597171">
        <w:rPr>
          <w:rFonts w:ascii="Helvetica Neue" w:eastAsia="Times New Roman" w:hAnsi="Helvetica Neue" w:cs="Times New Roman"/>
          <w:b/>
          <w:color w:val="212121"/>
          <w:sz w:val="23"/>
          <w:szCs w:val="23"/>
          <w:u w:val="single"/>
          <w:lang w:val="en-US"/>
        </w:rPr>
        <w:t>Background Information</w:t>
      </w:r>
    </w:p>
    <w:p w14:paraId="08999588" w14:textId="070A3643" w:rsidR="00597171" w:rsidRDefault="00597171" w:rsidP="00AB53A4">
      <w:pPr>
        <w:textAlignment w:val="baseline"/>
        <w:rPr>
          <w:rFonts w:ascii="Helvetica Neue" w:eastAsia="Times New Roman" w:hAnsi="Helvetica Neue" w:cs="Times New Roman"/>
          <w:color w:val="212121"/>
          <w:sz w:val="23"/>
          <w:szCs w:val="23"/>
          <w:lang w:val="en-US"/>
        </w:rPr>
      </w:pPr>
    </w:p>
    <w:p w14:paraId="684B332D" w14:textId="5510C470" w:rsidR="00597171" w:rsidRPr="00597171" w:rsidRDefault="00597171" w:rsidP="00597171">
      <w:pPr>
        <w:textAlignment w:val="baseline"/>
        <w:rPr>
          <w:rFonts w:ascii="Helvetica Neue" w:eastAsia="Times New Roman" w:hAnsi="Helvetica Neue" w:cs="Times New Roman"/>
          <w:b/>
          <w:i/>
          <w:color w:val="212121"/>
          <w:sz w:val="23"/>
          <w:szCs w:val="23"/>
          <w:u w:val="single"/>
          <w:lang w:val="en-US"/>
        </w:rPr>
      </w:pPr>
      <w:r w:rsidRPr="00597171">
        <w:rPr>
          <w:rFonts w:ascii="Helvetica Neue" w:eastAsia="Times New Roman" w:hAnsi="Helvetica Neue" w:cs="Times New Roman"/>
          <w:b/>
          <w:i/>
          <w:color w:val="212121"/>
          <w:sz w:val="23"/>
          <w:szCs w:val="23"/>
          <w:u w:val="single"/>
          <w:lang w:val="en-US"/>
        </w:rPr>
        <w:t>Call for input</w:t>
      </w:r>
      <w:r>
        <w:rPr>
          <w:rFonts w:ascii="Helvetica Neue" w:eastAsia="Times New Roman" w:hAnsi="Helvetica Neue" w:cs="Times New Roman"/>
          <w:b/>
          <w:i/>
          <w:color w:val="212121"/>
          <w:sz w:val="23"/>
          <w:szCs w:val="23"/>
          <w:u w:val="single"/>
          <w:lang w:val="en-US"/>
        </w:rPr>
        <w:t xml:space="preserve"> for report to be presented at HRC41</w:t>
      </w:r>
    </w:p>
    <w:p w14:paraId="27F7470D" w14:textId="77777777" w:rsidR="00597171" w:rsidRPr="00597171" w:rsidRDefault="00597171" w:rsidP="00597171">
      <w:pPr>
        <w:textAlignment w:val="baseline"/>
        <w:rPr>
          <w:rFonts w:ascii="Helvetica Neue" w:eastAsia="Times New Roman" w:hAnsi="Helvetica Neue" w:cs="Times New Roman"/>
          <w:b/>
          <w:color w:val="212121"/>
          <w:sz w:val="23"/>
          <w:szCs w:val="23"/>
          <w:u w:val="single"/>
          <w:lang w:val="en-US"/>
        </w:rPr>
      </w:pPr>
    </w:p>
    <w:p w14:paraId="546D814F" w14:textId="77777777" w:rsidR="00597171" w:rsidRPr="00597171" w:rsidRDefault="00597171" w:rsidP="00597171">
      <w:pPr>
        <w:textAlignment w:val="baseline"/>
        <w:rPr>
          <w:rFonts w:ascii="Helvetica Neue" w:eastAsia="Times New Roman" w:hAnsi="Helvetica Neue" w:cs="Times New Roman"/>
          <w:color w:val="212121"/>
          <w:sz w:val="23"/>
          <w:szCs w:val="23"/>
          <w:lang w:val="en-GB"/>
        </w:rPr>
      </w:pPr>
      <w:r w:rsidRPr="00597171">
        <w:rPr>
          <w:rFonts w:ascii="Helvetica Neue" w:eastAsia="Times New Roman" w:hAnsi="Helvetica Neue" w:cs="Times New Roman"/>
          <w:color w:val="212121"/>
          <w:sz w:val="23"/>
          <w:szCs w:val="23"/>
          <w:lang w:val="en-GB"/>
        </w:rPr>
        <w:t xml:space="preserve">To inform my report, I am seeking views and inputs from all relevant stakeholders (Member States, civil society organizations, National Human Rights Institutions, United Nations agencies, regional institutions, corporate entities, etc.) and I kindly invite you to consider the following questions: </w:t>
      </w:r>
    </w:p>
    <w:p w14:paraId="08068766" w14:textId="77777777" w:rsidR="00597171" w:rsidRPr="00597171" w:rsidRDefault="00597171" w:rsidP="00597171">
      <w:pPr>
        <w:textAlignment w:val="baseline"/>
        <w:rPr>
          <w:rFonts w:ascii="Helvetica Neue" w:eastAsia="Times New Roman" w:hAnsi="Helvetica Neue" w:cs="Times New Roman"/>
          <w:color w:val="212121"/>
          <w:sz w:val="23"/>
          <w:szCs w:val="23"/>
          <w:lang w:val="en-GB"/>
        </w:rPr>
      </w:pPr>
    </w:p>
    <w:p w14:paraId="7D850368" w14:textId="77777777" w:rsidR="00597171" w:rsidRPr="00597171" w:rsidRDefault="00597171" w:rsidP="00597171">
      <w:pPr>
        <w:numPr>
          <w:ilvl w:val="0"/>
          <w:numId w:val="4"/>
        </w:numPr>
        <w:textAlignment w:val="baseline"/>
        <w:rPr>
          <w:rFonts w:ascii="Helvetica Neue" w:eastAsia="Times New Roman" w:hAnsi="Helvetica Neue" w:cs="Times New Roman"/>
          <w:color w:val="212121"/>
          <w:sz w:val="23"/>
          <w:szCs w:val="23"/>
          <w:lang w:val="en-GB"/>
        </w:rPr>
      </w:pPr>
      <w:r w:rsidRPr="00597171">
        <w:rPr>
          <w:rFonts w:ascii="Helvetica Neue" w:eastAsia="Times New Roman" w:hAnsi="Helvetica Neue" w:cs="Times New Roman"/>
          <w:color w:val="212121"/>
          <w:sz w:val="23"/>
          <w:szCs w:val="23"/>
          <w:lang w:val="en-GB"/>
        </w:rPr>
        <w:t>What are the current efforts by States to increase their knowledge of the LGBT population?  Specifically, are questions about sexual orientation and gender identity included in government surveys (e.g. the census, national health surveys, income and living condition surveys, or other surveys funded or mandated by the State), administrative records (e.g. birth certificates/birth registries, identity Cards, school records, professional licenses, social security and public benefit records, and other government documents)?</w:t>
      </w:r>
    </w:p>
    <w:p w14:paraId="72E0A530" w14:textId="77777777" w:rsidR="00597171" w:rsidRPr="00597171" w:rsidRDefault="00597171" w:rsidP="00597171">
      <w:pPr>
        <w:numPr>
          <w:ilvl w:val="0"/>
          <w:numId w:val="4"/>
        </w:numPr>
        <w:textAlignment w:val="baseline"/>
        <w:rPr>
          <w:rFonts w:ascii="Helvetica Neue" w:eastAsia="Times New Roman" w:hAnsi="Helvetica Neue" w:cs="Times New Roman"/>
          <w:color w:val="212121"/>
          <w:sz w:val="23"/>
          <w:szCs w:val="23"/>
          <w:lang w:val="en-GB"/>
        </w:rPr>
      </w:pPr>
      <w:r w:rsidRPr="00597171">
        <w:rPr>
          <w:rFonts w:ascii="Helvetica Neue" w:eastAsia="Times New Roman" w:hAnsi="Helvetica Neue" w:cs="Times New Roman"/>
          <w:color w:val="212121"/>
          <w:sz w:val="23"/>
          <w:szCs w:val="23"/>
          <w:lang w:val="en-GB"/>
        </w:rPr>
        <w:t>What kinds of data can be collected by government to understand the nature and extent of violence (e.g. through statistics on LGBT-phobic hate crimes and hate speech), discrimination, and disparities in health, education, labour, civic participation, and other important areas?</w:t>
      </w:r>
    </w:p>
    <w:p w14:paraId="2F2E1EBF" w14:textId="77777777" w:rsidR="00597171" w:rsidRPr="00597171" w:rsidRDefault="00597171" w:rsidP="00597171">
      <w:pPr>
        <w:numPr>
          <w:ilvl w:val="0"/>
          <w:numId w:val="4"/>
        </w:numPr>
        <w:textAlignment w:val="baseline"/>
        <w:rPr>
          <w:rFonts w:ascii="Helvetica Neue" w:eastAsia="Times New Roman" w:hAnsi="Helvetica Neue" w:cs="Times New Roman"/>
          <w:color w:val="212121"/>
          <w:sz w:val="23"/>
          <w:szCs w:val="23"/>
          <w:lang w:val="en-GB"/>
        </w:rPr>
      </w:pPr>
      <w:r w:rsidRPr="00597171">
        <w:rPr>
          <w:rFonts w:ascii="Helvetica Neue" w:eastAsia="Times New Roman" w:hAnsi="Helvetica Neue" w:cs="Times New Roman"/>
          <w:color w:val="212121"/>
          <w:sz w:val="23"/>
          <w:szCs w:val="23"/>
          <w:lang w:val="en-GB"/>
        </w:rPr>
        <w:t>What safeguards are in place, and what safeguards are needed, to protect the human rights of individuals providing personal data as well as individuals collecting such data?  This question includes the following:</w:t>
      </w:r>
    </w:p>
    <w:p w14:paraId="175E460D" w14:textId="77777777" w:rsidR="00597171" w:rsidRPr="00597171" w:rsidRDefault="00597171" w:rsidP="00597171">
      <w:pPr>
        <w:numPr>
          <w:ilvl w:val="1"/>
          <w:numId w:val="4"/>
        </w:numPr>
        <w:textAlignment w:val="baseline"/>
        <w:rPr>
          <w:rFonts w:ascii="Helvetica Neue" w:eastAsia="Times New Roman" w:hAnsi="Helvetica Neue" w:cs="Times New Roman"/>
          <w:color w:val="212121"/>
          <w:sz w:val="23"/>
          <w:szCs w:val="23"/>
          <w:lang w:val="en-GB"/>
        </w:rPr>
      </w:pPr>
      <w:r w:rsidRPr="00597171">
        <w:rPr>
          <w:rFonts w:ascii="Helvetica Neue" w:eastAsia="Times New Roman" w:hAnsi="Helvetica Neue" w:cs="Times New Roman"/>
          <w:color w:val="212121"/>
          <w:sz w:val="23"/>
          <w:szCs w:val="23"/>
          <w:lang w:val="en-GB"/>
        </w:rPr>
        <w:t>Safeguards to protect the privacy of individuals who provide data about their sexual orientation/gender identity, and the confidentiality of the data provided by these individuals.</w:t>
      </w:r>
    </w:p>
    <w:p w14:paraId="16B23133" w14:textId="77777777" w:rsidR="00597171" w:rsidRPr="00597171" w:rsidRDefault="00597171" w:rsidP="00597171">
      <w:pPr>
        <w:numPr>
          <w:ilvl w:val="1"/>
          <w:numId w:val="4"/>
        </w:numPr>
        <w:textAlignment w:val="baseline"/>
        <w:rPr>
          <w:rFonts w:ascii="Helvetica Neue" w:eastAsia="Times New Roman" w:hAnsi="Helvetica Neue" w:cs="Times New Roman"/>
          <w:color w:val="212121"/>
          <w:sz w:val="23"/>
          <w:szCs w:val="23"/>
          <w:lang w:val="en-GB"/>
        </w:rPr>
      </w:pPr>
      <w:r w:rsidRPr="00597171">
        <w:rPr>
          <w:rFonts w:ascii="Helvetica Neue" w:eastAsia="Times New Roman" w:hAnsi="Helvetica Neue" w:cs="Times New Roman"/>
          <w:color w:val="212121"/>
          <w:sz w:val="23"/>
          <w:szCs w:val="23"/>
          <w:lang w:val="en-GB"/>
        </w:rPr>
        <w:t>Broader statutory rules or administrative policies to insure transparency and accountability of government institutions such as statistical bodies.</w:t>
      </w:r>
    </w:p>
    <w:p w14:paraId="4D162826" w14:textId="77777777" w:rsidR="00597171" w:rsidRPr="00597171" w:rsidRDefault="00597171" w:rsidP="00597171">
      <w:pPr>
        <w:numPr>
          <w:ilvl w:val="0"/>
          <w:numId w:val="4"/>
        </w:numPr>
        <w:textAlignment w:val="baseline"/>
        <w:rPr>
          <w:rFonts w:ascii="Helvetica Neue" w:eastAsia="Times New Roman" w:hAnsi="Helvetica Neue" w:cs="Times New Roman"/>
          <w:color w:val="212121"/>
          <w:sz w:val="23"/>
          <w:szCs w:val="23"/>
          <w:lang w:val="en-GB"/>
        </w:rPr>
      </w:pPr>
      <w:r w:rsidRPr="00597171">
        <w:rPr>
          <w:rFonts w:ascii="Helvetica Neue" w:eastAsia="Times New Roman" w:hAnsi="Helvetica Neue" w:cs="Times New Roman"/>
          <w:color w:val="212121"/>
          <w:sz w:val="23"/>
          <w:szCs w:val="23"/>
          <w:lang w:val="en-GB"/>
        </w:rPr>
        <w:t xml:space="preserve">What are the risks associated with the collection and management of data on sexual orientation and gender identity and initiatives to overcome those?  </w:t>
      </w:r>
    </w:p>
    <w:p w14:paraId="660F239A" w14:textId="77777777" w:rsidR="00597171" w:rsidRPr="00597171" w:rsidRDefault="00597171" w:rsidP="00597171">
      <w:pPr>
        <w:numPr>
          <w:ilvl w:val="0"/>
          <w:numId w:val="4"/>
        </w:numPr>
        <w:textAlignment w:val="baseline"/>
        <w:rPr>
          <w:rFonts w:ascii="Helvetica Neue" w:eastAsia="Times New Roman" w:hAnsi="Helvetica Neue" w:cs="Times New Roman"/>
          <w:color w:val="212121"/>
          <w:sz w:val="23"/>
          <w:szCs w:val="23"/>
          <w:lang w:val="en-GB"/>
        </w:rPr>
      </w:pPr>
      <w:r w:rsidRPr="00597171">
        <w:rPr>
          <w:rFonts w:ascii="Helvetica Neue" w:eastAsia="Times New Roman" w:hAnsi="Helvetica Neue" w:cs="Times New Roman"/>
          <w:color w:val="212121"/>
          <w:sz w:val="23"/>
          <w:szCs w:val="23"/>
          <w:lang w:val="en-GB"/>
        </w:rPr>
        <w:t>Are there circumstances where data collection is ill-advised, such as in countries that criminalize same-sex behavior or where particular government agencies have demonstrated a cause for concern regarding their treatment of issues related to sexual orientation and gender identity?</w:t>
      </w:r>
    </w:p>
    <w:p w14:paraId="6DD5B710" w14:textId="77777777" w:rsidR="00597171" w:rsidRPr="00597171" w:rsidRDefault="00597171" w:rsidP="00597171">
      <w:pPr>
        <w:numPr>
          <w:ilvl w:val="0"/>
          <w:numId w:val="4"/>
        </w:numPr>
        <w:textAlignment w:val="baseline"/>
        <w:rPr>
          <w:rFonts w:ascii="Helvetica Neue" w:eastAsia="Times New Roman" w:hAnsi="Helvetica Neue" w:cs="Times New Roman"/>
          <w:color w:val="212121"/>
          <w:sz w:val="23"/>
          <w:szCs w:val="23"/>
          <w:lang w:val="en-GB"/>
        </w:rPr>
      </w:pPr>
      <w:r w:rsidRPr="00597171">
        <w:rPr>
          <w:rFonts w:ascii="Helvetica Neue" w:eastAsia="Times New Roman" w:hAnsi="Helvetica Neue" w:cs="Times New Roman"/>
          <w:color w:val="212121"/>
          <w:sz w:val="23"/>
          <w:szCs w:val="23"/>
          <w:lang w:val="en-GB"/>
        </w:rPr>
        <w:t>When States engage in data gathering activity, to what extent is civil society able to meaningfully participate in the design and implementation of these programs?  This question includes the following:</w:t>
      </w:r>
    </w:p>
    <w:p w14:paraId="3ADCE523" w14:textId="77777777" w:rsidR="00597171" w:rsidRPr="00597171" w:rsidRDefault="00597171" w:rsidP="00597171">
      <w:pPr>
        <w:numPr>
          <w:ilvl w:val="1"/>
          <w:numId w:val="4"/>
        </w:numPr>
        <w:textAlignment w:val="baseline"/>
        <w:rPr>
          <w:rFonts w:ascii="Helvetica Neue" w:eastAsia="Times New Roman" w:hAnsi="Helvetica Neue" w:cs="Times New Roman"/>
          <w:color w:val="212121"/>
          <w:sz w:val="23"/>
          <w:szCs w:val="23"/>
          <w:lang w:val="en-GB"/>
        </w:rPr>
      </w:pPr>
      <w:r w:rsidRPr="00597171">
        <w:rPr>
          <w:rFonts w:ascii="Helvetica Neue" w:eastAsia="Times New Roman" w:hAnsi="Helvetica Neue" w:cs="Times New Roman"/>
          <w:color w:val="212121"/>
          <w:sz w:val="23"/>
          <w:szCs w:val="23"/>
          <w:lang w:val="en-GB"/>
        </w:rPr>
        <w:t xml:space="preserve"> Do states have policies that guide the process of civil society participation national statistical programs and other State efforts to increase knowledge about LGBT populations?</w:t>
      </w:r>
    </w:p>
    <w:p w14:paraId="474F4129" w14:textId="77777777" w:rsidR="00597171" w:rsidRPr="00597171" w:rsidRDefault="00597171" w:rsidP="00597171">
      <w:pPr>
        <w:numPr>
          <w:ilvl w:val="1"/>
          <w:numId w:val="4"/>
        </w:numPr>
        <w:textAlignment w:val="baseline"/>
        <w:rPr>
          <w:rFonts w:ascii="Helvetica Neue" w:eastAsia="Times New Roman" w:hAnsi="Helvetica Neue" w:cs="Times New Roman"/>
          <w:color w:val="212121"/>
          <w:sz w:val="23"/>
          <w:szCs w:val="23"/>
          <w:lang w:val="en-GB"/>
        </w:rPr>
      </w:pPr>
      <w:r w:rsidRPr="00597171">
        <w:rPr>
          <w:rFonts w:ascii="Helvetica Neue" w:eastAsia="Times New Roman" w:hAnsi="Helvetica Neue" w:cs="Times New Roman"/>
          <w:color w:val="212121"/>
          <w:sz w:val="23"/>
          <w:szCs w:val="23"/>
          <w:lang w:val="en-GB"/>
        </w:rPr>
        <w:t>Does civil society have the capacity, in terms of expertise and technical knowledge, to meaningfully participate in State efforts to gather data?</w:t>
      </w:r>
    </w:p>
    <w:p w14:paraId="4683ACBE" w14:textId="77777777" w:rsidR="00597171" w:rsidRPr="00597171" w:rsidRDefault="00597171" w:rsidP="00597171">
      <w:pPr>
        <w:numPr>
          <w:ilvl w:val="1"/>
          <w:numId w:val="4"/>
        </w:numPr>
        <w:textAlignment w:val="baseline"/>
        <w:rPr>
          <w:rFonts w:ascii="Helvetica Neue" w:eastAsia="Times New Roman" w:hAnsi="Helvetica Neue" w:cs="Times New Roman"/>
          <w:color w:val="212121"/>
          <w:sz w:val="23"/>
          <w:szCs w:val="23"/>
          <w:lang w:val="en-GB"/>
        </w:rPr>
      </w:pPr>
      <w:r w:rsidRPr="00597171">
        <w:rPr>
          <w:rFonts w:ascii="Helvetica Neue" w:eastAsia="Times New Roman" w:hAnsi="Helvetica Neue" w:cs="Times New Roman"/>
          <w:color w:val="212121"/>
          <w:sz w:val="23"/>
          <w:szCs w:val="23"/>
          <w:lang w:val="en-GB"/>
        </w:rPr>
        <w:t>What constitutes meaningful participation in this area?</w:t>
      </w:r>
    </w:p>
    <w:p w14:paraId="4486CF9D" w14:textId="77777777" w:rsidR="00597171" w:rsidRPr="00597171" w:rsidRDefault="00597171" w:rsidP="00597171">
      <w:pPr>
        <w:numPr>
          <w:ilvl w:val="0"/>
          <w:numId w:val="4"/>
        </w:numPr>
        <w:textAlignment w:val="baseline"/>
        <w:rPr>
          <w:rFonts w:ascii="Helvetica Neue" w:eastAsia="Times New Roman" w:hAnsi="Helvetica Neue" w:cs="Times New Roman"/>
          <w:color w:val="212121"/>
          <w:sz w:val="23"/>
          <w:szCs w:val="23"/>
          <w:lang w:val="en-GB"/>
        </w:rPr>
      </w:pPr>
      <w:r w:rsidRPr="00597171">
        <w:rPr>
          <w:rFonts w:ascii="Helvetica Neue" w:eastAsia="Times New Roman" w:hAnsi="Helvetica Neue" w:cs="Times New Roman"/>
          <w:color w:val="212121"/>
          <w:sz w:val="23"/>
          <w:szCs w:val="23"/>
          <w:lang w:val="en-GB"/>
        </w:rPr>
        <w:t>Does the lack of a global classification scheme carry risks that data will not be useful for international comparisons or will not accurately reflect the identities and lived realities of local populations? </w:t>
      </w:r>
    </w:p>
    <w:p w14:paraId="2DD05021" w14:textId="77777777" w:rsidR="00597171" w:rsidRPr="00597171" w:rsidRDefault="00597171" w:rsidP="00AB53A4">
      <w:pPr>
        <w:textAlignment w:val="baseline"/>
        <w:rPr>
          <w:rFonts w:ascii="Helvetica Neue" w:eastAsia="Times New Roman" w:hAnsi="Helvetica Neue" w:cs="Times New Roman"/>
          <w:color w:val="212121"/>
          <w:sz w:val="23"/>
          <w:szCs w:val="23"/>
          <w:lang w:val="en-GB"/>
        </w:rPr>
      </w:pPr>
    </w:p>
    <w:p w14:paraId="409578D0" w14:textId="77777777" w:rsidR="00597171" w:rsidRDefault="00597171" w:rsidP="00AB53A4">
      <w:pPr>
        <w:textAlignment w:val="baseline"/>
        <w:rPr>
          <w:rFonts w:ascii="Helvetica Neue" w:eastAsia="Times New Roman" w:hAnsi="Helvetica Neue" w:cs="Times New Roman"/>
          <w:color w:val="212121"/>
          <w:sz w:val="23"/>
          <w:szCs w:val="23"/>
          <w:lang w:val="en-US"/>
        </w:rPr>
      </w:pPr>
    </w:p>
    <w:p w14:paraId="18109E02" w14:textId="779E5DC0" w:rsidR="00597171" w:rsidRPr="00597171" w:rsidRDefault="00597171" w:rsidP="00AB53A4">
      <w:pPr>
        <w:textAlignment w:val="baseline"/>
        <w:rPr>
          <w:rFonts w:ascii="Helvetica Neue" w:eastAsia="Times New Roman" w:hAnsi="Helvetica Neue" w:cs="Times New Roman"/>
          <w:b/>
          <w:color w:val="212121"/>
          <w:sz w:val="23"/>
          <w:szCs w:val="23"/>
          <w:u w:val="single"/>
          <w:lang w:val="en-US"/>
        </w:rPr>
      </w:pPr>
      <w:r w:rsidRPr="00597171">
        <w:rPr>
          <w:rFonts w:ascii="Helvetica Neue" w:eastAsia="Times New Roman" w:hAnsi="Helvetica Neue" w:cs="Times New Roman"/>
          <w:b/>
          <w:color w:val="212121"/>
          <w:sz w:val="23"/>
          <w:szCs w:val="23"/>
          <w:u w:val="single"/>
          <w:lang w:val="en-US"/>
        </w:rPr>
        <w:t>Input from GIN</w:t>
      </w:r>
    </w:p>
    <w:p w14:paraId="117F8CB5" w14:textId="77777777" w:rsidR="00597171" w:rsidRDefault="00597171" w:rsidP="00AB53A4">
      <w:pPr>
        <w:textAlignment w:val="baseline"/>
        <w:rPr>
          <w:rFonts w:ascii="Helvetica Neue" w:eastAsia="Times New Roman" w:hAnsi="Helvetica Neue" w:cs="Times New Roman"/>
          <w:color w:val="212121"/>
          <w:sz w:val="23"/>
          <w:szCs w:val="23"/>
          <w:lang w:val="en-US"/>
        </w:rPr>
      </w:pPr>
    </w:p>
    <w:p w14:paraId="70ED1730" w14:textId="43A042B4" w:rsidR="004438C8" w:rsidRDefault="00F50724" w:rsidP="00AB53A4">
      <w:pPr>
        <w:textAlignment w:val="baseline"/>
        <w:rPr>
          <w:rFonts w:ascii="Times New Roman" w:hAnsi="Times New Roman" w:cs="Times New Roman"/>
          <w:lang w:val="en-US"/>
        </w:rPr>
      </w:pPr>
      <w:r>
        <w:rPr>
          <w:rFonts w:ascii="Helvetica Neue" w:eastAsia="Times New Roman" w:hAnsi="Helvetica Neue" w:cs="Times New Roman"/>
          <w:color w:val="212121"/>
          <w:sz w:val="23"/>
          <w:szCs w:val="23"/>
          <w:lang w:val="en-US"/>
        </w:rPr>
        <w:t xml:space="preserve">We have focused on data gathered by all stakeholders: states, institutions, academia, civil society. Data gathered on LGBTI lived realities and faith/religion is rather scarce, and what we will focus </w:t>
      </w:r>
      <w:r>
        <w:rPr>
          <w:rFonts w:ascii="Helvetica Neue" w:eastAsia="Times New Roman" w:hAnsi="Helvetica Neue" w:cs="Times New Roman"/>
          <w:color w:val="212121"/>
          <w:sz w:val="23"/>
          <w:szCs w:val="23"/>
          <w:lang w:val="en-US"/>
        </w:rPr>
        <w:lastRenderedPageBreak/>
        <w:t xml:space="preserve">on below, is on question 2 and recommendations for the </w:t>
      </w:r>
      <w:r w:rsidRPr="00F50724">
        <w:rPr>
          <w:rFonts w:ascii="Helvetica Neue" w:eastAsia="Times New Roman" w:hAnsi="Helvetica Neue" w:cs="Times New Roman"/>
          <w:color w:val="212121"/>
          <w:sz w:val="23"/>
          <w:szCs w:val="23"/>
          <w:lang w:val="en-US"/>
        </w:rPr>
        <w:t>kind of data to be collected by government to understand the nature and extent of violence.</w:t>
      </w:r>
    </w:p>
    <w:p w14:paraId="762BCAE7" w14:textId="77777777" w:rsidR="00F50724" w:rsidRDefault="00F50724" w:rsidP="00AB53A4">
      <w:pPr>
        <w:textAlignment w:val="baseline"/>
        <w:rPr>
          <w:rFonts w:ascii="Helvetica Neue" w:eastAsia="Times New Roman" w:hAnsi="Helvetica Neue" w:cs="Times New Roman"/>
          <w:color w:val="212121"/>
          <w:sz w:val="23"/>
          <w:szCs w:val="23"/>
          <w:lang w:val="en-US"/>
        </w:rPr>
      </w:pPr>
    </w:p>
    <w:p w14:paraId="3C95CC60" w14:textId="6B81E2F7" w:rsidR="00A008D3" w:rsidRDefault="00353229" w:rsidP="00AB53A4">
      <w:pPr>
        <w:textAlignment w:val="baseline"/>
        <w:rPr>
          <w:rFonts w:ascii="Helvetica Neue" w:eastAsia="Times New Roman" w:hAnsi="Helvetica Neue" w:cs="Times New Roman"/>
          <w:color w:val="212121"/>
          <w:sz w:val="23"/>
          <w:szCs w:val="23"/>
          <w:lang w:val="en-US"/>
        </w:rPr>
      </w:pPr>
      <w:r>
        <w:rPr>
          <w:rFonts w:ascii="Helvetica Neue" w:eastAsia="Times New Roman" w:hAnsi="Helvetica Neue" w:cs="Times New Roman"/>
          <w:color w:val="212121"/>
          <w:sz w:val="23"/>
          <w:szCs w:val="23"/>
          <w:lang w:val="en-US"/>
        </w:rPr>
        <w:t>There are indeed large data gaps regarding the LGBTI community</w:t>
      </w:r>
      <w:r w:rsidR="002B572F">
        <w:rPr>
          <w:rFonts w:ascii="Helvetica Neue" w:eastAsia="Times New Roman" w:hAnsi="Helvetica Neue" w:cs="Times New Roman"/>
          <w:color w:val="212121"/>
          <w:sz w:val="23"/>
          <w:szCs w:val="23"/>
          <w:lang w:val="en-US"/>
        </w:rPr>
        <w:t xml:space="preserve"> and its lived realities. There has been an increase in research – including from governments and international institutions, in the Global North – but there is still much to reveal in terms of the lived realities of the LGBTI community, in all corners of the world. One essential element which we are seeing as still missing in current research is</w:t>
      </w:r>
      <w:r w:rsidR="00A008D3">
        <w:rPr>
          <w:rFonts w:ascii="Helvetica Neue" w:eastAsia="Times New Roman" w:hAnsi="Helvetica Neue" w:cs="Times New Roman"/>
          <w:color w:val="212121"/>
          <w:sz w:val="23"/>
          <w:szCs w:val="23"/>
          <w:lang w:val="en-US"/>
        </w:rPr>
        <w:t>– but no</w:t>
      </w:r>
      <w:r w:rsidR="002B572F">
        <w:rPr>
          <w:rFonts w:ascii="Helvetica Neue" w:eastAsia="Times New Roman" w:hAnsi="Helvetica Neue" w:cs="Times New Roman"/>
          <w:color w:val="212121"/>
          <w:sz w:val="23"/>
          <w:szCs w:val="23"/>
          <w:lang w:val="en-US"/>
        </w:rPr>
        <w:t>t</w:t>
      </w:r>
      <w:r w:rsidR="00A008D3">
        <w:rPr>
          <w:rFonts w:ascii="Helvetica Neue" w:eastAsia="Times New Roman" w:hAnsi="Helvetica Neue" w:cs="Times New Roman"/>
          <w:color w:val="212121"/>
          <w:sz w:val="23"/>
          <w:szCs w:val="23"/>
          <w:lang w:val="en-US"/>
        </w:rPr>
        <w:t xml:space="preserve"> only -</w:t>
      </w:r>
      <w:r>
        <w:rPr>
          <w:rFonts w:ascii="Helvetica Neue" w:eastAsia="Times New Roman" w:hAnsi="Helvetica Neue" w:cs="Times New Roman"/>
          <w:color w:val="212121"/>
          <w:sz w:val="23"/>
          <w:szCs w:val="23"/>
          <w:lang w:val="en-US"/>
        </w:rPr>
        <w:t xml:space="preserve"> in terms of faith-based data</w:t>
      </w:r>
      <w:r w:rsidR="002B572F">
        <w:rPr>
          <w:rFonts w:ascii="Helvetica Neue" w:eastAsia="Times New Roman" w:hAnsi="Helvetica Neue" w:cs="Times New Roman"/>
          <w:color w:val="212121"/>
          <w:sz w:val="23"/>
          <w:szCs w:val="23"/>
          <w:lang w:val="en-US"/>
        </w:rPr>
        <w:t xml:space="preserve">. This is </w:t>
      </w:r>
      <w:r>
        <w:rPr>
          <w:rFonts w:ascii="Helvetica Neue" w:eastAsia="Times New Roman" w:hAnsi="Helvetica Neue" w:cs="Times New Roman"/>
          <w:color w:val="212121"/>
          <w:sz w:val="23"/>
          <w:szCs w:val="23"/>
          <w:lang w:val="en-US"/>
        </w:rPr>
        <w:t>resulting in a lack of understanding of not only faith-based discrimination and violence but also faith-based tolerance and inclusiveness of LGBTI individuals, in different contexts around the world.</w:t>
      </w:r>
      <w:r w:rsidR="003C6EFD">
        <w:rPr>
          <w:rFonts w:ascii="Helvetica Neue" w:eastAsia="Times New Roman" w:hAnsi="Helvetica Neue" w:cs="Times New Roman"/>
          <w:color w:val="212121"/>
          <w:sz w:val="23"/>
          <w:szCs w:val="23"/>
          <w:lang w:val="en-US"/>
        </w:rPr>
        <w:t xml:space="preserve"> </w:t>
      </w:r>
    </w:p>
    <w:p w14:paraId="5A624AD8" w14:textId="77777777" w:rsidR="00A008D3" w:rsidRDefault="00A008D3" w:rsidP="00AB53A4">
      <w:pPr>
        <w:textAlignment w:val="baseline"/>
        <w:rPr>
          <w:rFonts w:ascii="Helvetica Neue" w:eastAsia="Times New Roman" w:hAnsi="Helvetica Neue" w:cs="Times New Roman"/>
          <w:color w:val="212121"/>
          <w:sz w:val="23"/>
          <w:szCs w:val="23"/>
          <w:lang w:val="en-US"/>
        </w:rPr>
      </w:pPr>
    </w:p>
    <w:p w14:paraId="2FA93684" w14:textId="77777777" w:rsidR="000039F4" w:rsidRDefault="009C76BB" w:rsidP="00AB53A4">
      <w:pPr>
        <w:textAlignment w:val="baseline"/>
        <w:rPr>
          <w:rFonts w:ascii="Helvetica Neue" w:eastAsia="Times New Roman" w:hAnsi="Helvetica Neue" w:cs="Times New Roman"/>
          <w:color w:val="212121"/>
          <w:sz w:val="23"/>
          <w:szCs w:val="23"/>
          <w:lang w:val="en-US"/>
        </w:rPr>
      </w:pPr>
      <w:r>
        <w:rPr>
          <w:rFonts w:ascii="Helvetica Neue" w:eastAsia="Times New Roman" w:hAnsi="Helvetica Neue" w:cs="Times New Roman"/>
          <w:color w:val="212121"/>
          <w:sz w:val="23"/>
          <w:szCs w:val="23"/>
          <w:lang w:val="en-US"/>
        </w:rPr>
        <w:t>A general inclination, so far, has been to perceive religion (from most traditions) as opposed to</w:t>
      </w:r>
      <w:r w:rsidR="000039F4">
        <w:rPr>
          <w:rFonts w:ascii="Helvetica Neue" w:eastAsia="Times New Roman" w:hAnsi="Helvetica Neue" w:cs="Times New Roman"/>
          <w:color w:val="212121"/>
          <w:sz w:val="23"/>
          <w:szCs w:val="23"/>
          <w:lang w:val="en-US"/>
        </w:rPr>
        <w:t xml:space="preserve"> or distinct from</w:t>
      </w:r>
      <w:r>
        <w:rPr>
          <w:rFonts w:ascii="Helvetica Neue" w:eastAsia="Times New Roman" w:hAnsi="Helvetica Neue" w:cs="Times New Roman"/>
          <w:color w:val="212121"/>
          <w:sz w:val="23"/>
          <w:szCs w:val="23"/>
          <w:lang w:val="en-US"/>
        </w:rPr>
        <w:t xml:space="preserve"> the LGBTI community. This has been largely influenced by </w:t>
      </w:r>
      <w:r w:rsidR="000039F4">
        <w:rPr>
          <w:rFonts w:ascii="Helvetica Neue" w:eastAsia="Times New Roman" w:hAnsi="Helvetica Neue" w:cs="Times New Roman"/>
          <w:color w:val="212121"/>
          <w:sz w:val="23"/>
          <w:szCs w:val="23"/>
          <w:lang w:val="en-US"/>
        </w:rPr>
        <w:t xml:space="preserve">a trend in secularism in the Global North, as well as </w:t>
      </w:r>
      <w:r>
        <w:rPr>
          <w:rFonts w:ascii="Helvetica Neue" w:eastAsia="Times New Roman" w:hAnsi="Helvetica Neue" w:cs="Times New Roman"/>
          <w:color w:val="212121"/>
          <w:sz w:val="23"/>
          <w:szCs w:val="23"/>
          <w:lang w:val="en-US"/>
        </w:rPr>
        <w:t xml:space="preserve">the rhetoric and actions of right-wing religious groups acting at the local, regional and international levels, in all parts of the world. </w:t>
      </w:r>
    </w:p>
    <w:p w14:paraId="6F888D38" w14:textId="77777777" w:rsidR="000039F4" w:rsidRDefault="000039F4" w:rsidP="00AB53A4">
      <w:pPr>
        <w:textAlignment w:val="baseline"/>
        <w:rPr>
          <w:rFonts w:ascii="Helvetica Neue" w:eastAsia="Times New Roman" w:hAnsi="Helvetica Neue" w:cs="Times New Roman"/>
          <w:color w:val="212121"/>
          <w:sz w:val="23"/>
          <w:szCs w:val="23"/>
          <w:lang w:val="en-US"/>
        </w:rPr>
      </w:pPr>
    </w:p>
    <w:p w14:paraId="56B20E57" w14:textId="07DD0104" w:rsidR="000039F4" w:rsidRDefault="000039F4" w:rsidP="00AB53A4">
      <w:pPr>
        <w:textAlignment w:val="baseline"/>
        <w:rPr>
          <w:rFonts w:ascii="Helvetica Neue" w:eastAsia="Times New Roman" w:hAnsi="Helvetica Neue" w:cs="Times New Roman"/>
          <w:color w:val="212121"/>
          <w:sz w:val="23"/>
          <w:szCs w:val="23"/>
          <w:lang w:val="en-US"/>
        </w:rPr>
      </w:pPr>
      <w:r>
        <w:rPr>
          <w:rFonts w:ascii="Helvetica Neue" w:eastAsia="Times New Roman" w:hAnsi="Helvetica Neue" w:cs="Times New Roman"/>
          <w:color w:val="212121"/>
          <w:sz w:val="23"/>
          <w:szCs w:val="23"/>
          <w:lang w:val="en-US"/>
        </w:rPr>
        <w:t>We</w:t>
      </w:r>
      <w:r w:rsidR="009C76BB">
        <w:rPr>
          <w:rFonts w:ascii="Helvetica Neue" w:eastAsia="Times New Roman" w:hAnsi="Helvetica Neue" w:cs="Times New Roman"/>
          <w:color w:val="212121"/>
          <w:sz w:val="23"/>
          <w:szCs w:val="23"/>
          <w:lang w:val="en-US"/>
        </w:rPr>
        <w:t xml:space="preserve"> believe that </w:t>
      </w:r>
      <w:r>
        <w:rPr>
          <w:rFonts w:ascii="Helvetica Neue" w:eastAsia="Times New Roman" w:hAnsi="Helvetica Neue" w:cs="Times New Roman"/>
          <w:color w:val="212121"/>
          <w:sz w:val="23"/>
          <w:szCs w:val="23"/>
          <w:lang w:val="en-US"/>
        </w:rPr>
        <w:t>deeper and more complex</w:t>
      </w:r>
      <w:r w:rsidR="009C76BB">
        <w:rPr>
          <w:rFonts w:ascii="Helvetica Neue" w:eastAsia="Times New Roman" w:hAnsi="Helvetica Neue" w:cs="Times New Roman"/>
          <w:color w:val="212121"/>
          <w:sz w:val="23"/>
          <w:szCs w:val="23"/>
          <w:lang w:val="en-US"/>
        </w:rPr>
        <w:t xml:space="preserve"> research </w:t>
      </w:r>
      <w:r>
        <w:rPr>
          <w:rFonts w:ascii="Helvetica Neue" w:eastAsia="Times New Roman" w:hAnsi="Helvetica Neue" w:cs="Times New Roman"/>
          <w:color w:val="212121"/>
          <w:sz w:val="23"/>
          <w:szCs w:val="23"/>
          <w:lang w:val="en-US"/>
        </w:rPr>
        <w:t>regarding</w:t>
      </w:r>
      <w:r w:rsidR="009C76BB">
        <w:rPr>
          <w:rFonts w:ascii="Helvetica Neue" w:eastAsia="Times New Roman" w:hAnsi="Helvetica Neue" w:cs="Times New Roman"/>
          <w:color w:val="212121"/>
          <w:sz w:val="23"/>
          <w:szCs w:val="23"/>
          <w:lang w:val="en-US"/>
        </w:rPr>
        <w:t xml:space="preserve"> faith, religion and its connection to LGBTI issues would provide greater insights into understanding root causes of SSOGIE-based violence and discrimination, and potential solutions as well.</w:t>
      </w:r>
    </w:p>
    <w:p w14:paraId="4629122F" w14:textId="47775EF9" w:rsidR="00353229" w:rsidRDefault="00353229" w:rsidP="00AB53A4">
      <w:pPr>
        <w:textAlignment w:val="baseline"/>
        <w:rPr>
          <w:rFonts w:ascii="Helvetica Neue" w:eastAsia="Times New Roman" w:hAnsi="Helvetica Neue" w:cs="Times New Roman"/>
          <w:color w:val="212121"/>
          <w:sz w:val="23"/>
          <w:szCs w:val="23"/>
          <w:lang w:val="en-US"/>
        </w:rPr>
      </w:pPr>
    </w:p>
    <w:p w14:paraId="0F9E9597" w14:textId="77777777" w:rsidR="00F50724" w:rsidRPr="00597171" w:rsidRDefault="000B1783" w:rsidP="00F50724">
      <w:pPr>
        <w:textAlignment w:val="baseline"/>
        <w:rPr>
          <w:rFonts w:ascii="Helvetica Neue" w:eastAsia="Times New Roman" w:hAnsi="Helvetica Neue" w:cs="Times New Roman"/>
          <w:b/>
          <w:i/>
          <w:color w:val="212121"/>
          <w:sz w:val="23"/>
          <w:szCs w:val="23"/>
          <w:u w:val="single"/>
          <w:lang w:val="en-US"/>
        </w:rPr>
      </w:pPr>
      <w:r w:rsidRPr="00597171">
        <w:rPr>
          <w:rFonts w:ascii="Helvetica Neue" w:eastAsia="Times New Roman" w:hAnsi="Helvetica Neue" w:cs="Times New Roman"/>
          <w:b/>
          <w:i/>
          <w:color w:val="212121"/>
          <w:sz w:val="23"/>
          <w:szCs w:val="23"/>
          <w:u w:val="single"/>
          <w:lang w:val="en-US"/>
        </w:rPr>
        <w:t>What place does faith</w:t>
      </w:r>
      <w:r w:rsidR="003E0701" w:rsidRPr="00597171">
        <w:rPr>
          <w:rFonts w:ascii="Helvetica Neue" w:eastAsia="Times New Roman" w:hAnsi="Helvetica Neue" w:cs="Times New Roman"/>
          <w:b/>
          <w:i/>
          <w:color w:val="212121"/>
          <w:sz w:val="23"/>
          <w:szCs w:val="23"/>
          <w:u w:val="single"/>
          <w:lang w:val="en-US"/>
        </w:rPr>
        <w:t xml:space="preserve"> and religion</w:t>
      </w:r>
      <w:r w:rsidRPr="00597171">
        <w:rPr>
          <w:rFonts w:ascii="Helvetica Neue" w:eastAsia="Times New Roman" w:hAnsi="Helvetica Neue" w:cs="Times New Roman"/>
          <w:b/>
          <w:i/>
          <w:color w:val="212121"/>
          <w:sz w:val="23"/>
          <w:szCs w:val="23"/>
          <w:u w:val="single"/>
          <w:lang w:val="en-US"/>
        </w:rPr>
        <w:t xml:space="preserve"> hold in LGBTI people’s lives?</w:t>
      </w:r>
      <w:r w:rsidR="00F50724">
        <w:rPr>
          <w:rFonts w:ascii="Helvetica Neue" w:eastAsia="Times New Roman" w:hAnsi="Helvetica Neue" w:cs="Times New Roman"/>
          <w:b/>
          <w:i/>
          <w:color w:val="212121"/>
          <w:sz w:val="23"/>
          <w:szCs w:val="23"/>
          <w:u w:val="single"/>
          <w:lang w:val="en-US"/>
        </w:rPr>
        <w:t xml:space="preserve"> </w:t>
      </w:r>
      <w:r w:rsidR="00F50724" w:rsidRPr="00597171">
        <w:rPr>
          <w:rFonts w:ascii="Helvetica Neue" w:eastAsia="Times New Roman" w:hAnsi="Helvetica Neue" w:cs="Times New Roman"/>
          <w:b/>
          <w:i/>
          <w:color w:val="212121"/>
          <w:sz w:val="23"/>
          <w:szCs w:val="23"/>
          <w:u w:val="single"/>
          <w:lang w:val="en-US"/>
        </w:rPr>
        <w:t>What impact does faith, religion and community have in LGBTI people’s lives?</w:t>
      </w:r>
    </w:p>
    <w:p w14:paraId="17DDE1BC" w14:textId="77777777" w:rsidR="000B1783" w:rsidRDefault="000B1783" w:rsidP="00AB53A4">
      <w:pPr>
        <w:textAlignment w:val="baseline"/>
        <w:rPr>
          <w:rFonts w:ascii="Helvetica Neue" w:eastAsia="Times New Roman" w:hAnsi="Helvetica Neue" w:cs="Times New Roman"/>
          <w:color w:val="212121"/>
          <w:sz w:val="23"/>
          <w:szCs w:val="23"/>
          <w:lang w:val="en-US"/>
        </w:rPr>
      </w:pPr>
    </w:p>
    <w:p w14:paraId="6389EB6C" w14:textId="29A55C4A" w:rsidR="00353229" w:rsidRDefault="00353229" w:rsidP="00AB53A4">
      <w:pPr>
        <w:textAlignment w:val="baseline"/>
        <w:rPr>
          <w:rFonts w:ascii="Helvetica Neue" w:eastAsia="Times New Roman" w:hAnsi="Helvetica Neue" w:cs="Times New Roman"/>
          <w:color w:val="212121"/>
          <w:sz w:val="23"/>
          <w:szCs w:val="23"/>
          <w:lang w:val="en-US"/>
        </w:rPr>
      </w:pPr>
      <w:r>
        <w:rPr>
          <w:rFonts w:ascii="Helvetica Neue" w:eastAsia="Times New Roman" w:hAnsi="Helvetica Neue" w:cs="Times New Roman"/>
          <w:color w:val="212121"/>
          <w:sz w:val="23"/>
          <w:szCs w:val="23"/>
          <w:lang w:val="en-US"/>
        </w:rPr>
        <w:t xml:space="preserve">For example, </w:t>
      </w:r>
      <w:r w:rsidRPr="007C1B1A">
        <w:rPr>
          <w:rFonts w:ascii="Helvetica Neue" w:eastAsia="Times New Roman" w:hAnsi="Helvetica Neue" w:cs="Times New Roman"/>
          <w:color w:val="212121"/>
          <w:sz w:val="23"/>
          <w:szCs w:val="23"/>
          <w:lang w:val="en-US"/>
        </w:rPr>
        <w:t>a</w:t>
      </w:r>
      <w:r w:rsidR="00AB53A4" w:rsidRPr="007C1B1A">
        <w:rPr>
          <w:rFonts w:ascii="Helvetica Neue" w:eastAsia="Times New Roman" w:hAnsi="Helvetica Neue" w:cs="Times New Roman"/>
          <w:color w:val="212121"/>
          <w:sz w:val="23"/>
          <w:szCs w:val="23"/>
          <w:lang w:val="en-US"/>
        </w:rPr>
        <w:t>ccording to the censuses and surveys made in Australia, Canada, the US</w:t>
      </w:r>
      <w:r w:rsidR="00DC6A28" w:rsidRPr="007C1B1A">
        <w:rPr>
          <w:rStyle w:val="FootnoteReference"/>
          <w:rFonts w:ascii="Helvetica Neue" w:eastAsia="Times New Roman" w:hAnsi="Helvetica Neue" w:cs="Times New Roman"/>
          <w:color w:val="212121"/>
          <w:sz w:val="23"/>
          <w:szCs w:val="23"/>
          <w:lang w:val="en-US"/>
        </w:rPr>
        <w:footnoteReference w:id="1"/>
      </w:r>
      <w:r w:rsidR="00AB53A4" w:rsidRPr="007C1B1A">
        <w:rPr>
          <w:rFonts w:ascii="Helvetica Neue" w:eastAsia="Times New Roman" w:hAnsi="Helvetica Neue" w:cs="Times New Roman"/>
          <w:color w:val="212121"/>
          <w:sz w:val="23"/>
          <w:szCs w:val="23"/>
          <w:lang w:val="en-US"/>
        </w:rPr>
        <w:t xml:space="preserve"> , the scale of faith/spirituality</w:t>
      </w:r>
      <w:r w:rsidR="00AB53A4" w:rsidRPr="00AB53A4">
        <w:rPr>
          <w:rFonts w:ascii="Helvetica Neue" w:eastAsia="Times New Roman" w:hAnsi="Helvetica Neue" w:cs="Times New Roman"/>
          <w:color w:val="212121"/>
          <w:sz w:val="23"/>
          <w:szCs w:val="23"/>
          <w:lang w:val="en-US"/>
        </w:rPr>
        <w:t xml:space="preserve"> presence within the LGBTI community is huge (</w:t>
      </w:r>
      <w:r>
        <w:rPr>
          <w:rFonts w:ascii="Helvetica Neue" w:eastAsia="Times New Roman" w:hAnsi="Helvetica Neue" w:cs="Times New Roman"/>
          <w:color w:val="212121"/>
          <w:sz w:val="23"/>
          <w:szCs w:val="23"/>
          <w:lang w:val="en-US"/>
        </w:rPr>
        <w:t>between</w:t>
      </w:r>
      <w:r w:rsidR="00AB53A4" w:rsidRPr="00AB53A4">
        <w:rPr>
          <w:rFonts w:ascii="Helvetica Neue" w:eastAsia="Times New Roman" w:hAnsi="Helvetica Neue" w:cs="Times New Roman"/>
          <w:color w:val="212121"/>
          <w:sz w:val="23"/>
          <w:szCs w:val="23"/>
          <w:lang w:val="en-US"/>
        </w:rPr>
        <w:t xml:space="preserve"> 30</w:t>
      </w:r>
      <w:r>
        <w:rPr>
          <w:rFonts w:ascii="Helvetica Neue" w:eastAsia="Times New Roman" w:hAnsi="Helvetica Neue" w:cs="Times New Roman"/>
          <w:color w:val="212121"/>
          <w:sz w:val="23"/>
          <w:szCs w:val="23"/>
          <w:lang w:val="en-US"/>
        </w:rPr>
        <w:t xml:space="preserve">% and </w:t>
      </w:r>
      <w:r w:rsidR="00AB53A4" w:rsidRPr="00AB53A4">
        <w:rPr>
          <w:rFonts w:ascii="Helvetica Neue" w:eastAsia="Times New Roman" w:hAnsi="Helvetica Neue" w:cs="Times New Roman"/>
          <w:color w:val="212121"/>
          <w:sz w:val="23"/>
          <w:szCs w:val="23"/>
          <w:lang w:val="en-US"/>
        </w:rPr>
        <w:t>60% figures in these reports</w:t>
      </w:r>
      <w:r w:rsidR="007C1B1A">
        <w:rPr>
          <w:rFonts w:ascii="Helvetica Neue" w:eastAsia="Times New Roman" w:hAnsi="Helvetica Neue" w:cs="Times New Roman"/>
          <w:color w:val="212121"/>
          <w:sz w:val="23"/>
          <w:szCs w:val="23"/>
          <w:lang w:val="en-US"/>
        </w:rPr>
        <w:t xml:space="preserve"> – this could be even greater in Global South countries</w:t>
      </w:r>
      <w:r w:rsidR="00AB53A4" w:rsidRPr="00AB53A4">
        <w:rPr>
          <w:rFonts w:ascii="Helvetica Neue" w:eastAsia="Times New Roman" w:hAnsi="Helvetica Neue" w:cs="Times New Roman"/>
          <w:color w:val="212121"/>
          <w:sz w:val="23"/>
          <w:szCs w:val="23"/>
          <w:lang w:val="en-US"/>
        </w:rPr>
        <w:t xml:space="preserve">). </w:t>
      </w:r>
      <w:r w:rsidR="009C76BB">
        <w:rPr>
          <w:rFonts w:ascii="Helvetica Neue" w:eastAsia="Times New Roman" w:hAnsi="Helvetica Neue" w:cs="Times New Roman"/>
          <w:color w:val="212121"/>
          <w:sz w:val="23"/>
          <w:szCs w:val="23"/>
          <w:lang w:val="en-US"/>
        </w:rPr>
        <w:t>For many, religion remains a great source of emotional, psychological and spiritual support including in the face of opened violence and discrimination.</w:t>
      </w:r>
      <w:r w:rsidR="000039F4">
        <w:rPr>
          <w:rFonts w:ascii="Helvetica Neue" w:eastAsia="Times New Roman" w:hAnsi="Helvetica Neue" w:cs="Times New Roman"/>
          <w:color w:val="212121"/>
          <w:sz w:val="23"/>
          <w:szCs w:val="23"/>
          <w:lang w:val="en-US"/>
        </w:rPr>
        <w:t xml:space="preserve"> </w:t>
      </w:r>
    </w:p>
    <w:p w14:paraId="0A36C958" w14:textId="72D6DB54" w:rsidR="003F0F7B" w:rsidRDefault="003F0F7B" w:rsidP="00AB53A4">
      <w:pPr>
        <w:textAlignment w:val="baseline"/>
        <w:rPr>
          <w:rFonts w:ascii="Helvetica Neue" w:eastAsia="Times New Roman" w:hAnsi="Helvetica Neue" w:cs="Times New Roman"/>
          <w:color w:val="212121"/>
          <w:sz w:val="23"/>
          <w:szCs w:val="23"/>
          <w:lang w:val="en-US"/>
        </w:rPr>
      </w:pPr>
    </w:p>
    <w:p w14:paraId="37A925B8" w14:textId="793EDEAB" w:rsidR="003F0F7B" w:rsidRDefault="007C1B1A" w:rsidP="00AB53A4">
      <w:pPr>
        <w:textAlignment w:val="baseline"/>
        <w:rPr>
          <w:rFonts w:ascii="Helvetica Neue" w:eastAsia="Times New Roman" w:hAnsi="Helvetica Neue" w:cs="Times New Roman"/>
          <w:color w:val="212121"/>
          <w:sz w:val="23"/>
          <w:szCs w:val="23"/>
          <w:lang w:val="en-US"/>
        </w:rPr>
      </w:pPr>
      <w:r>
        <w:rPr>
          <w:rFonts w:ascii="Helvetica Neue" w:eastAsia="Times New Roman" w:hAnsi="Helvetica Neue" w:cs="Times New Roman"/>
          <w:color w:val="212121"/>
          <w:sz w:val="23"/>
          <w:szCs w:val="23"/>
          <w:lang w:val="en-US"/>
        </w:rPr>
        <w:t>Yet, i</w:t>
      </w:r>
      <w:r w:rsidR="003F0F7B">
        <w:rPr>
          <w:rFonts w:ascii="Helvetica Neue" w:eastAsia="Times New Roman" w:hAnsi="Helvetica Neue" w:cs="Times New Roman"/>
          <w:color w:val="212121"/>
          <w:sz w:val="23"/>
          <w:szCs w:val="23"/>
          <w:lang w:val="en-US"/>
        </w:rPr>
        <w:t>n other instances</w:t>
      </w:r>
      <w:r w:rsidR="00084389">
        <w:rPr>
          <w:rFonts w:ascii="Helvetica Neue" w:eastAsia="Times New Roman" w:hAnsi="Helvetica Neue" w:cs="Times New Roman"/>
          <w:color w:val="212121"/>
          <w:sz w:val="23"/>
          <w:szCs w:val="23"/>
          <w:lang w:val="en-US"/>
        </w:rPr>
        <w:t xml:space="preserve"> </w:t>
      </w:r>
      <w:r>
        <w:rPr>
          <w:rFonts w:ascii="Helvetica Neue" w:eastAsia="Times New Roman" w:hAnsi="Helvetica Neue" w:cs="Times New Roman"/>
          <w:color w:val="212121"/>
          <w:sz w:val="23"/>
          <w:szCs w:val="23"/>
          <w:lang w:val="en-US"/>
        </w:rPr>
        <w:t>(or sometimes in parallel)</w:t>
      </w:r>
      <w:r w:rsidR="003F0F7B">
        <w:rPr>
          <w:rFonts w:ascii="Helvetica Neue" w:eastAsia="Times New Roman" w:hAnsi="Helvetica Neue" w:cs="Times New Roman"/>
          <w:color w:val="212121"/>
          <w:sz w:val="23"/>
          <w:szCs w:val="23"/>
          <w:lang w:val="en-US"/>
        </w:rPr>
        <w:t>, religion remains a great source of hurt and self-hatred, as some members of the LGBTI community find it extremely difficult to reconcile their faith</w:t>
      </w:r>
      <w:r w:rsidR="003E0701">
        <w:rPr>
          <w:rFonts w:ascii="Helvetica Neue" w:eastAsia="Times New Roman" w:hAnsi="Helvetica Neue" w:cs="Times New Roman"/>
          <w:color w:val="212121"/>
          <w:sz w:val="23"/>
          <w:szCs w:val="23"/>
          <w:lang w:val="en-US"/>
        </w:rPr>
        <w:t xml:space="preserve"> – as promoted by their family and social circles -</w:t>
      </w:r>
      <w:r w:rsidR="003F0F7B">
        <w:rPr>
          <w:rFonts w:ascii="Helvetica Neue" w:eastAsia="Times New Roman" w:hAnsi="Helvetica Neue" w:cs="Times New Roman"/>
          <w:color w:val="212121"/>
          <w:sz w:val="23"/>
          <w:szCs w:val="23"/>
          <w:lang w:val="en-US"/>
        </w:rPr>
        <w:t xml:space="preserve"> and SOGIE identity.</w:t>
      </w:r>
      <w:r w:rsidR="004438C8">
        <w:rPr>
          <w:rStyle w:val="FootnoteReference"/>
          <w:rFonts w:ascii="Helvetica Neue" w:eastAsia="Times New Roman" w:hAnsi="Helvetica Neue" w:cs="Times New Roman"/>
          <w:color w:val="212121"/>
          <w:sz w:val="23"/>
          <w:szCs w:val="23"/>
          <w:lang w:val="en-US"/>
        </w:rPr>
        <w:footnoteReference w:id="2"/>
      </w:r>
      <w:r w:rsidR="003F0F7B">
        <w:rPr>
          <w:rFonts w:ascii="Helvetica Neue" w:eastAsia="Times New Roman" w:hAnsi="Helvetica Neue" w:cs="Times New Roman"/>
          <w:color w:val="212121"/>
          <w:sz w:val="23"/>
          <w:szCs w:val="23"/>
          <w:lang w:val="en-US"/>
        </w:rPr>
        <w:t xml:space="preserve"> </w:t>
      </w:r>
    </w:p>
    <w:p w14:paraId="137DE9C8" w14:textId="77777777" w:rsidR="00353229" w:rsidRDefault="00353229" w:rsidP="00AB53A4">
      <w:pPr>
        <w:textAlignment w:val="baseline"/>
        <w:rPr>
          <w:rFonts w:ascii="Helvetica Neue" w:eastAsia="Times New Roman" w:hAnsi="Helvetica Neue" w:cs="Times New Roman"/>
          <w:color w:val="212121"/>
          <w:sz w:val="23"/>
          <w:szCs w:val="23"/>
          <w:lang w:val="en-US"/>
        </w:rPr>
      </w:pPr>
    </w:p>
    <w:p w14:paraId="6F78EE50" w14:textId="50CD4939" w:rsidR="00AB53A4" w:rsidRDefault="00F50724" w:rsidP="00AB53A4">
      <w:pPr>
        <w:textAlignment w:val="baseline"/>
        <w:rPr>
          <w:rFonts w:ascii="Helvetica Neue" w:eastAsia="Times New Roman" w:hAnsi="Helvetica Neue" w:cs="Times New Roman"/>
          <w:color w:val="212121"/>
          <w:sz w:val="23"/>
          <w:szCs w:val="23"/>
          <w:lang w:val="en-US"/>
        </w:rPr>
      </w:pPr>
      <w:r>
        <w:rPr>
          <w:rFonts w:ascii="Helvetica Neue" w:eastAsia="Times New Roman" w:hAnsi="Helvetica Neue" w:cs="Times New Roman"/>
          <w:color w:val="212121"/>
          <w:sz w:val="23"/>
          <w:szCs w:val="23"/>
          <w:lang w:val="en-US"/>
        </w:rPr>
        <w:t>But t</w:t>
      </w:r>
      <w:r w:rsidR="00AB53A4" w:rsidRPr="00AB53A4">
        <w:rPr>
          <w:rFonts w:ascii="Helvetica Neue" w:eastAsia="Times New Roman" w:hAnsi="Helvetica Neue" w:cs="Times New Roman"/>
          <w:color w:val="212121"/>
          <w:sz w:val="23"/>
          <w:szCs w:val="23"/>
          <w:lang w:val="en-US"/>
        </w:rPr>
        <w:t>he</w:t>
      </w:r>
      <w:r w:rsidR="00353229">
        <w:rPr>
          <w:rFonts w:ascii="Helvetica Neue" w:eastAsia="Times New Roman" w:hAnsi="Helvetica Neue" w:cs="Times New Roman"/>
          <w:color w:val="212121"/>
          <w:sz w:val="23"/>
          <w:szCs w:val="23"/>
          <w:lang w:val="en-US"/>
        </w:rPr>
        <w:t xml:space="preserve">re remains </w:t>
      </w:r>
      <w:r>
        <w:rPr>
          <w:rFonts w:ascii="Helvetica Neue" w:eastAsia="Times New Roman" w:hAnsi="Helvetica Neue" w:cs="Times New Roman"/>
          <w:color w:val="212121"/>
          <w:sz w:val="23"/>
          <w:szCs w:val="23"/>
          <w:lang w:val="en-US"/>
        </w:rPr>
        <w:t>a</w:t>
      </w:r>
      <w:r w:rsidR="00353229">
        <w:rPr>
          <w:rFonts w:ascii="Helvetica Neue" w:eastAsia="Times New Roman" w:hAnsi="Helvetica Neue" w:cs="Times New Roman"/>
          <w:color w:val="212121"/>
          <w:sz w:val="23"/>
          <w:szCs w:val="23"/>
          <w:lang w:val="en-US"/>
        </w:rPr>
        <w:t xml:space="preserve"> lack of understanding and </w:t>
      </w:r>
      <w:r>
        <w:rPr>
          <w:rFonts w:ascii="Helvetica Neue" w:eastAsia="Times New Roman" w:hAnsi="Helvetica Neue" w:cs="Times New Roman"/>
          <w:color w:val="212121"/>
          <w:sz w:val="23"/>
          <w:szCs w:val="23"/>
          <w:lang w:val="en-US"/>
        </w:rPr>
        <w:t xml:space="preserve">complex </w:t>
      </w:r>
      <w:r w:rsidR="00353229">
        <w:rPr>
          <w:rFonts w:ascii="Helvetica Neue" w:eastAsia="Times New Roman" w:hAnsi="Helvetica Neue" w:cs="Times New Roman"/>
          <w:color w:val="212121"/>
          <w:sz w:val="23"/>
          <w:szCs w:val="23"/>
          <w:lang w:val="en-US"/>
        </w:rPr>
        <w:t>knowledge of the place of faith within LGBTI lives and the impact on acceptance of themselves.</w:t>
      </w:r>
      <w:r w:rsidR="00AB53A4" w:rsidRPr="00AB53A4">
        <w:rPr>
          <w:rFonts w:ascii="Helvetica Neue" w:eastAsia="Times New Roman" w:hAnsi="Helvetica Neue" w:cs="Times New Roman"/>
          <w:color w:val="212121"/>
          <w:sz w:val="23"/>
          <w:szCs w:val="23"/>
          <w:lang w:val="en-US"/>
        </w:rPr>
        <w:t xml:space="preserve"> </w:t>
      </w:r>
      <w:r w:rsidR="0090494B">
        <w:rPr>
          <w:rFonts w:ascii="Helvetica Neue" w:eastAsia="Times New Roman" w:hAnsi="Helvetica Neue" w:cs="Times New Roman"/>
          <w:color w:val="212121"/>
          <w:sz w:val="23"/>
          <w:szCs w:val="23"/>
          <w:lang w:val="en-US"/>
        </w:rPr>
        <w:t>With</w:t>
      </w:r>
      <w:r w:rsidR="00AB53A4" w:rsidRPr="00AB53A4">
        <w:rPr>
          <w:rFonts w:ascii="Helvetica Neue" w:eastAsia="Times New Roman" w:hAnsi="Helvetica Neue" w:cs="Times New Roman"/>
          <w:color w:val="212121"/>
          <w:sz w:val="23"/>
          <w:szCs w:val="23"/>
          <w:lang w:val="en-US"/>
        </w:rPr>
        <w:t xml:space="preserve"> the intersectional nature of problems in our field, if the scale of the phenomenon remains unmeasured, we may actually lock ourselves out of some very interesting possible solutions in the future. Knowing more about the faith involvement of LGBTI community would definitely be helpful for general political advocacy and improvement of the situation of the community as a whole, not just its religious part.</w:t>
      </w:r>
    </w:p>
    <w:p w14:paraId="3780E51E" w14:textId="66E28D08" w:rsidR="003E0701" w:rsidRDefault="003E0701" w:rsidP="00AB53A4">
      <w:pPr>
        <w:textAlignment w:val="baseline"/>
        <w:rPr>
          <w:rFonts w:ascii="Helvetica Neue" w:eastAsia="Times New Roman" w:hAnsi="Helvetica Neue" w:cs="Times New Roman"/>
          <w:color w:val="212121"/>
          <w:sz w:val="23"/>
          <w:szCs w:val="23"/>
          <w:lang w:val="en-US"/>
        </w:rPr>
      </w:pPr>
    </w:p>
    <w:p w14:paraId="1C4963A5" w14:textId="354BA5A3" w:rsidR="003E0701" w:rsidRPr="00597171" w:rsidRDefault="003E0701" w:rsidP="00AB53A4">
      <w:pPr>
        <w:textAlignment w:val="baseline"/>
        <w:rPr>
          <w:rFonts w:ascii="Helvetica Neue" w:eastAsia="Times New Roman" w:hAnsi="Helvetica Neue" w:cs="Times New Roman"/>
          <w:b/>
          <w:i/>
          <w:color w:val="212121"/>
          <w:sz w:val="23"/>
          <w:szCs w:val="23"/>
          <w:u w:val="single"/>
          <w:lang w:val="en-US"/>
        </w:rPr>
      </w:pPr>
      <w:r w:rsidRPr="00597171">
        <w:rPr>
          <w:rFonts w:ascii="Helvetica Neue" w:eastAsia="Times New Roman" w:hAnsi="Helvetica Neue" w:cs="Times New Roman"/>
          <w:b/>
          <w:i/>
          <w:color w:val="212121"/>
          <w:sz w:val="23"/>
          <w:szCs w:val="23"/>
          <w:u w:val="single"/>
          <w:lang w:val="en-US"/>
        </w:rPr>
        <w:t>How do faith-based individuals and communities perceive LGBTI individuals?</w:t>
      </w:r>
    </w:p>
    <w:p w14:paraId="4E8707E2" w14:textId="2D465107" w:rsidR="00353229" w:rsidRDefault="00353229" w:rsidP="00AB53A4">
      <w:pPr>
        <w:textAlignment w:val="baseline"/>
        <w:rPr>
          <w:rFonts w:ascii="Helvetica Neue" w:eastAsia="Times New Roman" w:hAnsi="Helvetica Neue" w:cs="Times New Roman"/>
          <w:color w:val="212121"/>
          <w:sz w:val="23"/>
          <w:szCs w:val="23"/>
          <w:lang w:val="en-US"/>
        </w:rPr>
      </w:pPr>
    </w:p>
    <w:p w14:paraId="15FF1B2E" w14:textId="4A49CB9D" w:rsidR="003E0701" w:rsidRDefault="003E0701" w:rsidP="002C00B4">
      <w:pPr>
        <w:rPr>
          <w:rFonts w:ascii="Helvetica Neue" w:eastAsia="Times New Roman" w:hAnsi="Helvetica Neue" w:cs="Times New Roman"/>
          <w:color w:val="212121"/>
          <w:sz w:val="23"/>
          <w:szCs w:val="23"/>
          <w:lang w:val="en-US"/>
        </w:rPr>
      </w:pPr>
      <w:r w:rsidRPr="003E0701">
        <w:rPr>
          <w:rFonts w:ascii="Helvetica Neue" w:eastAsia="Times New Roman" w:hAnsi="Helvetica Neue" w:cs="Times New Roman"/>
          <w:color w:val="212121"/>
          <w:sz w:val="23"/>
          <w:szCs w:val="23"/>
          <w:lang w:val="en-US"/>
        </w:rPr>
        <w:lastRenderedPageBreak/>
        <w:t xml:space="preserve">In light of a lack of comparable data on the respect, protection and fulfilment of the fundamental rights of lesbian, gay, bisexual and transgender (LGBT) persons, </w:t>
      </w:r>
      <w:r>
        <w:rPr>
          <w:rFonts w:ascii="Helvetica Neue" w:eastAsia="Times New Roman" w:hAnsi="Helvetica Neue" w:cs="Times New Roman"/>
          <w:color w:val="212121"/>
          <w:sz w:val="23"/>
          <w:szCs w:val="23"/>
          <w:lang w:val="en-US"/>
        </w:rPr>
        <w:t xml:space="preserve">the European Union </w:t>
      </w:r>
      <w:r w:rsidR="002026B7">
        <w:rPr>
          <w:rFonts w:ascii="Helvetica Neue" w:eastAsia="Times New Roman" w:hAnsi="Helvetica Neue" w:cs="Times New Roman"/>
          <w:color w:val="212121"/>
          <w:sz w:val="23"/>
          <w:szCs w:val="23"/>
          <w:lang w:val="en-US"/>
        </w:rPr>
        <w:t xml:space="preserve">Agency for </w:t>
      </w:r>
      <w:r>
        <w:rPr>
          <w:rFonts w:ascii="Helvetica Neue" w:eastAsia="Times New Roman" w:hAnsi="Helvetica Neue" w:cs="Times New Roman"/>
          <w:color w:val="212121"/>
          <w:sz w:val="23"/>
          <w:szCs w:val="23"/>
          <w:lang w:val="en-US"/>
        </w:rPr>
        <w:t>Fundamental Rights (FRA)</w:t>
      </w:r>
      <w:r w:rsidRPr="003E0701">
        <w:rPr>
          <w:rFonts w:ascii="Helvetica Neue" w:eastAsia="Times New Roman" w:hAnsi="Helvetica Neue" w:cs="Times New Roman"/>
          <w:color w:val="212121"/>
          <w:sz w:val="23"/>
          <w:szCs w:val="23"/>
          <w:lang w:val="en-US"/>
        </w:rPr>
        <w:t xml:space="preserve"> launched in 2012 its European Union (EU) online survey of LGBT persons’ experiences of discrimination, violence and harassment.</w:t>
      </w:r>
      <w:r>
        <w:rPr>
          <w:rFonts w:ascii="Helvetica Neue" w:eastAsia="Times New Roman" w:hAnsi="Helvetica Neue" w:cs="Times New Roman"/>
          <w:color w:val="212121"/>
          <w:sz w:val="23"/>
          <w:szCs w:val="23"/>
          <w:lang w:val="en-US"/>
        </w:rPr>
        <w:t xml:space="preserve"> It represents the largest EU-wide survey on the state of LGBTI violence and discrimination in this region of the world</w:t>
      </w:r>
      <w:r w:rsidR="002C00B4">
        <w:rPr>
          <w:rFonts w:ascii="Helvetica Neue" w:eastAsia="Times New Roman" w:hAnsi="Helvetica Neue" w:cs="Times New Roman"/>
          <w:color w:val="212121"/>
          <w:sz w:val="23"/>
          <w:szCs w:val="23"/>
          <w:lang w:val="en-US"/>
        </w:rPr>
        <w:t>, and does include some questions regarding faith and discrimination on the basis of belonging to a religion</w:t>
      </w:r>
      <w:r>
        <w:rPr>
          <w:rFonts w:ascii="Helvetica Neue" w:eastAsia="Times New Roman" w:hAnsi="Helvetica Neue" w:cs="Times New Roman"/>
          <w:color w:val="212121"/>
          <w:sz w:val="23"/>
          <w:szCs w:val="23"/>
          <w:lang w:val="en-US"/>
        </w:rPr>
        <w:t xml:space="preserve">. </w:t>
      </w:r>
      <w:r w:rsidRPr="002C00B4">
        <w:rPr>
          <w:rFonts w:ascii="Helvetica Neue" w:eastAsia="Times New Roman" w:hAnsi="Helvetica Neue" w:cs="Times New Roman"/>
          <w:color w:val="212121"/>
          <w:sz w:val="23"/>
          <w:szCs w:val="23"/>
          <w:lang w:val="en-US"/>
        </w:rPr>
        <w:t>The results</w:t>
      </w:r>
      <w:r w:rsidR="002026B7" w:rsidRPr="002C00B4">
        <w:rPr>
          <w:rFonts w:ascii="Helvetica Neue" w:eastAsia="Times New Roman" w:hAnsi="Helvetica Neue" w:cs="Times New Roman"/>
          <w:color w:val="212121"/>
          <w:sz w:val="23"/>
          <w:szCs w:val="23"/>
          <w:lang w:val="en-US"/>
        </w:rPr>
        <w:t xml:space="preserve"> of its 2014 report</w:t>
      </w:r>
      <w:r w:rsidR="002026B7" w:rsidRPr="002C00B4">
        <w:rPr>
          <w:rStyle w:val="FootnoteReference"/>
          <w:rFonts w:ascii="Helvetica Neue" w:eastAsia="Times New Roman" w:hAnsi="Helvetica Neue" w:cs="Times New Roman"/>
          <w:color w:val="212121"/>
          <w:sz w:val="23"/>
          <w:szCs w:val="23"/>
          <w:lang w:val="en-US"/>
        </w:rPr>
        <w:footnoteReference w:id="3"/>
      </w:r>
      <w:r w:rsidR="002C00B4" w:rsidRPr="002C00B4">
        <w:rPr>
          <w:rFonts w:ascii="Helvetica Neue" w:eastAsia="Times New Roman" w:hAnsi="Helvetica Neue" w:cs="Times New Roman"/>
          <w:color w:val="212121"/>
          <w:sz w:val="23"/>
          <w:szCs w:val="23"/>
          <w:lang w:val="en-US"/>
        </w:rPr>
        <w:t xml:space="preserve"> </w:t>
      </w:r>
      <w:r w:rsidRPr="002C00B4">
        <w:rPr>
          <w:rFonts w:ascii="Helvetica Neue" w:eastAsia="Times New Roman" w:hAnsi="Helvetica Neue" w:cs="Times New Roman"/>
          <w:color w:val="212121"/>
          <w:sz w:val="23"/>
          <w:szCs w:val="23"/>
          <w:lang w:val="en-US"/>
        </w:rPr>
        <w:t>indicate</w:t>
      </w:r>
      <w:r w:rsidR="002C00B4">
        <w:rPr>
          <w:rFonts w:ascii="Helvetica Neue" w:eastAsia="Times New Roman" w:hAnsi="Helvetica Neue" w:cs="Times New Roman"/>
          <w:color w:val="212121"/>
          <w:sz w:val="23"/>
          <w:szCs w:val="23"/>
          <w:lang w:val="en-US"/>
        </w:rPr>
        <w:t xml:space="preserve"> discrimination on the basis of being part of a religion, that some LGBTI individuals identify</w:t>
      </w:r>
      <w:r w:rsidR="007C1B1A">
        <w:rPr>
          <w:rFonts w:ascii="Helvetica Neue" w:eastAsia="Times New Roman" w:hAnsi="Helvetica Neue" w:cs="Times New Roman"/>
          <w:color w:val="212121"/>
          <w:sz w:val="23"/>
          <w:szCs w:val="23"/>
          <w:lang w:val="en-US"/>
        </w:rPr>
        <w:t>ing</w:t>
      </w:r>
      <w:r w:rsidR="002C00B4">
        <w:rPr>
          <w:rFonts w:ascii="Helvetica Neue" w:eastAsia="Times New Roman" w:hAnsi="Helvetica Neue" w:cs="Times New Roman"/>
          <w:color w:val="212121"/>
          <w:sz w:val="23"/>
          <w:szCs w:val="23"/>
          <w:lang w:val="en-US"/>
        </w:rPr>
        <w:t xml:space="preserve"> as religious have been discriminated against for being religious</w:t>
      </w:r>
      <w:r w:rsidR="007C1B1A">
        <w:rPr>
          <w:rFonts w:ascii="Helvetica Neue" w:eastAsia="Times New Roman" w:hAnsi="Helvetica Neue" w:cs="Times New Roman"/>
          <w:color w:val="212121"/>
          <w:sz w:val="23"/>
          <w:szCs w:val="23"/>
          <w:lang w:val="en-US"/>
        </w:rPr>
        <w:t xml:space="preserve"> (11%)</w:t>
      </w:r>
      <w:r w:rsidR="002C00B4">
        <w:rPr>
          <w:rFonts w:ascii="Helvetica Neue" w:eastAsia="Times New Roman" w:hAnsi="Helvetica Neue" w:cs="Times New Roman"/>
          <w:color w:val="212121"/>
          <w:sz w:val="23"/>
          <w:szCs w:val="23"/>
          <w:lang w:val="en-US"/>
        </w:rPr>
        <w:t>, and a desire from LGBTI individuals of faith for more acceptance by religious leaders</w:t>
      </w:r>
      <w:r w:rsidR="007C1B1A">
        <w:rPr>
          <w:rFonts w:ascii="Helvetica Neue" w:eastAsia="Times New Roman" w:hAnsi="Helvetica Neue" w:cs="Times New Roman"/>
          <w:color w:val="212121"/>
          <w:sz w:val="23"/>
          <w:szCs w:val="23"/>
          <w:lang w:val="en-US"/>
        </w:rPr>
        <w:t xml:space="preserve"> (59% amongst the transgender respondents)</w:t>
      </w:r>
      <w:r w:rsidR="002C00B4">
        <w:rPr>
          <w:rFonts w:ascii="Helvetica Neue" w:eastAsia="Times New Roman" w:hAnsi="Helvetica Neue" w:cs="Times New Roman"/>
          <w:color w:val="212121"/>
          <w:sz w:val="23"/>
          <w:szCs w:val="23"/>
          <w:lang w:val="en-US"/>
        </w:rPr>
        <w:t>. Yet, we believe the survey could go even more into details (see below).</w:t>
      </w:r>
    </w:p>
    <w:p w14:paraId="1CD4D8E7" w14:textId="77777777" w:rsidR="003E0701" w:rsidRDefault="003E0701" w:rsidP="00AB53A4">
      <w:pPr>
        <w:textAlignment w:val="baseline"/>
        <w:rPr>
          <w:rFonts w:ascii="Helvetica Neue" w:eastAsia="Times New Roman" w:hAnsi="Helvetica Neue" w:cs="Times New Roman"/>
          <w:color w:val="212121"/>
          <w:sz w:val="23"/>
          <w:szCs w:val="23"/>
          <w:lang w:val="en-US"/>
        </w:rPr>
      </w:pPr>
    </w:p>
    <w:p w14:paraId="4DBDB2B9" w14:textId="49541F4B" w:rsidR="003E0701" w:rsidRPr="00AB53A4" w:rsidRDefault="002C00B4" w:rsidP="00AB53A4">
      <w:pPr>
        <w:textAlignment w:val="baseline"/>
        <w:rPr>
          <w:rFonts w:ascii="Helvetica Neue" w:eastAsia="Times New Roman" w:hAnsi="Helvetica Neue" w:cs="Times New Roman"/>
          <w:color w:val="212121"/>
          <w:sz w:val="23"/>
          <w:szCs w:val="23"/>
          <w:lang w:val="en-US"/>
        </w:rPr>
      </w:pPr>
      <w:r>
        <w:rPr>
          <w:rFonts w:ascii="Helvetica Neue" w:eastAsia="Times New Roman" w:hAnsi="Helvetica Neue" w:cs="Times New Roman"/>
          <w:color w:val="212121"/>
          <w:sz w:val="23"/>
          <w:szCs w:val="23"/>
          <w:lang w:val="en-US"/>
        </w:rPr>
        <w:t>As</w:t>
      </w:r>
      <w:r w:rsidR="00353229">
        <w:rPr>
          <w:rFonts w:ascii="Helvetica Neue" w:eastAsia="Times New Roman" w:hAnsi="Helvetica Neue" w:cs="Times New Roman"/>
          <w:color w:val="212121"/>
          <w:sz w:val="23"/>
          <w:szCs w:val="23"/>
          <w:lang w:val="en-US"/>
        </w:rPr>
        <w:t xml:space="preserve">, according to the ILGA world report </w:t>
      </w:r>
      <w:r w:rsidR="007A3AA5">
        <w:rPr>
          <w:rFonts w:ascii="Helvetica Neue" w:eastAsia="Times New Roman" w:hAnsi="Helvetica Neue" w:cs="Times New Roman"/>
          <w:color w:val="212121"/>
          <w:sz w:val="23"/>
          <w:szCs w:val="23"/>
          <w:lang w:val="en-US"/>
        </w:rPr>
        <w:t>“Minorities Report 2017: Attitudes to Sexual and Gender Minorities around the World”</w:t>
      </w:r>
      <w:r w:rsidR="005C7CF1">
        <w:rPr>
          <w:rStyle w:val="FootnoteReference"/>
          <w:rFonts w:ascii="Helvetica Neue" w:eastAsia="Times New Roman" w:hAnsi="Helvetica Neue" w:cs="Times New Roman"/>
          <w:color w:val="212121"/>
          <w:sz w:val="23"/>
          <w:szCs w:val="23"/>
          <w:lang w:val="en-US"/>
        </w:rPr>
        <w:footnoteReference w:id="4"/>
      </w:r>
      <w:r w:rsidR="007A3AA5">
        <w:rPr>
          <w:rFonts w:ascii="Helvetica Neue" w:eastAsia="Times New Roman" w:hAnsi="Helvetica Neue" w:cs="Times New Roman"/>
          <w:color w:val="212121"/>
          <w:sz w:val="23"/>
          <w:szCs w:val="23"/>
          <w:lang w:val="en-US"/>
        </w:rPr>
        <w:t>, 48% of respondents agree that they can respect their religion and be accepting of</w:t>
      </w:r>
      <w:r w:rsidR="00CE69A1">
        <w:rPr>
          <w:rFonts w:ascii="Helvetica Neue" w:eastAsia="Times New Roman" w:hAnsi="Helvetica Neue" w:cs="Times New Roman"/>
          <w:color w:val="212121"/>
          <w:sz w:val="23"/>
          <w:szCs w:val="23"/>
          <w:lang w:val="en-US"/>
        </w:rPr>
        <w:t xml:space="preserve"> people who are romantically or sexually attracted to people of the same sex. Further, 53% of the same cohort of respondents, responded that they can be respectful of their religion and be accepting of people who dress, act or identify as one sex although they were born another. These findings are rather counter-intuitive to what is largely thought of in the LGBTI community and even policy-makers, and may open the door to some different understanding and framing of religion, faith and LGBTI issues.</w:t>
      </w:r>
    </w:p>
    <w:p w14:paraId="0D5B675B" w14:textId="77777777" w:rsidR="00AB53A4" w:rsidRPr="00AB53A4" w:rsidRDefault="00AB53A4" w:rsidP="00AB53A4">
      <w:pPr>
        <w:textAlignment w:val="baseline"/>
        <w:rPr>
          <w:rFonts w:ascii="Helvetica Neue" w:eastAsia="Times New Roman" w:hAnsi="Helvetica Neue" w:cs="Times New Roman"/>
          <w:color w:val="212121"/>
          <w:sz w:val="23"/>
          <w:szCs w:val="23"/>
          <w:lang w:val="en-US"/>
        </w:rPr>
      </w:pPr>
    </w:p>
    <w:p w14:paraId="715D7C0A" w14:textId="205F91AF" w:rsidR="002F3086" w:rsidRDefault="002F3086" w:rsidP="002F3086">
      <w:pPr>
        <w:rPr>
          <w:rFonts w:ascii="Helvetica Neue" w:eastAsia="Times New Roman" w:hAnsi="Helvetica Neue" w:cs="Times New Roman"/>
          <w:color w:val="212121"/>
          <w:sz w:val="23"/>
          <w:szCs w:val="23"/>
          <w:lang w:val="en-US"/>
        </w:rPr>
      </w:pPr>
      <w:r>
        <w:rPr>
          <w:rFonts w:ascii="Helvetica Neue" w:eastAsia="Times New Roman" w:hAnsi="Helvetica Neue" w:cs="Times New Roman"/>
          <w:color w:val="212121"/>
          <w:sz w:val="23"/>
          <w:szCs w:val="23"/>
          <w:lang w:val="en-US"/>
        </w:rPr>
        <w:t xml:space="preserve">Therefore, we believe that </w:t>
      </w:r>
      <w:r w:rsidR="002C00B4">
        <w:rPr>
          <w:rFonts w:ascii="Helvetica Neue" w:eastAsia="Times New Roman" w:hAnsi="Helvetica Neue" w:cs="Times New Roman"/>
          <w:color w:val="212121"/>
          <w:sz w:val="23"/>
          <w:szCs w:val="23"/>
          <w:lang w:val="en-US"/>
        </w:rPr>
        <w:t xml:space="preserve">systematic </w:t>
      </w:r>
      <w:r>
        <w:rPr>
          <w:rFonts w:ascii="Helvetica Neue" w:eastAsia="Times New Roman" w:hAnsi="Helvetica Neue" w:cs="Times New Roman"/>
          <w:color w:val="212121"/>
          <w:sz w:val="23"/>
          <w:szCs w:val="23"/>
          <w:lang w:val="en-US"/>
        </w:rPr>
        <w:t>data</w:t>
      </w:r>
      <w:r w:rsidR="002C00B4">
        <w:rPr>
          <w:rFonts w:ascii="Helvetica Neue" w:eastAsia="Times New Roman" w:hAnsi="Helvetica Neue" w:cs="Times New Roman"/>
          <w:color w:val="212121"/>
          <w:sz w:val="23"/>
          <w:szCs w:val="23"/>
          <w:lang w:val="en-US"/>
        </w:rPr>
        <w:t xml:space="preserve"> collection</w:t>
      </w:r>
      <w:r>
        <w:rPr>
          <w:rFonts w:ascii="Helvetica Neue" w:eastAsia="Times New Roman" w:hAnsi="Helvetica Neue" w:cs="Times New Roman"/>
          <w:color w:val="212121"/>
          <w:sz w:val="23"/>
          <w:szCs w:val="23"/>
          <w:lang w:val="en-US"/>
        </w:rPr>
        <w:t xml:space="preserve"> on people’s faith, spirituality, and how it affects, or not, their acceptance of LGBTI people, in more details, </w:t>
      </w:r>
      <w:r w:rsidR="00CE69A1">
        <w:rPr>
          <w:rFonts w:ascii="Helvetica Neue" w:eastAsia="Times New Roman" w:hAnsi="Helvetica Neue" w:cs="Times New Roman"/>
          <w:color w:val="212121"/>
          <w:sz w:val="23"/>
          <w:szCs w:val="23"/>
          <w:lang w:val="en-US"/>
        </w:rPr>
        <w:t>w</w:t>
      </w:r>
      <w:r>
        <w:rPr>
          <w:rFonts w:ascii="Helvetica Neue" w:eastAsia="Times New Roman" w:hAnsi="Helvetica Neue" w:cs="Times New Roman"/>
          <w:color w:val="212121"/>
          <w:sz w:val="23"/>
          <w:szCs w:val="23"/>
          <w:lang w:val="en-US"/>
        </w:rPr>
        <w:t xml:space="preserve">ould provide huge insights into the  </w:t>
      </w:r>
      <w:r w:rsidRPr="002F3086">
        <w:rPr>
          <w:rFonts w:ascii="Helvetica Neue" w:eastAsia="Times New Roman" w:hAnsi="Helvetica Neue" w:cs="Times New Roman"/>
          <w:color w:val="212121"/>
          <w:sz w:val="23"/>
          <w:szCs w:val="23"/>
          <w:lang w:val="en-US"/>
        </w:rPr>
        <w:t>nature and extent of violence (e.g. through statistics on LGBT-phobic hate crimes and hate speech) and discrimination</w:t>
      </w:r>
      <w:r w:rsidR="009C76BB">
        <w:rPr>
          <w:rFonts w:ascii="Helvetica Neue" w:eastAsia="Times New Roman" w:hAnsi="Helvetica Neue" w:cs="Times New Roman"/>
          <w:color w:val="212121"/>
          <w:sz w:val="23"/>
          <w:szCs w:val="23"/>
          <w:lang w:val="en-US"/>
        </w:rPr>
        <w:t>, as well as possible political and social responses to right-wing discourse and policy.</w:t>
      </w:r>
    </w:p>
    <w:p w14:paraId="7192046A" w14:textId="09C04508" w:rsidR="003E0701" w:rsidRDefault="003E0701" w:rsidP="002F3086">
      <w:pPr>
        <w:rPr>
          <w:rFonts w:ascii="Times New Roman" w:eastAsia="Times New Roman" w:hAnsi="Times New Roman" w:cs="Times New Roman"/>
          <w:lang w:val="en-US"/>
        </w:rPr>
      </w:pPr>
    </w:p>
    <w:p w14:paraId="3024F463" w14:textId="2B2E8E18" w:rsidR="003E0701" w:rsidRPr="003E0701" w:rsidRDefault="0090494B" w:rsidP="002F3086">
      <w:pPr>
        <w:rPr>
          <w:rFonts w:ascii="Helvetica" w:eastAsia="Times New Roman" w:hAnsi="Helvetica" w:cs="Times New Roman"/>
          <w:b/>
          <w:u w:val="single"/>
          <w:lang w:val="en-US"/>
        </w:rPr>
      </w:pPr>
      <w:r>
        <w:rPr>
          <w:rFonts w:ascii="Helvetica" w:eastAsia="Times New Roman" w:hAnsi="Helvetica" w:cs="Times New Roman"/>
          <w:b/>
          <w:u w:val="single"/>
          <w:lang w:val="en-US"/>
        </w:rPr>
        <w:t>What kind of data?</w:t>
      </w:r>
    </w:p>
    <w:p w14:paraId="33E9DCFF" w14:textId="17262FF3" w:rsidR="002F3086" w:rsidRDefault="002F3086" w:rsidP="00AB53A4">
      <w:pPr>
        <w:textAlignment w:val="baseline"/>
        <w:rPr>
          <w:rFonts w:ascii="Helvetica Neue" w:eastAsia="Times New Roman" w:hAnsi="Helvetica Neue" w:cs="Times New Roman"/>
          <w:color w:val="212121"/>
          <w:sz w:val="23"/>
          <w:szCs w:val="23"/>
          <w:lang w:val="en-US"/>
        </w:rPr>
      </w:pPr>
    </w:p>
    <w:p w14:paraId="0698BDF1" w14:textId="45970220" w:rsidR="00AB53A4" w:rsidRPr="00AB53A4" w:rsidRDefault="00D94603" w:rsidP="00AB53A4">
      <w:pPr>
        <w:textAlignment w:val="baseline"/>
        <w:rPr>
          <w:rFonts w:ascii="Helvetica Neue" w:eastAsia="Times New Roman" w:hAnsi="Helvetica Neue" w:cs="Times New Roman"/>
          <w:color w:val="212121"/>
          <w:sz w:val="23"/>
          <w:szCs w:val="23"/>
          <w:lang w:val="en-US"/>
        </w:rPr>
      </w:pPr>
      <w:r>
        <w:rPr>
          <w:rFonts w:ascii="Helvetica Neue" w:eastAsia="Times New Roman" w:hAnsi="Helvetica Neue" w:cs="Times New Roman"/>
          <w:color w:val="212121"/>
          <w:sz w:val="23"/>
          <w:szCs w:val="23"/>
          <w:lang w:val="en-US"/>
        </w:rPr>
        <w:t xml:space="preserve">Regarding the above, and the existing research on LGBTI lived realities and faith, here would be our recommendations to states in terms of further data to be </w:t>
      </w:r>
      <w:r w:rsidR="00CE69A1">
        <w:rPr>
          <w:rFonts w:ascii="Helvetica Neue" w:eastAsia="Times New Roman" w:hAnsi="Helvetica Neue" w:cs="Times New Roman"/>
          <w:color w:val="212121"/>
          <w:sz w:val="23"/>
          <w:szCs w:val="23"/>
          <w:lang w:val="en-US"/>
        </w:rPr>
        <w:t>collected</w:t>
      </w:r>
      <w:r>
        <w:rPr>
          <w:rFonts w:ascii="Helvetica Neue" w:eastAsia="Times New Roman" w:hAnsi="Helvetica Neue" w:cs="Times New Roman"/>
          <w:color w:val="212121"/>
          <w:sz w:val="23"/>
          <w:szCs w:val="23"/>
          <w:lang w:val="en-US"/>
        </w:rPr>
        <w:t>. In terms of questions to be asked in surveys, to complete the surveys mentioned above with the following details:</w:t>
      </w:r>
    </w:p>
    <w:p w14:paraId="2CBB7CA7" w14:textId="765E0A55" w:rsidR="00AB53A4" w:rsidRPr="00D94603" w:rsidRDefault="00D94603" w:rsidP="00AB53A4">
      <w:pPr>
        <w:numPr>
          <w:ilvl w:val="0"/>
          <w:numId w:val="1"/>
        </w:numPr>
        <w:spacing w:before="100" w:beforeAutospacing="1" w:after="100" w:afterAutospacing="1"/>
        <w:textAlignment w:val="baseline"/>
        <w:rPr>
          <w:rFonts w:ascii="Helvetica Neue" w:eastAsia="Times New Roman" w:hAnsi="Helvetica Neue" w:cs="Times New Roman"/>
          <w:color w:val="212121"/>
          <w:sz w:val="23"/>
          <w:szCs w:val="23"/>
          <w:lang w:val="en-US"/>
        </w:rPr>
      </w:pPr>
      <w:r w:rsidRPr="00D94603">
        <w:rPr>
          <w:rFonts w:ascii="Helvetica Neue" w:eastAsia="Times New Roman" w:hAnsi="Helvetica Neue" w:cs="Times New Roman"/>
          <w:b/>
          <w:bCs/>
          <w:color w:val="212121"/>
          <w:sz w:val="23"/>
          <w:szCs w:val="23"/>
          <w:lang w:val="en-US"/>
        </w:rPr>
        <w:t xml:space="preserve">Ask </w:t>
      </w:r>
      <w:r w:rsidR="007C1B1A">
        <w:rPr>
          <w:rFonts w:ascii="Helvetica Neue" w:eastAsia="Times New Roman" w:hAnsi="Helvetica Neue" w:cs="Times New Roman"/>
          <w:b/>
          <w:bCs/>
          <w:color w:val="212121"/>
          <w:sz w:val="23"/>
          <w:szCs w:val="23"/>
          <w:lang w:val="en-US"/>
        </w:rPr>
        <w:t xml:space="preserve">openly </w:t>
      </w:r>
      <w:r w:rsidRPr="00D94603">
        <w:rPr>
          <w:rFonts w:ascii="Helvetica Neue" w:eastAsia="Times New Roman" w:hAnsi="Helvetica Neue" w:cs="Times New Roman"/>
          <w:b/>
          <w:bCs/>
          <w:color w:val="212121"/>
          <w:sz w:val="23"/>
          <w:szCs w:val="23"/>
          <w:lang w:val="en-US"/>
        </w:rPr>
        <w:t>about s</w:t>
      </w:r>
      <w:r w:rsidR="00AB53A4" w:rsidRPr="00D94603">
        <w:rPr>
          <w:rFonts w:ascii="Helvetica Neue" w:eastAsia="Times New Roman" w:hAnsi="Helvetica Neue" w:cs="Times New Roman"/>
          <w:b/>
          <w:bCs/>
          <w:color w:val="212121"/>
          <w:sz w:val="23"/>
          <w:szCs w:val="23"/>
          <w:lang w:val="en-US"/>
        </w:rPr>
        <w:t>elf-identification</w:t>
      </w:r>
      <w:r w:rsidR="00AB53A4" w:rsidRPr="00D94603">
        <w:rPr>
          <w:rFonts w:ascii="Helvetica Neue" w:eastAsia="Times New Roman" w:hAnsi="Helvetica Neue" w:cs="Times New Roman"/>
          <w:color w:val="212121"/>
          <w:sz w:val="23"/>
          <w:szCs w:val="23"/>
          <w:lang w:val="en-US"/>
        </w:rPr>
        <w:t> as spiritual/religious </w:t>
      </w:r>
      <w:r w:rsidR="00BF1641">
        <w:rPr>
          <w:rFonts w:ascii="Helvetica Neue" w:eastAsia="Times New Roman" w:hAnsi="Helvetica Neue" w:cs="Times New Roman"/>
          <w:color w:val="212121"/>
          <w:sz w:val="23"/>
          <w:szCs w:val="23"/>
          <w:lang w:val="en-US"/>
        </w:rPr>
        <w:t>to be able to measure how many identify as spiritual/religious</w:t>
      </w:r>
    </w:p>
    <w:p w14:paraId="2FA9CBB1" w14:textId="276B1C8E" w:rsidR="00AB53A4" w:rsidRPr="00AB53A4" w:rsidRDefault="00D94603" w:rsidP="00AB53A4">
      <w:pPr>
        <w:numPr>
          <w:ilvl w:val="0"/>
          <w:numId w:val="1"/>
        </w:numPr>
        <w:spacing w:before="100" w:beforeAutospacing="1" w:after="100" w:afterAutospacing="1"/>
        <w:textAlignment w:val="baseline"/>
        <w:rPr>
          <w:rFonts w:ascii="Helvetica Neue" w:eastAsia="Times New Roman" w:hAnsi="Helvetica Neue" w:cs="Times New Roman"/>
          <w:color w:val="212121"/>
          <w:sz w:val="23"/>
          <w:szCs w:val="23"/>
          <w:lang w:val="en-US"/>
        </w:rPr>
      </w:pPr>
      <w:r>
        <w:rPr>
          <w:rFonts w:ascii="Helvetica Neue" w:eastAsia="Times New Roman" w:hAnsi="Helvetica Neue" w:cs="Times New Roman"/>
          <w:b/>
          <w:bCs/>
          <w:color w:val="212121"/>
          <w:sz w:val="23"/>
          <w:szCs w:val="23"/>
          <w:lang w:val="en-US"/>
        </w:rPr>
        <w:t xml:space="preserve">And </w:t>
      </w:r>
      <w:r w:rsidR="007C1B1A">
        <w:rPr>
          <w:rFonts w:ascii="Helvetica Neue" w:eastAsia="Times New Roman" w:hAnsi="Helvetica Neue" w:cs="Times New Roman"/>
          <w:b/>
          <w:bCs/>
          <w:color w:val="212121"/>
          <w:sz w:val="23"/>
          <w:szCs w:val="23"/>
          <w:lang w:val="en-US"/>
        </w:rPr>
        <w:t xml:space="preserve">about </w:t>
      </w:r>
      <w:r>
        <w:rPr>
          <w:rFonts w:ascii="Helvetica Neue" w:eastAsia="Times New Roman" w:hAnsi="Helvetica Neue" w:cs="Times New Roman"/>
          <w:b/>
          <w:bCs/>
          <w:color w:val="212121"/>
          <w:sz w:val="23"/>
          <w:szCs w:val="23"/>
          <w:lang w:val="en-US"/>
        </w:rPr>
        <w:t>b</w:t>
      </w:r>
      <w:r w:rsidR="00AB53A4" w:rsidRPr="00AB53A4">
        <w:rPr>
          <w:rFonts w:ascii="Helvetica Neue" w:eastAsia="Times New Roman" w:hAnsi="Helvetica Neue" w:cs="Times New Roman"/>
          <w:b/>
          <w:bCs/>
          <w:color w:val="212121"/>
          <w:sz w:val="23"/>
          <w:szCs w:val="23"/>
          <w:lang w:val="en-US"/>
        </w:rPr>
        <w:t>elonging</w:t>
      </w:r>
      <w:r w:rsidR="00AB53A4" w:rsidRPr="00AB53A4">
        <w:rPr>
          <w:rFonts w:ascii="Helvetica Neue" w:eastAsia="Times New Roman" w:hAnsi="Helvetica Neue" w:cs="Times New Roman"/>
          <w:color w:val="212121"/>
          <w:sz w:val="23"/>
          <w:szCs w:val="23"/>
          <w:lang w:val="en-US"/>
        </w:rPr>
        <w:t xml:space="preserve"> to a religion </w:t>
      </w:r>
      <w:r w:rsidR="0090494B">
        <w:rPr>
          <w:rFonts w:ascii="Helvetica Neue" w:eastAsia="Times New Roman" w:hAnsi="Helvetica Neue" w:cs="Times New Roman"/>
          <w:color w:val="212121"/>
          <w:sz w:val="23"/>
          <w:szCs w:val="23"/>
          <w:lang w:val="en-US"/>
        </w:rPr>
        <w:t>and</w:t>
      </w:r>
      <w:r w:rsidR="00AB53A4" w:rsidRPr="00AB53A4">
        <w:rPr>
          <w:rFonts w:ascii="Helvetica Neue" w:eastAsia="Times New Roman" w:hAnsi="Helvetica Neue" w:cs="Times New Roman"/>
          <w:color w:val="212121"/>
          <w:sz w:val="23"/>
          <w:szCs w:val="23"/>
          <w:lang w:val="en-US"/>
        </w:rPr>
        <w:t xml:space="preserve"> the data should be disaggregated to show different faith traditions</w:t>
      </w:r>
    </w:p>
    <w:p w14:paraId="1FF8018C" w14:textId="1F74B8A5" w:rsidR="00AB53A4" w:rsidRPr="00AB53A4" w:rsidRDefault="007C1B1A" w:rsidP="00AB53A4">
      <w:pPr>
        <w:numPr>
          <w:ilvl w:val="0"/>
          <w:numId w:val="1"/>
        </w:numPr>
        <w:spacing w:before="100" w:beforeAutospacing="1" w:after="100" w:afterAutospacing="1"/>
        <w:textAlignment w:val="baseline"/>
        <w:rPr>
          <w:rFonts w:ascii="Helvetica Neue" w:eastAsia="Times New Roman" w:hAnsi="Helvetica Neue" w:cs="Times New Roman"/>
          <w:color w:val="212121"/>
          <w:sz w:val="23"/>
          <w:szCs w:val="23"/>
          <w:lang w:val="en-US"/>
        </w:rPr>
      </w:pPr>
      <w:r>
        <w:rPr>
          <w:rFonts w:ascii="Helvetica Neue" w:eastAsia="Times New Roman" w:hAnsi="Helvetica Neue" w:cs="Times New Roman"/>
          <w:color w:val="212121"/>
          <w:sz w:val="23"/>
          <w:szCs w:val="23"/>
          <w:lang w:val="en-US"/>
        </w:rPr>
        <w:t xml:space="preserve">Ask openly </w:t>
      </w:r>
      <w:r w:rsidR="00AB53A4" w:rsidRPr="00AB53A4">
        <w:rPr>
          <w:rFonts w:ascii="Helvetica Neue" w:eastAsia="Times New Roman" w:hAnsi="Helvetica Neue" w:cs="Times New Roman"/>
          <w:color w:val="212121"/>
          <w:sz w:val="23"/>
          <w:szCs w:val="23"/>
          <w:lang w:val="en-US"/>
        </w:rPr>
        <w:t>"Do you feel that your </w:t>
      </w:r>
      <w:r w:rsidR="00AB53A4" w:rsidRPr="00AB53A4">
        <w:rPr>
          <w:rFonts w:ascii="Helvetica Neue" w:eastAsia="Times New Roman" w:hAnsi="Helvetica Neue" w:cs="Times New Roman"/>
          <w:b/>
          <w:bCs/>
          <w:color w:val="212121"/>
          <w:sz w:val="23"/>
          <w:szCs w:val="23"/>
          <w:lang w:val="en-US"/>
        </w:rPr>
        <w:t>faith/beliefs</w:t>
      </w:r>
      <w:r w:rsidR="00AB53A4" w:rsidRPr="00AB53A4">
        <w:rPr>
          <w:rFonts w:ascii="Helvetica Neue" w:eastAsia="Times New Roman" w:hAnsi="Helvetica Neue" w:cs="Times New Roman"/>
          <w:color w:val="212121"/>
          <w:sz w:val="23"/>
          <w:szCs w:val="23"/>
          <w:lang w:val="en-US"/>
        </w:rPr>
        <w:t> have been </w:t>
      </w:r>
      <w:r w:rsidR="00AB53A4" w:rsidRPr="00AB53A4">
        <w:rPr>
          <w:rFonts w:ascii="Helvetica Neue" w:eastAsia="Times New Roman" w:hAnsi="Helvetica Neue" w:cs="Times New Roman"/>
          <w:b/>
          <w:bCs/>
          <w:color w:val="212121"/>
          <w:sz w:val="23"/>
          <w:szCs w:val="23"/>
          <w:lang w:val="en-US"/>
        </w:rPr>
        <w:t>a source of acceptance</w:t>
      </w:r>
      <w:r w:rsidR="00AB53A4" w:rsidRPr="00AB53A4">
        <w:rPr>
          <w:rFonts w:ascii="Helvetica Neue" w:eastAsia="Times New Roman" w:hAnsi="Helvetica Neue" w:cs="Times New Roman"/>
          <w:color w:val="212121"/>
          <w:sz w:val="23"/>
          <w:szCs w:val="23"/>
          <w:lang w:val="en-US"/>
        </w:rPr>
        <w:t> of your own SO and/or GI/GE?" Or, to put it differently, "Is it possible to respect your faith/religion and your SO and/or GI/GE"?</w:t>
      </w:r>
    </w:p>
    <w:p w14:paraId="08600CD6" w14:textId="77777777" w:rsidR="00AB53A4" w:rsidRPr="00AB53A4" w:rsidRDefault="00AB53A4" w:rsidP="00AB53A4">
      <w:pPr>
        <w:numPr>
          <w:ilvl w:val="0"/>
          <w:numId w:val="1"/>
        </w:numPr>
        <w:spacing w:before="100" w:beforeAutospacing="1" w:after="100" w:afterAutospacing="1"/>
        <w:textAlignment w:val="baseline"/>
        <w:rPr>
          <w:rFonts w:ascii="Helvetica Neue" w:eastAsia="Times New Roman" w:hAnsi="Helvetica Neue" w:cs="Times New Roman"/>
          <w:color w:val="212121"/>
          <w:sz w:val="23"/>
          <w:szCs w:val="23"/>
          <w:lang w:val="en-US"/>
        </w:rPr>
      </w:pPr>
      <w:r w:rsidRPr="00AB53A4">
        <w:rPr>
          <w:rFonts w:ascii="Helvetica Neue" w:eastAsia="Times New Roman" w:hAnsi="Helvetica Neue" w:cs="Times New Roman"/>
          <w:color w:val="212121"/>
          <w:sz w:val="23"/>
          <w:szCs w:val="23"/>
          <w:lang w:val="en-US"/>
        </w:rPr>
        <w:t>“Has your religious </w:t>
      </w:r>
      <w:r w:rsidRPr="00AB53A4">
        <w:rPr>
          <w:rFonts w:ascii="Helvetica Neue" w:eastAsia="Times New Roman" w:hAnsi="Helvetica Neue" w:cs="Times New Roman"/>
          <w:b/>
          <w:bCs/>
          <w:color w:val="212121"/>
          <w:sz w:val="23"/>
          <w:szCs w:val="23"/>
          <w:lang w:val="en-US"/>
        </w:rPr>
        <w:t>community </w:t>
      </w:r>
      <w:r w:rsidRPr="00AB53A4">
        <w:rPr>
          <w:rFonts w:ascii="Helvetica Neue" w:eastAsia="Times New Roman" w:hAnsi="Helvetica Neue" w:cs="Times New Roman"/>
          <w:color w:val="212121"/>
          <w:sz w:val="23"/>
          <w:szCs w:val="23"/>
          <w:lang w:val="en-US"/>
        </w:rPr>
        <w:t>been </w:t>
      </w:r>
      <w:r w:rsidRPr="00AB53A4">
        <w:rPr>
          <w:rFonts w:ascii="Helvetica Neue" w:eastAsia="Times New Roman" w:hAnsi="Helvetica Neue" w:cs="Times New Roman"/>
          <w:b/>
          <w:bCs/>
          <w:color w:val="212121"/>
          <w:sz w:val="23"/>
          <w:szCs w:val="23"/>
          <w:lang w:val="en-US"/>
        </w:rPr>
        <w:t>a source of support </w:t>
      </w:r>
      <w:r w:rsidRPr="00AB53A4">
        <w:rPr>
          <w:rFonts w:ascii="Helvetica Neue" w:eastAsia="Times New Roman" w:hAnsi="Helvetica Neue" w:cs="Times New Roman"/>
          <w:color w:val="212121"/>
          <w:sz w:val="23"/>
          <w:szCs w:val="23"/>
          <w:lang w:val="en-US"/>
        </w:rPr>
        <w:t>for you in accepting your SO and/or GI/GE?”</w:t>
      </w:r>
    </w:p>
    <w:p w14:paraId="67D93153" w14:textId="77777777" w:rsidR="00AB53A4" w:rsidRPr="00AB53A4" w:rsidRDefault="00AB53A4" w:rsidP="00AB53A4">
      <w:pPr>
        <w:textAlignment w:val="baseline"/>
        <w:rPr>
          <w:rFonts w:ascii="Helvetica Neue" w:eastAsia="Times New Roman" w:hAnsi="Helvetica Neue" w:cs="Times New Roman"/>
          <w:color w:val="212121"/>
          <w:sz w:val="23"/>
          <w:szCs w:val="23"/>
          <w:lang w:val="en-US"/>
        </w:rPr>
      </w:pPr>
      <w:r w:rsidRPr="00AB53A4">
        <w:rPr>
          <w:rFonts w:ascii="Helvetica Neue" w:eastAsia="Times New Roman" w:hAnsi="Helvetica Neue" w:cs="Times New Roman"/>
          <w:color w:val="212121"/>
          <w:sz w:val="23"/>
          <w:szCs w:val="23"/>
          <w:lang w:val="en-US"/>
        </w:rPr>
        <w:t>One more general angle that might involve not just the religious aspect:</w:t>
      </w:r>
    </w:p>
    <w:p w14:paraId="12463737" w14:textId="77777777" w:rsidR="00AB53A4" w:rsidRPr="00AB53A4" w:rsidRDefault="00AB53A4" w:rsidP="00AB53A4">
      <w:pPr>
        <w:numPr>
          <w:ilvl w:val="0"/>
          <w:numId w:val="2"/>
        </w:numPr>
        <w:spacing w:before="100" w:beforeAutospacing="1" w:after="100" w:afterAutospacing="1"/>
        <w:textAlignment w:val="baseline"/>
        <w:rPr>
          <w:rFonts w:ascii="Helvetica Neue" w:eastAsia="Times New Roman" w:hAnsi="Helvetica Neue" w:cs="Times New Roman"/>
          <w:color w:val="212121"/>
          <w:sz w:val="23"/>
          <w:szCs w:val="23"/>
          <w:lang w:val="en-US"/>
        </w:rPr>
      </w:pPr>
      <w:r w:rsidRPr="00AB53A4">
        <w:rPr>
          <w:rFonts w:ascii="Helvetica Neue" w:eastAsia="Times New Roman" w:hAnsi="Helvetica Neue" w:cs="Times New Roman"/>
          <w:color w:val="212121"/>
          <w:sz w:val="23"/>
          <w:szCs w:val="23"/>
          <w:lang w:val="en-US"/>
        </w:rPr>
        <w:lastRenderedPageBreak/>
        <w:t>"Have you ever felt being </w:t>
      </w:r>
      <w:r w:rsidRPr="00AB53A4">
        <w:rPr>
          <w:rFonts w:ascii="Helvetica Neue" w:eastAsia="Times New Roman" w:hAnsi="Helvetica Neue" w:cs="Times New Roman"/>
          <w:b/>
          <w:bCs/>
          <w:color w:val="212121"/>
          <w:sz w:val="23"/>
          <w:szCs w:val="23"/>
          <w:lang w:val="en-US"/>
        </w:rPr>
        <w:t>discriminated within the LGBTI community </w:t>
      </w:r>
      <w:r w:rsidRPr="00AB53A4">
        <w:rPr>
          <w:rFonts w:ascii="Helvetica Neue" w:eastAsia="Times New Roman" w:hAnsi="Helvetica Neue" w:cs="Times New Roman"/>
          <w:color w:val="212121"/>
          <w:sz w:val="23"/>
          <w:szCs w:val="23"/>
          <w:lang w:val="en-US"/>
        </w:rPr>
        <w:t>because of your faith/belief / </w:t>
      </w:r>
      <w:r w:rsidRPr="00AB53A4">
        <w:rPr>
          <w:rFonts w:ascii="Helvetica Neue" w:eastAsia="Times New Roman" w:hAnsi="Helvetica Neue" w:cs="Times New Roman"/>
          <w:i/>
          <w:iCs/>
          <w:color w:val="212121"/>
          <w:sz w:val="23"/>
          <w:szCs w:val="23"/>
          <w:lang w:val="en-US"/>
        </w:rPr>
        <w:t>other factors</w:t>
      </w:r>
      <w:r w:rsidRPr="00AB53A4">
        <w:rPr>
          <w:rFonts w:ascii="Helvetica Neue" w:eastAsia="Times New Roman" w:hAnsi="Helvetica Neue" w:cs="Times New Roman"/>
          <w:color w:val="212121"/>
          <w:sz w:val="23"/>
          <w:szCs w:val="23"/>
          <w:lang w:val="en-US"/>
        </w:rPr>
        <w:t>?"</w:t>
      </w:r>
    </w:p>
    <w:p w14:paraId="76295E47" w14:textId="3789C884" w:rsidR="0090494B" w:rsidRDefault="0090494B" w:rsidP="00AB53A4">
      <w:pPr>
        <w:rPr>
          <w:rFonts w:ascii="Helvetica" w:eastAsia="Times New Roman" w:hAnsi="Helvetica" w:cs="Times New Roman"/>
          <w:b/>
          <w:u w:val="single"/>
          <w:lang w:val="en-US"/>
        </w:rPr>
      </w:pPr>
      <w:r w:rsidRPr="0090494B">
        <w:rPr>
          <w:rFonts w:ascii="Helvetica" w:eastAsia="Times New Roman" w:hAnsi="Helvetica" w:cs="Times New Roman"/>
          <w:b/>
          <w:u w:val="single"/>
          <w:lang w:val="en-US"/>
        </w:rPr>
        <w:t>Notes of caution:</w:t>
      </w:r>
    </w:p>
    <w:p w14:paraId="3BDE4A8B" w14:textId="59DE8120" w:rsidR="0090494B" w:rsidRDefault="0090494B" w:rsidP="00AB53A4">
      <w:pPr>
        <w:rPr>
          <w:rFonts w:ascii="Helvetica" w:eastAsia="Times New Roman" w:hAnsi="Helvetica" w:cs="Times New Roman"/>
          <w:b/>
          <w:u w:val="single"/>
          <w:lang w:val="en-US"/>
        </w:rPr>
      </w:pPr>
    </w:p>
    <w:p w14:paraId="480C7F2B" w14:textId="5A2F5F80" w:rsidR="0090494B" w:rsidRPr="0090494B" w:rsidRDefault="0090494B" w:rsidP="00AB53A4">
      <w:pPr>
        <w:rPr>
          <w:rFonts w:ascii="Helvetica" w:eastAsia="Times New Roman" w:hAnsi="Helvetica" w:cs="Times New Roman"/>
          <w:lang w:val="en-US"/>
        </w:rPr>
      </w:pPr>
      <w:r>
        <w:rPr>
          <w:rFonts w:ascii="Helvetica" w:eastAsia="Times New Roman" w:hAnsi="Helvetica" w:cs="Times New Roman"/>
          <w:lang w:val="en-US"/>
        </w:rPr>
        <w:t xml:space="preserve">As we ask states and international institutions to dive further into data research and analysis, we must also keep in mind the limits of data and its implication in policy change. </w:t>
      </w:r>
      <w:r w:rsidR="007C1B1A">
        <w:rPr>
          <w:rFonts w:ascii="Helvetica" w:eastAsia="Times New Roman" w:hAnsi="Helvetica" w:cs="Times New Roman"/>
          <w:lang w:val="en-US"/>
        </w:rPr>
        <w:t xml:space="preserve">Data collection regarding LGBTI individuals of faith may not happen immediately in all countries of the world, including in the Global South, and we must </w:t>
      </w:r>
      <w:r w:rsidR="00343862">
        <w:rPr>
          <w:rFonts w:ascii="Helvetica" w:eastAsia="Times New Roman" w:hAnsi="Helvetica" w:cs="Times New Roman"/>
          <w:lang w:val="en-US"/>
        </w:rPr>
        <w:t>continue to privilege types of advocacy which are context-specific and appropriate. For instance, if leaning on data and research might be very helpful in certain contexts, in others, it may be more helpful to lean on values which are anchored in those contexts (of care, support, community).</w:t>
      </w:r>
    </w:p>
    <w:p w14:paraId="6D4B7FE6" w14:textId="77777777" w:rsidR="0090494B" w:rsidRDefault="0090494B" w:rsidP="00AB53A4">
      <w:pPr>
        <w:rPr>
          <w:rFonts w:ascii="Helvetica Neue" w:eastAsia="Times New Roman" w:hAnsi="Helvetica Neue" w:cs="Times New Roman"/>
          <w:color w:val="212121"/>
          <w:sz w:val="23"/>
          <w:szCs w:val="23"/>
          <w:highlight w:val="yellow"/>
          <w:lang w:val="en-US"/>
        </w:rPr>
      </w:pPr>
    </w:p>
    <w:p w14:paraId="00D648C8" w14:textId="77777777" w:rsidR="006970BA" w:rsidRPr="00AB53A4" w:rsidRDefault="006970BA">
      <w:pPr>
        <w:rPr>
          <w:lang w:val="en-US"/>
        </w:rPr>
      </w:pPr>
    </w:p>
    <w:sectPr w:rsidR="006970BA" w:rsidRPr="00AB53A4" w:rsidSect="00E31E9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9949B" w14:textId="77777777" w:rsidR="00F94A40" w:rsidRDefault="00F94A40" w:rsidP="005C7CF1">
      <w:r>
        <w:separator/>
      </w:r>
    </w:p>
  </w:endnote>
  <w:endnote w:type="continuationSeparator" w:id="0">
    <w:p w14:paraId="7C0AB705" w14:textId="77777777" w:rsidR="00F94A40" w:rsidRDefault="00F94A40" w:rsidP="005C7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auto"/>
    <w:pitch w:val="variable"/>
    <w:sig w:usb0="00000003" w:usb1="500079DB" w:usb2="0000001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A9AF7" w14:textId="77777777" w:rsidR="00F94A40" w:rsidRDefault="00F94A40" w:rsidP="005C7CF1">
      <w:r>
        <w:separator/>
      </w:r>
    </w:p>
  </w:footnote>
  <w:footnote w:type="continuationSeparator" w:id="0">
    <w:p w14:paraId="5420FE99" w14:textId="77777777" w:rsidR="00F94A40" w:rsidRDefault="00F94A40" w:rsidP="005C7CF1">
      <w:r>
        <w:continuationSeparator/>
      </w:r>
    </w:p>
  </w:footnote>
  <w:footnote w:id="1">
    <w:p w14:paraId="6A2E6A43" w14:textId="35C469D4" w:rsidR="00DC6A28" w:rsidRPr="00DC6A28" w:rsidRDefault="00DC6A28">
      <w:pPr>
        <w:pStyle w:val="FootnoteText"/>
        <w:rPr>
          <w:lang w:val="en-US"/>
        </w:rPr>
      </w:pPr>
      <w:r>
        <w:rPr>
          <w:rStyle w:val="FootnoteReference"/>
        </w:rPr>
        <w:footnoteRef/>
      </w:r>
      <w:r w:rsidRPr="00DC6A28">
        <w:rPr>
          <w:lang w:val="en-US"/>
        </w:rPr>
        <w:t xml:space="preserve"> </w:t>
      </w:r>
      <w:r w:rsidR="004438C8">
        <w:rPr>
          <w:lang w:val="en-US"/>
        </w:rPr>
        <w:t>Kaleem, J (6</w:t>
      </w:r>
      <w:r w:rsidR="004438C8" w:rsidRPr="004438C8">
        <w:rPr>
          <w:vertAlign w:val="superscript"/>
          <w:lang w:val="en-US"/>
        </w:rPr>
        <w:t>th</w:t>
      </w:r>
      <w:r w:rsidR="004438C8">
        <w:rPr>
          <w:lang w:val="en-US"/>
        </w:rPr>
        <w:t xml:space="preserve"> December 2017), </w:t>
      </w:r>
      <w:r w:rsidR="004438C8" w:rsidRPr="004438C8">
        <w:rPr>
          <w:i/>
          <w:lang w:val="en-US"/>
        </w:rPr>
        <w:t>The Huffington Post</w:t>
      </w:r>
      <w:r w:rsidR="004438C8">
        <w:rPr>
          <w:lang w:val="en-US"/>
        </w:rPr>
        <w:t xml:space="preserve">, “Religious Views Among Lesbian, Gay, Bisexual, Transgender People Revealed in New Survey” URL: </w:t>
      </w:r>
      <w:r w:rsidRPr="00DC6A28">
        <w:rPr>
          <w:lang w:val="en-US"/>
        </w:rPr>
        <w:t>https://www.huffingtonpost.com/2013/06/14/religious-views-lesbian-gay-survey_n_3442858.html?guccounter=1&amp;guce_referrer_us=aHR0cHM6Ly93d3cuZ29vZ2xlLmNvbS8&amp;guce_referrer_cs=R03IS9K95rUnGc0XJDHwAg</w:t>
      </w:r>
    </w:p>
  </w:footnote>
  <w:footnote w:id="2">
    <w:p w14:paraId="3854EFC8" w14:textId="5E011B51" w:rsidR="004438C8" w:rsidRPr="004438C8" w:rsidRDefault="004438C8">
      <w:pPr>
        <w:pStyle w:val="FootnoteText"/>
        <w:rPr>
          <w:lang w:val="en-US"/>
        </w:rPr>
      </w:pPr>
      <w:r>
        <w:rPr>
          <w:rStyle w:val="FootnoteReference"/>
        </w:rPr>
        <w:footnoteRef/>
      </w:r>
      <w:r w:rsidRPr="004438C8">
        <w:rPr>
          <w:lang w:val="en-US"/>
        </w:rPr>
        <w:t xml:space="preserve"> </w:t>
      </w:r>
      <w:r>
        <w:rPr>
          <w:lang w:val="en-US"/>
        </w:rPr>
        <w:t xml:space="preserve">Beagan, B. and Hattie, B. (April 2015), </w:t>
      </w:r>
      <w:r w:rsidRPr="004438C8">
        <w:rPr>
          <w:i/>
          <w:lang w:val="en-US"/>
        </w:rPr>
        <w:t>Religion, Spirituality and LGBTQ Identity Integration</w:t>
      </w:r>
      <w:r>
        <w:rPr>
          <w:lang w:val="en-US"/>
        </w:rPr>
        <w:t xml:space="preserve">, Journal of LGBT Issues in Counselling, URL: </w:t>
      </w:r>
      <w:r w:rsidRPr="004438C8">
        <w:rPr>
          <w:lang w:val="en-US"/>
        </w:rPr>
        <w:t>https://www.researchgate.net/publication/276119041_Religion_Spirituality_and_LGBTQ_Identity_Integration</w:t>
      </w:r>
    </w:p>
  </w:footnote>
  <w:footnote w:id="3">
    <w:p w14:paraId="2C4AFE94" w14:textId="29B0BBB4" w:rsidR="002026B7" w:rsidRPr="002026B7" w:rsidRDefault="002026B7">
      <w:pPr>
        <w:pStyle w:val="FootnoteText"/>
        <w:rPr>
          <w:lang w:val="en-US"/>
        </w:rPr>
      </w:pPr>
      <w:r>
        <w:rPr>
          <w:rStyle w:val="FootnoteReference"/>
        </w:rPr>
        <w:footnoteRef/>
      </w:r>
      <w:r w:rsidRPr="002026B7">
        <w:rPr>
          <w:lang w:val="en-US"/>
        </w:rPr>
        <w:t xml:space="preserve"> </w:t>
      </w:r>
      <w:r>
        <w:rPr>
          <w:lang w:val="en-US"/>
        </w:rPr>
        <w:t>European Union Agency for Fundamental Rights (2014) “EU LGBT survey - European Union lesbian, gay, bisexual and transgender survey: Main Results” URL:</w:t>
      </w:r>
      <w:r w:rsidRPr="002026B7">
        <w:rPr>
          <w:lang w:val="en-US"/>
        </w:rPr>
        <w:t xml:space="preserve"> https://fra.europa.eu/en/publication/2014/eu-lgbt-survey-european-union-lesbian-gay-bisexual-and-transgender-survey-main</w:t>
      </w:r>
    </w:p>
  </w:footnote>
  <w:footnote w:id="4">
    <w:p w14:paraId="5C1A5E4A" w14:textId="0DCAE115" w:rsidR="005C7CF1" w:rsidRPr="005C7CF1" w:rsidRDefault="005C7CF1" w:rsidP="005C7CF1">
      <w:pPr>
        <w:rPr>
          <w:rFonts w:ascii="Times New Roman" w:eastAsia="Times New Roman" w:hAnsi="Times New Roman" w:cs="Times New Roman"/>
          <w:lang w:val="en-US"/>
        </w:rPr>
      </w:pPr>
      <w:r>
        <w:rPr>
          <w:rStyle w:val="FootnoteReference"/>
        </w:rPr>
        <w:footnoteRef/>
      </w:r>
      <w:r w:rsidRPr="005C7CF1">
        <w:rPr>
          <w:lang w:val="en-US"/>
        </w:rPr>
        <w:t xml:space="preserve"> </w:t>
      </w:r>
      <w:r w:rsidRPr="00D94603">
        <w:rPr>
          <w:sz w:val="20"/>
          <w:szCs w:val="20"/>
          <w:lang w:val="en-US"/>
        </w:rPr>
        <w:t>ILGA-RIWI, Minorities Report 2017: attitudes to sexual and gender minorities around the world, October 2017; URL : https://ilga.org/ilga-riwi-global-attitudes-survey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3D59"/>
    <w:multiLevelType w:val="multilevel"/>
    <w:tmpl w:val="7FF67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D31DCC"/>
    <w:multiLevelType w:val="multilevel"/>
    <w:tmpl w:val="97C4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564CE0"/>
    <w:multiLevelType w:val="hybridMultilevel"/>
    <w:tmpl w:val="1A0A4874"/>
    <w:lvl w:ilvl="0" w:tplc="B9404394">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6B265A25"/>
    <w:multiLevelType w:val="multilevel"/>
    <w:tmpl w:val="E94E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3A4"/>
    <w:rsid w:val="000039F4"/>
    <w:rsid w:val="00084389"/>
    <w:rsid w:val="000B1783"/>
    <w:rsid w:val="002026B7"/>
    <w:rsid w:val="002A6774"/>
    <w:rsid w:val="002B572F"/>
    <w:rsid w:val="002C00B4"/>
    <w:rsid w:val="002F3086"/>
    <w:rsid w:val="00343862"/>
    <w:rsid w:val="00353229"/>
    <w:rsid w:val="003C6EFD"/>
    <w:rsid w:val="003E0701"/>
    <w:rsid w:val="003F0F7B"/>
    <w:rsid w:val="004438C8"/>
    <w:rsid w:val="004441BE"/>
    <w:rsid w:val="004D70F3"/>
    <w:rsid w:val="00597171"/>
    <w:rsid w:val="005C7CF1"/>
    <w:rsid w:val="00665F95"/>
    <w:rsid w:val="006970BA"/>
    <w:rsid w:val="00722380"/>
    <w:rsid w:val="007A3AA5"/>
    <w:rsid w:val="007C1B1A"/>
    <w:rsid w:val="0090494B"/>
    <w:rsid w:val="009C76BB"/>
    <w:rsid w:val="00A008D3"/>
    <w:rsid w:val="00AB53A4"/>
    <w:rsid w:val="00B9533B"/>
    <w:rsid w:val="00BF1641"/>
    <w:rsid w:val="00CE69A1"/>
    <w:rsid w:val="00D94603"/>
    <w:rsid w:val="00DC6A28"/>
    <w:rsid w:val="00E31E92"/>
    <w:rsid w:val="00EB1FD0"/>
    <w:rsid w:val="00EF6F37"/>
    <w:rsid w:val="00F50724"/>
    <w:rsid w:val="00F84C84"/>
    <w:rsid w:val="00F94A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4D734"/>
  <w15:chartTrackingRefBased/>
  <w15:docId w15:val="{67FBA4F4-2D40-7D4E-9937-0D62D97F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B53A4"/>
  </w:style>
  <w:style w:type="character" w:customStyle="1" w:styleId="markm8om1q1wv">
    <w:name w:val="markm8om1q1wv"/>
    <w:basedOn w:val="DefaultParagraphFont"/>
    <w:rsid w:val="00AB53A4"/>
  </w:style>
  <w:style w:type="character" w:customStyle="1" w:styleId="markqbq1nhl3d">
    <w:name w:val="markqbq1nhl3d"/>
    <w:basedOn w:val="DefaultParagraphFont"/>
    <w:rsid w:val="00AB53A4"/>
  </w:style>
  <w:style w:type="paragraph" w:styleId="FootnoteText">
    <w:name w:val="footnote text"/>
    <w:basedOn w:val="Normal"/>
    <w:link w:val="FootnoteTextChar"/>
    <w:uiPriority w:val="99"/>
    <w:semiHidden/>
    <w:unhideWhenUsed/>
    <w:rsid w:val="005C7CF1"/>
    <w:rPr>
      <w:sz w:val="20"/>
      <w:szCs w:val="20"/>
    </w:rPr>
  </w:style>
  <w:style w:type="character" w:customStyle="1" w:styleId="FootnoteTextChar">
    <w:name w:val="Footnote Text Char"/>
    <w:basedOn w:val="DefaultParagraphFont"/>
    <w:link w:val="FootnoteText"/>
    <w:uiPriority w:val="99"/>
    <w:semiHidden/>
    <w:rsid w:val="005C7CF1"/>
    <w:rPr>
      <w:sz w:val="20"/>
      <w:szCs w:val="20"/>
    </w:rPr>
  </w:style>
  <w:style w:type="character" w:styleId="FootnoteReference">
    <w:name w:val="footnote reference"/>
    <w:basedOn w:val="DefaultParagraphFont"/>
    <w:uiPriority w:val="99"/>
    <w:semiHidden/>
    <w:unhideWhenUsed/>
    <w:rsid w:val="005C7CF1"/>
    <w:rPr>
      <w:vertAlign w:val="superscript"/>
    </w:rPr>
  </w:style>
  <w:style w:type="character" w:styleId="Strong">
    <w:name w:val="Strong"/>
    <w:basedOn w:val="DefaultParagraphFont"/>
    <w:uiPriority w:val="22"/>
    <w:qFormat/>
    <w:rsid w:val="005C7C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575078">
      <w:bodyDiv w:val="1"/>
      <w:marLeft w:val="0"/>
      <w:marRight w:val="0"/>
      <w:marTop w:val="0"/>
      <w:marBottom w:val="0"/>
      <w:divBdr>
        <w:top w:val="none" w:sz="0" w:space="0" w:color="auto"/>
        <w:left w:val="none" w:sz="0" w:space="0" w:color="auto"/>
        <w:bottom w:val="none" w:sz="0" w:space="0" w:color="auto"/>
        <w:right w:val="none" w:sz="0" w:space="0" w:color="auto"/>
      </w:divBdr>
    </w:div>
    <w:div w:id="565914333">
      <w:bodyDiv w:val="1"/>
      <w:marLeft w:val="0"/>
      <w:marRight w:val="0"/>
      <w:marTop w:val="0"/>
      <w:marBottom w:val="0"/>
      <w:divBdr>
        <w:top w:val="none" w:sz="0" w:space="0" w:color="auto"/>
        <w:left w:val="none" w:sz="0" w:space="0" w:color="auto"/>
        <w:bottom w:val="none" w:sz="0" w:space="0" w:color="auto"/>
        <w:right w:val="none" w:sz="0" w:space="0" w:color="auto"/>
      </w:divBdr>
      <w:divsChild>
        <w:div w:id="1715083376">
          <w:marLeft w:val="0"/>
          <w:marRight w:val="0"/>
          <w:marTop w:val="0"/>
          <w:marBottom w:val="0"/>
          <w:divBdr>
            <w:top w:val="none" w:sz="0" w:space="0" w:color="auto"/>
            <w:left w:val="none" w:sz="0" w:space="0" w:color="auto"/>
            <w:bottom w:val="none" w:sz="0" w:space="0" w:color="auto"/>
            <w:right w:val="none" w:sz="0" w:space="0" w:color="auto"/>
          </w:divBdr>
        </w:div>
        <w:div w:id="288899286">
          <w:marLeft w:val="0"/>
          <w:marRight w:val="0"/>
          <w:marTop w:val="0"/>
          <w:marBottom w:val="0"/>
          <w:divBdr>
            <w:top w:val="none" w:sz="0" w:space="0" w:color="auto"/>
            <w:left w:val="none" w:sz="0" w:space="0" w:color="auto"/>
            <w:bottom w:val="none" w:sz="0" w:space="0" w:color="auto"/>
            <w:right w:val="none" w:sz="0" w:space="0" w:color="auto"/>
          </w:divBdr>
        </w:div>
        <w:div w:id="1615165982">
          <w:marLeft w:val="0"/>
          <w:marRight w:val="0"/>
          <w:marTop w:val="0"/>
          <w:marBottom w:val="0"/>
          <w:divBdr>
            <w:top w:val="none" w:sz="0" w:space="0" w:color="auto"/>
            <w:left w:val="none" w:sz="0" w:space="0" w:color="auto"/>
            <w:bottom w:val="none" w:sz="0" w:space="0" w:color="auto"/>
            <w:right w:val="none" w:sz="0" w:space="0" w:color="auto"/>
          </w:divBdr>
        </w:div>
        <w:div w:id="2055539722">
          <w:marLeft w:val="0"/>
          <w:marRight w:val="0"/>
          <w:marTop w:val="0"/>
          <w:marBottom w:val="0"/>
          <w:divBdr>
            <w:top w:val="none" w:sz="0" w:space="0" w:color="auto"/>
            <w:left w:val="none" w:sz="0" w:space="0" w:color="auto"/>
            <w:bottom w:val="none" w:sz="0" w:space="0" w:color="auto"/>
            <w:right w:val="none" w:sz="0" w:space="0" w:color="auto"/>
          </w:divBdr>
        </w:div>
        <w:div w:id="1698970345">
          <w:marLeft w:val="0"/>
          <w:marRight w:val="0"/>
          <w:marTop w:val="0"/>
          <w:marBottom w:val="0"/>
          <w:divBdr>
            <w:top w:val="none" w:sz="0" w:space="0" w:color="auto"/>
            <w:left w:val="none" w:sz="0" w:space="0" w:color="auto"/>
            <w:bottom w:val="none" w:sz="0" w:space="0" w:color="auto"/>
            <w:right w:val="none" w:sz="0" w:space="0" w:color="auto"/>
          </w:divBdr>
        </w:div>
        <w:div w:id="624624782">
          <w:marLeft w:val="0"/>
          <w:marRight w:val="0"/>
          <w:marTop w:val="0"/>
          <w:marBottom w:val="0"/>
          <w:divBdr>
            <w:top w:val="none" w:sz="0" w:space="0" w:color="auto"/>
            <w:left w:val="none" w:sz="0" w:space="0" w:color="auto"/>
            <w:bottom w:val="none" w:sz="0" w:space="0" w:color="auto"/>
            <w:right w:val="none" w:sz="0" w:space="0" w:color="auto"/>
          </w:divBdr>
        </w:div>
        <w:div w:id="1191453332">
          <w:marLeft w:val="0"/>
          <w:marRight w:val="0"/>
          <w:marTop w:val="0"/>
          <w:marBottom w:val="0"/>
          <w:divBdr>
            <w:top w:val="none" w:sz="0" w:space="0" w:color="auto"/>
            <w:left w:val="none" w:sz="0" w:space="0" w:color="auto"/>
            <w:bottom w:val="none" w:sz="0" w:space="0" w:color="auto"/>
            <w:right w:val="none" w:sz="0" w:space="0" w:color="auto"/>
          </w:divBdr>
        </w:div>
        <w:div w:id="951590615">
          <w:marLeft w:val="0"/>
          <w:marRight w:val="0"/>
          <w:marTop w:val="0"/>
          <w:marBottom w:val="0"/>
          <w:divBdr>
            <w:top w:val="none" w:sz="0" w:space="0" w:color="auto"/>
            <w:left w:val="none" w:sz="0" w:space="0" w:color="auto"/>
            <w:bottom w:val="none" w:sz="0" w:space="0" w:color="auto"/>
            <w:right w:val="none" w:sz="0" w:space="0" w:color="auto"/>
          </w:divBdr>
        </w:div>
      </w:divsChild>
    </w:div>
    <w:div w:id="1713655256">
      <w:bodyDiv w:val="1"/>
      <w:marLeft w:val="0"/>
      <w:marRight w:val="0"/>
      <w:marTop w:val="0"/>
      <w:marBottom w:val="0"/>
      <w:divBdr>
        <w:top w:val="none" w:sz="0" w:space="0" w:color="auto"/>
        <w:left w:val="none" w:sz="0" w:space="0" w:color="auto"/>
        <w:bottom w:val="none" w:sz="0" w:space="0" w:color="auto"/>
        <w:right w:val="none" w:sz="0" w:space="0" w:color="auto"/>
      </w:divBdr>
    </w:div>
    <w:div w:id="181810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99B78C7-DAF8-4259-9E2A-2F602CF317B3}"/>
</file>

<file path=customXml/itemProps2.xml><?xml version="1.0" encoding="utf-8"?>
<ds:datastoreItem xmlns:ds="http://schemas.openxmlformats.org/officeDocument/2006/customXml" ds:itemID="{8534B6C9-3E01-4B0C-92C7-3A809DE234E1}"/>
</file>

<file path=customXml/itemProps3.xml><?xml version="1.0" encoding="utf-8"?>
<ds:datastoreItem xmlns:ds="http://schemas.openxmlformats.org/officeDocument/2006/customXml" ds:itemID="{3342D5A6-3439-4B3B-BD18-8939354C74DA}"/>
</file>

<file path=docProps/app.xml><?xml version="1.0" encoding="utf-8"?>
<Properties xmlns="http://schemas.openxmlformats.org/officeDocument/2006/extended-properties" xmlns:vt="http://schemas.openxmlformats.org/officeDocument/2006/docPropsVTypes">
  <Template>Normal.dotm</Template>
  <TotalTime>0</TotalTime>
  <Pages>4</Pages>
  <Words>1472</Words>
  <Characters>8393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Petitjean</dc:creator>
  <cp:keywords/>
  <dc:description/>
  <cp:lastModifiedBy>OCHSENBEIN Alice</cp:lastModifiedBy>
  <cp:revision>2</cp:revision>
  <dcterms:created xsi:type="dcterms:W3CDTF">2019-05-21T16:58:00Z</dcterms:created>
  <dcterms:modified xsi:type="dcterms:W3CDTF">2019-05-21T16:58:00Z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