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C360A" w14:textId="77777777" w:rsidR="009979CC" w:rsidRPr="00166D3E" w:rsidRDefault="009979CC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6114F054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79702B07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427AD488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70D99153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227F0D54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49EBB7F0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520950B7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7066AC74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570401D7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30377441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</w:p>
    <w:p w14:paraId="203C78BE" w14:textId="45E96E60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  <w:r w:rsidRPr="00166D3E">
        <w:rPr>
          <w:rFonts w:ascii="Times New Roman" w:hAnsi="Times New Roman" w:cs="Times New Roman"/>
          <w:b/>
          <w:lang w:val="es-ES"/>
        </w:rPr>
        <w:t>Solicitud de Contribuciones:</w:t>
      </w:r>
    </w:p>
    <w:p w14:paraId="273C22C2" w14:textId="1839F7F1" w:rsidR="00166D3E" w:rsidRPr="00166D3E" w:rsidRDefault="00166D3E" w:rsidP="009979CC">
      <w:pPr>
        <w:jc w:val="center"/>
        <w:rPr>
          <w:rFonts w:ascii="Times New Roman" w:hAnsi="Times New Roman" w:cs="Times New Roman"/>
          <w:b/>
          <w:lang w:val="es-ES"/>
        </w:rPr>
      </w:pPr>
      <w:r w:rsidRPr="00166D3E">
        <w:rPr>
          <w:rFonts w:ascii="Times New Roman" w:hAnsi="Times New Roman" w:cs="Times New Roman"/>
          <w:b/>
          <w:lang w:val="es-ES"/>
        </w:rPr>
        <w:t>Terapias de Conversión</w:t>
      </w:r>
    </w:p>
    <w:p w14:paraId="0EB52573" w14:textId="566A5BFB" w:rsidR="00166D3E" w:rsidRPr="00166D3E" w:rsidRDefault="00166D3E" w:rsidP="009979CC">
      <w:pPr>
        <w:jc w:val="center"/>
        <w:rPr>
          <w:rFonts w:ascii="Times New Roman" w:hAnsi="Times New Roman" w:cs="Times New Roman"/>
          <w:lang w:val="es-ES"/>
        </w:rPr>
      </w:pPr>
    </w:p>
    <w:p w14:paraId="495796A8" w14:textId="52449AFF" w:rsidR="00166D3E" w:rsidRPr="00166D3E" w:rsidRDefault="00166D3E" w:rsidP="009979CC">
      <w:pPr>
        <w:jc w:val="center"/>
        <w:rPr>
          <w:rFonts w:ascii="Times New Roman" w:hAnsi="Times New Roman" w:cs="Times New Roman"/>
          <w:lang w:val="es-ES"/>
        </w:rPr>
      </w:pPr>
      <w:r w:rsidRPr="00166D3E">
        <w:rPr>
          <w:rFonts w:ascii="Times New Roman" w:hAnsi="Times New Roman" w:cs="Times New Roman"/>
          <w:lang w:val="es-ES"/>
        </w:rPr>
        <w:t>Dr. Caleb Esteban</w:t>
      </w:r>
    </w:p>
    <w:p w14:paraId="162FE051" w14:textId="77777777" w:rsidR="00166D3E" w:rsidRPr="00166D3E" w:rsidRDefault="00166D3E" w:rsidP="009979CC">
      <w:pPr>
        <w:jc w:val="center"/>
        <w:rPr>
          <w:rFonts w:ascii="Times New Roman" w:hAnsi="Times New Roman" w:cs="Times New Roman"/>
          <w:lang w:val="es-ES"/>
        </w:rPr>
      </w:pPr>
    </w:p>
    <w:p w14:paraId="29C20808" w14:textId="0213CAFD" w:rsidR="002F1F6F" w:rsidRPr="00166D3E" w:rsidRDefault="00166D3E" w:rsidP="009979CC">
      <w:pPr>
        <w:jc w:val="center"/>
        <w:rPr>
          <w:rFonts w:ascii="Times New Roman" w:hAnsi="Times New Roman" w:cs="Times New Roman"/>
          <w:lang w:val="es-ES"/>
        </w:rPr>
      </w:pPr>
      <w:r w:rsidRPr="00166D3E">
        <w:rPr>
          <w:rFonts w:ascii="Times New Roman" w:hAnsi="Times New Roman" w:cs="Times New Roman"/>
          <w:lang w:val="es-ES"/>
        </w:rPr>
        <w:t xml:space="preserve">Coordinador del </w:t>
      </w:r>
      <w:r w:rsidR="00505D12" w:rsidRPr="00166D3E">
        <w:rPr>
          <w:rFonts w:ascii="Times New Roman" w:hAnsi="Times New Roman" w:cs="Times New Roman"/>
          <w:lang w:val="es-ES"/>
        </w:rPr>
        <w:t>Comité de la Diversidad de Sexo, Género y Orientación Sexual</w:t>
      </w:r>
    </w:p>
    <w:p w14:paraId="7AF996FC" w14:textId="2E583FC9" w:rsidR="00505D12" w:rsidRPr="00166D3E" w:rsidRDefault="00505D12" w:rsidP="009979CC">
      <w:pPr>
        <w:jc w:val="center"/>
        <w:rPr>
          <w:rFonts w:ascii="Times New Roman" w:hAnsi="Times New Roman" w:cs="Times New Roman"/>
          <w:lang w:val="es-ES"/>
        </w:rPr>
      </w:pPr>
      <w:r w:rsidRPr="00166D3E">
        <w:rPr>
          <w:rFonts w:ascii="Times New Roman" w:hAnsi="Times New Roman" w:cs="Times New Roman"/>
          <w:lang w:val="es-ES"/>
        </w:rPr>
        <w:t>Asociación de Psicología de Puerto Rico</w:t>
      </w:r>
    </w:p>
    <w:p w14:paraId="649761E7" w14:textId="77777777" w:rsidR="00505D12" w:rsidRPr="00166D3E" w:rsidRDefault="00505D12" w:rsidP="009979CC">
      <w:pPr>
        <w:rPr>
          <w:rFonts w:ascii="Times New Roman" w:hAnsi="Times New Roman" w:cs="Times New Roman"/>
          <w:color w:val="FF6600"/>
          <w:lang w:val="es-ES"/>
        </w:rPr>
      </w:pPr>
    </w:p>
    <w:p w14:paraId="21332318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4B36DBF9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611AAC9B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1A5F9670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079F9C0D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5448AC06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22EA8E3B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2D4A5EA1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0AED0508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4AC2A006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3D144AA2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21A61E72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56ADDFAD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057AC59D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46505484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1E5F846A" w14:textId="02E995D9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6CB82B56" w14:textId="74BCB4C8" w:rsidR="00166D3E" w:rsidRDefault="00166D3E" w:rsidP="00166D3E">
      <w:pPr>
        <w:jc w:val="center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Contactos:</w:t>
      </w:r>
    </w:p>
    <w:p w14:paraId="10C05749" w14:textId="5A2FBEEF" w:rsidR="00166D3E" w:rsidRDefault="00166D3E" w:rsidP="00166D3E">
      <w:pPr>
        <w:jc w:val="center"/>
        <w:rPr>
          <w:rFonts w:ascii="Times New Roman" w:hAnsi="Times New Roman" w:cs="Times New Roman"/>
          <w:color w:val="000000" w:themeColor="text1"/>
          <w:lang w:val="es-ES"/>
        </w:rPr>
      </w:pPr>
      <w:r w:rsidRPr="00166D3E">
        <w:rPr>
          <w:rFonts w:ascii="Times New Roman" w:hAnsi="Times New Roman" w:cs="Times New Roman"/>
          <w:color w:val="000000" w:themeColor="text1"/>
          <w:lang w:val="es-ES"/>
        </w:rPr>
        <w:t>cesteban@psm.edu</w:t>
      </w:r>
    </w:p>
    <w:p w14:paraId="70CE6402" w14:textId="61708814" w:rsidR="00166D3E" w:rsidRDefault="00166D3E" w:rsidP="00166D3E">
      <w:pPr>
        <w:jc w:val="center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comite.lgbt@asppr.net</w:t>
      </w:r>
    </w:p>
    <w:p w14:paraId="332031B7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6241125B" w14:textId="516799F1" w:rsid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0E899EAD" w14:textId="50990A72" w:rsid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1A3288B7" w14:textId="77777777" w:rsidR="00166D3E" w:rsidRP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179D6546" w14:textId="38C01E6B" w:rsidR="009979CC" w:rsidRPr="00166D3E" w:rsidRDefault="00166D3E" w:rsidP="00166D3E">
      <w:pPr>
        <w:jc w:val="center"/>
        <w:rPr>
          <w:rFonts w:ascii="Times New Roman" w:hAnsi="Times New Roman" w:cs="Times New Roman"/>
          <w:color w:val="000000" w:themeColor="text1"/>
          <w:lang w:val="es-ES"/>
        </w:rPr>
      </w:pPr>
      <w:r w:rsidRPr="00166D3E">
        <w:rPr>
          <w:rFonts w:ascii="Times New Roman" w:hAnsi="Times New Roman" w:cs="Times New Roman"/>
          <w:color w:val="000000" w:themeColor="text1"/>
          <w:lang w:val="es-ES"/>
        </w:rPr>
        <w:t>4</w:t>
      </w:r>
      <w:r w:rsidR="00723F7B" w:rsidRPr="00166D3E">
        <w:rPr>
          <w:rFonts w:ascii="Times New Roman" w:hAnsi="Times New Roman" w:cs="Times New Roman"/>
          <w:color w:val="000000" w:themeColor="text1"/>
          <w:lang w:val="es-ES"/>
        </w:rPr>
        <w:t xml:space="preserve"> de </w:t>
      </w:r>
      <w:r w:rsidRPr="00166D3E">
        <w:rPr>
          <w:rFonts w:ascii="Times New Roman" w:hAnsi="Times New Roman" w:cs="Times New Roman"/>
          <w:color w:val="000000" w:themeColor="text1"/>
          <w:lang w:val="es-ES"/>
        </w:rPr>
        <w:t>diciembre</w:t>
      </w:r>
      <w:r w:rsidR="003D2EBC" w:rsidRPr="00166D3E">
        <w:rPr>
          <w:rFonts w:ascii="Times New Roman" w:hAnsi="Times New Roman" w:cs="Times New Roman"/>
          <w:color w:val="000000" w:themeColor="text1"/>
          <w:lang w:val="es-ES"/>
        </w:rPr>
        <w:t xml:space="preserve"> de </w:t>
      </w:r>
      <w:r w:rsidR="00505D12" w:rsidRPr="00166D3E">
        <w:rPr>
          <w:rFonts w:ascii="Times New Roman" w:hAnsi="Times New Roman" w:cs="Times New Roman"/>
          <w:color w:val="000000" w:themeColor="text1"/>
          <w:lang w:val="es-ES"/>
        </w:rPr>
        <w:t>2019</w:t>
      </w:r>
    </w:p>
    <w:p w14:paraId="533AC7E5" w14:textId="56264946" w:rsidR="00107F29" w:rsidRDefault="00107F29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4644A969" w14:textId="7AB34E8E" w:rsidR="00166D3E" w:rsidRPr="008040D9" w:rsidRDefault="00166D3E" w:rsidP="00166D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¿Cuáles son las diferentes prácticas que entran en el ámbito de las llamadas</w:t>
      </w:r>
    </w:p>
    <w:p w14:paraId="5323E8B3" w14:textId="77777777" w:rsidR="00166D3E" w:rsidRPr="008040D9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"terapias de conversión" y cuál es el denominador común que permite agruparlas</w:t>
      </w:r>
    </w:p>
    <w:p w14:paraId="23A306C7" w14:textId="4AD6893E" w:rsidR="00166D3E" w:rsidRPr="008040D9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bajo este nombre?</w:t>
      </w:r>
    </w:p>
    <w:p w14:paraId="27151E73" w14:textId="77777777" w:rsidR="00166D3E" w:rsidRDefault="00166D3E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235BDB94" w14:textId="2740D67C" w:rsidR="00166D3E" w:rsidRDefault="00166D3E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>En Puerto Rico se utilizan varios nombres</w:t>
      </w:r>
      <w:r w:rsidR="008040D9">
        <w:rPr>
          <w:rFonts w:ascii="Times New Roman" w:hAnsi="Times New Roman" w:cs="Times New Roman"/>
          <w:color w:val="000000" w:themeColor="text1"/>
          <w:lang w:val="es-PR"/>
        </w:rPr>
        <w:t>, cuando estas se llevan a cabo para cambiar la orientación sexual se utiliza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: Terapias de conversión, terapias reparativas, terapias de conversión y terapias bíblicas (Término utilizado 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en un programa de televisión 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por </w:t>
      </w:r>
      <w:r>
        <w:rPr>
          <w:rFonts w:ascii="Times New Roman" w:hAnsi="Times New Roman" w:cs="Times New Roman"/>
          <w:color w:val="000000" w:themeColor="text1"/>
          <w:lang w:val="es-PR"/>
        </w:rPr>
        <w:t>una psicóloga)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Cuando se llevan a cabo para cambiar la identidad de género de la persona se utiliza: terapias </w:t>
      </w:r>
      <w:proofErr w:type="spellStart"/>
      <w:r w:rsidR="008040D9">
        <w:rPr>
          <w:rFonts w:ascii="Times New Roman" w:hAnsi="Times New Roman" w:cs="Times New Roman"/>
          <w:color w:val="000000" w:themeColor="text1"/>
          <w:lang w:val="es-PR"/>
        </w:rPr>
        <w:t>transreparativas</w:t>
      </w:r>
      <w:proofErr w:type="spell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 y terapias </w:t>
      </w:r>
      <w:proofErr w:type="spellStart"/>
      <w:r w:rsidR="008040D9">
        <w:rPr>
          <w:rFonts w:ascii="Times New Roman" w:hAnsi="Times New Roman" w:cs="Times New Roman"/>
          <w:color w:val="000000" w:themeColor="text1"/>
          <w:lang w:val="es-PR"/>
        </w:rPr>
        <w:t>géneroreparativas</w:t>
      </w:r>
      <w:proofErr w:type="spell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</w:p>
    <w:p w14:paraId="1F0F5404" w14:textId="703DED87" w:rsidR="00166D3E" w:rsidRDefault="00166D3E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12CE4663" w14:textId="3239790C" w:rsidR="00166D3E" w:rsidRDefault="00166D3E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>Estas terapias tienen en común que ve</w:t>
      </w:r>
      <w:r w:rsidR="008040D9">
        <w:rPr>
          <w:rFonts w:ascii="Times New Roman" w:hAnsi="Times New Roman" w:cs="Times New Roman"/>
          <w:color w:val="000000" w:themeColor="text1"/>
          <w:lang w:val="es-PR"/>
        </w:rPr>
        <w:t>n las orientaciones sexuales no-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heterosexuales </w:t>
      </w:r>
      <w:r w:rsidR="008040D9">
        <w:rPr>
          <w:rFonts w:ascii="Times New Roman" w:hAnsi="Times New Roman" w:cs="Times New Roman"/>
          <w:color w:val="000000" w:themeColor="text1"/>
          <w:lang w:val="es-PR"/>
        </w:rPr>
        <w:t>y las identidades de género no-</w:t>
      </w:r>
      <w:proofErr w:type="spellStart"/>
      <w:r w:rsidR="008040D9">
        <w:rPr>
          <w:rFonts w:ascii="Times New Roman" w:hAnsi="Times New Roman" w:cs="Times New Roman"/>
          <w:color w:val="000000" w:themeColor="text1"/>
          <w:lang w:val="es-PR"/>
        </w:rPr>
        <w:t>cis</w:t>
      </w:r>
      <w:proofErr w:type="spell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s-PR"/>
        </w:rPr>
        <w:t>como algo negativo, malo, incorrecto, desviado, an</w:t>
      </w:r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tinatural, anormal, entre otros, </w:t>
      </w:r>
      <w:proofErr w:type="gramStart"/>
      <w:r w:rsidR="008040D9">
        <w:rPr>
          <w:rFonts w:ascii="Times New Roman" w:hAnsi="Times New Roman" w:cs="Times New Roman"/>
          <w:color w:val="000000" w:themeColor="text1"/>
          <w:lang w:val="es-PR"/>
        </w:rPr>
        <w:t>y</w:t>
      </w:r>
      <w:proofErr w:type="gram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 por tanto, enfocan la terapia en la </w:t>
      </w:r>
      <w:proofErr w:type="spellStart"/>
      <w:r w:rsidR="008040D9">
        <w:rPr>
          <w:rFonts w:ascii="Times New Roman" w:hAnsi="Times New Roman" w:cs="Times New Roman"/>
          <w:color w:val="000000" w:themeColor="text1"/>
          <w:lang w:val="es-PR"/>
        </w:rPr>
        <w:t>heteronormalización</w:t>
      </w:r>
      <w:proofErr w:type="spell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 y/o la </w:t>
      </w:r>
      <w:proofErr w:type="spellStart"/>
      <w:r w:rsidR="008040D9">
        <w:rPr>
          <w:rFonts w:ascii="Times New Roman" w:hAnsi="Times New Roman" w:cs="Times New Roman"/>
          <w:color w:val="000000" w:themeColor="text1"/>
          <w:lang w:val="es-PR"/>
        </w:rPr>
        <w:t>cisnormalización</w:t>
      </w:r>
      <w:proofErr w:type="spellEnd"/>
      <w:r w:rsidR="008040D9">
        <w:rPr>
          <w:rFonts w:ascii="Times New Roman" w:hAnsi="Times New Roman" w:cs="Times New Roman"/>
          <w:color w:val="000000" w:themeColor="text1"/>
          <w:lang w:val="es-PR"/>
        </w:rPr>
        <w:t xml:space="preserve"> de la persona.  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</w:p>
    <w:p w14:paraId="27614794" w14:textId="6F8D21B8" w:rsidR="00166D3E" w:rsidRPr="00166D3E" w:rsidRDefault="00166D3E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4047BB69" w14:textId="77777777" w:rsidR="00166D3E" w:rsidRPr="008040D9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2. ¿Existen definiciones adoptadas y utilizadas por los Estados sobre las prácticas de</w:t>
      </w:r>
    </w:p>
    <w:p w14:paraId="1AED910D" w14:textId="77777777" w:rsidR="00166D3E" w:rsidRPr="008040D9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la llamada "terapia de conversión"? En caso afirmativo, ¿cuáles son esas</w:t>
      </w:r>
    </w:p>
    <w:p w14:paraId="26E25466" w14:textId="14538662" w:rsidR="00166D3E" w:rsidRPr="008040D9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8040D9">
        <w:rPr>
          <w:rFonts w:ascii="Times New Roman" w:hAnsi="Times New Roman" w:cs="Times New Roman"/>
          <w:b/>
          <w:color w:val="000000" w:themeColor="text1"/>
          <w:lang w:val="es-PR"/>
        </w:rPr>
        <w:t>definiciones y cuál fue el proceso mediante el cual se crearon o adoptaron?</w:t>
      </w:r>
    </w:p>
    <w:p w14:paraId="63571EDD" w14:textId="2047E625" w:rsidR="008040D9" w:rsidRDefault="008040D9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0154D577" w14:textId="0718B020" w:rsidR="008040D9" w:rsidRDefault="008040D9" w:rsidP="003B075F">
      <w:pPr>
        <w:rPr>
          <w:rFonts w:ascii="Times New Roman" w:hAnsi="Times New Roman" w:cs="Times New Roman"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color w:val="000000" w:themeColor="text1"/>
          <w:lang w:val="es-PR"/>
        </w:rPr>
        <w:t xml:space="preserve">El Senado de Puerto Rico en su intento del Proyecto 1,000 </w:t>
      </w:r>
      <w:r w:rsidR="003B075F">
        <w:rPr>
          <w:rFonts w:ascii="Times New Roman" w:hAnsi="Times New Roman" w:cs="Times New Roman"/>
          <w:color w:val="000000" w:themeColor="text1"/>
          <w:lang w:val="es-PR"/>
        </w:rPr>
        <w:t xml:space="preserve">de 2018 </w:t>
      </w:r>
      <w:r w:rsidRPr="003B075F">
        <w:rPr>
          <w:rFonts w:ascii="Times New Roman" w:hAnsi="Times New Roman" w:cs="Times New Roman"/>
          <w:color w:val="000000" w:themeColor="text1"/>
          <w:lang w:val="es-PR"/>
        </w:rPr>
        <w:t xml:space="preserve">para prohibir las terapias reparativas en menores definieron estas como:  </w:t>
      </w:r>
    </w:p>
    <w:p w14:paraId="59297A7D" w14:textId="77777777" w:rsidR="003B075F" w:rsidRPr="003B075F" w:rsidRDefault="003B075F" w:rsidP="003B075F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67C316D8" w14:textId="7772AC1F" w:rsidR="008040D9" w:rsidRPr="003B075F" w:rsidRDefault="008040D9" w:rsidP="008040D9">
      <w:pPr>
        <w:rPr>
          <w:rFonts w:ascii="Times New Roman" w:hAnsi="Times New Roman" w:cs="Times New Roman"/>
          <w:i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“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Terapia de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conversión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- Significa aquella practica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o tratamiento provisto por una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entidad o profesional dedicado a proveer servicios de sal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ud mental o cuidado de menores,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que busca cambiar la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orientación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sexual o identidad de g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énero en un individuo. Incluye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cualquier esfuerzo o tratamiento dirigido a camb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iar el comportamiento corporal,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expresiones o la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orientación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sexual de un individ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uo, así como eliminar o reducir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atracciones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románticas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o sexuales o sentimientos hada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individuos del mismo genera. La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terapia de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conversión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no incluye aquella practica que:</w:t>
      </w:r>
    </w:p>
    <w:p w14:paraId="42504585" w14:textId="010C53C2" w:rsidR="008040D9" w:rsidRPr="003B075F" w:rsidRDefault="008040D9" w:rsidP="008040D9">
      <w:pPr>
        <w:ind w:firstLine="708"/>
        <w:rPr>
          <w:rFonts w:ascii="Times New Roman" w:hAnsi="Times New Roman" w:cs="Times New Roman"/>
          <w:i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1) Provee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aceptación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, apoyo y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comprensión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o facilita el obtener ayuda, apoyo y</w:t>
      </w:r>
    </w:p>
    <w:p w14:paraId="1C87CC1F" w14:textId="13922D00" w:rsidR="008040D9" w:rsidRPr="003B075F" w:rsidRDefault="008040D9" w:rsidP="008040D9">
      <w:pPr>
        <w:ind w:firstLine="708"/>
        <w:rPr>
          <w:rFonts w:ascii="Times New Roman" w:hAnsi="Times New Roman" w:cs="Times New Roman"/>
          <w:i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exploración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y desarrollo de la identidad, incluyendo intervenciones neutrales de</w:t>
      </w:r>
    </w:p>
    <w:p w14:paraId="20AE7BB5" w14:textId="3EC5BE62" w:rsidR="008040D9" w:rsidRPr="003B075F" w:rsidRDefault="008040D9" w:rsidP="008040D9">
      <w:pPr>
        <w:ind w:left="708"/>
        <w:rPr>
          <w:rFonts w:ascii="Times New Roman" w:hAnsi="Times New Roman" w:cs="Times New Roman"/>
          <w:i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orientación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sexual para prevenir conducta ilegal o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prácticas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sexuales sin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protección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; y</w:t>
      </w:r>
    </w:p>
    <w:p w14:paraId="4DF992E0" w14:textId="39B7DBB3" w:rsidR="008040D9" w:rsidRPr="003B075F" w:rsidRDefault="008040D9" w:rsidP="008040D9">
      <w:pPr>
        <w:ind w:firstLine="708"/>
        <w:rPr>
          <w:rFonts w:ascii="Times New Roman" w:hAnsi="Times New Roman" w:cs="Times New Roman"/>
          <w:i/>
          <w:color w:val="000000" w:themeColor="text1"/>
          <w:lang w:val="es-PR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2) No busca cambiar la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orientación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sexual o identidad de 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género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 xml:space="preserve"> del individuo.</w:t>
      </w:r>
      <w:r w:rsidRPr="003B075F">
        <w:rPr>
          <w:rFonts w:ascii="Times New Roman" w:hAnsi="Times New Roman" w:cs="Times New Roman"/>
          <w:i/>
          <w:color w:val="000000" w:themeColor="text1"/>
          <w:lang w:val="es-PR"/>
        </w:rPr>
        <w:t>”</w:t>
      </w:r>
    </w:p>
    <w:p w14:paraId="126317ED" w14:textId="55CCA91D" w:rsidR="008040D9" w:rsidRPr="003B075F" w:rsidRDefault="008040D9" w:rsidP="00166D3E">
      <w:pPr>
        <w:rPr>
          <w:rFonts w:ascii="Times New Roman" w:hAnsi="Times New Roman" w:cs="Times New Roman"/>
          <w:i/>
          <w:color w:val="000000" w:themeColor="text1"/>
          <w:lang w:val="es-PR"/>
        </w:rPr>
      </w:pPr>
    </w:p>
    <w:p w14:paraId="7585C7EF" w14:textId="1BB2A48C" w:rsidR="003B075F" w:rsidRPr="003B075F" w:rsidRDefault="003B075F" w:rsidP="003B075F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 xml:space="preserve">La Cámara de Representantes </w:t>
      </w:r>
      <w:r w:rsidRPr="003B075F">
        <w:rPr>
          <w:rFonts w:ascii="Times New Roman" w:hAnsi="Times New Roman" w:cs="Times New Roman"/>
          <w:color w:val="000000" w:themeColor="text1"/>
          <w:lang w:val="es-PR"/>
        </w:rPr>
        <w:t xml:space="preserve">en su intento </w:t>
      </w:r>
      <w:r>
        <w:rPr>
          <w:rFonts w:ascii="Times New Roman" w:hAnsi="Times New Roman" w:cs="Times New Roman"/>
          <w:color w:val="000000" w:themeColor="text1"/>
          <w:lang w:val="es-PR"/>
        </w:rPr>
        <w:t>del Proyecto 2068 de 2019</w:t>
      </w:r>
      <w:r w:rsidRPr="003B075F">
        <w:rPr>
          <w:rFonts w:ascii="Times New Roman" w:hAnsi="Times New Roman" w:cs="Times New Roman"/>
          <w:color w:val="000000" w:themeColor="text1"/>
          <w:lang w:val="es-PR"/>
        </w:rPr>
        <w:t xml:space="preserve"> para prohibir las terapias reparativas en menores definieron estas como:  </w:t>
      </w:r>
    </w:p>
    <w:p w14:paraId="27809B6C" w14:textId="6F38EA6A" w:rsidR="003B075F" w:rsidRDefault="003B075F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</w:p>
    <w:p w14:paraId="445FF96F" w14:textId="328655EE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“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Terapias reparativas- significa un tratamiento psicológico o psiquiátrico realizado por un Profesional dedicado a proveer servicios de salud mental que vaya en contra de la voluntad del paciente, o que suponga un atentado contra la dignidad humana, es decir que:</w:t>
      </w:r>
    </w:p>
    <w:p w14:paraId="30F10013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lastRenderedPageBreak/>
        <w:t xml:space="preserve">(i)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afirme que la terapia resultará en una reversión de la orientación sexual o identidad de género del paciente o del cliente;</w:t>
      </w:r>
    </w:p>
    <w:p w14:paraId="289CB032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afirme que es necesario un cambio en la orientación sexual o identidad de género del paciente o cliente;</w:t>
      </w:r>
    </w:p>
    <w:p w14:paraId="1E203918" w14:textId="70B2A1DA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someta a un paciente o cliente a un malestar físico a través de un tratamiento aversivo que causa náuseas, vómitos u otras sensaciones físicas desagradables; o</w:t>
      </w:r>
    </w:p>
    <w:p w14:paraId="553B19C5" w14:textId="3BEDFCED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(iv)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 xml:space="preserve">proporciona una descarga eléctrica u otra terapia eléctrica, incluida la terapia </w:t>
      </w:r>
      <w:proofErr w:type="spellStart"/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electroconvulsiva</w:t>
      </w:r>
      <w:proofErr w:type="spellEnd"/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 o la estimulación magnética </w:t>
      </w:r>
      <w:proofErr w:type="spellStart"/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transcraneal</w:t>
      </w:r>
      <w:proofErr w:type="spellEnd"/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.</w:t>
      </w:r>
    </w:p>
    <w:p w14:paraId="5758826A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(b)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Terapia reparativa no significa un tratamiento que:</w:t>
      </w:r>
    </w:p>
    <w:p w14:paraId="79901344" w14:textId="6DB6D686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sea neutral con respecto a la orientación sexual y la identidad de género;</w:t>
      </w:r>
    </w:p>
    <w:p w14:paraId="27401416" w14:textId="25084FDB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brinda asistencia a un paciente o cliente en transición de género;</w:t>
      </w:r>
    </w:p>
    <w:p w14:paraId="604F578C" w14:textId="6406193D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explora los presupuestos y objetivos del paciente o cliente para permitirle decidir cómo quiere identificarse a sí mismo y vivir su orientación sexual o identidad de género;</w:t>
      </w:r>
    </w:p>
    <w:p w14:paraId="5EDE819B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(iv)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proporciona aceptación, apoyo y comprensión de la orientación sexual y la identidad de género de un paciente o cliente, sin un objetivo de tratamiento a priori;</w:t>
      </w:r>
    </w:p>
    <w:p w14:paraId="191EF8CB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(v)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facilita la capacidad de un paciente o cliente para hacer frente y desarrollar apoyo social, y explorar o desarrollar su identidad propia;</w:t>
      </w:r>
    </w:p>
    <w:p w14:paraId="543B4349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(vi)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 xml:space="preserve">aborda actividades sexuales ilegales, inseguras, prematrimoniales o extramatrimoniales de manera neutral con respecto a cualquier orientación sexual; </w:t>
      </w:r>
    </w:p>
    <w:p w14:paraId="00912290" w14:textId="77777777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(vii)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discute con un paciente o cliente las creencias o prácticas morales o religiosas del paciente o cliente de manera respetuosa y objetiva si el paciente así lo autoriza; o</w:t>
      </w:r>
    </w:p>
    <w:p w14:paraId="5D079D58" w14:textId="48460B78" w:rsid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(viii) 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ab/>
        <w:t>ofrece aceptación, apoyo y comprensión de las creencias o prácticas morales o religiosas de un paciente o cliente para vivir su orientación sexual e identidad de género.</w:t>
      </w: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>”</w:t>
      </w:r>
    </w:p>
    <w:p w14:paraId="4232DC73" w14:textId="34400A29" w:rsid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</w:p>
    <w:p w14:paraId="17D28D54" w14:textId="08DABBE1" w:rsidR="003B075F" w:rsidRDefault="003B075F" w:rsidP="003B075F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Debido a que ninguno de los proyectos se aprueba, el Ex Gobernador crea una Orden Ejecutiva (OE-2019-016) con el fin de prohibir las terapias de conversión o reparativas en donde se definen como:  </w:t>
      </w:r>
    </w:p>
    <w:p w14:paraId="24C02C5F" w14:textId="4A66690D" w:rsidR="003B075F" w:rsidRDefault="003B075F" w:rsidP="003B075F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55D8E80B" w14:textId="429280C5" w:rsidR="003B075F" w:rsidRPr="003B075F" w:rsidRDefault="003B075F" w:rsidP="003B075F">
      <w:pPr>
        <w:rPr>
          <w:rFonts w:ascii="Times New Roman" w:hAnsi="Times New Roman" w:cs="Times New Roman"/>
          <w:i/>
          <w:color w:val="000000" w:themeColor="text1"/>
          <w:lang w:val="es-ES"/>
        </w:rPr>
      </w:pPr>
      <w:r w:rsidRPr="003B075F">
        <w:rPr>
          <w:rFonts w:ascii="Times New Roman" w:hAnsi="Times New Roman" w:cs="Times New Roman"/>
          <w:i/>
          <w:color w:val="000000" w:themeColor="text1"/>
          <w:lang w:val="es-ES"/>
        </w:rPr>
        <w:t xml:space="preserve">“Las llamadas terapias de conversión o reparativas constituyen aquellas intervenciones realizadas por una entidad o un profesional licenciado para proveer servicios de salud mental en Puerto Rico, que buscan cambiar la orientación sexual o identidad de género de un menor. A los fines de esta Orden Ejecutiva, las terapias de conversión o reparativas no contemplan aquellas orientaciones que se proveen por la aceptación, apoyo y comprensión o dirigidos a facilitar la obtención de ayuda, exploración y desarrollo de la identidad individual, como tampoco alude a aquellas intervenciones dirigidas a prevenir conducta ilegal o prácticas sexuales inseguras que pudieran representar riesgos adversos a la salud física o mental.” </w:t>
      </w:r>
    </w:p>
    <w:p w14:paraId="056EFC95" w14:textId="0DDC964E" w:rsidR="003B075F" w:rsidRDefault="003B075F" w:rsidP="003B075F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52497CED" w14:textId="42F3AEC5" w:rsidR="003B075F" w:rsidRDefault="00B06D61" w:rsidP="003B075F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Desconocemos el proceso de creación o adaptación. </w:t>
      </w:r>
    </w:p>
    <w:p w14:paraId="1AD77EF3" w14:textId="77777777" w:rsidR="00B06D61" w:rsidRPr="003B075F" w:rsidRDefault="00B06D61" w:rsidP="003B075F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53CC9B21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3. ¿Cuáles son los esfuerzos actuales de los Estados para aumentar su conocimiento</w:t>
      </w:r>
    </w:p>
    <w:p w14:paraId="6B68252A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de las prácticas de la llamada "terapia de conversión"? ¿Existen esfuerzos para</w:t>
      </w:r>
    </w:p>
    <w:p w14:paraId="1566B6D8" w14:textId="3587F9BE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producir información y datos sobre estas prácticas?</w:t>
      </w:r>
    </w:p>
    <w:p w14:paraId="79EB5DA9" w14:textId="77777777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3C84C338" w14:textId="55752417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 xml:space="preserve">Ninguno. </w:t>
      </w:r>
    </w:p>
    <w:p w14:paraId="1B78FD2D" w14:textId="0B955E59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4B9032F0" w14:textId="19848A9E" w:rsidR="00E1061A" w:rsidRPr="00166D3E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2081363E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4. ¿Qué tipo de información y datos recopilan los Estados para comprender la</w:t>
      </w:r>
    </w:p>
    <w:p w14:paraId="180A9DBA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naturaleza y el alcance de las llamadas "terapias de conversión" (por ejemplo,</w:t>
      </w:r>
    </w:p>
    <w:p w14:paraId="6A519AB2" w14:textId="75FF10C1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mediante inspecciones, investigaciones, encuestas)?</w:t>
      </w:r>
    </w:p>
    <w:p w14:paraId="5532A7B6" w14:textId="1358C4AA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4F7D758A" w14:textId="5EA25859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 xml:space="preserve">Ninguna. </w:t>
      </w:r>
    </w:p>
    <w:p w14:paraId="6D35B0F6" w14:textId="2A05D08D" w:rsidR="00E1061A" w:rsidRPr="00166D3E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57A88C5C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5. ¿Se han identificado los riesgos asociados a las prácticas de la llamada "terapia de</w:t>
      </w:r>
    </w:p>
    <w:p w14:paraId="781D7C43" w14:textId="3C1E776E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conversión"?</w:t>
      </w:r>
    </w:p>
    <w:p w14:paraId="77D8985D" w14:textId="4B5A2D15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5D805DDC" w14:textId="7DE78BAC" w:rsidR="00E1061A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 xml:space="preserve">En Puerto Rico no. Se utilizan los hallazgos encontrados en los Estados Unidos de América. </w:t>
      </w:r>
    </w:p>
    <w:p w14:paraId="36E632F5" w14:textId="77777777" w:rsidR="00E1061A" w:rsidRPr="00166D3E" w:rsidRDefault="00E1061A" w:rsidP="00166D3E">
      <w:pPr>
        <w:rPr>
          <w:rFonts w:ascii="Times New Roman" w:hAnsi="Times New Roman" w:cs="Times New Roman"/>
          <w:color w:val="000000" w:themeColor="text1"/>
          <w:lang w:val="es-PR"/>
        </w:rPr>
      </w:pPr>
    </w:p>
    <w:p w14:paraId="1E350430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6. ¿Existe una posición del Estado sobre qué salvaguardias son necesarias y qué</w:t>
      </w:r>
    </w:p>
    <w:p w14:paraId="72EE6400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salvaguardias existen para proteger los derechos humanos de las personas en</w:t>
      </w:r>
    </w:p>
    <w:p w14:paraId="3E7F478A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relación con las prácticas de la llamada "terapia de conversión"? Esta pregunta</w:t>
      </w:r>
    </w:p>
    <w:p w14:paraId="33E85692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incluye lo siguiente:</w:t>
      </w:r>
    </w:p>
    <w:p w14:paraId="734DE5EB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a. Medidas de protección para evitar que las personas sean sometidas a</w:t>
      </w:r>
    </w:p>
    <w:p w14:paraId="0E7A6222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"terapias de conversión".</w:t>
      </w:r>
    </w:p>
    <w:p w14:paraId="08136C46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b. Extensión de las normas legales o políticas administrativas para hacer</w:t>
      </w:r>
    </w:p>
    <w:p w14:paraId="6C2D7C90" w14:textId="77777777" w:rsidR="00166D3E" w:rsidRPr="00E1061A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responsables a los proveedores de atención médica y a otras personas involucradas</w:t>
      </w:r>
    </w:p>
    <w:p w14:paraId="281096ED" w14:textId="383DA304" w:rsidR="00166D3E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E1061A">
        <w:rPr>
          <w:rFonts w:ascii="Times New Roman" w:hAnsi="Times New Roman" w:cs="Times New Roman"/>
          <w:b/>
          <w:color w:val="000000" w:themeColor="text1"/>
          <w:lang w:val="es-PR"/>
        </w:rPr>
        <w:t>en dichas "terapias de conversión”.</w:t>
      </w:r>
    </w:p>
    <w:p w14:paraId="2FA3AB44" w14:textId="34EE2F3D" w:rsidR="00E1061A" w:rsidRDefault="00E1061A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</w:p>
    <w:p w14:paraId="30970157" w14:textId="0089F65D" w:rsidR="00E1061A" w:rsidRDefault="00B06D61" w:rsidP="00B06D61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Existe una </w:t>
      </w:r>
      <w:r>
        <w:rPr>
          <w:rFonts w:ascii="Times New Roman" w:hAnsi="Times New Roman" w:cs="Times New Roman"/>
          <w:color w:val="000000" w:themeColor="text1"/>
          <w:lang w:val="es-ES"/>
        </w:rPr>
        <w:t>Orden Ejecutiva (OE-2019-016) con el fin de prohibir las terapias de conversión o reparativas</w:t>
      </w:r>
      <w:r>
        <w:rPr>
          <w:rFonts w:ascii="Times New Roman" w:hAnsi="Times New Roman" w:cs="Times New Roman"/>
          <w:color w:val="000000" w:themeColor="text1"/>
          <w:lang w:val="es-ES"/>
        </w:rPr>
        <w:t xml:space="preserve"> en menores de edad. </w:t>
      </w:r>
      <w:bookmarkStart w:id="0" w:name="_GoBack"/>
      <w:bookmarkEnd w:id="0"/>
    </w:p>
    <w:p w14:paraId="0172D0F8" w14:textId="3A02CC36" w:rsidR="00E1061A" w:rsidRPr="00E1061A" w:rsidRDefault="00E1061A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</w:p>
    <w:p w14:paraId="1F7ACA42" w14:textId="77777777" w:rsidR="00166D3E" w:rsidRPr="00B06D61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7. ¿Existen instituciones, organizaciones o entidades estatales involucradas en la</w:t>
      </w:r>
    </w:p>
    <w:p w14:paraId="44ADF661" w14:textId="77777777" w:rsidR="00166D3E" w:rsidRPr="00B06D61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ejecución de las prácticas de la llamada "terapia de conversión"? En caso</w:t>
      </w:r>
    </w:p>
    <w:p w14:paraId="60D1CE1D" w14:textId="77777777" w:rsidR="00166D3E" w:rsidRPr="00B06D61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afirmativo ¿qué criterios se han seguido para considerarlos como una forma válida</w:t>
      </w:r>
    </w:p>
    <w:p w14:paraId="6BDD176F" w14:textId="1861001F" w:rsidR="00166D3E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de acción estatal?</w:t>
      </w:r>
    </w:p>
    <w:p w14:paraId="5C4E6A32" w14:textId="474CDE33" w:rsidR="00B06D61" w:rsidRDefault="00B06D61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</w:p>
    <w:p w14:paraId="6AF522CA" w14:textId="54173131" w:rsidR="00B06D61" w:rsidRPr="00B06D61" w:rsidRDefault="00B06D61" w:rsidP="00166D3E">
      <w:pPr>
        <w:rPr>
          <w:rFonts w:ascii="Times New Roman" w:hAnsi="Times New Roman" w:cs="Times New Roman"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color w:val="000000" w:themeColor="text1"/>
          <w:lang w:val="es-PR"/>
        </w:rPr>
        <w:t xml:space="preserve">Oficialmente no. </w:t>
      </w:r>
      <w:r>
        <w:rPr>
          <w:rFonts w:ascii="Times New Roman" w:hAnsi="Times New Roman" w:cs="Times New Roman"/>
          <w:color w:val="000000" w:themeColor="text1"/>
          <w:lang w:val="es-PR"/>
        </w:rPr>
        <w:t xml:space="preserve">Se hace bajo clandestinaje. </w:t>
      </w:r>
    </w:p>
    <w:p w14:paraId="0E7C523E" w14:textId="0D3810BC" w:rsidR="00B06D61" w:rsidRPr="00B06D61" w:rsidRDefault="00B06D61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</w:p>
    <w:p w14:paraId="1BD8E28E" w14:textId="77777777" w:rsidR="00166D3E" w:rsidRPr="00B06D61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8. ¿Alguna institución del Estado ha adoptado una posición en relación con las</w:t>
      </w:r>
    </w:p>
    <w:p w14:paraId="6A782458" w14:textId="77777777" w:rsidR="00166D3E" w:rsidRPr="00B06D61" w:rsidRDefault="00166D3E" w:rsidP="00166D3E">
      <w:pPr>
        <w:rPr>
          <w:rFonts w:ascii="Times New Roman" w:hAnsi="Times New Roman" w:cs="Times New Roman"/>
          <w:b/>
          <w:color w:val="000000" w:themeColor="text1"/>
          <w:lang w:val="es-PR"/>
        </w:rPr>
      </w:pPr>
      <w:r w:rsidRPr="00B06D61">
        <w:rPr>
          <w:rFonts w:ascii="Times New Roman" w:hAnsi="Times New Roman" w:cs="Times New Roman"/>
          <w:b/>
          <w:color w:val="000000" w:themeColor="text1"/>
          <w:lang w:val="es-PR"/>
        </w:rPr>
        <w:t>prácticas de la llamada "terapia de conversión", por ejemplo;</w:t>
      </w:r>
    </w:p>
    <w:p w14:paraId="0C771F0D" w14:textId="50EEF4A9" w:rsid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7A2CE769" w14:textId="78C114C0" w:rsidR="00166D3E" w:rsidRDefault="00B06D61" w:rsidP="009979CC">
      <w:pPr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No. </w:t>
      </w:r>
    </w:p>
    <w:p w14:paraId="22AC90C5" w14:textId="513AAD88" w:rsidR="00166D3E" w:rsidRDefault="00166D3E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4F79197A" w14:textId="32C1ECD1" w:rsidR="009979CC" w:rsidRPr="00B06D61" w:rsidRDefault="009979CC" w:rsidP="009979CC">
      <w:pPr>
        <w:rPr>
          <w:rFonts w:ascii="Times New Roman" w:hAnsi="Times New Roman" w:cs="Times New Roman"/>
          <w:color w:val="000000" w:themeColor="text1"/>
          <w:lang w:val="es-ES"/>
        </w:rPr>
      </w:pPr>
    </w:p>
    <w:sectPr w:rsidR="009979CC" w:rsidRPr="00B06D61" w:rsidSect="002F1F6F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186A" w14:textId="77777777" w:rsidR="00AF3657" w:rsidRDefault="00AF3657" w:rsidP="009979CC">
      <w:r>
        <w:separator/>
      </w:r>
    </w:p>
  </w:endnote>
  <w:endnote w:type="continuationSeparator" w:id="0">
    <w:p w14:paraId="13C1A307" w14:textId="77777777" w:rsidR="00AF3657" w:rsidRDefault="00AF3657" w:rsidP="0099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7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BD554" w14:textId="7B807D2B" w:rsidR="00B06D61" w:rsidRDefault="00B06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830334" w14:textId="77777777" w:rsidR="00B06D61" w:rsidRDefault="00B06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0EA3" w14:textId="77777777" w:rsidR="00AF3657" w:rsidRDefault="00AF3657" w:rsidP="009979CC">
      <w:r>
        <w:separator/>
      </w:r>
    </w:p>
  </w:footnote>
  <w:footnote w:type="continuationSeparator" w:id="0">
    <w:p w14:paraId="248E769B" w14:textId="77777777" w:rsidR="00AF3657" w:rsidRDefault="00AF3657" w:rsidP="0099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18B4" w14:textId="36BF4CE7" w:rsidR="009B03A0" w:rsidRDefault="009B03A0" w:rsidP="009B03A0">
    <w:pPr>
      <w:pStyle w:val="Header"/>
    </w:pPr>
    <w:r>
      <w:rPr>
        <w:noProof/>
        <w:lang w:val="es-PR" w:eastAsia="es-PR"/>
      </w:rPr>
      <w:drawing>
        <wp:inline distT="0" distB="0" distL="0" distR="0" wp14:anchorId="42F1A408" wp14:editId="4B2E9D73">
          <wp:extent cx="1173883" cy="937141"/>
          <wp:effectExtent l="0" t="0" r="0" b="3175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R - Logoti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653" cy="93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7660A8">
      <w:tab/>
    </w:r>
    <w:r w:rsidR="007660A8">
      <w:tab/>
    </w:r>
    <w:r>
      <w:t xml:space="preserve">                    </w:t>
    </w:r>
    <w:r w:rsidR="007660A8">
      <w:rPr>
        <w:noProof/>
        <w:lang w:val="es-PR" w:eastAsia="es-PR"/>
      </w:rPr>
      <w:drawing>
        <wp:inline distT="0" distB="0" distL="0" distR="0" wp14:anchorId="63F606CB" wp14:editId="431C4628">
          <wp:extent cx="1380931" cy="9707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GBT Logo sin fond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873" cy="101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2323F" w14:textId="77777777" w:rsidR="00723F7B" w:rsidRDefault="00723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299B"/>
    <w:multiLevelType w:val="hybridMultilevel"/>
    <w:tmpl w:val="9CA4E75E"/>
    <w:lvl w:ilvl="0" w:tplc="5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585"/>
    <w:multiLevelType w:val="hybridMultilevel"/>
    <w:tmpl w:val="64605172"/>
    <w:lvl w:ilvl="0" w:tplc="5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CC"/>
    <w:rsid w:val="000A5E0F"/>
    <w:rsid w:val="000C1731"/>
    <w:rsid w:val="000C4C6D"/>
    <w:rsid w:val="000E188E"/>
    <w:rsid w:val="00107F29"/>
    <w:rsid w:val="00166D3E"/>
    <w:rsid w:val="00242A55"/>
    <w:rsid w:val="002940F0"/>
    <w:rsid w:val="002A0DA8"/>
    <w:rsid w:val="002C2BAF"/>
    <w:rsid w:val="002F1F6F"/>
    <w:rsid w:val="00334126"/>
    <w:rsid w:val="0037745F"/>
    <w:rsid w:val="00387A3D"/>
    <w:rsid w:val="003968CB"/>
    <w:rsid w:val="003B075F"/>
    <w:rsid w:val="003D2EBC"/>
    <w:rsid w:val="00421A4B"/>
    <w:rsid w:val="00505D12"/>
    <w:rsid w:val="005167CF"/>
    <w:rsid w:val="00540A8B"/>
    <w:rsid w:val="005C2BB8"/>
    <w:rsid w:val="006126C3"/>
    <w:rsid w:val="0068354A"/>
    <w:rsid w:val="00723F7B"/>
    <w:rsid w:val="007660A8"/>
    <w:rsid w:val="008040D9"/>
    <w:rsid w:val="008257B1"/>
    <w:rsid w:val="009979CC"/>
    <w:rsid w:val="009B03A0"/>
    <w:rsid w:val="009F1CBE"/>
    <w:rsid w:val="00A5730B"/>
    <w:rsid w:val="00AF3657"/>
    <w:rsid w:val="00B06D61"/>
    <w:rsid w:val="00B568B0"/>
    <w:rsid w:val="00B7688F"/>
    <w:rsid w:val="00C22C5A"/>
    <w:rsid w:val="00C6631A"/>
    <w:rsid w:val="00D905C5"/>
    <w:rsid w:val="00DF1A0F"/>
    <w:rsid w:val="00E1061A"/>
    <w:rsid w:val="00E5061A"/>
    <w:rsid w:val="00E56B62"/>
    <w:rsid w:val="00F2324C"/>
    <w:rsid w:val="00F8191B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428B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9C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9CC"/>
  </w:style>
  <w:style w:type="paragraph" w:styleId="Footer">
    <w:name w:val="footer"/>
    <w:basedOn w:val="Normal"/>
    <w:link w:val="FooterChar"/>
    <w:uiPriority w:val="99"/>
    <w:unhideWhenUsed/>
    <w:rsid w:val="009979C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9CC"/>
  </w:style>
  <w:style w:type="paragraph" w:styleId="BalloonText">
    <w:name w:val="Balloon Text"/>
    <w:basedOn w:val="Normal"/>
    <w:link w:val="BalloonTextChar"/>
    <w:uiPriority w:val="99"/>
    <w:semiHidden/>
    <w:unhideWhenUsed/>
    <w:rsid w:val="0099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C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3F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C6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905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454AB3-5559-4512-B937-47FB99FF7E22}"/>
</file>

<file path=customXml/itemProps2.xml><?xml version="1.0" encoding="utf-8"?>
<ds:datastoreItem xmlns:ds="http://schemas.openxmlformats.org/officeDocument/2006/customXml" ds:itemID="{E06AA0D9-47C7-484E-A03C-286DC4F0DD4F}"/>
</file>

<file path=customXml/itemProps3.xml><?xml version="1.0" encoding="utf-8"?>
<ds:datastoreItem xmlns:ds="http://schemas.openxmlformats.org/officeDocument/2006/customXml" ds:itemID="{C45C179F-E573-4B65-AB7B-8E5210022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Esteban</dc:creator>
  <cp:keywords/>
  <dc:description/>
  <cp:lastModifiedBy>Caleb Esteban</cp:lastModifiedBy>
  <cp:revision>3</cp:revision>
  <dcterms:created xsi:type="dcterms:W3CDTF">2019-12-04T22:17:00Z</dcterms:created>
  <dcterms:modified xsi:type="dcterms:W3CDTF">2019-12-04T23:05:00Z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