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09868" w14:textId="2BBE7A33" w:rsidR="006F1E69" w:rsidRPr="006F1E69" w:rsidRDefault="006F1E69" w:rsidP="006F1E6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  <w:lang w:val="en-GB"/>
        </w:rPr>
      </w:pPr>
      <w:r w:rsidRPr="006F1E69">
        <w:rPr>
          <w:rFonts w:ascii="Times New Roman" w:hAnsi="Times New Roman" w:cs="Times New Roman"/>
          <w:i/>
          <w:iCs/>
          <w:sz w:val="28"/>
          <w:szCs w:val="28"/>
          <w:u w:val="single"/>
          <w:lang w:val="en-GB"/>
        </w:rPr>
        <w:t>Unofficial translation from Ukrainian</w:t>
      </w:r>
    </w:p>
    <w:p w14:paraId="3B3D1339" w14:textId="28006820" w:rsidR="006F1E69" w:rsidRDefault="006F1E69" w:rsidP="006F1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2A76D77" w14:textId="77777777" w:rsidR="00E322B9" w:rsidRDefault="00E322B9" w:rsidP="006F1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E1A7DFD" w14:textId="03039378" w:rsidR="006F1E69" w:rsidRDefault="006F1E69" w:rsidP="006F1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6F1E69">
        <w:rPr>
          <w:rFonts w:ascii="Times New Roman" w:hAnsi="Times New Roman" w:cs="Times New Roman"/>
          <w:b/>
          <w:bCs/>
          <w:sz w:val="28"/>
          <w:szCs w:val="28"/>
          <w:lang w:val="en-GB"/>
        </w:rPr>
        <w:t>Information provided by</w:t>
      </w:r>
    </w:p>
    <w:p w14:paraId="62FB4816" w14:textId="196E941C" w:rsidR="006F1E69" w:rsidRPr="006F1E69" w:rsidRDefault="00C877BC" w:rsidP="006F1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</w:t>
      </w:r>
      <w:r w:rsidR="006F1E69" w:rsidRPr="006F1E69">
        <w:rPr>
          <w:rFonts w:ascii="Times New Roman" w:hAnsi="Times New Roman" w:cs="Times New Roman"/>
          <w:b/>
          <w:bCs/>
          <w:sz w:val="28"/>
          <w:szCs w:val="28"/>
          <w:lang w:val="en-GB"/>
        </w:rPr>
        <w:t>he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6F1E69" w:rsidRPr="006F1E69">
        <w:rPr>
          <w:rFonts w:ascii="Times New Roman" w:hAnsi="Times New Roman" w:cs="Times New Roman"/>
          <w:b/>
          <w:bCs/>
          <w:sz w:val="28"/>
          <w:szCs w:val="28"/>
          <w:lang w:val="en"/>
        </w:rPr>
        <w:t>Ukrainian Parliament Commissioner for Human Rights</w:t>
      </w:r>
    </w:p>
    <w:p w14:paraId="7E3E6CDE" w14:textId="77777777" w:rsidR="006F1E69" w:rsidRPr="006F1E69" w:rsidRDefault="006F1E69" w:rsidP="004060A7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2D936C37" w14:textId="0C658A38" w:rsidR="004060A7" w:rsidRPr="004060A7" w:rsidRDefault="004060A7" w:rsidP="004060A7">
      <w:pPr>
        <w:jc w:val="both"/>
        <w:rPr>
          <w:rFonts w:ascii="Times New Roman" w:hAnsi="Times New Roman" w:cs="Times New Roman"/>
          <w:sz w:val="28"/>
          <w:szCs w:val="28"/>
        </w:rPr>
      </w:pP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The </w:t>
      </w:r>
      <w:bookmarkStart w:id="0" w:name="_Hlk30521825"/>
      <w:r w:rsidRPr="004060A7">
        <w:rPr>
          <w:rFonts w:ascii="Times New Roman" w:hAnsi="Times New Roman" w:cs="Times New Roman"/>
          <w:sz w:val="28"/>
          <w:szCs w:val="28"/>
          <w:lang w:val="en"/>
        </w:rPr>
        <w:t>Ukrain</w:t>
      </w:r>
      <w:r w:rsidR="00453ACA">
        <w:rPr>
          <w:rFonts w:ascii="Times New Roman" w:hAnsi="Times New Roman" w:cs="Times New Roman"/>
          <w:sz w:val="28"/>
          <w:szCs w:val="28"/>
          <w:lang w:val="en"/>
        </w:rPr>
        <w:t>ian Parliament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453ACA" w:rsidRPr="004060A7">
        <w:rPr>
          <w:rFonts w:ascii="Times New Roman" w:hAnsi="Times New Roman" w:cs="Times New Roman"/>
          <w:sz w:val="28"/>
          <w:szCs w:val="28"/>
          <w:lang w:val="en"/>
        </w:rPr>
        <w:t xml:space="preserve">Commissioner 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for Human Rights </w:t>
      </w:r>
      <w:bookmarkEnd w:id="0"/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(hereinafter referred to as the Commissioner) </w:t>
      </w:r>
      <w:r w:rsidR="00453ACA">
        <w:rPr>
          <w:rFonts w:ascii="Times New Roman" w:hAnsi="Times New Roman" w:cs="Times New Roman"/>
          <w:sz w:val="28"/>
          <w:szCs w:val="28"/>
          <w:lang w:val="en"/>
        </w:rPr>
        <w:t xml:space="preserve">has always </w:t>
      </w:r>
      <w:r w:rsidR="00F86E68">
        <w:rPr>
          <w:rFonts w:ascii="Times New Roman" w:hAnsi="Times New Roman" w:cs="Times New Roman"/>
          <w:sz w:val="28"/>
          <w:szCs w:val="28"/>
          <w:lang w:val="en"/>
        </w:rPr>
        <w:t>been</w:t>
      </w:r>
      <w:r w:rsidR="00F86E68" w:rsidRPr="004060A7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>pay</w:t>
      </w:r>
      <w:r w:rsidR="00453ACA">
        <w:rPr>
          <w:rFonts w:ascii="Times New Roman" w:hAnsi="Times New Roman" w:cs="Times New Roman"/>
          <w:sz w:val="28"/>
          <w:szCs w:val="28"/>
          <w:lang w:val="en"/>
        </w:rPr>
        <w:t>ing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 special attention to the issue of ensuring the principle of equality and non-discrimination in exercis</w:t>
      </w:r>
      <w:r w:rsidR="00453ACA">
        <w:rPr>
          <w:rFonts w:ascii="Times New Roman" w:hAnsi="Times New Roman" w:cs="Times New Roman"/>
          <w:sz w:val="28"/>
          <w:szCs w:val="28"/>
          <w:lang w:val="en"/>
        </w:rPr>
        <w:t>ing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 by a person and citizen of fundamental rights and freedoms.</w:t>
      </w:r>
    </w:p>
    <w:p w14:paraId="12090F2D" w14:textId="77F53679" w:rsidR="004060A7" w:rsidRPr="004060A7" w:rsidRDefault="004060A7" w:rsidP="004060A7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The results </w:t>
      </w:r>
      <w:r w:rsidR="00453ACA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the </w:t>
      </w:r>
      <w:r w:rsidR="006F1E69">
        <w:rPr>
          <w:rFonts w:ascii="Times New Roman" w:hAnsi="Times New Roman" w:cs="Times New Roman"/>
          <w:sz w:val="28"/>
          <w:szCs w:val="28"/>
          <w:lang w:val="en-GB"/>
        </w:rPr>
        <w:t>Commissioner</w:t>
      </w:r>
      <w:r w:rsidR="00F86E68">
        <w:rPr>
          <w:rFonts w:ascii="Times New Roman" w:hAnsi="Times New Roman" w:cs="Times New Roman"/>
          <w:sz w:val="28"/>
          <w:szCs w:val="28"/>
          <w:lang w:val="en-GB"/>
        </w:rPr>
        <w:t>’s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86E68"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monitoring 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of the state of ensuring </w:t>
      </w:r>
      <w:r w:rsidR="00453ACA">
        <w:rPr>
          <w:rFonts w:ascii="Times New Roman" w:hAnsi="Times New Roman" w:cs="Times New Roman"/>
          <w:sz w:val="28"/>
          <w:szCs w:val="28"/>
          <w:lang w:val="en-GB"/>
        </w:rPr>
        <w:t xml:space="preserve">of the 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rights and freedoms </w:t>
      </w:r>
      <w:r w:rsidR="00453ACA">
        <w:rPr>
          <w:rFonts w:ascii="Times New Roman" w:hAnsi="Times New Roman" w:cs="Times New Roman"/>
          <w:sz w:val="28"/>
          <w:szCs w:val="28"/>
          <w:lang w:val="en-GB"/>
        </w:rPr>
        <w:t>ha</w:t>
      </w:r>
      <w:r w:rsidR="00B05F06">
        <w:rPr>
          <w:rFonts w:ascii="Times New Roman" w:hAnsi="Times New Roman" w:cs="Times New Roman"/>
          <w:sz w:val="28"/>
          <w:szCs w:val="28"/>
          <w:lang w:val="en-GB"/>
        </w:rPr>
        <w:t>ve</w:t>
      </w:r>
      <w:bookmarkStart w:id="1" w:name="_GoBack"/>
      <w:bookmarkEnd w:id="1"/>
      <w:r w:rsidR="00453AC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showed a fairly high level of </w:t>
      </w:r>
      <w:r w:rsidR="00F86E68">
        <w:rPr>
          <w:rFonts w:ascii="Times New Roman" w:hAnsi="Times New Roman" w:cs="Times New Roman"/>
          <w:sz w:val="28"/>
          <w:szCs w:val="28"/>
          <w:lang w:val="en-GB"/>
        </w:rPr>
        <w:t>prejudicial attitudes towards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representatives of the LGBT</w:t>
      </w:r>
      <w:r w:rsidR="000C311A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community</w:t>
      </w:r>
      <w:r w:rsidR="00F86E68" w:rsidRPr="00F86E6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86E68">
        <w:rPr>
          <w:rFonts w:ascii="Times New Roman" w:hAnsi="Times New Roman" w:cs="Times New Roman"/>
          <w:sz w:val="28"/>
          <w:szCs w:val="28"/>
          <w:lang w:val="en-GB"/>
        </w:rPr>
        <w:t xml:space="preserve">in </w:t>
      </w:r>
      <w:r w:rsidR="00F86E68" w:rsidRPr="004060A7">
        <w:rPr>
          <w:rFonts w:ascii="Times New Roman" w:hAnsi="Times New Roman" w:cs="Times New Roman"/>
          <w:sz w:val="28"/>
          <w:szCs w:val="28"/>
          <w:lang w:val="en-GB"/>
        </w:rPr>
        <w:t>Ukrainian society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453ACA" w:rsidRPr="00453ACA">
        <w:rPr>
          <w:rFonts w:ascii="Times New Roman" w:hAnsi="Times New Roman" w:cs="Times New Roman"/>
          <w:sz w:val="28"/>
          <w:szCs w:val="28"/>
        </w:rPr>
        <w:t xml:space="preserve"> </w:t>
      </w:r>
      <w:r w:rsidR="00453ACA">
        <w:rPr>
          <w:rFonts w:ascii="Times New Roman" w:hAnsi="Times New Roman" w:cs="Times New Roman"/>
          <w:sz w:val="28"/>
          <w:szCs w:val="28"/>
        </w:rPr>
        <w:t>which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manifests itself </w:t>
      </w:r>
      <w:r w:rsidR="00F86E68">
        <w:rPr>
          <w:rFonts w:ascii="Times New Roman" w:hAnsi="Times New Roman" w:cs="Times New Roman"/>
          <w:sz w:val="28"/>
          <w:szCs w:val="28"/>
          <w:lang w:val="en-GB"/>
        </w:rPr>
        <w:t>through the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violations of the right to personal integrity, respect for human dignity, freedom of </w:t>
      </w:r>
      <w:r w:rsidR="00DE7F0B">
        <w:rPr>
          <w:rFonts w:ascii="Times New Roman" w:hAnsi="Times New Roman" w:cs="Times New Roman"/>
          <w:sz w:val="28"/>
          <w:szCs w:val="28"/>
        </w:rPr>
        <w:t xml:space="preserve">expression 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>and peaceful assembly, as well as</w:t>
      </w:r>
      <w:r w:rsidR="00F86E68">
        <w:rPr>
          <w:rFonts w:ascii="Times New Roman" w:hAnsi="Times New Roman" w:cs="Times New Roman"/>
          <w:sz w:val="28"/>
          <w:szCs w:val="28"/>
          <w:lang w:val="en-GB"/>
        </w:rPr>
        <w:t xml:space="preserve"> through 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crimes </w:t>
      </w:r>
      <w:r w:rsidR="00F86E68">
        <w:rPr>
          <w:rFonts w:ascii="Times New Roman" w:hAnsi="Times New Roman" w:cs="Times New Roman"/>
          <w:sz w:val="28"/>
          <w:szCs w:val="28"/>
          <w:lang w:val="en-GB"/>
        </w:rPr>
        <w:t xml:space="preserve">based on </w:t>
      </w:r>
      <w:r w:rsidR="00F86E68"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intolerance </w:t>
      </w:r>
      <w:r w:rsidR="00F86E68">
        <w:rPr>
          <w:rFonts w:ascii="Times New Roman" w:hAnsi="Times New Roman" w:cs="Times New Roman"/>
          <w:sz w:val="28"/>
          <w:szCs w:val="28"/>
          <w:lang w:val="en-GB"/>
        </w:rPr>
        <w:t>on the grounds of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sexual orientation and gender identity.</w:t>
      </w:r>
    </w:p>
    <w:p w14:paraId="15817FB8" w14:textId="205D1A36" w:rsidR="00F86E68" w:rsidRDefault="00F86E68" w:rsidP="004060A7">
      <w:pPr>
        <w:jc w:val="both"/>
        <w:rPr>
          <w:rFonts w:ascii="Times New Roman" w:hAnsi="Times New Roman" w:cs="Times New Roman"/>
          <w:sz w:val="28"/>
          <w:szCs w:val="28"/>
          <w:lang w:val="en"/>
        </w:rPr>
      </w:pPr>
      <w:r w:rsidRPr="00F86E68">
        <w:rPr>
          <w:rFonts w:ascii="Times New Roman" w:hAnsi="Times New Roman" w:cs="Times New Roman"/>
          <w:sz w:val="28"/>
          <w:szCs w:val="28"/>
          <w:lang w:val="en"/>
        </w:rPr>
        <w:t xml:space="preserve">Analysis of the information contained in petitions and resulting from the monitoring has led to the fixation by the Commissioner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of </w:t>
      </w:r>
      <w:r w:rsidRPr="00F86E68">
        <w:rPr>
          <w:rFonts w:ascii="Times New Roman" w:hAnsi="Times New Roman" w:cs="Times New Roman"/>
          <w:sz w:val="28"/>
          <w:szCs w:val="28"/>
          <w:lang w:val="en"/>
        </w:rPr>
        <w:t xml:space="preserve">frequent cases of discrimination based on intolerance on the grounds of sexual orientation and gender identity. However, it should be noted that no incidents related to "conversion therapy" have been </w:t>
      </w:r>
      <w:r w:rsidR="000F42E0">
        <w:rPr>
          <w:rFonts w:ascii="Times New Roman" w:hAnsi="Times New Roman" w:cs="Times New Roman"/>
          <w:sz w:val="28"/>
          <w:szCs w:val="28"/>
          <w:lang w:val="en"/>
        </w:rPr>
        <w:t>identified</w:t>
      </w:r>
      <w:r w:rsidRPr="00F86E68">
        <w:rPr>
          <w:rFonts w:ascii="Times New Roman" w:hAnsi="Times New Roman" w:cs="Times New Roman"/>
          <w:sz w:val="28"/>
          <w:szCs w:val="28"/>
          <w:lang w:val="en"/>
        </w:rPr>
        <w:t>.</w:t>
      </w:r>
    </w:p>
    <w:p w14:paraId="4A1E4CBE" w14:textId="5F829265" w:rsidR="004060A7" w:rsidRPr="004060A7" w:rsidRDefault="004060A7" w:rsidP="004060A7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At the same time, we </w:t>
      </w:r>
      <w:r w:rsidR="000F42E0">
        <w:rPr>
          <w:rFonts w:ascii="Times New Roman" w:hAnsi="Times New Roman" w:cs="Times New Roman"/>
          <w:sz w:val="28"/>
          <w:szCs w:val="28"/>
          <w:lang w:val="en-GB"/>
        </w:rPr>
        <w:t xml:space="preserve">would like to keep you 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>inform</w:t>
      </w:r>
      <w:r w:rsidR="000F42E0">
        <w:rPr>
          <w:rFonts w:ascii="Times New Roman" w:hAnsi="Times New Roman" w:cs="Times New Roman"/>
          <w:sz w:val="28"/>
          <w:szCs w:val="28"/>
          <w:lang w:val="en-GB"/>
        </w:rPr>
        <w:t>ed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that Ukraine has signed the United Nations Declaration on Sexual Orientation and Gender Identity, as well as the </w:t>
      </w:r>
      <w:r w:rsidR="000F42E0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ecommendation of the Committee of Ministers of the Council of Europe </w:t>
      </w:r>
      <w:r w:rsidR="000F42E0">
        <w:rPr>
          <w:rFonts w:ascii="Times New Roman" w:hAnsi="Times New Roman" w:cs="Times New Roman"/>
          <w:sz w:val="28"/>
          <w:szCs w:val="28"/>
          <w:lang w:val="en-GB"/>
        </w:rPr>
        <w:br/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On measures to combat discrimination on grounds of sexual orientation or gender identity, </w:t>
      </w:r>
      <w:r w:rsidR="00FF27C8">
        <w:rPr>
          <w:rFonts w:ascii="Times New Roman" w:hAnsi="Times New Roman" w:cs="Times New Roman"/>
          <w:sz w:val="28"/>
          <w:szCs w:val="28"/>
          <w:lang w:val="en-GB"/>
        </w:rPr>
        <w:t>thus committing itself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to improv</w:t>
      </w:r>
      <w:r w:rsidR="00E322B9">
        <w:rPr>
          <w:rFonts w:ascii="Times New Roman" w:hAnsi="Times New Roman" w:cs="Times New Roman"/>
          <w:sz w:val="28"/>
          <w:szCs w:val="28"/>
          <w:lang w:val="en-GB"/>
        </w:rPr>
        <w:t>ing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the legal framework to ensure respect for the rights of LGBT</w:t>
      </w:r>
      <w:r w:rsidR="000C311A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322B9">
        <w:rPr>
          <w:rFonts w:ascii="Times New Roman" w:hAnsi="Times New Roman" w:cs="Times New Roman"/>
          <w:sz w:val="28"/>
          <w:szCs w:val="28"/>
          <w:lang w:val="en-GB"/>
        </w:rPr>
        <w:t>representatives</w:t>
      </w:r>
      <w:r w:rsidRPr="004060A7">
        <w:rPr>
          <w:rFonts w:ascii="Times New Roman" w:hAnsi="Times New Roman" w:cs="Times New Roman"/>
          <w:sz w:val="28"/>
          <w:szCs w:val="28"/>
          <w:lang w:val="en-GB"/>
        </w:rPr>
        <w:t xml:space="preserve"> in various areas of public relations.</w:t>
      </w:r>
    </w:p>
    <w:p w14:paraId="19894C11" w14:textId="779EDF02" w:rsidR="004060A7" w:rsidRPr="004060A7" w:rsidRDefault="004060A7" w:rsidP="004060A7">
      <w:pPr>
        <w:jc w:val="both"/>
        <w:rPr>
          <w:rFonts w:ascii="Times New Roman" w:hAnsi="Times New Roman" w:cs="Times New Roman"/>
          <w:sz w:val="28"/>
          <w:szCs w:val="28"/>
        </w:rPr>
      </w:pP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The Action Plan for the implementation of the National Human Rights Strategy </w:t>
      </w:r>
      <w:r w:rsidR="00E322B9">
        <w:rPr>
          <w:rFonts w:ascii="Times New Roman" w:hAnsi="Times New Roman" w:cs="Times New Roman"/>
          <w:sz w:val="28"/>
          <w:szCs w:val="28"/>
          <w:lang w:val="en"/>
        </w:rPr>
        <w:t>for the period up to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 2020, approved by the </w:t>
      </w:r>
      <w:r w:rsidR="00FF27C8">
        <w:rPr>
          <w:rFonts w:ascii="Times New Roman" w:hAnsi="Times New Roman" w:cs="Times New Roman"/>
          <w:sz w:val="28"/>
          <w:szCs w:val="28"/>
          <w:lang w:val="en"/>
        </w:rPr>
        <w:t xml:space="preserve">Decree of the 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Cabinet of Ministers of Ukraine </w:t>
      </w:r>
      <w:r w:rsidR="00FF27C8">
        <w:rPr>
          <w:rFonts w:ascii="Times New Roman" w:hAnsi="Times New Roman" w:cs="Times New Roman"/>
          <w:sz w:val="28"/>
          <w:szCs w:val="28"/>
          <w:lang w:val="en"/>
        </w:rPr>
        <w:t>of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 November 23, 2015 </w:t>
      </w:r>
      <w:r w:rsidR="00FF27C8">
        <w:rPr>
          <w:rFonts w:ascii="Times New Roman" w:hAnsi="Times New Roman" w:cs="Times New Roman"/>
          <w:sz w:val="28"/>
          <w:szCs w:val="28"/>
          <w:lang w:val="en"/>
        </w:rPr>
        <w:t>#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>1393-</w:t>
      </w:r>
      <w:r w:rsidR="00FF27C8">
        <w:rPr>
          <w:rFonts w:ascii="Times New Roman" w:hAnsi="Times New Roman" w:cs="Times New Roman"/>
          <w:sz w:val="28"/>
          <w:szCs w:val="28"/>
          <w:lang w:val="en"/>
        </w:rPr>
        <w:t>p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>, provides for the creation of an effective system</w:t>
      </w:r>
      <w:r w:rsidR="000F42E0">
        <w:rPr>
          <w:rFonts w:ascii="Times New Roman" w:hAnsi="Times New Roman" w:cs="Times New Roman"/>
          <w:sz w:val="28"/>
          <w:szCs w:val="28"/>
          <w:lang w:val="en"/>
        </w:rPr>
        <w:t xml:space="preserve"> for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 prevent</w:t>
      </w:r>
      <w:r w:rsidR="000F42E0">
        <w:rPr>
          <w:rFonts w:ascii="Times New Roman" w:hAnsi="Times New Roman" w:cs="Times New Roman"/>
          <w:sz w:val="28"/>
          <w:szCs w:val="28"/>
          <w:lang w:val="en"/>
        </w:rPr>
        <w:t>ing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 and combat</w:t>
      </w:r>
      <w:r w:rsidR="000F42E0">
        <w:rPr>
          <w:rFonts w:ascii="Times New Roman" w:hAnsi="Times New Roman" w:cs="Times New Roman"/>
          <w:sz w:val="28"/>
          <w:szCs w:val="28"/>
          <w:lang w:val="en"/>
        </w:rPr>
        <w:t>ing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 xml:space="preserve"> discrimination, including on </w:t>
      </w:r>
      <w:r w:rsidR="000F42E0">
        <w:rPr>
          <w:rFonts w:ascii="Times New Roman" w:hAnsi="Times New Roman" w:cs="Times New Roman"/>
          <w:sz w:val="28"/>
          <w:szCs w:val="28"/>
          <w:lang w:val="en"/>
        </w:rPr>
        <w:t xml:space="preserve">the </w:t>
      </w:r>
      <w:r w:rsidRPr="004060A7">
        <w:rPr>
          <w:rFonts w:ascii="Times New Roman" w:hAnsi="Times New Roman" w:cs="Times New Roman"/>
          <w:sz w:val="28"/>
          <w:szCs w:val="28"/>
          <w:lang w:val="en"/>
        </w:rPr>
        <w:t>grounds of sexual orientation and gender identity.</w:t>
      </w:r>
    </w:p>
    <w:sectPr w:rsidR="004060A7" w:rsidRPr="00406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57"/>
    <w:rsid w:val="000C311A"/>
    <w:rsid w:val="000F42E0"/>
    <w:rsid w:val="00207531"/>
    <w:rsid w:val="004060A7"/>
    <w:rsid w:val="00453ACA"/>
    <w:rsid w:val="005D0699"/>
    <w:rsid w:val="006546CB"/>
    <w:rsid w:val="006F1E69"/>
    <w:rsid w:val="00B05F06"/>
    <w:rsid w:val="00B465E4"/>
    <w:rsid w:val="00C877BC"/>
    <w:rsid w:val="00CB2C57"/>
    <w:rsid w:val="00DE7F0B"/>
    <w:rsid w:val="00E322B9"/>
    <w:rsid w:val="00EE6B24"/>
    <w:rsid w:val="00F86E68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052D"/>
  <w15:chartTrackingRefBased/>
  <w15:docId w15:val="{464C7587-8BE3-4961-B8CE-33D7F9EF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D51ECA-255E-4DD3-B7C1-96FFC4C035F3}"/>
</file>

<file path=customXml/itemProps2.xml><?xml version="1.0" encoding="utf-8"?>
<ds:datastoreItem xmlns:ds="http://schemas.openxmlformats.org/officeDocument/2006/customXml" ds:itemID="{E71C52D1-0D6F-4CD2-B28A-BDD6A6404DF2}"/>
</file>

<file path=customXml/itemProps3.xml><?xml version="1.0" encoding="utf-8"?>
<ds:datastoreItem xmlns:ds="http://schemas.openxmlformats.org/officeDocument/2006/customXml" ds:itemID="{9914C129-CD49-4619-ABCB-EC477A3D6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8</cp:revision>
  <cp:lastPrinted>2020-01-22T10:20:00Z</cp:lastPrinted>
  <dcterms:created xsi:type="dcterms:W3CDTF">2020-01-10T14:18:00Z</dcterms:created>
  <dcterms:modified xsi:type="dcterms:W3CDTF">2020-01-22T10:50:00Z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