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45" w:rsidRPr="0038253F" w:rsidRDefault="00D34645" w:rsidP="00D34645">
      <w:pPr>
        <w:jc w:val="both"/>
        <w:rPr>
          <w:rFonts w:cstheme="minorHAnsi"/>
          <w:sz w:val="28"/>
          <w:szCs w:val="28"/>
          <w:lang w:val="en-US"/>
        </w:rPr>
      </w:pPr>
      <w:r w:rsidRPr="0038253F">
        <w:rPr>
          <w:rFonts w:cstheme="minorHAnsi"/>
          <w:sz w:val="28"/>
          <w:szCs w:val="28"/>
          <w:lang w:val="en-US"/>
        </w:rPr>
        <w:t>Senior Adviser Venla Roth, PhD in law, Office of the Ombudsman for Minorities / National Rapporteur on Trafficking in Human Beings, Finland</w:t>
      </w:r>
    </w:p>
    <w:p w:rsidR="00D34645" w:rsidRPr="0038253F" w:rsidRDefault="00D34645" w:rsidP="00D34645">
      <w:pPr>
        <w:jc w:val="both"/>
        <w:rPr>
          <w:rFonts w:cstheme="minorHAnsi"/>
          <w:sz w:val="28"/>
          <w:szCs w:val="28"/>
          <w:lang w:val="en-US"/>
        </w:rPr>
      </w:pPr>
      <w:r w:rsidRPr="0038253F">
        <w:rPr>
          <w:rFonts w:cstheme="minorHAnsi"/>
          <w:sz w:val="28"/>
          <w:szCs w:val="28"/>
          <w:lang w:val="en-US"/>
        </w:rPr>
        <w:t xml:space="preserve">Speech in </w:t>
      </w:r>
      <w:r>
        <w:rPr>
          <w:rFonts w:cstheme="minorHAnsi"/>
          <w:sz w:val="28"/>
          <w:szCs w:val="28"/>
          <w:lang w:val="en-US"/>
        </w:rPr>
        <w:t>Bangkok 21</w:t>
      </w:r>
      <w:r w:rsidRPr="001257A8">
        <w:rPr>
          <w:rFonts w:cstheme="minorHAnsi"/>
          <w:sz w:val="28"/>
          <w:szCs w:val="28"/>
          <w:vertAlign w:val="superscript"/>
          <w:lang w:val="en-US"/>
        </w:rPr>
        <w:t>st</w:t>
      </w:r>
      <w:r>
        <w:rPr>
          <w:rFonts w:cstheme="minorHAnsi"/>
          <w:sz w:val="28"/>
          <w:szCs w:val="28"/>
          <w:lang w:val="en-US"/>
        </w:rPr>
        <w:t xml:space="preserve"> May</w:t>
      </w:r>
      <w:r w:rsidRPr="0038253F">
        <w:rPr>
          <w:rFonts w:cstheme="minorHAnsi"/>
          <w:sz w:val="28"/>
          <w:szCs w:val="28"/>
          <w:lang w:val="en-US"/>
        </w:rPr>
        <w:t xml:space="preserve"> 2014 </w:t>
      </w:r>
    </w:p>
    <w:p w:rsidR="00D34645" w:rsidRDefault="00D34645" w:rsidP="00D34645">
      <w:pPr>
        <w:rPr>
          <w:lang w:val="en-US"/>
        </w:rPr>
      </w:pPr>
      <w:bookmarkStart w:id="0" w:name="_GoBack"/>
      <w:bookmarkEnd w:id="0"/>
    </w:p>
    <w:p w:rsidR="00D34645" w:rsidRPr="00D5314D" w:rsidRDefault="00D34645" w:rsidP="00D34645">
      <w:pPr>
        <w:jc w:val="both"/>
        <w:rPr>
          <w:rFonts w:cstheme="minorHAnsi"/>
          <w:sz w:val="28"/>
          <w:szCs w:val="28"/>
          <w:lang w:val="en-US"/>
        </w:rPr>
      </w:pPr>
      <w:r w:rsidRPr="00D5314D">
        <w:rPr>
          <w:rFonts w:cstheme="minorHAnsi"/>
          <w:sz w:val="28"/>
          <w:szCs w:val="28"/>
          <w:lang w:val="en-US"/>
        </w:rPr>
        <w:t>Ladies and gentleman,</w:t>
      </w:r>
    </w:p>
    <w:p w:rsidR="00D34645" w:rsidRDefault="00D34645" w:rsidP="00D34645">
      <w:pPr>
        <w:jc w:val="both"/>
        <w:rPr>
          <w:sz w:val="28"/>
          <w:szCs w:val="28"/>
          <w:lang w:val="en-US"/>
        </w:rPr>
      </w:pPr>
      <w:proofErr w:type="gramStart"/>
      <w:r w:rsidRPr="00D5314D">
        <w:rPr>
          <w:sz w:val="28"/>
          <w:szCs w:val="28"/>
          <w:lang w:val="en-US"/>
        </w:rPr>
        <w:t>f</w:t>
      </w:r>
      <w:r>
        <w:rPr>
          <w:sz w:val="28"/>
          <w:szCs w:val="28"/>
          <w:lang w:val="en-US"/>
        </w:rPr>
        <w:t>irst</w:t>
      </w:r>
      <w:proofErr w:type="gramEnd"/>
      <w:r>
        <w:rPr>
          <w:sz w:val="28"/>
          <w:szCs w:val="28"/>
          <w:lang w:val="en-US"/>
        </w:rPr>
        <w:t xml:space="preserve"> of all, I want to thank</w:t>
      </w:r>
      <w:r w:rsidRPr="00D5314D">
        <w:rPr>
          <w:sz w:val="28"/>
          <w:szCs w:val="28"/>
          <w:lang w:val="en-US"/>
        </w:rPr>
        <w:t xml:space="preserve"> for the kind invitation </w:t>
      </w:r>
      <w:r w:rsidR="00E97D8D">
        <w:rPr>
          <w:sz w:val="28"/>
          <w:szCs w:val="28"/>
          <w:lang w:val="en-US"/>
        </w:rPr>
        <w:t xml:space="preserve">of the </w:t>
      </w:r>
      <w:proofErr w:type="spellStart"/>
      <w:r w:rsidR="00E97D8D">
        <w:rPr>
          <w:sz w:val="28"/>
          <w:szCs w:val="28"/>
          <w:lang w:val="en-US"/>
        </w:rPr>
        <w:t>Ms</w:t>
      </w:r>
      <w:proofErr w:type="spellEnd"/>
      <w:r w:rsidR="00E97D8D">
        <w:rPr>
          <w:sz w:val="28"/>
          <w:szCs w:val="28"/>
          <w:lang w:val="en-US"/>
        </w:rPr>
        <w:t xml:space="preserve"> </w:t>
      </w:r>
      <w:r w:rsidR="00F57BB7">
        <w:rPr>
          <w:sz w:val="28"/>
          <w:szCs w:val="28"/>
          <w:lang w:val="en-US"/>
        </w:rPr>
        <w:t>Special</w:t>
      </w:r>
      <w:r w:rsidR="00E97D8D">
        <w:rPr>
          <w:sz w:val="28"/>
          <w:szCs w:val="28"/>
          <w:lang w:val="en-US"/>
        </w:rPr>
        <w:t xml:space="preserve"> Rapporteur</w:t>
      </w:r>
      <w:r>
        <w:rPr>
          <w:sz w:val="28"/>
          <w:szCs w:val="28"/>
          <w:lang w:val="en-US"/>
        </w:rPr>
        <w:t xml:space="preserve"> </w:t>
      </w:r>
      <w:r w:rsidRPr="00D5314D">
        <w:rPr>
          <w:sz w:val="28"/>
          <w:szCs w:val="28"/>
          <w:lang w:val="en-US"/>
        </w:rPr>
        <w:t>to present the work of the Finnish National Rapporteur on Trafficking in Human Beings</w:t>
      </w:r>
      <w:r>
        <w:rPr>
          <w:sz w:val="28"/>
          <w:szCs w:val="28"/>
          <w:lang w:val="en-US"/>
        </w:rPr>
        <w:t xml:space="preserve"> in this panel on "Fostering partnership"</w:t>
      </w:r>
      <w:r w:rsidRPr="00D5314D">
        <w:rPr>
          <w:sz w:val="28"/>
          <w:szCs w:val="28"/>
          <w:lang w:val="en-US"/>
        </w:rPr>
        <w:t xml:space="preserve">. </w:t>
      </w:r>
    </w:p>
    <w:p w:rsidR="009B2C2C" w:rsidRDefault="00D34645" w:rsidP="00D34645">
      <w:pPr>
        <w:jc w:val="both"/>
        <w:rPr>
          <w:sz w:val="28"/>
          <w:szCs w:val="28"/>
          <w:lang w:val="en-US"/>
        </w:rPr>
      </w:pPr>
      <w:r>
        <w:rPr>
          <w:sz w:val="28"/>
          <w:szCs w:val="28"/>
          <w:lang w:val="en-US"/>
        </w:rPr>
        <w:t xml:space="preserve">1 </w:t>
      </w:r>
      <w:r w:rsidRPr="00D5314D">
        <w:rPr>
          <w:sz w:val="28"/>
          <w:szCs w:val="28"/>
          <w:lang w:val="en-US"/>
        </w:rPr>
        <w:t>The Finnish Ombudsman for Minorities</w:t>
      </w:r>
      <w:r w:rsidR="00713C24">
        <w:rPr>
          <w:sz w:val="28"/>
          <w:szCs w:val="28"/>
          <w:lang w:val="en-US"/>
        </w:rPr>
        <w:t>, who monitors the prohibition of ethnic discrimination in Finland,</w:t>
      </w:r>
      <w:r w:rsidRPr="00D5314D">
        <w:rPr>
          <w:sz w:val="28"/>
          <w:szCs w:val="28"/>
          <w:lang w:val="en-US"/>
        </w:rPr>
        <w:t xml:space="preserve"> was appointed as a National Rapporteur in 2009.</w:t>
      </w:r>
      <w:r>
        <w:rPr>
          <w:sz w:val="28"/>
          <w:szCs w:val="28"/>
          <w:lang w:val="en-US"/>
        </w:rPr>
        <w:t xml:space="preserve"> </w:t>
      </w:r>
      <w:r w:rsidR="00A93A6F">
        <w:rPr>
          <w:sz w:val="28"/>
          <w:szCs w:val="28"/>
          <w:lang w:val="en-US"/>
        </w:rPr>
        <w:t>As we know, t</w:t>
      </w:r>
      <w:r>
        <w:rPr>
          <w:sz w:val="28"/>
          <w:szCs w:val="28"/>
          <w:lang w:val="en-US"/>
        </w:rPr>
        <w:t xml:space="preserve">he idea of appointing national rapporteurs arises from the international arena. In Europe, the Council of Europe Convention on the Action </w:t>
      </w:r>
      <w:proofErr w:type="gramStart"/>
      <w:r>
        <w:rPr>
          <w:sz w:val="28"/>
          <w:szCs w:val="28"/>
          <w:lang w:val="en-US"/>
        </w:rPr>
        <w:t>Against</w:t>
      </w:r>
      <w:proofErr w:type="gramEnd"/>
      <w:r>
        <w:rPr>
          <w:sz w:val="28"/>
          <w:szCs w:val="28"/>
          <w:lang w:val="en-US"/>
        </w:rPr>
        <w:t xml:space="preserve"> Trafficking in Human Beings, adopted in 2005, recommends States Parties to consider appointing National Rapporteurs of other mechanisms for monitoring the anti-trafficking activities of state institutions and the implementation of national legislation requirements. The 2011 European Union </w:t>
      </w:r>
      <w:r w:rsidR="009B2C2C">
        <w:rPr>
          <w:sz w:val="28"/>
          <w:szCs w:val="28"/>
          <w:lang w:val="en-US"/>
        </w:rPr>
        <w:t>directiv</w:t>
      </w:r>
      <w:r>
        <w:rPr>
          <w:sz w:val="28"/>
          <w:szCs w:val="28"/>
          <w:lang w:val="en-US"/>
        </w:rPr>
        <w:t>e specifically obligates Member States to establish national rapporteurs or equivalent mechanisms. The tasks o</w:t>
      </w:r>
      <w:r w:rsidR="009B2C2C">
        <w:rPr>
          <w:sz w:val="28"/>
          <w:szCs w:val="28"/>
          <w:lang w:val="en-US"/>
        </w:rPr>
        <w:t>f</w:t>
      </w:r>
      <w:r>
        <w:rPr>
          <w:sz w:val="28"/>
          <w:szCs w:val="28"/>
          <w:lang w:val="en-US"/>
        </w:rPr>
        <w:t xml:space="preserve"> the rapporteur</w:t>
      </w:r>
      <w:r w:rsidR="009B2C2C">
        <w:rPr>
          <w:sz w:val="28"/>
          <w:szCs w:val="28"/>
          <w:lang w:val="en-US"/>
        </w:rPr>
        <w:t xml:space="preserve"> include carrying out assessments of trends in trafficking, the measuring of results of anti-trafficking action and reporting.</w:t>
      </w:r>
      <w:r w:rsidR="00097939">
        <w:rPr>
          <w:sz w:val="28"/>
          <w:szCs w:val="28"/>
          <w:lang w:val="en-US"/>
        </w:rPr>
        <w:t xml:space="preserve"> The National Rapporteurs transmit the information they have to the Anti-Trafficking Coordinator of the European Commission, w</w:t>
      </w:r>
      <w:r w:rsidR="003B634F">
        <w:rPr>
          <w:sz w:val="28"/>
          <w:szCs w:val="28"/>
          <w:lang w:val="en-US"/>
        </w:rPr>
        <w:t xml:space="preserve">hich reports on the progress made </w:t>
      </w:r>
      <w:r w:rsidR="00097939">
        <w:rPr>
          <w:sz w:val="28"/>
          <w:szCs w:val="28"/>
          <w:lang w:val="en-US"/>
        </w:rPr>
        <w:t>in th</w:t>
      </w:r>
      <w:r w:rsidR="00A93A6F">
        <w:rPr>
          <w:sz w:val="28"/>
          <w:szCs w:val="28"/>
          <w:lang w:val="en-US"/>
        </w:rPr>
        <w:t xml:space="preserve">e European Union. </w:t>
      </w:r>
      <w:r w:rsidR="006A4FC1">
        <w:rPr>
          <w:sz w:val="28"/>
          <w:szCs w:val="28"/>
          <w:lang w:val="en-US"/>
        </w:rPr>
        <w:t>The mandate</w:t>
      </w:r>
      <w:r w:rsidR="00A93A6F">
        <w:rPr>
          <w:sz w:val="28"/>
          <w:szCs w:val="28"/>
          <w:lang w:val="en-US"/>
        </w:rPr>
        <w:t xml:space="preserve"> of the national rapporteur</w:t>
      </w:r>
      <w:r w:rsidR="006A4FC1">
        <w:rPr>
          <w:sz w:val="28"/>
          <w:szCs w:val="28"/>
          <w:lang w:val="en-US"/>
        </w:rPr>
        <w:t xml:space="preserve"> is different from the evaluation and monitoring</w:t>
      </w:r>
      <w:r w:rsidR="00087C1F">
        <w:rPr>
          <w:sz w:val="28"/>
          <w:szCs w:val="28"/>
          <w:lang w:val="en-US"/>
        </w:rPr>
        <w:t xml:space="preserve"> expert</w:t>
      </w:r>
      <w:r w:rsidR="00797F2A">
        <w:rPr>
          <w:sz w:val="28"/>
          <w:szCs w:val="28"/>
          <w:lang w:val="en-US"/>
        </w:rPr>
        <w:t xml:space="preserve"> bodies of</w:t>
      </w:r>
      <w:r w:rsidR="006A4FC1">
        <w:rPr>
          <w:sz w:val="28"/>
          <w:szCs w:val="28"/>
          <w:lang w:val="en-US"/>
        </w:rPr>
        <w:t xml:space="preserve"> international human rights conventions and treaties, as the National Rapporteur has a domestic mandate within one country. </w:t>
      </w:r>
      <w:r w:rsidR="00CB1A92">
        <w:rPr>
          <w:sz w:val="28"/>
          <w:szCs w:val="28"/>
          <w:lang w:val="en-US"/>
        </w:rPr>
        <w:t>T</w:t>
      </w:r>
      <w:r w:rsidR="00A93A6F">
        <w:rPr>
          <w:sz w:val="28"/>
          <w:szCs w:val="28"/>
          <w:lang w:val="en-US"/>
        </w:rPr>
        <w:t>hey, thus, do not compete but complete each other, as t</w:t>
      </w:r>
      <w:r w:rsidR="00CB1A92">
        <w:rPr>
          <w:sz w:val="28"/>
          <w:szCs w:val="28"/>
          <w:lang w:val="en-US"/>
        </w:rPr>
        <w:t>he national rapporteurs and t</w:t>
      </w:r>
      <w:r w:rsidR="00A93A6F">
        <w:rPr>
          <w:sz w:val="28"/>
          <w:szCs w:val="28"/>
          <w:lang w:val="en-US"/>
        </w:rPr>
        <w:t xml:space="preserve">heir reports can </w:t>
      </w:r>
      <w:r w:rsidR="00CB1A92">
        <w:rPr>
          <w:sz w:val="28"/>
          <w:szCs w:val="28"/>
          <w:lang w:val="en-US"/>
        </w:rPr>
        <w:t>add to</w:t>
      </w:r>
      <w:r w:rsidR="00797F2A">
        <w:rPr>
          <w:sz w:val="28"/>
          <w:szCs w:val="28"/>
          <w:lang w:val="en-US"/>
        </w:rPr>
        <w:t xml:space="preserve"> the</w:t>
      </w:r>
      <w:r w:rsidR="00CB1A92">
        <w:rPr>
          <w:sz w:val="28"/>
          <w:szCs w:val="28"/>
          <w:lang w:val="en-US"/>
        </w:rPr>
        <w:t xml:space="preserve"> information </w:t>
      </w:r>
      <w:r w:rsidR="00797F2A">
        <w:rPr>
          <w:sz w:val="28"/>
          <w:szCs w:val="28"/>
          <w:lang w:val="en-US"/>
        </w:rPr>
        <w:t>received from the state and</w:t>
      </w:r>
      <w:r w:rsidR="00CB1A92">
        <w:rPr>
          <w:sz w:val="28"/>
          <w:szCs w:val="28"/>
          <w:lang w:val="en-US"/>
        </w:rPr>
        <w:t xml:space="preserve"> non-governmental organizations. </w:t>
      </w:r>
    </w:p>
    <w:p w:rsidR="00D34645" w:rsidRPr="00AF6C62" w:rsidRDefault="009B2C2C" w:rsidP="00D34645">
      <w:pPr>
        <w:jc w:val="both"/>
        <w:rPr>
          <w:sz w:val="28"/>
          <w:szCs w:val="28"/>
          <w:lang w:val="en-US"/>
        </w:rPr>
      </w:pPr>
      <w:r>
        <w:rPr>
          <w:rFonts w:cstheme="minorHAnsi"/>
          <w:sz w:val="28"/>
          <w:szCs w:val="28"/>
          <w:lang w:val="en-US"/>
        </w:rPr>
        <w:t xml:space="preserve">2 </w:t>
      </w:r>
      <w:r w:rsidR="00D34645">
        <w:rPr>
          <w:rFonts w:cstheme="minorHAnsi"/>
          <w:sz w:val="28"/>
          <w:szCs w:val="28"/>
          <w:lang w:val="en-US"/>
        </w:rPr>
        <w:t>Under the law, t</w:t>
      </w:r>
      <w:r w:rsidR="00D34645" w:rsidRPr="00AF6C62">
        <w:rPr>
          <w:rFonts w:cstheme="minorHAnsi"/>
          <w:sz w:val="28"/>
          <w:szCs w:val="28"/>
          <w:lang w:val="en-US"/>
        </w:rPr>
        <w:t>he duties of the Nat</w:t>
      </w:r>
      <w:r w:rsidR="00D34645">
        <w:rPr>
          <w:rFonts w:cstheme="minorHAnsi"/>
          <w:sz w:val="28"/>
          <w:szCs w:val="28"/>
          <w:lang w:val="en-US"/>
        </w:rPr>
        <w:t>ional Rapporteur are manifold. F</w:t>
      </w:r>
      <w:r w:rsidR="00D34645" w:rsidRPr="00AF6C62">
        <w:rPr>
          <w:rFonts w:cstheme="minorHAnsi"/>
          <w:sz w:val="28"/>
          <w:szCs w:val="28"/>
          <w:lang w:val="en-US"/>
        </w:rPr>
        <w:t xml:space="preserve">irst, the </w:t>
      </w:r>
      <w:r w:rsidR="00D34645">
        <w:rPr>
          <w:rFonts w:cstheme="minorHAnsi"/>
          <w:sz w:val="28"/>
          <w:szCs w:val="28"/>
          <w:lang w:val="en-US"/>
        </w:rPr>
        <w:t xml:space="preserve">national </w:t>
      </w:r>
      <w:r w:rsidR="00D34645" w:rsidRPr="00AF6C62">
        <w:rPr>
          <w:rFonts w:cstheme="minorHAnsi"/>
          <w:sz w:val="28"/>
          <w:szCs w:val="28"/>
          <w:lang w:val="en-US"/>
        </w:rPr>
        <w:t>rapporteur monitors</w:t>
      </w:r>
      <w:r w:rsidR="00D34645">
        <w:rPr>
          <w:rFonts w:cstheme="minorHAnsi"/>
          <w:sz w:val="28"/>
          <w:szCs w:val="28"/>
          <w:lang w:val="en-US"/>
        </w:rPr>
        <w:t xml:space="preserve"> </w:t>
      </w:r>
      <w:r w:rsidR="00D34645" w:rsidRPr="00AF6C62">
        <w:rPr>
          <w:rFonts w:cstheme="minorHAnsi"/>
          <w:sz w:val="28"/>
          <w:szCs w:val="28"/>
          <w:lang w:val="en-US"/>
        </w:rPr>
        <w:t xml:space="preserve">the fulfilment of international obligations and the effectiveness of national </w:t>
      </w:r>
      <w:r w:rsidR="00D34645">
        <w:rPr>
          <w:rFonts w:cstheme="minorHAnsi"/>
          <w:sz w:val="28"/>
          <w:szCs w:val="28"/>
          <w:lang w:val="en-US"/>
        </w:rPr>
        <w:t xml:space="preserve">anti-human trafficking </w:t>
      </w:r>
      <w:r w:rsidR="00D34645" w:rsidRPr="00AF6C62">
        <w:rPr>
          <w:rFonts w:cstheme="minorHAnsi"/>
          <w:sz w:val="28"/>
          <w:szCs w:val="28"/>
          <w:lang w:val="en-US"/>
        </w:rPr>
        <w:t>legislation; second, drafts and issues recommendati</w:t>
      </w:r>
      <w:r w:rsidR="00D34645">
        <w:rPr>
          <w:rFonts w:cstheme="minorHAnsi"/>
          <w:sz w:val="28"/>
          <w:szCs w:val="28"/>
          <w:lang w:val="en-US"/>
        </w:rPr>
        <w:t xml:space="preserve">ons and </w:t>
      </w:r>
      <w:r w:rsidR="00D34645" w:rsidRPr="00AF6C62">
        <w:rPr>
          <w:rFonts w:cstheme="minorHAnsi"/>
          <w:sz w:val="28"/>
          <w:szCs w:val="28"/>
          <w:lang w:val="en-US"/>
        </w:rPr>
        <w:t xml:space="preserve">advice relevant to combating human </w:t>
      </w:r>
      <w:r w:rsidR="00D34645" w:rsidRPr="00AF6C62">
        <w:rPr>
          <w:rFonts w:cstheme="minorHAnsi"/>
          <w:sz w:val="28"/>
          <w:szCs w:val="28"/>
          <w:lang w:val="en-US"/>
        </w:rPr>
        <w:lastRenderedPageBreak/>
        <w:t>trafficking and to implementing the victims</w:t>
      </w:r>
      <w:r w:rsidR="00D34645">
        <w:rPr>
          <w:rFonts w:cstheme="minorHAnsi"/>
          <w:sz w:val="28"/>
          <w:szCs w:val="28"/>
          <w:lang w:val="en-US"/>
        </w:rPr>
        <w:t>' human rights</w:t>
      </w:r>
      <w:r w:rsidR="00D34645" w:rsidRPr="00AF6C62">
        <w:rPr>
          <w:rFonts w:cstheme="minorHAnsi"/>
          <w:sz w:val="28"/>
          <w:szCs w:val="28"/>
          <w:lang w:val="en-US"/>
        </w:rPr>
        <w:t xml:space="preserve">; third, keeps in contact with international organizations; fourth, provides legal advice and assist victims as necessary; and five, drafts reports </w:t>
      </w:r>
      <w:r w:rsidR="00D34645">
        <w:rPr>
          <w:rFonts w:cstheme="minorHAnsi"/>
          <w:sz w:val="28"/>
          <w:szCs w:val="28"/>
          <w:lang w:val="en-US"/>
        </w:rPr>
        <w:t>regularly to the Government and, most importantly, directly to the P</w:t>
      </w:r>
      <w:r w:rsidR="00D34645" w:rsidRPr="00AF6C62">
        <w:rPr>
          <w:rFonts w:cstheme="minorHAnsi"/>
          <w:sz w:val="28"/>
          <w:szCs w:val="28"/>
          <w:lang w:val="en-US"/>
        </w:rPr>
        <w:t xml:space="preserve">arliament on human trafficking and related phenomena. I myself have worked at the office from the beginning and </w:t>
      </w:r>
      <w:r w:rsidR="00D34645">
        <w:rPr>
          <w:rFonts w:cstheme="minorHAnsi"/>
          <w:sz w:val="28"/>
          <w:szCs w:val="28"/>
          <w:lang w:val="en-US"/>
        </w:rPr>
        <w:t xml:space="preserve">basically </w:t>
      </w:r>
      <w:r w:rsidR="00D34645" w:rsidRPr="00AF6C62">
        <w:rPr>
          <w:rFonts w:cstheme="minorHAnsi"/>
          <w:sz w:val="28"/>
          <w:szCs w:val="28"/>
          <w:lang w:val="en-US"/>
        </w:rPr>
        <w:t xml:space="preserve">developed the working methods and processes of the National Rapporteur together with my colleagues.  </w:t>
      </w:r>
    </w:p>
    <w:p w:rsidR="00463BEC" w:rsidRDefault="003C29A7" w:rsidP="00D34645">
      <w:pPr>
        <w:jc w:val="both"/>
        <w:rPr>
          <w:rFonts w:cstheme="minorHAnsi"/>
          <w:sz w:val="28"/>
          <w:szCs w:val="28"/>
          <w:lang w:val="en-US"/>
        </w:rPr>
      </w:pPr>
      <w:r>
        <w:rPr>
          <w:sz w:val="28"/>
          <w:szCs w:val="28"/>
          <w:lang w:val="en-US"/>
        </w:rPr>
        <w:t>3</w:t>
      </w:r>
      <w:r w:rsidR="00D34645" w:rsidRPr="00AF6C62">
        <w:rPr>
          <w:rFonts w:cstheme="minorHAnsi"/>
          <w:sz w:val="28"/>
          <w:szCs w:val="28"/>
          <w:lang w:val="en-US"/>
        </w:rPr>
        <w:t xml:space="preserve"> </w:t>
      </w:r>
      <w:r w:rsidR="009B2C2C">
        <w:rPr>
          <w:rFonts w:cstheme="minorHAnsi"/>
          <w:sz w:val="28"/>
          <w:szCs w:val="28"/>
          <w:lang w:val="en-US"/>
        </w:rPr>
        <w:t>The</w:t>
      </w:r>
      <w:r w:rsidR="00D34645" w:rsidRPr="0038253F">
        <w:rPr>
          <w:rFonts w:cstheme="minorHAnsi"/>
          <w:sz w:val="28"/>
          <w:szCs w:val="28"/>
          <w:lang w:val="en-US"/>
        </w:rPr>
        <w:t xml:space="preserve"> Finnish National Rapporteur is an independent </w:t>
      </w:r>
      <w:r w:rsidR="00D34645">
        <w:rPr>
          <w:rFonts w:cstheme="minorHAnsi"/>
          <w:sz w:val="28"/>
          <w:szCs w:val="28"/>
          <w:lang w:val="en-US"/>
        </w:rPr>
        <w:t xml:space="preserve">public </w:t>
      </w:r>
      <w:r w:rsidR="00D34645" w:rsidRPr="0038253F">
        <w:rPr>
          <w:rFonts w:cstheme="minorHAnsi"/>
          <w:sz w:val="28"/>
          <w:szCs w:val="28"/>
          <w:lang w:val="en-US"/>
        </w:rPr>
        <w:t>authority</w:t>
      </w:r>
      <w:r w:rsidR="009B2C2C">
        <w:rPr>
          <w:rFonts w:cstheme="minorHAnsi"/>
          <w:sz w:val="28"/>
          <w:szCs w:val="28"/>
          <w:lang w:val="en-US"/>
        </w:rPr>
        <w:t xml:space="preserve">, who </w:t>
      </w:r>
      <w:r w:rsidR="00D34645" w:rsidRPr="0038253F">
        <w:rPr>
          <w:rFonts w:cstheme="minorHAnsi"/>
          <w:sz w:val="28"/>
          <w:szCs w:val="28"/>
          <w:lang w:val="en-US"/>
        </w:rPr>
        <w:t>evaluate</w:t>
      </w:r>
      <w:r w:rsidR="00D34645">
        <w:rPr>
          <w:rFonts w:cstheme="minorHAnsi"/>
          <w:sz w:val="28"/>
          <w:szCs w:val="28"/>
          <w:lang w:val="en-US"/>
        </w:rPr>
        <w:t>s</w:t>
      </w:r>
      <w:r w:rsidR="00D34645" w:rsidRPr="0038253F">
        <w:rPr>
          <w:rFonts w:cstheme="minorHAnsi"/>
          <w:sz w:val="28"/>
          <w:szCs w:val="28"/>
          <w:lang w:val="en-US"/>
        </w:rPr>
        <w:t xml:space="preserve"> comprehensively the implementation</w:t>
      </w:r>
      <w:r w:rsidR="00ED75D7">
        <w:rPr>
          <w:rFonts w:cstheme="minorHAnsi"/>
          <w:sz w:val="28"/>
          <w:szCs w:val="28"/>
          <w:lang w:val="en-US"/>
        </w:rPr>
        <w:t xml:space="preserve"> and the implications</w:t>
      </w:r>
      <w:r w:rsidR="00D34645" w:rsidRPr="0038253F">
        <w:rPr>
          <w:rFonts w:cstheme="minorHAnsi"/>
          <w:sz w:val="28"/>
          <w:szCs w:val="28"/>
          <w:lang w:val="en-US"/>
        </w:rPr>
        <w:t xml:space="preserve"> of </w:t>
      </w:r>
      <w:r w:rsidR="00ED75D7">
        <w:rPr>
          <w:rFonts w:cstheme="minorHAnsi"/>
          <w:sz w:val="28"/>
          <w:szCs w:val="28"/>
          <w:lang w:val="en-US"/>
        </w:rPr>
        <w:t xml:space="preserve">the </w:t>
      </w:r>
      <w:r w:rsidR="00D34645" w:rsidRPr="0038253F">
        <w:rPr>
          <w:rFonts w:cstheme="minorHAnsi"/>
          <w:sz w:val="28"/>
          <w:szCs w:val="28"/>
          <w:lang w:val="en-US"/>
        </w:rPr>
        <w:t>anti-</w:t>
      </w:r>
      <w:r w:rsidR="00D34645">
        <w:rPr>
          <w:rFonts w:cstheme="minorHAnsi"/>
          <w:sz w:val="28"/>
          <w:szCs w:val="28"/>
          <w:lang w:val="en-US"/>
        </w:rPr>
        <w:t>human trafficking legislation and practices</w:t>
      </w:r>
      <w:r w:rsidR="00ED75D7">
        <w:rPr>
          <w:rFonts w:cstheme="minorHAnsi"/>
          <w:sz w:val="28"/>
          <w:szCs w:val="28"/>
          <w:lang w:val="en-US"/>
        </w:rPr>
        <w:t xml:space="preserve"> from a human rights perspective</w:t>
      </w:r>
      <w:r w:rsidR="00D34645">
        <w:rPr>
          <w:rFonts w:cstheme="minorHAnsi"/>
          <w:sz w:val="28"/>
          <w:szCs w:val="28"/>
          <w:lang w:val="en-US"/>
        </w:rPr>
        <w:t>. The National Rapporteur brings</w:t>
      </w:r>
      <w:r w:rsidR="00D34645" w:rsidRPr="0038253F">
        <w:rPr>
          <w:rFonts w:cstheme="minorHAnsi"/>
          <w:sz w:val="28"/>
          <w:szCs w:val="28"/>
          <w:lang w:val="en-US"/>
        </w:rPr>
        <w:t xml:space="preserve"> out drawbacks and deficiencies in the anti-human trafficking action to the attention of the politicians and governmental officials</w:t>
      </w:r>
      <w:r w:rsidR="00D34645">
        <w:rPr>
          <w:rFonts w:cstheme="minorHAnsi"/>
          <w:sz w:val="28"/>
          <w:szCs w:val="28"/>
          <w:lang w:val="en-US"/>
        </w:rPr>
        <w:t>.</w:t>
      </w:r>
      <w:r w:rsidR="00A422B1">
        <w:rPr>
          <w:rFonts w:cstheme="minorHAnsi"/>
          <w:sz w:val="28"/>
          <w:szCs w:val="28"/>
          <w:lang w:val="en-US"/>
        </w:rPr>
        <w:t xml:space="preserve"> </w:t>
      </w:r>
      <w:r w:rsidR="00A422B1" w:rsidRPr="0038253F">
        <w:rPr>
          <w:rFonts w:cstheme="minorHAnsi"/>
          <w:sz w:val="28"/>
          <w:szCs w:val="28"/>
          <w:lang w:val="en-US"/>
        </w:rPr>
        <w:t>The outsi</w:t>
      </w:r>
      <w:r w:rsidR="00ED75D7">
        <w:rPr>
          <w:rFonts w:cstheme="minorHAnsi"/>
          <w:sz w:val="28"/>
          <w:szCs w:val="28"/>
          <w:lang w:val="en-US"/>
        </w:rPr>
        <w:t xml:space="preserve">der's </w:t>
      </w:r>
      <w:r w:rsidR="00435030">
        <w:rPr>
          <w:rFonts w:cstheme="minorHAnsi"/>
          <w:sz w:val="28"/>
          <w:szCs w:val="28"/>
          <w:lang w:val="en-US"/>
        </w:rPr>
        <w:t xml:space="preserve">perspective </w:t>
      </w:r>
      <w:r w:rsidR="00ED75D7">
        <w:rPr>
          <w:rFonts w:cstheme="minorHAnsi"/>
          <w:sz w:val="28"/>
          <w:szCs w:val="28"/>
          <w:lang w:val="en-US"/>
        </w:rPr>
        <w:t xml:space="preserve">- often also </w:t>
      </w:r>
      <w:r w:rsidR="00435030">
        <w:rPr>
          <w:rFonts w:cstheme="minorHAnsi"/>
          <w:sz w:val="28"/>
          <w:szCs w:val="28"/>
          <w:lang w:val="en-US"/>
        </w:rPr>
        <w:t xml:space="preserve">with </w:t>
      </w:r>
      <w:r w:rsidR="00ED75D7">
        <w:rPr>
          <w:rFonts w:cstheme="minorHAnsi"/>
          <w:sz w:val="28"/>
          <w:szCs w:val="28"/>
          <w:lang w:val="en-US"/>
        </w:rPr>
        <w:t xml:space="preserve">a critical </w:t>
      </w:r>
      <w:r w:rsidR="00435030">
        <w:rPr>
          <w:rFonts w:cstheme="minorHAnsi"/>
          <w:sz w:val="28"/>
          <w:szCs w:val="28"/>
          <w:lang w:val="en-US"/>
        </w:rPr>
        <w:t>tone -</w:t>
      </w:r>
      <w:r w:rsidR="00ED75D7">
        <w:rPr>
          <w:rFonts w:cstheme="minorHAnsi"/>
          <w:sz w:val="28"/>
          <w:szCs w:val="28"/>
          <w:lang w:val="en-US"/>
        </w:rPr>
        <w:t xml:space="preserve"> allows</w:t>
      </w:r>
      <w:r w:rsidR="00A422B1" w:rsidRPr="0038253F">
        <w:rPr>
          <w:rFonts w:cstheme="minorHAnsi"/>
          <w:sz w:val="28"/>
          <w:szCs w:val="28"/>
          <w:lang w:val="en-US"/>
        </w:rPr>
        <w:t xml:space="preserve"> </w:t>
      </w:r>
      <w:r w:rsidR="00ED75D7">
        <w:rPr>
          <w:rFonts w:cstheme="minorHAnsi"/>
          <w:sz w:val="28"/>
          <w:szCs w:val="28"/>
          <w:lang w:val="en-US"/>
        </w:rPr>
        <w:t xml:space="preserve">us </w:t>
      </w:r>
      <w:r w:rsidR="00A422B1" w:rsidRPr="0038253F">
        <w:rPr>
          <w:rFonts w:cstheme="minorHAnsi"/>
          <w:sz w:val="28"/>
          <w:szCs w:val="28"/>
          <w:lang w:val="en-US"/>
        </w:rPr>
        <w:t>to understand the problematic</w:t>
      </w:r>
      <w:r w:rsidR="00ED75D7">
        <w:rPr>
          <w:rFonts w:cstheme="minorHAnsi"/>
          <w:sz w:val="28"/>
          <w:szCs w:val="28"/>
          <w:lang w:val="en-US"/>
        </w:rPr>
        <w:t xml:space="preserve"> of human trafficking</w:t>
      </w:r>
      <w:r w:rsidR="00A422B1" w:rsidRPr="0038253F">
        <w:rPr>
          <w:rFonts w:cstheme="minorHAnsi"/>
          <w:sz w:val="28"/>
          <w:szCs w:val="28"/>
          <w:lang w:val="en-US"/>
        </w:rPr>
        <w:t xml:space="preserve"> in depth and give comprehensive </w:t>
      </w:r>
      <w:r w:rsidR="00ED75D7">
        <w:rPr>
          <w:rFonts w:cstheme="minorHAnsi"/>
          <w:sz w:val="28"/>
          <w:szCs w:val="28"/>
          <w:lang w:val="en-US"/>
        </w:rPr>
        <w:t xml:space="preserve">and concrete </w:t>
      </w:r>
      <w:r w:rsidR="00A422B1" w:rsidRPr="0038253F">
        <w:rPr>
          <w:rFonts w:cstheme="minorHAnsi"/>
          <w:sz w:val="28"/>
          <w:szCs w:val="28"/>
          <w:lang w:val="en-US"/>
        </w:rPr>
        <w:t>legislative and other recommendations for im</w:t>
      </w:r>
      <w:r w:rsidR="00A422B1">
        <w:rPr>
          <w:rFonts w:cstheme="minorHAnsi"/>
          <w:sz w:val="28"/>
          <w:szCs w:val="28"/>
          <w:lang w:val="en-US"/>
        </w:rPr>
        <w:t>provement.</w:t>
      </w:r>
      <w:r w:rsidR="00D34645" w:rsidRPr="0038253F">
        <w:rPr>
          <w:rFonts w:cstheme="minorHAnsi"/>
          <w:sz w:val="28"/>
          <w:szCs w:val="28"/>
          <w:lang w:val="en-US"/>
        </w:rPr>
        <w:t xml:space="preserve"> </w:t>
      </w:r>
      <w:r w:rsidR="00D34645">
        <w:rPr>
          <w:rFonts w:cstheme="minorHAnsi"/>
          <w:sz w:val="28"/>
          <w:szCs w:val="28"/>
          <w:lang w:val="en-US"/>
        </w:rPr>
        <w:t xml:space="preserve">Our purpose is </w:t>
      </w:r>
      <w:r w:rsidR="00D34645" w:rsidRPr="0038253F">
        <w:rPr>
          <w:rFonts w:cstheme="minorHAnsi"/>
          <w:sz w:val="28"/>
          <w:szCs w:val="28"/>
          <w:lang w:val="en-US"/>
        </w:rPr>
        <w:t xml:space="preserve">to highlight the victim’s perspective, and the impact of measures taken or non-intervention </w:t>
      </w:r>
      <w:r w:rsidR="00ED75D7">
        <w:rPr>
          <w:rFonts w:cstheme="minorHAnsi"/>
          <w:sz w:val="28"/>
          <w:szCs w:val="28"/>
          <w:lang w:val="en-US"/>
        </w:rPr>
        <w:t xml:space="preserve">of state authorities </w:t>
      </w:r>
      <w:r w:rsidR="00D34645" w:rsidRPr="0038253F">
        <w:rPr>
          <w:rFonts w:cstheme="minorHAnsi"/>
          <w:sz w:val="28"/>
          <w:szCs w:val="28"/>
          <w:lang w:val="en-US"/>
        </w:rPr>
        <w:t xml:space="preserve">on victims and the implementation of their legal protection. </w:t>
      </w:r>
      <w:r w:rsidR="00D34645">
        <w:rPr>
          <w:rFonts w:cstheme="minorHAnsi"/>
          <w:sz w:val="28"/>
          <w:szCs w:val="28"/>
          <w:lang w:val="en-US"/>
        </w:rPr>
        <w:t>The National Rapporteur seeks to identify gaps between the ideal situation and the real world or between the legal obligations</w:t>
      </w:r>
      <w:r w:rsidR="00ED75D7">
        <w:rPr>
          <w:rFonts w:cstheme="minorHAnsi"/>
          <w:sz w:val="28"/>
          <w:szCs w:val="28"/>
          <w:lang w:val="en-US"/>
        </w:rPr>
        <w:t xml:space="preserve"> - whether international or national of their nature -</w:t>
      </w:r>
      <w:r w:rsidR="00D34645">
        <w:rPr>
          <w:rFonts w:cstheme="minorHAnsi"/>
          <w:sz w:val="28"/>
          <w:szCs w:val="28"/>
          <w:lang w:val="en-US"/>
        </w:rPr>
        <w:t xml:space="preserve"> and practice.</w:t>
      </w:r>
      <w:r w:rsidR="00A422B1">
        <w:rPr>
          <w:rFonts w:cstheme="minorHAnsi"/>
          <w:sz w:val="28"/>
          <w:szCs w:val="28"/>
          <w:lang w:val="en-US"/>
        </w:rPr>
        <w:t xml:space="preserve"> </w:t>
      </w:r>
      <w:r w:rsidR="00435030">
        <w:rPr>
          <w:rFonts w:cstheme="minorHAnsi"/>
          <w:sz w:val="28"/>
          <w:szCs w:val="28"/>
          <w:lang w:val="en-US"/>
        </w:rPr>
        <w:t>The Finnish National Rapporteur also seeks to address the demand for services provided by victims of human trafficking</w:t>
      </w:r>
      <w:r w:rsidR="00A93A6F">
        <w:rPr>
          <w:rFonts w:cstheme="minorHAnsi"/>
          <w:sz w:val="28"/>
          <w:szCs w:val="28"/>
          <w:lang w:val="en-US"/>
        </w:rPr>
        <w:t>, as Finland is mainly a country of destination for trafficked victims</w:t>
      </w:r>
      <w:r w:rsidR="00435030">
        <w:rPr>
          <w:rFonts w:cstheme="minorHAnsi"/>
          <w:sz w:val="28"/>
          <w:szCs w:val="28"/>
          <w:lang w:val="en-US"/>
        </w:rPr>
        <w:t xml:space="preserve">. </w:t>
      </w:r>
    </w:p>
    <w:p w:rsidR="00D34645" w:rsidRDefault="00463BEC" w:rsidP="00D34645">
      <w:pPr>
        <w:jc w:val="both"/>
        <w:rPr>
          <w:rFonts w:cstheme="minorHAnsi"/>
          <w:sz w:val="28"/>
          <w:szCs w:val="28"/>
          <w:lang w:val="en-US"/>
        </w:rPr>
      </w:pPr>
      <w:r>
        <w:rPr>
          <w:rFonts w:cstheme="minorHAnsi"/>
          <w:sz w:val="28"/>
          <w:szCs w:val="28"/>
          <w:lang w:val="en-US"/>
        </w:rPr>
        <w:t xml:space="preserve">4 </w:t>
      </w:r>
      <w:r w:rsidR="00A422B1" w:rsidRPr="0038253F">
        <w:rPr>
          <w:rFonts w:cstheme="minorHAnsi"/>
          <w:sz w:val="28"/>
          <w:szCs w:val="28"/>
          <w:lang w:val="en-US"/>
        </w:rPr>
        <w:t xml:space="preserve">As we see it, monitoring and coordinating mandates are different but interlinked so that they can support each other. Coordinating body is responsible for coordinating operational tasks </w:t>
      </w:r>
      <w:r w:rsidR="00ED75D7">
        <w:rPr>
          <w:rFonts w:cstheme="minorHAnsi"/>
          <w:sz w:val="28"/>
          <w:szCs w:val="28"/>
          <w:lang w:val="en-US"/>
        </w:rPr>
        <w:t>with</w:t>
      </w:r>
      <w:r w:rsidR="00A422B1" w:rsidRPr="0038253F">
        <w:rPr>
          <w:rFonts w:cstheme="minorHAnsi"/>
          <w:sz w:val="28"/>
          <w:szCs w:val="28"/>
          <w:lang w:val="en-US"/>
        </w:rPr>
        <w:t xml:space="preserve">in the Government and the Rapporteur monitors the Government and </w:t>
      </w:r>
      <w:r w:rsidR="00ED75D7">
        <w:rPr>
          <w:rFonts w:cstheme="minorHAnsi"/>
          <w:sz w:val="28"/>
          <w:szCs w:val="28"/>
          <w:lang w:val="en-US"/>
        </w:rPr>
        <w:t xml:space="preserve">also </w:t>
      </w:r>
      <w:r w:rsidR="00A422B1" w:rsidRPr="0038253F">
        <w:rPr>
          <w:rFonts w:cstheme="minorHAnsi"/>
          <w:sz w:val="28"/>
          <w:szCs w:val="28"/>
          <w:lang w:val="en-US"/>
        </w:rPr>
        <w:t>the Coordinator, as well as gives independent views on how anti-human trafficking action should be improved.</w:t>
      </w:r>
      <w:r w:rsidR="00ED75D7">
        <w:rPr>
          <w:rFonts w:cstheme="minorHAnsi"/>
          <w:sz w:val="28"/>
          <w:szCs w:val="28"/>
          <w:lang w:val="en-US"/>
        </w:rPr>
        <w:t xml:space="preserve"> </w:t>
      </w:r>
      <w:r w:rsidR="007054D3">
        <w:rPr>
          <w:rFonts w:cstheme="minorHAnsi"/>
          <w:sz w:val="28"/>
          <w:szCs w:val="28"/>
          <w:lang w:val="en-US"/>
        </w:rPr>
        <w:t>The Finnish National Rapporteur is a part of the Finnish human rights institution or architecture aiming to enhance the protection of human rights, especially of those who are most vulnerable in society, as well as to improve egalitarian and democratic values in society.</w:t>
      </w:r>
    </w:p>
    <w:p w:rsidR="00D34645" w:rsidRDefault="00463BEC" w:rsidP="00D34645">
      <w:pPr>
        <w:jc w:val="both"/>
        <w:rPr>
          <w:rFonts w:cstheme="minorHAnsi"/>
          <w:sz w:val="28"/>
          <w:szCs w:val="28"/>
          <w:lang w:val="en-US"/>
        </w:rPr>
      </w:pPr>
      <w:r>
        <w:rPr>
          <w:rFonts w:cstheme="minorHAnsi"/>
          <w:sz w:val="28"/>
          <w:szCs w:val="28"/>
          <w:lang w:val="en-US"/>
        </w:rPr>
        <w:t>5</w:t>
      </w:r>
      <w:r w:rsidR="009B2C2C">
        <w:rPr>
          <w:rFonts w:cstheme="minorHAnsi"/>
          <w:sz w:val="28"/>
          <w:szCs w:val="28"/>
          <w:lang w:val="en-US"/>
        </w:rPr>
        <w:t xml:space="preserve"> The Finnish National Rapporteur has a direct link to the Parliament, to the decision-making legislative body. As far as I am aware, this is exceptional in the </w:t>
      </w:r>
      <w:r w:rsidR="009B2C2C">
        <w:rPr>
          <w:rFonts w:cstheme="minorHAnsi"/>
          <w:sz w:val="28"/>
          <w:szCs w:val="28"/>
          <w:lang w:val="en-US"/>
        </w:rPr>
        <w:lastRenderedPageBreak/>
        <w:t>international comparison. The Finnish National Rapporteur reports directly to the Parliament once in four years, which means once in every election period. This linkage allows the Parliament to get updated information on the situation, trends and possible threads of human trafficking, as well as to steer the Government to the direction the Parliament desires. For example, the Finnish National Rapporteur issued the first report</w:t>
      </w:r>
      <w:r w:rsidR="005D7A61">
        <w:rPr>
          <w:rFonts w:cstheme="minorHAnsi"/>
          <w:sz w:val="28"/>
          <w:szCs w:val="28"/>
          <w:lang w:val="en-US"/>
        </w:rPr>
        <w:t xml:space="preserve"> on trafficking</w:t>
      </w:r>
      <w:r w:rsidR="009B2C2C">
        <w:rPr>
          <w:rFonts w:cstheme="minorHAnsi"/>
          <w:sz w:val="28"/>
          <w:szCs w:val="28"/>
          <w:lang w:val="en-US"/>
        </w:rPr>
        <w:t xml:space="preserve"> to the Parliament in 2010. In that report, the Rapporteur pointed out several problems in anti-human trafficking legislation and practices and made legislative and other recommendation</w:t>
      </w:r>
      <w:r w:rsidR="005D7A61">
        <w:rPr>
          <w:rFonts w:cstheme="minorHAnsi"/>
          <w:sz w:val="28"/>
          <w:szCs w:val="28"/>
          <w:lang w:val="en-US"/>
        </w:rPr>
        <w:t>s on how the action against human trafficking</w:t>
      </w:r>
      <w:r w:rsidR="009B2C2C">
        <w:rPr>
          <w:rFonts w:cstheme="minorHAnsi"/>
          <w:sz w:val="28"/>
          <w:szCs w:val="28"/>
          <w:lang w:val="en-US"/>
        </w:rPr>
        <w:t xml:space="preserve"> should be modified and amended. The Parliament discussed the report in a very thorough way in four parliamentary committees and finally</w:t>
      </w:r>
      <w:r w:rsidR="005D7A61">
        <w:rPr>
          <w:rFonts w:cstheme="minorHAnsi"/>
          <w:sz w:val="28"/>
          <w:szCs w:val="28"/>
          <w:lang w:val="en-US"/>
        </w:rPr>
        <w:t xml:space="preserve"> adopted a well-founded </w:t>
      </w:r>
      <w:r w:rsidR="001A5242">
        <w:rPr>
          <w:rFonts w:cstheme="minorHAnsi"/>
          <w:sz w:val="28"/>
          <w:szCs w:val="28"/>
          <w:lang w:val="en-US"/>
        </w:rPr>
        <w:t>statement in which it</w:t>
      </w:r>
      <w:r w:rsidR="009B2C2C">
        <w:rPr>
          <w:rFonts w:cstheme="minorHAnsi"/>
          <w:sz w:val="28"/>
          <w:szCs w:val="28"/>
          <w:lang w:val="en-US"/>
        </w:rPr>
        <w:t xml:space="preserve"> </w:t>
      </w:r>
      <w:r w:rsidR="001A5242">
        <w:rPr>
          <w:rFonts w:cstheme="minorHAnsi"/>
          <w:sz w:val="28"/>
          <w:szCs w:val="28"/>
          <w:lang w:val="en-US"/>
        </w:rPr>
        <w:t>required the Government to take action in order to enhance victim identification, assistance and protection, as well as</w:t>
      </w:r>
      <w:r w:rsidR="005D7A61">
        <w:rPr>
          <w:rFonts w:cstheme="minorHAnsi"/>
          <w:sz w:val="28"/>
          <w:szCs w:val="28"/>
          <w:lang w:val="en-US"/>
        </w:rPr>
        <w:t xml:space="preserve"> to</w:t>
      </w:r>
      <w:r w:rsidR="001A5242">
        <w:rPr>
          <w:rFonts w:cstheme="minorHAnsi"/>
          <w:sz w:val="28"/>
          <w:szCs w:val="28"/>
          <w:lang w:val="en-US"/>
        </w:rPr>
        <w:t xml:space="preserve"> improve pre-trial investigation and prosecution processes. </w:t>
      </w:r>
    </w:p>
    <w:p w:rsidR="007D29B4" w:rsidRDefault="00463BEC" w:rsidP="007D29B4">
      <w:pPr>
        <w:jc w:val="both"/>
        <w:rPr>
          <w:rFonts w:cstheme="minorHAnsi"/>
          <w:sz w:val="28"/>
          <w:szCs w:val="28"/>
          <w:lang w:val="en-US"/>
        </w:rPr>
      </w:pPr>
      <w:r>
        <w:rPr>
          <w:rFonts w:cstheme="minorHAnsi"/>
          <w:sz w:val="28"/>
          <w:szCs w:val="28"/>
          <w:lang w:val="en-US"/>
        </w:rPr>
        <w:t>6</w:t>
      </w:r>
      <w:r w:rsidR="001A5242">
        <w:rPr>
          <w:rFonts w:cstheme="minorHAnsi"/>
          <w:sz w:val="28"/>
          <w:szCs w:val="28"/>
          <w:lang w:val="en-US"/>
        </w:rPr>
        <w:t xml:space="preserve"> Since then, much progress has been made in </w:t>
      </w:r>
      <w:r w:rsidR="005D7A61">
        <w:rPr>
          <w:rFonts w:cstheme="minorHAnsi"/>
          <w:sz w:val="28"/>
          <w:szCs w:val="28"/>
          <w:lang w:val="en-US"/>
        </w:rPr>
        <w:t xml:space="preserve">the field of </w:t>
      </w:r>
      <w:r w:rsidR="001A5242">
        <w:rPr>
          <w:rFonts w:cstheme="minorHAnsi"/>
          <w:sz w:val="28"/>
          <w:szCs w:val="28"/>
          <w:lang w:val="en-US"/>
        </w:rPr>
        <w:t>counter trafficking</w:t>
      </w:r>
      <w:r w:rsidR="005D7A61">
        <w:rPr>
          <w:rFonts w:cstheme="minorHAnsi"/>
          <w:sz w:val="28"/>
          <w:szCs w:val="28"/>
          <w:lang w:val="en-US"/>
        </w:rPr>
        <w:t xml:space="preserve"> in Finland</w:t>
      </w:r>
      <w:r w:rsidR="001A5242">
        <w:rPr>
          <w:rFonts w:cstheme="minorHAnsi"/>
          <w:sz w:val="28"/>
          <w:szCs w:val="28"/>
          <w:lang w:val="en-US"/>
        </w:rPr>
        <w:t xml:space="preserve">. The reformation of the Penal Code and the law on victim assistance and protection are underway and will be dealt with by the Parliament next autumn. </w:t>
      </w:r>
      <w:r w:rsidR="005D7A61">
        <w:rPr>
          <w:rFonts w:cstheme="minorHAnsi"/>
          <w:sz w:val="28"/>
          <w:szCs w:val="28"/>
          <w:lang w:val="en-US"/>
        </w:rPr>
        <w:t>In the meantime, t</w:t>
      </w:r>
      <w:r w:rsidR="001A5242">
        <w:rPr>
          <w:rFonts w:cstheme="minorHAnsi"/>
          <w:sz w:val="28"/>
          <w:szCs w:val="28"/>
          <w:lang w:val="en-US"/>
        </w:rPr>
        <w:t xml:space="preserve">he number of identified, assisted and protected victims of human trafficking has </w:t>
      </w:r>
      <w:r w:rsidR="005D7A61">
        <w:rPr>
          <w:rFonts w:cstheme="minorHAnsi"/>
          <w:sz w:val="28"/>
          <w:szCs w:val="28"/>
          <w:lang w:val="en-US"/>
        </w:rPr>
        <w:t>increased: u</w:t>
      </w:r>
      <w:r w:rsidR="001A5242">
        <w:rPr>
          <w:rFonts w:cstheme="minorHAnsi"/>
          <w:sz w:val="28"/>
          <w:szCs w:val="28"/>
          <w:lang w:val="en-US"/>
        </w:rPr>
        <w:t xml:space="preserve">ntil today, the system of victim assistance has </w:t>
      </w:r>
      <w:r w:rsidR="005D7A61">
        <w:rPr>
          <w:rFonts w:cstheme="minorHAnsi"/>
          <w:sz w:val="28"/>
          <w:szCs w:val="28"/>
          <w:lang w:val="en-US"/>
        </w:rPr>
        <w:t>assisted</w:t>
      </w:r>
      <w:r w:rsidR="001A5242">
        <w:rPr>
          <w:rFonts w:cstheme="minorHAnsi"/>
          <w:sz w:val="28"/>
          <w:szCs w:val="28"/>
          <w:lang w:val="en-US"/>
        </w:rPr>
        <w:t xml:space="preserve"> hundreds of victims</w:t>
      </w:r>
      <w:r w:rsidR="005D7A61">
        <w:rPr>
          <w:rFonts w:cstheme="minorHAnsi"/>
          <w:sz w:val="28"/>
          <w:szCs w:val="28"/>
          <w:lang w:val="en-US"/>
        </w:rPr>
        <w:t xml:space="preserve"> of trafficking and related forms of exploitation</w:t>
      </w:r>
      <w:r w:rsidR="001A5242">
        <w:rPr>
          <w:rFonts w:cstheme="minorHAnsi"/>
          <w:sz w:val="28"/>
          <w:szCs w:val="28"/>
          <w:lang w:val="en-US"/>
        </w:rPr>
        <w:t>. The police have drafted and adopted guidelines on victim identification and referral to the system of victim assistance, and their ability to identify and investigate</w:t>
      </w:r>
      <w:r w:rsidR="005D7A61">
        <w:rPr>
          <w:rFonts w:cstheme="minorHAnsi"/>
          <w:sz w:val="28"/>
          <w:szCs w:val="28"/>
          <w:lang w:val="en-US"/>
        </w:rPr>
        <w:t>,</w:t>
      </w:r>
      <w:r w:rsidR="001A5242">
        <w:rPr>
          <w:rFonts w:cstheme="minorHAnsi"/>
          <w:sz w:val="28"/>
          <w:szCs w:val="28"/>
          <w:lang w:val="en-US"/>
        </w:rPr>
        <w:t xml:space="preserve"> especially </w:t>
      </w:r>
      <w:proofErr w:type="spellStart"/>
      <w:r w:rsidR="001A5242">
        <w:rPr>
          <w:rFonts w:cstheme="minorHAnsi"/>
          <w:sz w:val="28"/>
          <w:szCs w:val="28"/>
          <w:lang w:val="en-US"/>
        </w:rPr>
        <w:t>labour</w:t>
      </w:r>
      <w:proofErr w:type="spellEnd"/>
      <w:r w:rsidR="001A5242">
        <w:rPr>
          <w:rFonts w:cstheme="minorHAnsi"/>
          <w:sz w:val="28"/>
          <w:szCs w:val="28"/>
          <w:lang w:val="en-US"/>
        </w:rPr>
        <w:t xml:space="preserve"> trafficking</w:t>
      </w:r>
      <w:r w:rsidR="005D7A61">
        <w:rPr>
          <w:rFonts w:cstheme="minorHAnsi"/>
          <w:sz w:val="28"/>
          <w:szCs w:val="28"/>
          <w:lang w:val="en-US"/>
        </w:rPr>
        <w:t>,</w:t>
      </w:r>
      <w:r w:rsidR="001A5242">
        <w:rPr>
          <w:rFonts w:cstheme="minorHAnsi"/>
          <w:sz w:val="28"/>
          <w:szCs w:val="28"/>
          <w:lang w:val="en-US"/>
        </w:rPr>
        <w:t xml:space="preserve"> </w:t>
      </w:r>
      <w:proofErr w:type="gramStart"/>
      <w:r w:rsidR="001A5242">
        <w:rPr>
          <w:rFonts w:cstheme="minorHAnsi"/>
          <w:sz w:val="28"/>
          <w:szCs w:val="28"/>
          <w:lang w:val="en-US"/>
        </w:rPr>
        <w:t>has</w:t>
      </w:r>
      <w:proofErr w:type="gramEnd"/>
      <w:r w:rsidR="001A5242">
        <w:rPr>
          <w:rFonts w:cstheme="minorHAnsi"/>
          <w:sz w:val="28"/>
          <w:szCs w:val="28"/>
          <w:lang w:val="en-US"/>
        </w:rPr>
        <w:t xml:space="preserve"> improved. The </w:t>
      </w:r>
      <w:proofErr w:type="spellStart"/>
      <w:r w:rsidR="001A5242">
        <w:rPr>
          <w:rFonts w:cstheme="minorHAnsi"/>
          <w:sz w:val="28"/>
          <w:szCs w:val="28"/>
          <w:lang w:val="en-US"/>
        </w:rPr>
        <w:t>labour</w:t>
      </w:r>
      <w:proofErr w:type="spellEnd"/>
      <w:r w:rsidR="001A5242">
        <w:rPr>
          <w:rFonts w:cstheme="minorHAnsi"/>
          <w:sz w:val="28"/>
          <w:szCs w:val="28"/>
          <w:lang w:val="en-US"/>
        </w:rPr>
        <w:t xml:space="preserve"> </w:t>
      </w:r>
      <w:r w:rsidR="007D29B4">
        <w:rPr>
          <w:rFonts w:cstheme="minorHAnsi"/>
          <w:sz w:val="28"/>
          <w:szCs w:val="28"/>
          <w:lang w:val="en-US"/>
        </w:rPr>
        <w:t xml:space="preserve">inspectorate has </w:t>
      </w:r>
      <w:r w:rsidR="005D7A61">
        <w:rPr>
          <w:rFonts w:cstheme="minorHAnsi"/>
          <w:sz w:val="28"/>
          <w:szCs w:val="28"/>
          <w:lang w:val="en-US"/>
        </w:rPr>
        <w:t>also adopted guidelines of victim identification</w:t>
      </w:r>
      <w:r w:rsidR="007D29B4">
        <w:rPr>
          <w:rFonts w:cstheme="minorHAnsi"/>
          <w:sz w:val="28"/>
          <w:szCs w:val="28"/>
          <w:lang w:val="en-US"/>
        </w:rPr>
        <w:t xml:space="preserve">. The number of residence permits issued to the victims of human trafficking has increased, as well. This means that the ability of Migration Services to identify victims of human trafficking </w:t>
      </w:r>
      <w:r w:rsidR="005D7A61">
        <w:rPr>
          <w:rFonts w:cstheme="minorHAnsi"/>
          <w:sz w:val="28"/>
          <w:szCs w:val="28"/>
          <w:lang w:val="en-US"/>
        </w:rPr>
        <w:t xml:space="preserve">among asylum seekers, for example, </w:t>
      </w:r>
      <w:r w:rsidR="007D29B4">
        <w:rPr>
          <w:rFonts w:cstheme="minorHAnsi"/>
          <w:sz w:val="28"/>
          <w:szCs w:val="28"/>
          <w:lang w:val="en-US"/>
        </w:rPr>
        <w:t xml:space="preserve">has enhanced. </w:t>
      </w:r>
    </w:p>
    <w:p w:rsidR="007D29B4" w:rsidRDefault="00463BEC" w:rsidP="007D29B4">
      <w:pPr>
        <w:jc w:val="both"/>
        <w:rPr>
          <w:rFonts w:cstheme="minorHAnsi"/>
          <w:sz w:val="28"/>
          <w:szCs w:val="28"/>
          <w:lang w:val="en-US"/>
        </w:rPr>
      </w:pPr>
      <w:r>
        <w:rPr>
          <w:rFonts w:cstheme="minorHAnsi"/>
          <w:sz w:val="28"/>
          <w:szCs w:val="28"/>
          <w:lang w:val="en-US"/>
        </w:rPr>
        <w:t>7</w:t>
      </w:r>
      <w:r w:rsidR="007D29B4">
        <w:rPr>
          <w:rFonts w:cstheme="minorHAnsi"/>
          <w:sz w:val="28"/>
          <w:szCs w:val="28"/>
          <w:lang w:val="en-US"/>
        </w:rPr>
        <w:t xml:space="preserve"> Finland has much to do, however. The share of victims of human trafficking who have been subjected to sexual exploitation in Finland has remained surprisingly low in the system of </w:t>
      </w:r>
      <w:r w:rsidR="005D7A61">
        <w:rPr>
          <w:rFonts w:cstheme="minorHAnsi"/>
          <w:sz w:val="28"/>
          <w:szCs w:val="28"/>
          <w:lang w:val="en-US"/>
        </w:rPr>
        <w:t xml:space="preserve">victim assistance. </w:t>
      </w:r>
      <w:r w:rsidR="007D29B4">
        <w:rPr>
          <w:rFonts w:cstheme="minorHAnsi"/>
          <w:sz w:val="28"/>
          <w:szCs w:val="28"/>
          <w:lang w:val="en-US"/>
        </w:rPr>
        <w:t xml:space="preserve">One of the reasons for the low number of sexually exploited victims is that the police treat these women as voluntary </w:t>
      </w:r>
      <w:r w:rsidR="005D7A61">
        <w:rPr>
          <w:rFonts w:cstheme="minorHAnsi"/>
          <w:sz w:val="28"/>
          <w:szCs w:val="28"/>
          <w:lang w:val="en-US"/>
        </w:rPr>
        <w:t xml:space="preserve">migrating </w:t>
      </w:r>
      <w:r w:rsidR="007D29B4">
        <w:rPr>
          <w:rFonts w:cstheme="minorHAnsi"/>
          <w:sz w:val="28"/>
          <w:szCs w:val="28"/>
          <w:lang w:val="en-US"/>
        </w:rPr>
        <w:t xml:space="preserve">prostitutes although many cases include </w:t>
      </w:r>
      <w:r w:rsidR="005D7A61">
        <w:rPr>
          <w:rFonts w:cstheme="minorHAnsi"/>
          <w:sz w:val="28"/>
          <w:szCs w:val="28"/>
          <w:lang w:val="en-US"/>
        </w:rPr>
        <w:t xml:space="preserve">strong </w:t>
      </w:r>
      <w:r w:rsidR="007D29B4">
        <w:rPr>
          <w:rFonts w:cstheme="minorHAnsi"/>
          <w:sz w:val="28"/>
          <w:szCs w:val="28"/>
          <w:lang w:val="en-US"/>
        </w:rPr>
        <w:t xml:space="preserve">indicators of human trafficking, such as debt bondage and threat or use of </w:t>
      </w:r>
      <w:r w:rsidR="007D29B4">
        <w:rPr>
          <w:rFonts w:cstheme="minorHAnsi"/>
          <w:sz w:val="28"/>
          <w:szCs w:val="28"/>
          <w:lang w:val="en-US"/>
        </w:rPr>
        <w:lastRenderedPageBreak/>
        <w:t xml:space="preserve">violence. The next report of the Finnish National Rapporteur will focus on trafficking for sexual exploitation, </w:t>
      </w:r>
      <w:r w:rsidR="005D7A61">
        <w:rPr>
          <w:rFonts w:cstheme="minorHAnsi"/>
          <w:sz w:val="28"/>
          <w:szCs w:val="28"/>
          <w:lang w:val="en-US"/>
        </w:rPr>
        <w:t>this serious</w:t>
      </w:r>
      <w:r w:rsidR="00CD352C">
        <w:rPr>
          <w:rFonts w:cstheme="minorHAnsi"/>
          <w:sz w:val="28"/>
          <w:szCs w:val="28"/>
          <w:lang w:val="en-US"/>
        </w:rPr>
        <w:t xml:space="preserve"> form of gender-based violence. </w:t>
      </w:r>
      <w:r w:rsidR="00A422B1">
        <w:rPr>
          <w:rFonts w:cstheme="minorHAnsi"/>
          <w:sz w:val="28"/>
          <w:szCs w:val="28"/>
          <w:lang w:val="en-US"/>
        </w:rPr>
        <w:t>The Finnish National Rapporteur has also paid attention to the challenges in the cooperation between the authorities and non-governmental organizations.</w:t>
      </w:r>
    </w:p>
    <w:p w:rsidR="008C2094" w:rsidRDefault="00463BEC" w:rsidP="007D29B4">
      <w:pPr>
        <w:jc w:val="both"/>
        <w:rPr>
          <w:rFonts w:cstheme="minorHAnsi"/>
          <w:sz w:val="28"/>
          <w:szCs w:val="28"/>
          <w:lang w:val="en-US"/>
        </w:rPr>
      </w:pPr>
      <w:r>
        <w:rPr>
          <w:rFonts w:cstheme="minorHAnsi"/>
          <w:sz w:val="28"/>
          <w:szCs w:val="28"/>
          <w:lang w:val="en-US"/>
        </w:rPr>
        <w:t>8</w:t>
      </w:r>
      <w:r w:rsidR="00A93A6F">
        <w:rPr>
          <w:rFonts w:cstheme="minorHAnsi"/>
          <w:sz w:val="28"/>
          <w:szCs w:val="28"/>
          <w:lang w:val="en-US"/>
        </w:rPr>
        <w:t xml:space="preserve"> In order to achieve </w:t>
      </w:r>
      <w:r w:rsidR="00A422B1">
        <w:rPr>
          <w:rFonts w:cstheme="minorHAnsi"/>
          <w:sz w:val="28"/>
          <w:szCs w:val="28"/>
          <w:lang w:val="en-US"/>
        </w:rPr>
        <w:t xml:space="preserve">results, the Finnish National Rapporteur cooperates closely with </w:t>
      </w:r>
      <w:r w:rsidR="005D7A61">
        <w:rPr>
          <w:rFonts w:cstheme="minorHAnsi"/>
          <w:sz w:val="28"/>
          <w:szCs w:val="28"/>
          <w:lang w:val="en-US"/>
        </w:rPr>
        <w:t xml:space="preserve">the civil society and </w:t>
      </w:r>
      <w:r w:rsidR="00A422B1">
        <w:rPr>
          <w:rFonts w:cstheme="minorHAnsi"/>
          <w:sz w:val="28"/>
          <w:szCs w:val="28"/>
          <w:lang w:val="en-US"/>
        </w:rPr>
        <w:t xml:space="preserve">other authorities, such as police, prosecutors, </w:t>
      </w:r>
      <w:proofErr w:type="spellStart"/>
      <w:r w:rsidR="00A422B1">
        <w:rPr>
          <w:rFonts w:cstheme="minorHAnsi"/>
          <w:sz w:val="28"/>
          <w:szCs w:val="28"/>
          <w:lang w:val="en-US"/>
        </w:rPr>
        <w:t>labour</w:t>
      </w:r>
      <w:proofErr w:type="spellEnd"/>
      <w:r w:rsidR="00A422B1">
        <w:rPr>
          <w:rFonts w:cstheme="minorHAnsi"/>
          <w:sz w:val="28"/>
          <w:szCs w:val="28"/>
          <w:lang w:val="en-US"/>
        </w:rPr>
        <w:t xml:space="preserve"> inspectorate, Migration Services and the system of v</w:t>
      </w:r>
      <w:r w:rsidR="005D7A61">
        <w:rPr>
          <w:rFonts w:cstheme="minorHAnsi"/>
          <w:sz w:val="28"/>
          <w:szCs w:val="28"/>
          <w:lang w:val="en-US"/>
        </w:rPr>
        <w:t xml:space="preserve">ictim assistance. </w:t>
      </w:r>
      <w:r w:rsidR="000E463A">
        <w:rPr>
          <w:rFonts w:cstheme="minorHAnsi"/>
          <w:sz w:val="28"/>
          <w:szCs w:val="28"/>
          <w:lang w:val="en-US"/>
        </w:rPr>
        <w:t>This cooperation, however, is different than merely cooperative in nature: the National Rapporteur seeks to assist other authorities to accomplish their tasks by providing them with information and views on how they should a</w:t>
      </w:r>
      <w:r w:rsidR="00B27E8C">
        <w:rPr>
          <w:rFonts w:cstheme="minorHAnsi"/>
          <w:sz w:val="28"/>
          <w:szCs w:val="28"/>
          <w:lang w:val="en-US"/>
        </w:rPr>
        <w:t>ct in order to live up with</w:t>
      </w:r>
      <w:r w:rsidR="00EE431B">
        <w:rPr>
          <w:rFonts w:cstheme="minorHAnsi"/>
          <w:sz w:val="28"/>
          <w:szCs w:val="28"/>
          <w:lang w:val="en-US"/>
        </w:rPr>
        <w:t xml:space="preserve"> the </w:t>
      </w:r>
      <w:r w:rsidR="000E463A">
        <w:rPr>
          <w:rFonts w:cstheme="minorHAnsi"/>
          <w:sz w:val="28"/>
          <w:szCs w:val="28"/>
          <w:lang w:val="en-US"/>
        </w:rPr>
        <w:t xml:space="preserve">national legislation and international obligations. </w:t>
      </w:r>
      <w:r w:rsidR="005D7A61">
        <w:rPr>
          <w:rFonts w:cstheme="minorHAnsi"/>
          <w:sz w:val="28"/>
          <w:szCs w:val="28"/>
          <w:lang w:val="en-US"/>
        </w:rPr>
        <w:t xml:space="preserve">I </w:t>
      </w:r>
      <w:r w:rsidR="000E463A">
        <w:rPr>
          <w:rFonts w:cstheme="minorHAnsi"/>
          <w:sz w:val="28"/>
          <w:szCs w:val="28"/>
          <w:lang w:val="en-US"/>
        </w:rPr>
        <w:t xml:space="preserve">would like to highlight that </w:t>
      </w:r>
      <w:r w:rsidR="008C2094">
        <w:rPr>
          <w:rFonts w:cstheme="minorHAnsi"/>
          <w:sz w:val="28"/>
          <w:szCs w:val="28"/>
          <w:lang w:val="en-US"/>
        </w:rPr>
        <w:t>t</w:t>
      </w:r>
      <w:r w:rsidR="00A422B1" w:rsidRPr="0038253F">
        <w:rPr>
          <w:rFonts w:cstheme="minorHAnsi"/>
          <w:sz w:val="28"/>
          <w:szCs w:val="28"/>
          <w:lang w:val="en-US"/>
        </w:rPr>
        <w:t xml:space="preserve">he </w:t>
      </w:r>
      <w:r w:rsidR="00A422B1">
        <w:rPr>
          <w:rFonts w:cstheme="minorHAnsi"/>
          <w:sz w:val="28"/>
          <w:szCs w:val="28"/>
          <w:lang w:val="en-US"/>
        </w:rPr>
        <w:t xml:space="preserve">independent mandate </w:t>
      </w:r>
      <w:r w:rsidR="008C2094">
        <w:rPr>
          <w:rFonts w:cstheme="minorHAnsi"/>
          <w:sz w:val="28"/>
          <w:szCs w:val="28"/>
          <w:lang w:val="en-US"/>
        </w:rPr>
        <w:t xml:space="preserve">of the National Rapporteur </w:t>
      </w:r>
      <w:r w:rsidR="00A422B1">
        <w:rPr>
          <w:rFonts w:cstheme="minorHAnsi"/>
          <w:sz w:val="28"/>
          <w:szCs w:val="28"/>
          <w:lang w:val="en-US"/>
        </w:rPr>
        <w:t>enhances the cooperation with civil society actors</w:t>
      </w:r>
      <w:r w:rsidR="00A93A6F">
        <w:rPr>
          <w:rFonts w:cstheme="minorHAnsi"/>
          <w:sz w:val="28"/>
          <w:szCs w:val="28"/>
          <w:lang w:val="en-US"/>
        </w:rPr>
        <w:t xml:space="preserve"> and </w:t>
      </w:r>
      <w:r w:rsidR="00A93A6F" w:rsidRPr="0038253F">
        <w:rPr>
          <w:rFonts w:cstheme="minorHAnsi"/>
          <w:sz w:val="28"/>
          <w:szCs w:val="28"/>
          <w:lang w:val="en-US"/>
        </w:rPr>
        <w:t>builds trust between governmental and non-governmental bodies</w:t>
      </w:r>
      <w:r w:rsidR="00A93A6F">
        <w:rPr>
          <w:rFonts w:cstheme="minorHAnsi"/>
          <w:sz w:val="28"/>
          <w:szCs w:val="28"/>
          <w:lang w:val="en-US"/>
        </w:rPr>
        <w:t xml:space="preserve">. The independence also </w:t>
      </w:r>
      <w:r w:rsidR="008C2094">
        <w:rPr>
          <w:rFonts w:cstheme="minorHAnsi"/>
          <w:sz w:val="28"/>
          <w:szCs w:val="28"/>
          <w:lang w:val="en-US"/>
        </w:rPr>
        <w:t>lowers the threshold even for the victims themselves to contact us and tell about their experiences and seek for help</w:t>
      </w:r>
      <w:r w:rsidR="00A93A6F">
        <w:rPr>
          <w:rFonts w:cstheme="minorHAnsi"/>
          <w:sz w:val="28"/>
          <w:szCs w:val="28"/>
          <w:lang w:val="en-US"/>
        </w:rPr>
        <w:t>.</w:t>
      </w:r>
      <w:r w:rsidR="00A422B1" w:rsidRPr="0038253F">
        <w:rPr>
          <w:rFonts w:cstheme="minorHAnsi"/>
          <w:sz w:val="28"/>
          <w:szCs w:val="28"/>
          <w:lang w:val="en-US"/>
        </w:rPr>
        <w:t xml:space="preserve"> I see that, at best, the Rapporteur can act as a bridge builder between various stakeholders by offering a neutral forum for discussion and change of views.</w:t>
      </w:r>
      <w:r w:rsidR="00234F5B">
        <w:rPr>
          <w:rFonts w:cstheme="minorHAnsi"/>
          <w:sz w:val="28"/>
          <w:szCs w:val="28"/>
          <w:lang w:val="en-US"/>
        </w:rPr>
        <w:t xml:space="preserve"> </w:t>
      </w:r>
    </w:p>
    <w:p w:rsidR="00A422B1" w:rsidRDefault="00463BEC" w:rsidP="007D29B4">
      <w:pPr>
        <w:jc w:val="both"/>
        <w:rPr>
          <w:rFonts w:cstheme="minorHAnsi"/>
          <w:sz w:val="28"/>
          <w:szCs w:val="28"/>
          <w:lang w:val="en-US"/>
        </w:rPr>
      </w:pPr>
      <w:r>
        <w:rPr>
          <w:rFonts w:cstheme="minorHAnsi"/>
          <w:sz w:val="28"/>
          <w:szCs w:val="28"/>
          <w:lang w:val="en-US"/>
        </w:rPr>
        <w:t>9</w:t>
      </w:r>
      <w:r w:rsidR="008C2094">
        <w:rPr>
          <w:rFonts w:cstheme="minorHAnsi"/>
          <w:sz w:val="28"/>
          <w:szCs w:val="28"/>
          <w:lang w:val="en-US"/>
        </w:rPr>
        <w:t xml:space="preserve"> In addition to the cooperation mechanisms at the national level, t</w:t>
      </w:r>
      <w:r w:rsidR="00234F5B">
        <w:rPr>
          <w:rFonts w:cstheme="minorHAnsi"/>
          <w:sz w:val="28"/>
          <w:szCs w:val="28"/>
          <w:lang w:val="en-US"/>
        </w:rPr>
        <w:t>he Finnish National Rapporteur participates in d</w:t>
      </w:r>
      <w:r w:rsidR="008C2094">
        <w:rPr>
          <w:rFonts w:cstheme="minorHAnsi"/>
          <w:sz w:val="28"/>
          <w:szCs w:val="28"/>
          <w:lang w:val="en-US"/>
        </w:rPr>
        <w:t>ifferent regional forums of cooperation</w:t>
      </w:r>
      <w:r w:rsidR="00234F5B">
        <w:rPr>
          <w:rFonts w:cstheme="minorHAnsi"/>
          <w:sz w:val="28"/>
          <w:szCs w:val="28"/>
          <w:lang w:val="en-US"/>
        </w:rPr>
        <w:t>, such as the Council of the Baltic Sea States and the Nordic Council of Ministers. At the European Union level, the Finnish National Rapporteur takes actively part in the network of the National Rapport</w:t>
      </w:r>
      <w:r w:rsidR="00E25BA0">
        <w:rPr>
          <w:rFonts w:cstheme="minorHAnsi"/>
          <w:sz w:val="28"/>
          <w:szCs w:val="28"/>
          <w:lang w:val="en-US"/>
        </w:rPr>
        <w:t>eurs and Equivalent Mechanisms.</w:t>
      </w:r>
      <w:r w:rsidR="00234F5B">
        <w:rPr>
          <w:rFonts w:cstheme="minorHAnsi"/>
          <w:sz w:val="28"/>
          <w:szCs w:val="28"/>
          <w:lang w:val="en-US"/>
        </w:rPr>
        <w:t xml:space="preserve"> All these regional cooperation mechanisms provide us with a platform to change information</w:t>
      </w:r>
      <w:r w:rsidR="003B634F">
        <w:rPr>
          <w:rFonts w:cstheme="minorHAnsi"/>
          <w:sz w:val="28"/>
          <w:szCs w:val="28"/>
          <w:lang w:val="en-US"/>
        </w:rPr>
        <w:t xml:space="preserve"> and learn from each other, as the problems we encounter are often same</w:t>
      </w:r>
      <w:r w:rsidR="008C2094">
        <w:rPr>
          <w:rFonts w:cstheme="minorHAnsi"/>
          <w:sz w:val="28"/>
          <w:szCs w:val="28"/>
          <w:lang w:val="en-US"/>
        </w:rPr>
        <w:t xml:space="preserve"> and they prepare us for the evolving and dynamic nature of human trafficking</w:t>
      </w:r>
      <w:r w:rsidR="003B634F">
        <w:rPr>
          <w:rFonts w:cstheme="minorHAnsi"/>
          <w:sz w:val="28"/>
          <w:szCs w:val="28"/>
          <w:lang w:val="en-US"/>
        </w:rPr>
        <w:t xml:space="preserve">. </w:t>
      </w:r>
      <w:r w:rsidR="00234F5B">
        <w:rPr>
          <w:rFonts w:cstheme="minorHAnsi"/>
          <w:sz w:val="28"/>
          <w:szCs w:val="28"/>
          <w:lang w:val="en-US"/>
        </w:rPr>
        <w:t xml:space="preserve">At best, the </w:t>
      </w:r>
      <w:r w:rsidR="008C2094">
        <w:rPr>
          <w:rFonts w:cstheme="minorHAnsi"/>
          <w:sz w:val="28"/>
          <w:szCs w:val="28"/>
          <w:lang w:val="en-US"/>
        </w:rPr>
        <w:t xml:space="preserve">National </w:t>
      </w:r>
      <w:r w:rsidR="000B4FD8">
        <w:rPr>
          <w:rFonts w:cstheme="minorHAnsi"/>
          <w:sz w:val="28"/>
          <w:szCs w:val="28"/>
          <w:lang w:val="en-US"/>
        </w:rPr>
        <w:t>Rapporteurs can</w:t>
      </w:r>
      <w:r w:rsidR="00234F5B">
        <w:rPr>
          <w:rFonts w:cstheme="minorHAnsi"/>
          <w:sz w:val="28"/>
          <w:szCs w:val="28"/>
          <w:lang w:val="en-US"/>
        </w:rPr>
        <w:t xml:space="preserve"> use these platforms for sharing views on best practices in monitoring, evaluating and analyzing counter trafficking efforts. In practice, however, this has been rather difficult, as </w:t>
      </w:r>
      <w:r w:rsidR="003B634F">
        <w:rPr>
          <w:rFonts w:cstheme="minorHAnsi"/>
          <w:sz w:val="28"/>
          <w:szCs w:val="28"/>
          <w:lang w:val="en-US"/>
        </w:rPr>
        <w:t xml:space="preserve">the mandates and duties of the </w:t>
      </w:r>
      <w:r w:rsidR="008C2094">
        <w:rPr>
          <w:rFonts w:cstheme="minorHAnsi"/>
          <w:sz w:val="28"/>
          <w:szCs w:val="28"/>
          <w:lang w:val="en-US"/>
        </w:rPr>
        <w:t xml:space="preserve">national </w:t>
      </w:r>
      <w:r w:rsidR="003B634F">
        <w:rPr>
          <w:rFonts w:cstheme="minorHAnsi"/>
          <w:sz w:val="28"/>
          <w:szCs w:val="28"/>
          <w:lang w:val="en-US"/>
        </w:rPr>
        <w:t xml:space="preserve">rapporteurs </w:t>
      </w:r>
      <w:r w:rsidR="000B4FD8">
        <w:rPr>
          <w:rFonts w:cstheme="minorHAnsi"/>
          <w:sz w:val="28"/>
          <w:szCs w:val="28"/>
          <w:lang w:val="en-US"/>
        </w:rPr>
        <w:t xml:space="preserve">and equivalent mechanisms </w:t>
      </w:r>
      <w:r w:rsidR="003B634F">
        <w:rPr>
          <w:rFonts w:cstheme="minorHAnsi"/>
          <w:sz w:val="28"/>
          <w:szCs w:val="28"/>
          <w:lang w:val="en-US"/>
        </w:rPr>
        <w:t xml:space="preserve">are very different. </w:t>
      </w:r>
      <w:r w:rsidR="003861C1">
        <w:rPr>
          <w:rFonts w:cstheme="minorHAnsi"/>
          <w:sz w:val="28"/>
          <w:szCs w:val="28"/>
          <w:lang w:val="en-US"/>
        </w:rPr>
        <w:t>Therefore, we also need traditional bilateral cooperation between those countries where national rapporteurs has similar mandates</w:t>
      </w:r>
      <w:r w:rsidR="00435030">
        <w:rPr>
          <w:rFonts w:cstheme="minorHAnsi"/>
          <w:sz w:val="28"/>
          <w:szCs w:val="28"/>
          <w:lang w:val="en-US"/>
        </w:rPr>
        <w:t xml:space="preserve"> and tasks.</w:t>
      </w:r>
      <w:r w:rsidR="00C81615">
        <w:rPr>
          <w:rFonts w:cstheme="minorHAnsi"/>
          <w:sz w:val="28"/>
          <w:szCs w:val="28"/>
          <w:lang w:val="en-US"/>
        </w:rPr>
        <w:t xml:space="preserve"> The regional mechanisms do</w:t>
      </w:r>
      <w:r w:rsidR="000B4FD8">
        <w:rPr>
          <w:rFonts w:cstheme="minorHAnsi"/>
          <w:sz w:val="28"/>
          <w:szCs w:val="28"/>
          <w:lang w:val="en-US"/>
        </w:rPr>
        <w:t>, however,</w:t>
      </w:r>
      <w:r w:rsidR="00C81615">
        <w:rPr>
          <w:rFonts w:cstheme="minorHAnsi"/>
          <w:sz w:val="28"/>
          <w:szCs w:val="28"/>
          <w:lang w:val="en-US"/>
        </w:rPr>
        <w:t xml:space="preserve"> facilitate the </w:t>
      </w:r>
      <w:r w:rsidR="00C81615">
        <w:rPr>
          <w:rFonts w:cstheme="minorHAnsi"/>
          <w:sz w:val="28"/>
          <w:szCs w:val="28"/>
          <w:lang w:val="en-US"/>
        </w:rPr>
        <w:lastRenderedPageBreak/>
        <w:t>national rapporteur by keeping trafficking on the agenda a</w:t>
      </w:r>
      <w:r w:rsidR="000B4FD8">
        <w:rPr>
          <w:rFonts w:cstheme="minorHAnsi"/>
          <w:sz w:val="28"/>
          <w:szCs w:val="28"/>
          <w:lang w:val="en-US"/>
        </w:rPr>
        <w:t>nd pushing governments to act</w:t>
      </w:r>
      <w:r w:rsidR="00C81615">
        <w:rPr>
          <w:rFonts w:cstheme="minorHAnsi"/>
          <w:sz w:val="28"/>
          <w:szCs w:val="28"/>
          <w:lang w:val="en-US"/>
        </w:rPr>
        <w:t xml:space="preserve">. </w:t>
      </w:r>
    </w:p>
    <w:p w:rsidR="003B634F" w:rsidRDefault="003B634F" w:rsidP="007D29B4">
      <w:pPr>
        <w:jc w:val="both"/>
        <w:rPr>
          <w:rFonts w:cstheme="minorHAnsi"/>
          <w:sz w:val="28"/>
          <w:szCs w:val="28"/>
          <w:lang w:val="en-US"/>
        </w:rPr>
      </w:pPr>
      <w:r>
        <w:rPr>
          <w:rFonts w:cstheme="minorHAnsi"/>
          <w:sz w:val="28"/>
          <w:szCs w:val="28"/>
          <w:lang w:val="en-US"/>
        </w:rPr>
        <w:t>Ladies and Gentlemen,</w:t>
      </w:r>
      <w:r w:rsidR="00252469">
        <w:rPr>
          <w:rFonts w:cstheme="minorHAnsi"/>
          <w:sz w:val="28"/>
          <w:szCs w:val="28"/>
          <w:lang w:val="en-US"/>
        </w:rPr>
        <w:t xml:space="preserve"> </w:t>
      </w:r>
    </w:p>
    <w:p w:rsidR="003B634F" w:rsidRDefault="00463BEC" w:rsidP="007D29B4">
      <w:pPr>
        <w:jc w:val="both"/>
        <w:rPr>
          <w:rFonts w:cstheme="minorHAnsi"/>
          <w:sz w:val="28"/>
          <w:szCs w:val="28"/>
          <w:lang w:val="en-US"/>
        </w:rPr>
      </w:pPr>
      <w:r>
        <w:rPr>
          <w:rFonts w:cstheme="minorHAnsi"/>
          <w:sz w:val="28"/>
          <w:szCs w:val="28"/>
          <w:lang w:val="en-US"/>
        </w:rPr>
        <w:t>10</w:t>
      </w:r>
      <w:r w:rsidR="00252469">
        <w:rPr>
          <w:rFonts w:cstheme="minorHAnsi"/>
          <w:sz w:val="28"/>
          <w:szCs w:val="28"/>
          <w:lang w:val="en-US"/>
        </w:rPr>
        <w:t xml:space="preserve"> To conclude, t</w:t>
      </w:r>
      <w:r w:rsidR="003B634F">
        <w:rPr>
          <w:rFonts w:cstheme="minorHAnsi"/>
          <w:sz w:val="28"/>
          <w:szCs w:val="28"/>
          <w:lang w:val="en-US"/>
        </w:rPr>
        <w:t xml:space="preserve">he most crucial factor for successful counter trafficking efforts is the political will </w:t>
      </w:r>
      <w:r w:rsidR="003861C1">
        <w:rPr>
          <w:rFonts w:cstheme="minorHAnsi"/>
          <w:sz w:val="28"/>
          <w:szCs w:val="28"/>
          <w:lang w:val="en-US"/>
        </w:rPr>
        <w:t xml:space="preserve">and </w:t>
      </w:r>
      <w:r w:rsidR="008C2094">
        <w:rPr>
          <w:rFonts w:cstheme="minorHAnsi"/>
          <w:sz w:val="28"/>
          <w:szCs w:val="28"/>
          <w:lang w:val="en-US"/>
        </w:rPr>
        <w:t xml:space="preserve">serious </w:t>
      </w:r>
      <w:r w:rsidR="003861C1">
        <w:rPr>
          <w:rFonts w:cstheme="minorHAnsi"/>
          <w:sz w:val="28"/>
          <w:szCs w:val="28"/>
          <w:lang w:val="en-US"/>
        </w:rPr>
        <w:t xml:space="preserve">commitment of states. Trafficking in human beings is a phenomenon which requires determined and comprehensive action of all relevant authorities together with the civil society. </w:t>
      </w:r>
      <w:r w:rsidR="00D03C62">
        <w:rPr>
          <w:rFonts w:cstheme="minorHAnsi"/>
          <w:sz w:val="28"/>
          <w:szCs w:val="28"/>
          <w:lang w:val="en-US"/>
        </w:rPr>
        <w:t xml:space="preserve">Without that commitment, </w:t>
      </w:r>
      <w:r w:rsidR="000B4FD8">
        <w:rPr>
          <w:rFonts w:cstheme="minorHAnsi"/>
          <w:sz w:val="28"/>
          <w:szCs w:val="28"/>
          <w:lang w:val="en-US"/>
        </w:rPr>
        <w:t>sustainable results are difficult to achieve</w:t>
      </w:r>
      <w:r w:rsidR="00D03C62">
        <w:rPr>
          <w:rFonts w:cstheme="minorHAnsi"/>
          <w:sz w:val="28"/>
          <w:szCs w:val="28"/>
          <w:lang w:val="en-US"/>
        </w:rPr>
        <w:t xml:space="preserve">. </w:t>
      </w:r>
      <w:r w:rsidR="008C2094">
        <w:rPr>
          <w:rFonts w:cstheme="minorHAnsi"/>
          <w:sz w:val="28"/>
          <w:szCs w:val="28"/>
          <w:lang w:val="en-US"/>
        </w:rPr>
        <w:t>In our mind, t</w:t>
      </w:r>
      <w:r w:rsidR="00E65203">
        <w:rPr>
          <w:rFonts w:cstheme="minorHAnsi"/>
          <w:sz w:val="28"/>
          <w:szCs w:val="28"/>
          <w:lang w:val="en-US"/>
        </w:rPr>
        <w:t>he national rapporteurs can</w:t>
      </w:r>
      <w:r w:rsidR="000B4FD8">
        <w:rPr>
          <w:rFonts w:cstheme="minorHAnsi"/>
          <w:sz w:val="28"/>
          <w:szCs w:val="28"/>
          <w:lang w:val="en-US"/>
        </w:rPr>
        <w:t>, however,</w:t>
      </w:r>
      <w:r w:rsidR="00E65203">
        <w:rPr>
          <w:rFonts w:cstheme="minorHAnsi"/>
          <w:sz w:val="28"/>
          <w:szCs w:val="28"/>
          <w:lang w:val="en-US"/>
        </w:rPr>
        <w:t xml:space="preserve"> have a remarkable added value </w:t>
      </w:r>
      <w:r w:rsidR="00D03C62">
        <w:rPr>
          <w:rFonts w:cstheme="minorHAnsi"/>
          <w:sz w:val="28"/>
          <w:szCs w:val="28"/>
          <w:lang w:val="en-US"/>
        </w:rPr>
        <w:t>to the</w:t>
      </w:r>
      <w:r w:rsidR="00AE3A72">
        <w:rPr>
          <w:rFonts w:cstheme="minorHAnsi"/>
          <w:sz w:val="28"/>
          <w:szCs w:val="28"/>
          <w:lang w:val="en-US"/>
        </w:rPr>
        <w:t xml:space="preserve"> implementation of that </w:t>
      </w:r>
      <w:r w:rsidR="000B4FD8">
        <w:rPr>
          <w:rFonts w:cstheme="minorHAnsi"/>
          <w:sz w:val="28"/>
          <w:szCs w:val="28"/>
          <w:lang w:val="en-US"/>
        </w:rPr>
        <w:t xml:space="preserve">political </w:t>
      </w:r>
      <w:r w:rsidR="00AE3A72">
        <w:rPr>
          <w:rFonts w:cstheme="minorHAnsi"/>
          <w:sz w:val="28"/>
          <w:szCs w:val="28"/>
          <w:lang w:val="en-US"/>
        </w:rPr>
        <w:t>commitment</w:t>
      </w:r>
      <w:r w:rsidR="000B4FD8">
        <w:rPr>
          <w:rFonts w:cstheme="minorHAnsi"/>
          <w:sz w:val="28"/>
          <w:szCs w:val="28"/>
          <w:lang w:val="en-US"/>
        </w:rPr>
        <w:t xml:space="preserve"> and legislation based thereon</w:t>
      </w:r>
      <w:r w:rsidR="008C2094">
        <w:rPr>
          <w:rFonts w:cstheme="minorHAnsi"/>
          <w:sz w:val="28"/>
          <w:szCs w:val="28"/>
          <w:lang w:val="en-US"/>
        </w:rPr>
        <w:t>. The Finnish National Rapporteur monitors</w:t>
      </w:r>
      <w:r w:rsidR="00E65203">
        <w:rPr>
          <w:rFonts w:cstheme="minorHAnsi"/>
          <w:sz w:val="28"/>
          <w:szCs w:val="28"/>
          <w:lang w:val="en-US"/>
        </w:rPr>
        <w:t xml:space="preserve"> the human rights implications of the efforts </w:t>
      </w:r>
      <w:r w:rsidR="008C2094">
        <w:rPr>
          <w:rFonts w:cstheme="minorHAnsi"/>
          <w:sz w:val="28"/>
          <w:szCs w:val="28"/>
          <w:lang w:val="en-US"/>
        </w:rPr>
        <w:t>made and</w:t>
      </w:r>
      <w:r w:rsidR="00ED75D7">
        <w:rPr>
          <w:rFonts w:cstheme="minorHAnsi"/>
          <w:sz w:val="28"/>
          <w:szCs w:val="28"/>
          <w:lang w:val="en-US"/>
        </w:rPr>
        <w:t xml:space="preserve"> the implications </w:t>
      </w:r>
      <w:r w:rsidR="008C2094">
        <w:rPr>
          <w:rFonts w:cstheme="minorHAnsi"/>
          <w:sz w:val="28"/>
          <w:szCs w:val="28"/>
          <w:lang w:val="en-US"/>
        </w:rPr>
        <w:t>of</w:t>
      </w:r>
      <w:r w:rsidR="00ED75D7">
        <w:rPr>
          <w:rFonts w:cstheme="minorHAnsi"/>
          <w:sz w:val="28"/>
          <w:szCs w:val="28"/>
          <w:lang w:val="en-US"/>
        </w:rPr>
        <w:t xml:space="preserve"> non-identification of trafficking victims or impunity of traffickers </w:t>
      </w:r>
      <w:r w:rsidR="00E65203">
        <w:rPr>
          <w:rFonts w:cstheme="minorHAnsi"/>
          <w:sz w:val="28"/>
          <w:szCs w:val="28"/>
          <w:lang w:val="en-US"/>
        </w:rPr>
        <w:t xml:space="preserve">not only on the victims of human trafficking but also on the society at large, such as equality between different ethnic groups or on </w:t>
      </w:r>
      <w:r w:rsidR="00ED75D7">
        <w:rPr>
          <w:rFonts w:cstheme="minorHAnsi"/>
          <w:sz w:val="28"/>
          <w:szCs w:val="28"/>
          <w:lang w:val="en-US"/>
        </w:rPr>
        <w:t>women and men</w:t>
      </w:r>
      <w:r w:rsidR="00D03C62">
        <w:rPr>
          <w:rFonts w:cstheme="minorHAnsi"/>
          <w:sz w:val="28"/>
          <w:szCs w:val="28"/>
          <w:lang w:val="en-US"/>
        </w:rPr>
        <w:t xml:space="preserve">. </w:t>
      </w:r>
      <w:r w:rsidR="00ED75D7">
        <w:rPr>
          <w:rFonts w:cstheme="minorHAnsi"/>
          <w:sz w:val="28"/>
          <w:szCs w:val="28"/>
          <w:lang w:val="en-US"/>
        </w:rPr>
        <w:t>In Finland, we have seen that t</w:t>
      </w:r>
      <w:r w:rsidR="003861C1">
        <w:rPr>
          <w:rFonts w:cstheme="minorHAnsi"/>
          <w:sz w:val="28"/>
          <w:szCs w:val="28"/>
          <w:lang w:val="en-US"/>
        </w:rPr>
        <w:t xml:space="preserve">he action against human trafficking becomes more efficient </w:t>
      </w:r>
      <w:r w:rsidR="00713C24">
        <w:rPr>
          <w:rFonts w:cstheme="minorHAnsi"/>
          <w:sz w:val="28"/>
          <w:szCs w:val="28"/>
          <w:lang w:val="en-US"/>
        </w:rPr>
        <w:t>and human rights friendly if</w:t>
      </w:r>
      <w:r w:rsidR="003861C1">
        <w:rPr>
          <w:rFonts w:cstheme="minorHAnsi"/>
          <w:sz w:val="28"/>
          <w:szCs w:val="28"/>
          <w:lang w:val="en-US"/>
        </w:rPr>
        <w:t xml:space="preserve"> there is an independent monitoring mechanism with a strong mandate and authority to report on shortcomings</w:t>
      </w:r>
      <w:r w:rsidR="00713C24">
        <w:rPr>
          <w:rFonts w:cstheme="minorHAnsi"/>
          <w:sz w:val="28"/>
          <w:szCs w:val="28"/>
          <w:lang w:val="en-US"/>
        </w:rPr>
        <w:t xml:space="preserve"> to the legislative decision-making body</w:t>
      </w:r>
      <w:r w:rsidR="00E65203">
        <w:rPr>
          <w:rFonts w:cstheme="minorHAnsi"/>
          <w:sz w:val="28"/>
          <w:szCs w:val="28"/>
          <w:lang w:val="en-US"/>
        </w:rPr>
        <w:t xml:space="preserve"> and mak</w:t>
      </w:r>
      <w:r w:rsidR="003861C1">
        <w:rPr>
          <w:rFonts w:cstheme="minorHAnsi"/>
          <w:sz w:val="28"/>
          <w:szCs w:val="28"/>
          <w:lang w:val="en-US"/>
        </w:rPr>
        <w:t>e recommendations for</w:t>
      </w:r>
      <w:r w:rsidR="00ED75D7">
        <w:rPr>
          <w:rFonts w:cstheme="minorHAnsi"/>
          <w:sz w:val="28"/>
          <w:szCs w:val="28"/>
          <w:lang w:val="en-US"/>
        </w:rPr>
        <w:t xml:space="preserve"> improvement.</w:t>
      </w:r>
    </w:p>
    <w:p w:rsidR="00D03C62" w:rsidRDefault="00D03C62" w:rsidP="007D29B4">
      <w:pPr>
        <w:jc w:val="both"/>
        <w:rPr>
          <w:rFonts w:cstheme="minorHAnsi"/>
          <w:sz w:val="28"/>
          <w:szCs w:val="28"/>
          <w:lang w:val="en-US"/>
        </w:rPr>
      </w:pPr>
    </w:p>
    <w:p w:rsidR="00D03C62" w:rsidRDefault="00D03C62" w:rsidP="007D29B4">
      <w:pPr>
        <w:jc w:val="both"/>
        <w:rPr>
          <w:rFonts w:cstheme="minorHAnsi"/>
          <w:sz w:val="28"/>
          <w:szCs w:val="28"/>
          <w:lang w:val="en-US"/>
        </w:rPr>
      </w:pPr>
      <w:r>
        <w:rPr>
          <w:rFonts w:cstheme="minorHAnsi"/>
          <w:sz w:val="28"/>
          <w:szCs w:val="28"/>
          <w:lang w:val="en-US"/>
        </w:rPr>
        <w:t>Thank you for your attention.</w:t>
      </w:r>
    </w:p>
    <w:sectPr w:rsidR="00D03C6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9D0" w:rsidRDefault="00DD19D0" w:rsidP="00DD19D0">
      <w:pPr>
        <w:spacing w:after="0" w:line="240" w:lineRule="auto"/>
      </w:pPr>
      <w:r>
        <w:separator/>
      </w:r>
    </w:p>
  </w:endnote>
  <w:endnote w:type="continuationSeparator" w:id="0">
    <w:p w:rsidR="00DD19D0" w:rsidRDefault="00DD19D0" w:rsidP="00DD1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334557"/>
      <w:docPartObj>
        <w:docPartGallery w:val="Page Numbers (Bottom of Page)"/>
        <w:docPartUnique/>
      </w:docPartObj>
    </w:sdtPr>
    <w:sdtEndPr/>
    <w:sdtContent>
      <w:p w:rsidR="00DD19D0" w:rsidRDefault="00DD19D0">
        <w:pPr>
          <w:pStyle w:val="Alatunniste"/>
          <w:jc w:val="right"/>
        </w:pPr>
        <w:r>
          <w:fldChar w:fldCharType="begin"/>
        </w:r>
        <w:r>
          <w:instrText>PAGE   \* MERGEFORMAT</w:instrText>
        </w:r>
        <w:r>
          <w:fldChar w:fldCharType="separate"/>
        </w:r>
        <w:r w:rsidR="00F572F3">
          <w:rPr>
            <w:noProof/>
          </w:rPr>
          <w:t>1</w:t>
        </w:r>
        <w:r>
          <w:fldChar w:fldCharType="end"/>
        </w:r>
      </w:p>
    </w:sdtContent>
  </w:sdt>
  <w:p w:rsidR="00DD19D0" w:rsidRDefault="00DD19D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9D0" w:rsidRDefault="00DD19D0" w:rsidP="00DD19D0">
      <w:pPr>
        <w:spacing w:after="0" w:line="240" w:lineRule="auto"/>
      </w:pPr>
      <w:r>
        <w:separator/>
      </w:r>
    </w:p>
  </w:footnote>
  <w:footnote w:type="continuationSeparator" w:id="0">
    <w:p w:rsidR="00DD19D0" w:rsidRDefault="00DD19D0" w:rsidP="00DD1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645"/>
    <w:rsid w:val="00087C1F"/>
    <w:rsid w:val="00097939"/>
    <w:rsid w:val="000B4FD8"/>
    <w:rsid w:val="000E463A"/>
    <w:rsid w:val="001A5242"/>
    <w:rsid w:val="001C5FEE"/>
    <w:rsid w:val="00234F5B"/>
    <w:rsid w:val="00252469"/>
    <w:rsid w:val="003861C1"/>
    <w:rsid w:val="003B634F"/>
    <w:rsid w:val="003C29A7"/>
    <w:rsid w:val="00435030"/>
    <w:rsid w:val="00463BEC"/>
    <w:rsid w:val="005D7A61"/>
    <w:rsid w:val="00615D08"/>
    <w:rsid w:val="006546C8"/>
    <w:rsid w:val="006A4FC1"/>
    <w:rsid w:val="007054D3"/>
    <w:rsid w:val="00713C24"/>
    <w:rsid w:val="00797F2A"/>
    <w:rsid w:val="007D29B4"/>
    <w:rsid w:val="008C2094"/>
    <w:rsid w:val="009654DE"/>
    <w:rsid w:val="009B2C2C"/>
    <w:rsid w:val="00A422B1"/>
    <w:rsid w:val="00A61167"/>
    <w:rsid w:val="00A61C2E"/>
    <w:rsid w:val="00A93A6F"/>
    <w:rsid w:val="00AE3A72"/>
    <w:rsid w:val="00B27E8C"/>
    <w:rsid w:val="00B653EF"/>
    <w:rsid w:val="00C65569"/>
    <w:rsid w:val="00C81615"/>
    <w:rsid w:val="00CB1A92"/>
    <w:rsid w:val="00CD352C"/>
    <w:rsid w:val="00D03C62"/>
    <w:rsid w:val="00D34645"/>
    <w:rsid w:val="00D66CA8"/>
    <w:rsid w:val="00DD19D0"/>
    <w:rsid w:val="00E25BA0"/>
    <w:rsid w:val="00E65203"/>
    <w:rsid w:val="00E97D8D"/>
    <w:rsid w:val="00ED75D7"/>
    <w:rsid w:val="00EE431B"/>
    <w:rsid w:val="00F11E7D"/>
    <w:rsid w:val="00F572F3"/>
    <w:rsid w:val="00F57B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3464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D19D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DD19D0"/>
  </w:style>
  <w:style w:type="paragraph" w:styleId="Alatunniste">
    <w:name w:val="footer"/>
    <w:basedOn w:val="Normaali"/>
    <w:link w:val="AlatunnisteChar"/>
    <w:uiPriority w:val="99"/>
    <w:unhideWhenUsed/>
    <w:rsid w:val="00DD19D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DD1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3464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D19D0"/>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DD19D0"/>
  </w:style>
  <w:style w:type="paragraph" w:styleId="Alatunniste">
    <w:name w:val="footer"/>
    <w:basedOn w:val="Normaali"/>
    <w:link w:val="AlatunnisteChar"/>
    <w:uiPriority w:val="99"/>
    <w:unhideWhenUsed/>
    <w:rsid w:val="00DD19D0"/>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DD1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98CA18-B4B6-4E88-9DC2-0058771603E1}"/>
</file>

<file path=customXml/itemProps2.xml><?xml version="1.0" encoding="utf-8"?>
<ds:datastoreItem xmlns:ds="http://schemas.openxmlformats.org/officeDocument/2006/customXml" ds:itemID="{1B0760C2-9D25-4957-AD41-42C48F967998}"/>
</file>

<file path=customXml/itemProps3.xml><?xml version="1.0" encoding="utf-8"?>
<ds:datastoreItem xmlns:ds="http://schemas.openxmlformats.org/officeDocument/2006/customXml" ds:itemID="{246F600B-F0D7-4069-9407-814F197C1572}"/>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9763</Characters>
  <Application>Microsoft Office Word</Application>
  <DocSecurity>0</DocSecurity>
  <Lines>81</Lines>
  <Paragraphs>21</Paragraphs>
  <ScaleCrop>false</ScaleCrop>
  <HeadingPairs>
    <vt:vector size="2" baseType="variant">
      <vt:variant>
        <vt:lpstr>Otsikko</vt:lpstr>
      </vt:variant>
      <vt:variant>
        <vt:i4>1</vt:i4>
      </vt:variant>
    </vt:vector>
  </HeadingPairs>
  <TitlesOfParts>
    <vt:vector size="1" baseType="lpstr">
      <vt:lpstr/>
    </vt:vector>
  </TitlesOfParts>
  <Company>haltik</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Venla SM</dc:creator>
  <cp:lastModifiedBy>Roth Venla SM</cp:lastModifiedBy>
  <cp:revision>2</cp:revision>
  <dcterms:created xsi:type="dcterms:W3CDTF">2014-05-26T07:23:00Z</dcterms:created>
  <dcterms:modified xsi:type="dcterms:W3CDTF">2014-05-26T07:23:00Z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