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C86CA5" w14:textId="77777777" w:rsidR="00085220" w:rsidRPr="00F168FB" w:rsidRDefault="00F168FB">
      <w:pPr>
        <w:rPr>
          <w:lang w:val="en-GB"/>
        </w:rPr>
      </w:pPr>
      <w:r w:rsidRPr="00F168FB">
        <w:rPr>
          <w:lang w:val="en-GB"/>
        </w:rPr>
        <w:t>Dear friends,</w:t>
      </w:r>
    </w:p>
    <w:p w14:paraId="57FCDDB7" w14:textId="77777777" w:rsidR="00F168FB" w:rsidRPr="00F168FB" w:rsidRDefault="00F168FB">
      <w:pPr>
        <w:rPr>
          <w:lang w:val="en-GB"/>
        </w:rPr>
      </w:pPr>
    </w:p>
    <w:p w14:paraId="1AD2A547" w14:textId="5391A5CE" w:rsidR="00F168FB" w:rsidRDefault="00F168FB">
      <w:pPr>
        <w:rPr>
          <w:lang w:val="en-GB"/>
        </w:rPr>
      </w:pPr>
      <w:r>
        <w:rPr>
          <w:lang w:val="en-GB"/>
        </w:rPr>
        <w:t xml:space="preserve">As the year comes to a close I would like to take the opportunity to </w:t>
      </w:r>
      <w:r w:rsidR="00ED7278">
        <w:rPr>
          <w:lang w:val="en-GB"/>
        </w:rPr>
        <w:t>inform</w:t>
      </w:r>
      <w:r>
        <w:rPr>
          <w:lang w:val="en-GB"/>
        </w:rPr>
        <w:t xml:space="preserve"> you </w:t>
      </w:r>
      <w:r w:rsidR="00E0624D">
        <w:rPr>
          <w:lang w:val="en-GB"/>
        </w:rPr>
        <w:t>of</w:t>
      </w:r>
      <w:r>
        <w:rPr>
          <w:lang w:val="en-GB"/>
        </w:rPr>
        <w:t xml:space="preserve"> my activities </w:t>
      </w:r>
      <w:r w:rsidR="00BA43B2">
        <w:rPr>
          <w:lang w:val="en-GB"/>
        </w:rPr>
        <w:t xml:space="preserve">over </w:t>
      </w:r>
      <w:r>
        <w:rPr>
          <w:lang w:val="en-GB"/>
        </w:rPr>
        <w:t xml:space="preserve">the past few months and perspectives for the coming year. </w:t>
      </w:r>
      <w:r w:rsidR="001A1DB6">
        <w:rPr>
          <w:lang w:val="en-GB"/>
        </w:rPr>
        <w:t xml:space="preserve">The following are </w:t>
      </w:r>
      <w:r w:rsidR="004D6BA8">
        <w:rPr>
          <w:lang w:val="en-GB"/>
        </w:rPr>
        <w:t>the</w:t>
      </w:r>
      <w:r w:rsidR="001A1DB6">
        <w:rPr>
          <w:lang w:val="en-GB"/>
        </w:rPr>
        <w:t xml:space="preserve"> main </w:t>
      </w:r>
      <w:r w:rsidR="004D6BA8">
        <w:rPr>
          <w:lang w:val="en-GB"/>
        </w:rPr>
        <w:t xml:space="preserve">topics I will be discussing, for your ease of navigation. </w:t>
      </w:r>
    </w:p>
    <w:p w14:paraId="1E1B4892" w14:textId="77777777" w:rsidR="00F168FB" w:rsidRDefault="00F168FB">
      <w:pPr>
        <w:rPr>
          <w:lang w:val="en-GB"/>
        </w:rPr>
      </w:pPr>
    </w:p>
    <w:p w14:paraId="43C36239" w14:textId="77777777" w:rsidR="006429FD" w:rsidRPr="001A1DB6" w:rsidRDefault="006429FD" w:rsidP="00CD6130">
      <w:pPr>
        <w:pStyle w:val="TOC1"/>
        <w:numPr>
          <w:ilvl w:val="0"/>
          <w:numId w:val="6"/>
        </w:numPr>
        <w:tabs>
          <w:tab w:val="right" w:leader="dot" w:pos="9350"/>
        </w:tabs>
        <w:rPr>
          <w:rFonts w:asciiTheme="minorHAnsi" w:eastAsiaTheme="minorEastAsia" w:hAnsiTheme="minorHAnsi"/>
          <w:b w:val="0"/>
          <w:bCs w:val="0"/>
          <w:noProof/>
          <w:color w:val="000000" w:themeColor="text1"/>
          <w:sz w:val="28"/>
        </w:rPr>
      </w:pPr>
      <w:r w:rsidRPr="001A1DB6">
        <w:rPr>
          <w:b w:val="0"/>
          <w:noProof/>
          <w:color w:val="000000" w:themeColor="text1"/>
          <w:sz w:val="28"/>
          <w:lang w:val="en-GB"/>
        </w:rPr>
        <w:t>Spreading awareness on this year’s reports</w:t>
      </w:r>
    </w:p>
    <w:p w14:paraId="7B5B1A53" w14:textId="0605FD2A" w:rsidR="00CD6130" w:rsidRPr="001A1DB6" w:rsidRDefault="009532A9" w:rsidP="00CD6130">
      <w:pPr>
        <w:pStyle w:val="TOC1"/>
        <w:numPr>
          <w:ilvl w:val="0"/>
          <w:numId w:val="6"/>
        </w:numPr>
        <w:tabs>
          <w:tab w:val="right" w:leader="dot" w:pos="9350"/>
        </w:tabs>
        <w:rPr>
          <w:rFonts w:asciiTheme="minorHAnsi" w:eastAsiaTheme="minorEastAsia" w:hAnsiTheme="minorHAnsi"/>
          <w:b w:val="0"/>
          <w:bCs w:val="0"/>
          <w:noProof/>
          <w:color w:val="000000" w:themeColor="text1"/>
          <w:sz w:val="28"/>
        </w:rPr>
      </w:pPr>
      <w:r>
        <w:rPr>
          <w:b w:val="0"/>
          <w:noProof/>
          <w:color w:val="000000" w:themeColor="text1"/>
          <w:sz w:val="28"/>
          <w:lang w:val="en-GB"/>
        </w:rPr>
        <w:t>New s</w:t>
      </w:r>
      <w:r w:rsidR="00CD6130" w:rsidRPr="001A1DB6">
        <w:rPr>
          <w:b w:val="0"/>
          <w:noProof/>
          <w:color w:val="000000" w:themeColor="text1"/>
          <w:sz w:val="28"/>
          <w:lang w:val="en-GB"/>
        </w:rPr>
        <w:t>hareable media</w:t>
      </w:r>
      <w:r w:rsidR="00CD6130">
        <w:rPr>
          <w:b w:val="0"/>
          <w:noProof/>
          <w:color w:val="000000" w:themeColor="text1"/>
          <w:sz w:val="28"/>
          <w:lang w:val="en-GB"/>
        </w:rPr>
        <w:t>!</w:t>
      </w:r>
    </w:p>
    <w:p w14:paraId="73DF4CBE" w14:textId="77777777" w:rsidR="001A1DB6" w:rsidRPr="001A1DB6" w:rsidRDefault="001A1DB6" w:rsidP="00CD6130">
      <w:pPr>
        <w:pStyle w:val="TOC1"/>
        <w:numPr>
          <w:ilvl w:val="0"/>
          <w:numId w:val="6"/>
        </w:numPr>
        <w:tabs>
          <w:tab w:val="right" w:leader="dot" w:pos="9350"/>
        </w:tabs>
        <w:rPr>
          <w:rFonts w:asciiTheme="minorHAnsi" w:eastAsiaTheme="minorEastAsia" w:hAnsiTheme="minorHAnsi"/>
          <w:b w:val="0"/>
          <w:bCs w:val="0"/>
          <w:noProof/>
          <w:color w:val="000000" w:themeColor="text1"/>
          <w:sz w:val="28"/>
        </w:rPr>
      </w:pPr>
      <w:r w:rsidRPr="001A1DB6">
        <w:rPr>
          <w:b w:val="0"/>
          <w:color w:val="000000" w:themeColor="text1"/>
          <w:sz w:val="28"/>
          <w:lang w:val="en-GB"/>
        </w:rPr>
        <w:fldChar w:fldCharType="begin"/>
      </w:r>
      <w:r w:rsidRPr="001A1DB6">
        <w:rPr>
          <w:b w:val="0"/>
          <w:color w:val="000000" w:themeColor="text1"/>
          <w:sz w:val="28"/>
          <w:lang w:val="en-GB"/>
        </w:rPr>
        <w:instrText xml:space="preserve"> TOC \o "1-3" \n </w:instrText>
      </w:r>
      <w:r w:rsidRPr="001A1DB6">
        <w:rPr>
          <w:b w:val="0"/>
          <w:color w:val="000000" w:themeColor="text1"/>
          <w:sz w:val="28"/>
          <w:lang w:val="en-GB"/>
        </w:rPr>
        <w:fldChar w:fldCharType="separate"/>
      </w:r>
      <w:r w:rsidRPr="001A1DB6">
        <w:rPr>
          <w:b w:val="0"/>
          <w:noProof/>
          <w:color w:val="000000" w:themeColor="text1"/>
          <w:sz w:val="28"/>
          <w:lang w:val="en-GB"/>
        </w:rPr>
        <w:t>Mission to Portugal</w:t>
      </w:r>
    </w:p>
    <w:p w14:paraId="3D48B3EF" w14:textId="56B8BC32" w:rsidR="006429FD" w:rsidRPr="001A1DB6" w:rsidRDefault="00343257" w:rsidP="00CD6130">
      <w:pPr>
        <w:pStyle w:val="TOC1"/>
        <w:numPr>
          <w:ilvl w:val="0"/>
          <w:numId w:val="6"/>
        </w:numPr>
        <w:tabs>
          <w:tab w:val="right" w:leader="dot" w:pos="9350"/>
        </w:tabs>
        <w:rPr>
          <w:rFonts w:asciiTheme="minorHAnsi" w:eastAsiaTheme="minorEastAsia" w:hAnsiTheme="minorHAnsi"/>
          <w:b w:val="0"/>
          <w:bCs w:val="0"/>
          <w:noProof/>
          <w:color w:val="000000" w:themeColor="text1"/>
          <w:sz w:val="28"/>
        </w:rPr>
      </w:pPr>
      <w:r>
        <w:rPr>
          <w:b w:val="0"/>
          <w:noProof/>
          <w:color w:val="000000" w:themeColor="text1"/>
          <w:sz w:val="28"/>
          <w:lang w:val="en-GB"/>
        </w:rPr>
        <w:t>Year-end</w:t>
      </w:r>
      <w:r w:rsidRPr="001A1DB6">
        <w:rPr>
          <w:b w:val="0"/>
          <w:noProof/>
          <w:color w:val="000000" w:themeColor="text1"/>
          <w:sz w:val="28"/>
          <w:lang w:val="en-GB"/>
        </w:rPr>
        <w:t xml:space="preserve"> </w:t>
      </w:r>
      <w:r w:rsidR="006429FD" w:rsidRPr="001A1DB6">
        <w:rPr>
          <w:b w:val="0"/>
          <w:noProof/>
          <w:color w:val="000000" w:themeColor="text1"/>
          <w:sz w:val="28"/>
          <w:lang w:val="en-GB"/>
        </w:rPr>
        <w:t>highlights</w:t>
      </w:r>
    </w:p>
    <w:p w14:paraId="62CAC7B0" w14:textId="77777777" w:rsidR="006429FD" w:rsidRPr="001A1DB6" w:rsidRDefault="006429FD" w:rsidP="00CD6130">
      <w:pPr>
        <w:pStyle w:val="TOC1"/>
        <w:numPr>
          <w:ilvl w:val="0"/>
          <w:numId w:val="6"/>
        </w:numPr>
        <w:tabs>
          <w:tab w:val="right" w:leader="dot" w:pos="9350"/>
        </w:tabs>
        <w:rPr>
          <w:rFonts w:asciiTheme="minorHAnsi" w:eastAsiaTheme="minorEastAsia" w:hAnsiTheme="minorHAnsi"/>
          <w:b w:val="0"/>
          <w:bCs w:val="0"/>
          <w:noProof/>
          <w:color w:val="000000" w:themeColor="text1"/>
          <w:sz w:val="28"/>
        </w:rPr>
      </w:pPr>
      <w:r w:rsidRPr="001A1DB6">
        <w:rPr>
          <w:b w:val="0"/>
          <w:noProof/>
          <w:color w:val="000000" w:themeColor="text1"/>
          <w:sz w:val="28"/>
          <w:lang w:val="en-GB"/>
        </w:rPr>
        <w:t>The mandate in the news</w:t>
      </w:r>
    </w:p>
    <w:p w14:paraId="486B74B8" w14:textId="77777777" w:rsidR="00755148" w:rsidRPr="00755148" w:rsidRDefault="001A1DB6" w:rsidP="00CD6130">
      <w:pPr>
        <w:pStyle w:val="TOC1"/>
        <w:numPr>
          <w:ilvl w:val="0"/>
          <w:numId w:val="6"/>
        </w:numPr>
        <w:tabs>
          <w:tab w:val="right" w:leader="dot" w:pos="9350"/>
        </w:tabs>
        <w:rPr>
          <w:rFonts w:asciiTheme="minorHAnsi" w:eastAsiaTheme="minorEastAsia" w:hAnsiTheme="minorHAnsi"/>
          <w:b w:val="0"/>
          <w:bCs w:val="0"/>
          <w:noProof/>
          <w:color w:val="000000" w:themeColor="text1"/>
          <w:sz w:val="28"/>
        </w:rPr>
      </w:pPr>
      <w:r w:rsidRPr="00582073">
        <w:rPr>
          <w:b w:val="0"/>
          <w:noProof/>
          <w:color w:val="000000" w:themeColor="text1"/>
          <w:sz w:val="28"/>
          <w:lang w:val="en-GB"/>
        </w:rPr>
        <w:t>What to expect in 2017</w:t>
      </w:r>
    </w:p>
    <w:p w14:paraId="6ED7DCCC" w14:textId="5D6991E1" w:rsidR="001A1DB6" w:rsidRPr="001A1DB6" w:rsidRDefault="001A1DB6" w:rsidP="00CD6130">
      <w:pPr>
        <w:pStyle w:val="TOC1"/>
        <w:numPr>
          <w:ilvl w:val="0"/>
          <w:numId w:val="6"/>
        </w:numPr>
        <w:tabs>
          <w:tab w:val="right" w:leader="dot" w:pos="9350"/>
        </w:tabs>
        <w:rPr>
          <w:rFonts w:asciiTheme="minorHAnsi" w:eastAsiaTheme="minorEastAsia" w:hAnsiTheme="minorHAnsi"/>
          <w:b w:val="0"/>
          <w:bCs w:val="0"/>
          <w:noProof/>
          <w:color w:val="000000" w:themeColor="text1"/>
          <w:sz w:val="28"/>
        </w:rPr>
      </w:pPr>
      <w:r w:rsidRPr="001A1DB6">
        <w:rPr>
          <w:b w:val="0"/>
          <w:noProof/>
          <w:color w:val="000000" w:themeColor="text1"/>
          <w:sz w:val="28"/>
          <w:lang w:val="en-GB"/>
        </w:rPr>
        <w:t>How to follow the mandate?</w:t>
      </w:r>
    </w:p>
    <w:p w14:paraId="18CC65E2" w14:textId="680F6DD1" w:rsidR="00367243" w:rsidRDefault="001A1DB6">
      <w:pPr>
        <w:rPr>
          <w:lang w:val="en-GB"/>
        </w:rPr>
      </w:pPr>
      <w:r w:rsidRPr="001A1DB6">
        <w:rPr>
          <w:color w:val="000000" w:themeColor="text1"/>
          <w:sz w:val="28"/>
          <w:lang w:val="en-GB"/>
        </w:rPr>
        <w:fldChar w:fldCharType="end"/>
      </w:r>
    </w:p>
    <w:p w14:paraId="4F8E14F6" w14:textId="534A40B1" w:rsidR="00884D3A" w:rsidRPr="00F9125E" w:rsidRDefault="00884D3A" w:rsidP="00884D3A">
      <w:pPr>
        <w:pStyle w:val="Heading1"/>
        <w:rPr>
          <w:lang w:val="en-GB"/>
        </w:rPr>
      </w:pPr>
      <w:bookmarkStart w:id="0" w:name="_Toc470781474"/>
      <w:r w:rsidRPr="00F9125E">
        <w:rPr>
          <w:lang w:val="en-GB"/>
        </w:rPr>
        <w:t>Spreading awareness on this year’s reports</w:t>
      </w:r>
      <w:bookmarkEnd w:id="0"/>
      <w:r w:rsidRPr="00F9125E">
        <w:rPr>
          <w:lang w:val="en-GB"/>
        </w:rPr>
        <w:t xml:space="preserve"> </w:t>
      </w:r>
    </w:p>
    <w:p w14:paraId="18C6FDAE" w14:textId="511D7E3A" w:rsidR="00884D3A" w:rsidRDefault="00884D3A" w:rsidP="00884D3A">
      <w:pPr>
        <w:rPr>
          <w:lang w:val="en-GB"/>
        </w:rPr>
      </w:pPr>
      <w:r>
        <w:rPr>
          <w:lang w:val="en-GB"/>
        </w:rPr>
        <w:t xml:space="preserve">As many of you already know, earlier this year I submitted two new reports to the United Nations. </w:t>
      </w:r>
    </w:p>
    <w:p w14:paraId="24FECDA9" w14:textId="31F135F0" w:rsidR="00884D3A" w:rsidRDefault="00884D3A" w:rsidP="00884D3A">
      <w:pPr>
        <w:rPr>
          <w:lang w:val="en-GB"/>
        </w:rPr>
      </w:pPr>
    </w:p>
    <w:p w14:paraId="5E2490E1" w14:textId="3D5463BE" w:rsidR="00884D3A" w:rsidRDefault="00884D3A" w:rsidP="00884D3A">
      <w:pPr>
        <w:rPr>
          <w:lang w:val="en-GB"/>
        </w:rPr>
      </w:pPr>
      <w:r w:rsidRPr="00E74B31">
        <w:rPr>
          <w:lang w:val="en-GB"/>
        </w:rPr>
        <w:t xml:space="preserve">On </w:t>
      </w:r>
      <w:r>
        <w:rPr>
          <w:lang w:val="en-GB"/>
        </w:rPr>
        <w:t xml:space="preserve">25 October, I formally presented </w:t>
      </w:r>
      <w:hyperlink r:id="rId6" w:history="1">
        <w:r w:rsidRPr="006F0242">
          <w:rPr>
            <w:rStyle w:val="Hyperlink"/>
            <w:lang w:val="en-GB"/>
          </w:rPr>
          <w:t>report A/71/302</w:t>
        </w:r>
      </w:hyperlink>
      <w:r>
        <w:rPr>
          <w:lang w:val="en-GB"/>
        </w:rPr>
        <w:t xml:space="preserve">, on development cooperation in the realisation of the human rights to water &amp; sanitation, to the United Nations General Assembly in New York. Find my full statement to the UNGA </w:t>
      </w:r>
      <w:hyperlink r:id="rId7" w:history="1">
        <w:r w:rsidRPr="009A06C3">
          <w:rPr>
            <w:rStyle w:val="Hyperlink"/>
            <w:lang w:val="en-GB"/>
          </w:rPr>
          <w:t>here</w:t>
        </w:r>
      </w:hyperlink>
      <w:r>
        <w:rPr>
          <w:lang w:val="en-GB"/>
        </w:rPr>
        <w:t>.</w:t>
      </w:r>
    </w:p>
    <w:p w14:paraId="3BD6E254" w14:textId="3ED61676" w:rsidR="00884D3A" w:rsidRDefault="00884D3A" w:rsidP="00884D3A">
      <w:pPr>
        <w:rPr>
          <w:lang w:val="en-GB"/>
        </w:rPr>
      </w:pPr>
    </w:p>
    <w:p w14:paraId="3DB57B25" w14:textId="0260E8BE" w:rsidR="00884D3A" w:rsidRDefault="00884D3A" w:rsidP="00884D3A">
      <w:pPr>
        <w:rPr>
          <w:lang w:val="en-GB"/>
        </w:rPr>
      </w:pPr>
      <w:r>
        <w:rPr>
          <w:lang w:val="en-GB"/>
        </w:rPr>
        <w:t xml:space="preserve">I also presented </w:t>
      </w:r>
      <w:hyperlink r:id="rId8" w:history="1">
        <w:r w:rsidRPr="006F0242">
          <w:rPr>
            <w:rStyle w:val="Hyperlink"/>
            <w:lang w:val="en-GB"/>
          </w:rPr>
          <w:t>report A/HRC/33/39</w:t>
        </w:r>
      </w:hyperlink>
      <w:r>
        <w:rPr>
          <w:lang w:val="en-GB"/>
        </w:rPr>
        <w:t xml:space="preserve"> on gender equality in the human rights to water &amp; sanitation earlier this year to the United Nations Human Rights Council.</w:t>
      </w:r>
      <w:r w:rsidRPr="00717E28">
        <w:rPr>
          <w:lang w:val="en-GB"/>
        </w:rPr>
        <w:t xml:space="preserve"> </w:t>
      </w:r>
    </w:p>
    <w:p w14:paraId="764210FB" w14:textId="0BC97B2F" w:rsidR="00884D3A" w:rsidRDefault="00884D3A" w:rsidP="00884D3A">
      <w:pPr>
        <w:rPr>
          <w:lang w:val="en-GB"/>
        </w:rPr>
      </w:pPr>
    </w:p>
    <w:p w14:paraId="5F926584" w14:textId="6564BE6A" w:rsidR="00884D3A" w:rsidRDefault="00CD6130" w:rsidP="00884D3A">
      <w:pPr>
        <w:rPr>
          <w:lang w:val="en-GB"/>
        </w:rPr>
      </w:pPr>
      <w:r>
        <w:rPr>
          <w:noProof/>
        </w:rPr>
        <mc:AlternateContent>
          <mc:Choice Requires="wps">
            <w:drawing>
              <wp:anchor distT="0" distB="0" distL="114300" distR="114300" simplePos="0" relativeHeight="251659264" behindDoc="0" locked="0" layoutInCell="1" allowOverlap="1" wp14:anchorId="685D37CC" wp14:editId="1F041D4D">
                <wp:simplePos x="0" y="0"/>
                <wp:positionH relativeFrom="column">
                  <wp:posOffset>2335072</wp:posOffset>
                </wp:positionH>
                <wp:positionV relativeFrom="paragraph">
                  <wp:posOffset>-157554</wp:posOffset>
                </wp:positionV>
                <wp:extent cx="3405505" cy="2742565"/>
                <wp:effectExtent l="0" t="0" r="23495" b="26035"/>
                <wp:wrapSquare wrapText="bothSides"/>
                <wp:docPr id="1" name="Text Box 1"/>
                <wp:cNvGraphicFramePr/>
                <a:graphic xmlns:a="http://schemas.openxmlformats.org/drawingml/2006/main">
                  <a:graphicData uri="http://schemas.microsoft.com/office/word/2010/wordprocessingShape">
                    <wps:wsp>
                      <wps:cNvSpPr txBox="1"/>
                      <wps:spPr>
                        <a:xfrm>
                          <a:off x="0" y="0"/>
                          <a:ext cx="3405505" cy="2742565"/>
                        </a:xfrm>
                        <a:prstGeom prst="rect">
                          <a:avLst/>
                        </a:prstGeom>
                        <a:solidFill>
                          <a:srgbClr val="E2F0FD"/>
                        </a:solidFill>
                        <a:ln w="28575">
                          <a:solidFill>
                            <a:schemeClr val="accent2"/>
                          </a:solidFill>
                        </a:ln>
                        <a:effectLst/>
                      </wps:spPr>
                      <wps:txbx>
                        <w:txbxContent>
                          <w:p w14:paraId="76ADE160" w14:textId="1E00EC65" w:rsidR="0039302C" w:rsidRPr="00FE6DCE" w:rsidRDefault="00CD6130" w:rsidP="00E679B5">
                            <w:pPr>
                              <w:pStyle w:val="Heading1"/>
                              <w:jc w:val="center"/>
                              <w:rPr>
                                <w:lang w:val="en-GB"/>
                              </w:rPr>
                            </w:pPr>
                            <w:r>
                              <w:rPr>
                                <w:lang w:val="en-GB"/>
                              </w:rPr>
                              <w:t>New s</w:t>
                            </w:r>
                            <w:r w:rsidR="0039302C" w:rsidRPr="00FE6DCE">
                              <w:rPr>
                                <w:lang w:val="en-GB"/>
                              </w:rPr>
                              <w:t>hareable media</w:t>
                            </w:r>
                            <w:r>
                              <w:rPr>
                                <w:lang w:val="en-GB"/>
                              </w:rPr>
                              <w:t>!</w:t>
                            </w:r>
                          </w:p>
                          <w:p w14:paraId="07AC173D" w14:textId="1C274C7A" w:rsidR="0039302C" w:rsidRDefault="0039302C" w:rsidP="00A827D1">
                            <w:pPr>
                              <w:rPr>
                                <w:lang w:val="en-GB"/>
                              </w:rPr>
                            </w:pPr>
                            <w:r w:rsidRPr="00A827D1">
                              <w:rPr>
                                <w:lang w:val="en-GB"/>
                              </w:rPr>
                              <w:t xml:space="preserve">I recently created a </w:t>
                            </w:r>
                            <w:r w:rsidRPr="00755148">
                              <w:rPr>
                                <w:b/>
                                <w:lang w:val="en-GB"/>
                              </w:rPr>
                              <w:t>new leaflet</w:t>
                            </w:r>
                            <w:r w:rsidRPr="00A827D1">
                              <w:rPr>
                                <w:lang w:val="en-GB"/>
                              </w:rPr>
                              <w:t xml:space="preserve"> that</w:t>
                            </w:r>
                            <w:r>
                              <w:rPr>
                                <w:lang w:val="en-GB"/>
                              </w:rPr>
                              <w:t xml:space="preserve"> </w:t>
                            </w:r>
                            <w:r w:rsidRPr="00A827D1">
                              <w:rPr>
                                <w:lang w:val="en-GB"/>
                              </w:rPr>
                              <w:t>covers the theme</w:t>
                            </w:r>
                            <w:r>
                              <w:rPr>
                                <w:lang w:val="en-GB"/>
                              </w:rPr>
                              <w:t>s</w:t>
                            </w:r>
                            <w:r w:rsidRPr="00A827D1">
                              <w:rPr>
                                <w:lang w:val="en-GB"/>
                              </w:rPr>
                              <w:t xml:space="preserve"> </w:t>
                            </w:r>
                            <w:r w:rsidR="00755148">
                              <w:rPr>
                                <w:lang w:val="en-GB"/>
                              </w:rPr>
                              <w:t xml:space="preserve">discussed </w:t>
                            </w:r>
                            <w:r>
                              <w:rPr>
                                <w:lang w:val="en-GB"/>
                              </w:rPr>
                              <w:t>in</w:t>
                            </w:r>
                            <w:r w:rsidRPr="00A827D1">
                              <w:rPr>
                                <w:lang w:val="en-GB"/>
                              </w:rPr>
                              <w:t xml:space="preserve"> my report </w:t>
                            </w:r>
                            <w:r w:rsidRPr="00755148">
                              <w:rPr>
                                <w:b/>
                                <w:lang w:val="en-GB"/>
                              </w:rPr>
                              <w:t>on gender equality</w:t>
                            </w:r>
                            <w:r w:rsidRPr="00A827D1">
                              <w:rPr>
                                <w:lang w:val="en-GB"/>
                              </w:rPr>
                              <w:t xml:space="preserve">. </w:t>
                            </w:r>
                            <w:r>
                              <w:rPr>
                                <w:lang w:val="en-GB"/>
                              </w:rPr>
                              <w:t xml:space="preserve">Ideal for spreading awareness among all types of individuals and groups interested in water and sanitation governance, the leaflet </w:t>
                            </w:r>
                            <w:r w:rsidRPr="00A827D1">
                              <w:rPr>
                                <w:lang w:val="en-GB"/>
                              </w:rPr>
                              <w:t xml:space="preserve">is available in </w:t>
                            </w:r>
                            <w:r>
                              <w:rPr>
                                <w:lang w:val="en-GB"/>
                              </w:rPr>
                              <w:t>a user-friendly</w:t>
                            </w:r>
                            <w:r w:rsidRPr="00A827D1">
                              <w:rPr>
                                <w:lang w:val="en-GB"/>
                              </w:rPr>
                              <w:t xml:space="preserve"> foldable format in </w:t>
                            </w:r>
                            <w:hyperlink r:id="rId9" w:history="1">
                              <w:r w:rsidRPr="00A827D1">
                                <w:rPr>
                                  <w:rStyle w:val="Hyperlink"/>
                                  <w:lang w:val="en-GB"/>
                                </w:rPr>
                                <w:t>English</w:t>
                              </w:r>
                            </w:hyperlink>
                            <w:r w:rsidRPr="00A827D1">
                              <w:rPr>
                                <w:lang w:val="en-GB"/>
                              </w:rPr>
                              <w:t xml:space="preserve">, </w:t>
                            </w:r>
                            <w:hyperlink r:id="rId10" w:history="1">
                              <w:r w:rsidRPr="00A827D1">
                                <w:rPr>
                                  <w:rStyle w:val="Hyperlink"/>
                                  <w:lang w:val="en-GB"/>
                                </w:rPr>
                                <w:t>French</w:t>
                              </w:r>
                            </w:hyperlink>
                            <w:r w:rsidRPr="00A827D1">
                              <w:rPr>
                                <w:lang w:val="en-GB"/>
                              </w:rPr>
                              <w:t xml:space="preserve"> and </w:t>
                            </w:r>
                            <w:hyperlink r:id="rId11" w:history="1">
                              <w:r w:rsidRPr="00A827D1">
                                <w:rPr>
                                  <w:rStyle w:val="Hyperlink"/>
                                  <w:lang w:val="en-GB"/>
                                </w:rPr>
                                <w:t>Spanish</w:t>
                              </w:r>
                            </w:hyperlink>
                            <w:r>
                              <w:rPr>
                                <w:lang w:val="en-GB"/>
                              </w:rPr>
                              <w:t>.</w:t>
                            </w:r>
                          </w:p>
                          <w:p w14:paraId="70044045" w14:textId="77777777" w:rsidR="0039302C" w:rsidRDefault="0039302C" w:rsidP="00A827D1">
                            <w:pPr>
                              <w:rPr>
                                <w:lang w:val="en-GB"/>
                              </w:rPr>
                            </w:pPr>
                          </w:p>
                          <w:p w14:paraId="6E229159" w14:textId="77777777" w:rsidR="0039302C" w:rsidRPr="00636737" w:rsidRDefault="0039302C">
                            <w:pPr>
                              <w:rPr>
                                <w:lang w:val="en-GB"/>
                              </w:rPr>
                            </w:pPr>
                            <w:r w:rsidRPr="004E0F7B">
                              <w:rPr>
                                <w:lang w:val="en-GB"/>
                              </w:rPr>
                              <w:t xml:space="preserve">Alternatively, a </w:t>
                            </w:r>
                            <w:r w:rsidRPr="004E0F7B">
                              <w:rPr>
                                <w:b/>
                                <w:lang w:val="en-GB"/>
                              </w:rPr>
                              <w:t>mobile-friendly</w:t>
                            </w:r>
                            <w:r w:rsidRPr="004E0F7B">
                              <w:rPr>
                                <w:lang w:val="en-GB"/>
                              </w:rPr>
                              <w:t xml:space="preserve"> version of this leaflet can also be viewed in </w:t>
                            </w:r>
                            <w:hyperlink r:id="rId12" w:history="1">
                              <w:r w:rsidRPr="004E0F7B">
                                <w:rPr>
                                  <w:rStyle w:val="Hyperlink"/>
                                  <w:lang w:val="en-GB"/>
                                </w:rPr>
                                <w:t>English</w:t>
                              </w:r>
                            </w:hyperlink>
                            <w:r w:rsidRPr="004E0F7B">
                              <w:rPr>
                                <w:lang w:val="en-GB"/>
                              </w:rPr>
                              <w:t xml:space="preserve">, </w:t>
                            </w:r>
                            <w:hyperlink r:id="rId13" w:history="1">
                              <w:r w:rsidRPr="004E0F7B">
                                <w:rPr>
                                  <w:rStyle w:val="Hyperlink"/>
                                  <w:lang w:val="en-GB"/>
                                </w:rPr>
                                <w:t>French</w:t>
                              </w:r>
                            </w:hyperlink>
                            <w:r w:rsidRPr="004E0F7B">
                              <w:rPr>
                                <w:lang w:val="en-GB"/>
                              </w:rPr>
                              <w:t xml:space="preserve"> and </w:t>
                            </w:r>
                            <w:hyperlink r:id="rId14" w:history="1">
                              <w:r w:rsidRPr="004E0F7B">
                                <w:rPr>
                                  <w:rStyle w:val="Hyperlink"/>
                                  <w:lang w:val="en-GB"/>
                                </w:rPr>
                                <w:t>Spanish</w:t>
                              </w:r>
                            </w:hyperlink>
                            <w:r w:rsidRPr="004E0F7B">
                              <w:rPr>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D37CC" id="_x0000_t202" coordsize="21600,21600" o:spt="202" path="m0,0l0,21600,21600,21600,21600,0xe">
                <v:stroke joinstyle="miter"/>
                <v:path gradientshapeok="t" o:connecttype="rect"/>
              </v:shapetype>
              <v:shape id="Text Box 1" o:spid="_x0000_s1026" type="#_x0000_t202" style="position:absolute;margin-left:183.85pt;margin-top:-12.35pt;width:268.15pt;height:21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" fillcolor="#e2f0fd" strokecolor="#ed7d31 [3205]" strokeweight="2.25pt">
                <v:textbox>
                  <w:txbxContent>
                    <w:p w14:paraId="76ADE160" w14:textId="1E00EC65" w:rsidR="0039302C" w:rsidRPr="00FE6DCE" w:rsidRDefault="00CD6130" w:rsidP="00E679B5">
                      <w:pPr>
                        <w:pStyle w:val="Heading1"/>
                        <w:jc w:val="center"/>
                        <w:rPr>
                          <w:lang w:val="en-GB"/>
                        </w:rPr>
                      </w:pPr>
                      <w:r>
                        <w:rPr>
                          <w:lang w:val="en-GB"/>
                        </w:rPr>
                        <w:t>New s</w:t>
                      </w:r>
                      <w:r w:rsidR="0039302C" w:rsidRPr="00FE6DCE">
                        <w:rPr>
                          <w:lang w:val="en-GB"/>
                        </w:rPr>
                        <w:t>hareable media</w:t>
                      </w:r>
                      <w:r>
                        <w:rPr>
                          <w:lang w:val="en-GB"/>
                        </w:rPr>
                        <w:t>!</w:t>
                      </w:r>
                    </w:p>
                    <w:p w14:paraId="07AC173D" w14:textId="1C274C7A" w:rsidR="0039302C" w:rsidRDefault="0039302C" w:rsidP="00A827D1">
                      <w:pPr>
                        <w:rPr>
                          <w:lang w:val="en-GB"/>
                        </w:rPr>
                      </w:pPr>
                      <w:r w:rsidRPr="00A827D1">
                        <w:rPr>
                          <w:lang w:val="en-GB"/>
                        </w:rPr>
                        <w:t xml:space="preserve">I recently created a </w:t>
                      </w:r>
                      <w:r w:rsidRPr="00755148">
                        <w:rPr>
                          <w:b/>
                          <w:lang w:val="en-GB"/>
                        </w:rPr>
                        <w:t>new leaflet</w:t>
                      </w:r>
                      <w:r w:rsidRPr="00A827D1">
                        <w:rPr>
                          <w:lang w:val="en-GB"/>
                        </w:rPr>
                        <w:t xml:space="preserve"> that</w:t>
                      </w:r>
                      <w:r>
                        <w:rPr>
                          <w:lang w:val="en-GB"/>
                        </w:rPr>
                        <w:t xml:space="preserve"> </w:t>
                      </w:r>
                      <w:r w:rsidRPr="00A827D1">
                        <w:rPr>
                          <w:lang w:val="en-GB"/>
                        </w:rPr>
                        <w:t>covers the theme</w:t>
                      </w:r>
                      <w:r>
                        <w:rPr>
                          <w:lang w:val="en-GB"/>
                        </w:rPr>
                        <w:t>s</w:t>
                      </w:r>
                      <w:r w:rsidRPr="00A827D1">
                        <w:rPr>
                          <w:lang w:val="en-GB"/>
                        </w:rPr>
                        <w:t xml:space="preserve"> </w:t>
                      </w:r>
                      <w:r w:rsidR="00755148">
                        <w:rPr>
                          <w:lang w:val="en-GB"/>
                        </w:rPr>
                        <w:t xml:space="preserve">discussed </w:t>
                      </w:r>
                      <w:r>
                        <w:rPr>
                          <w:lang w:val="en-GB"/>
                        </w:rPr>
                        <w:t>in</w:t>
                      </w:r>
                      <w:r w:rsidRPr="00A827D1">
                        <w:rPr>
                          <w:lang w:val="en-GB"/>
                        </w:rPr>
                        <w:t xml:space="preserve"> my report </w:t>
                      </w:r>
                      <w:r w:rsidRPr="00755148">
                        <w:rPr>
                          <w:b/>
                          <w:lang w:val="en-GB"/>
                        </w:rPr>
                        <w:t>on gender equality</w:t>
                      </w:r>
                      <w:r w:rsidRPr="00A827D1">
                        <w:rPr>
                          <w:lang w:val="en-GB"/>
                        </w:rPr>
                        <w:t xml:space="preserve">. </w:t>
                      </w:r>
                      <w:r>
                        <w:rPr>
                          <w:lang w:val="en-GB"/>
                        </w:rPr>
                        <w:t xml:space="preserve">Ideal for spreading awareness among all types of individuals and groups interested in water and sanitation governance, the leaflet </w:t>
                      </w:r>
                      <w:r w:rsidRPr="00A827D1">
                        <w:rPr>
                          <w:lang w:val="en-GB"/>
                        </w:rPr>
                        <w:t xml:space="preserve">is available in </w:t>
                      </w:r>
                      <w:r>
                        <w:rPr>
                          <w:lang w:val="en-GB"/>
                        </w:rPr>
                        <w:t>a user-friendly</w:t>
                      </w:r>
                      <w:r w:rsidRPr="00A827D1">
                        <w:rPr>
                          <w:lang w:val="en-GB"/>
                        </w:rPr>
                        <w:t xml:space="preserve"> foldable format in </w:t>
                      </w:r>
                      <w:hyperlink r:id="rId15" w:history="1">
                        <w:r w:rsidRPr="00A827D1">
                          <w:rPr>
                            <w:rStyle w:val="Hyperlink"/>
                            <w:lang w:val="en-GB"/>
                          </w:rPr>
                          <w:t>English</w:t>
                        </w:r>
                      </w:hyperlink>
                      <w:r w:rsidRPr="00A827D1">
                        <w:rPr>
                          <w:lang w:val="en-GB"/>
                        </w:rPr>
                        <w:t xml:space="preserve">, </w:t>
                      </w:r>
                      <w:hyperlink r:id="rId16" w:history="1">
                        <w:r w:rsidRPr="00A827D1">
                          <w:rPr>
                            <w:rStyle w:val="Hyperlink"/>
                            <w:lang w:val="en-GB"/>
                          </w:rPr>
                          <w:t>French</w:t>
                        </w:r>
                      </w:hyperlink>
                      <w:r w:rsidRPr="00A827D1">
                        <w:rPr>
                          <w:lang w:val="en-GB"/>
                        </w:rPr>
                        <w:t xml:space="preserve"> and </w:t>
                      </w:r>
                      <w:hyperlink r:id="rId17" w:history="1">
                        <w:r w:rsidRPr="00A827D1">
                          <w:rPr>
                            <w:rStyle w:val="Hyperlink"/>
                            <w:lang w:val="en-GB"/>
                          </w:rPr>
                          <w:t>Spanish</w:t>
                        </w:r>
                      </w:hyperlink>
                      <w:r>
                        <w:rPr>
                          <w:lang w:val="en-GB"/>
                        </w:rPr>
                        <w:t>.</w:t>
                      </w:r>
                    </w:p>
                    <w:p w14:paraId="70044045" w14:textId="77777777" w:rsidR="0039302C" w:rsidRDefault="0039302C" w:rsidP="00A827D1">
                      <w:pPr>
                        <w:rPr>
                          <w:lang w:val="en-GB"/>
                        </w:rPr>
                      </w:pPr>
                    </w:p>
                    <w:p w14:paraId="6E229159" w14:textId="77777777" w:rsidR="0039302C" w:rsidRPr="00636737" w:rsidRDefault="0039302C">
                      <w:pPr>
                        <w:rPr>
                          <w:lang w:val="en-GB"/>
                        </w:rPr>
                      </w:pPr>
                      <w:r w:rsidRPr="004E0F7B">
                        <w:rPr>
                          <w:lang w:val="en-GB"/>
                        </w:rPr>
                        <w:t xml:space="preserve">Alternatively, a </w:t>
                      </w:r>
                      <w:r w:rsidRPr="004E0F7B">
                        <w:rPr>
                          <w:b/>
                          <w:lang w:val="en-GB"/>
                        </w:rPr>
                        <w:t>mobile-friendly</w:t>
                      </w:r>
                      <w:r w:rsidRPr="004E0F7B">
                        <w:rPr>
                          <w:lang w:val="en-GB"/>
                        </w:rPr>
                        <w:t xml:space="preserve"> version of this leaflet can also be viewed in </w:t>
                      </w:r>
                      <w:hyperlink r:id="rId18" w:history="1">
                        <w:r w:rsidRPr="004E0F7B">
                          <w:rPr>
                            <w:rStyle w:val="Hyperlink"/>
                            <w:lang w:val="en-GB"/>
                          </w:rPr>
                          <w:t>English</w:t>
                        </w:r>
                      </w:hyperlink>
                      <w:r w:rsidRPr="004E0F7B">
                        <w:rPr>
                          <w:lang w:val="en-GB"/>
                        </w:rPr>
                        <w:t xml:space="preserve">, </w:t>
                      </w:r>
                      <w:hyperlink r:id="rId19" w:history="1">
                        <w:r w:rsidRPr="004E0F7B">
                          <w:rPr>
                            <w:rStyle w:val="Hyperlink"/>
                            <w:lang w:val="en-GB"/>
                          </w:rPr>
                          <w:t>French</w:t>
                        </w:r>
                      </w:hyperlink>
                      <w:r w:rsidRPr="004E0F7B">
                        <w:rPr>
                          <w:lang w:val="en-GB"/>
                        </w:rPr>
                        <w:t xml:space="preserve"> and </w:t>
                      </w:r>
                      <w:hyperlink r:id="rId20" w:history="1">
                        <w:r w:rsidRPr="004E0F7B">
                          <w:rPr>
                            <w:rStyle w:val="Hyperlink"/>
                            <w:lang w:val="en-GB"/>
                          </w:rPr>
                          <w:t>Spanish</w:t>
                        </w:r>
                      </w:hyperlink>
                      <w:r w:rsidRPr="004E0F7B">
                        <w:rPr>
                          <w:lang w:val="en-GB"/>
                        </w:rPr>
                        <w:t>.</w:t>
                      </w:r>
                    </w:p>
                  </w:txbxContent>
                </v:textbox>
                <w10:wrap type="square"/>
              </v:shape>
            </w:pict>
          </mc:Fallback>
        </mc:AlternateContent>
      </w:r>
      <w:r w:rsidR="00884D3A">
        <w:rPr>
          <w:lang w:val="en-GB"/>
        </w:rPr>
        <w:t xml:space="preserve">I have been raising awareness on the themes covered in both </w:t>
      </w:r>
      <w:r w:rsidR="00A74D25">
        <w:rPr>
          <w:lang w:val="en-GB"/>
        </w:rPr>
        <w:t xml:space="preserve">of these </w:t>
      </w:r>
      <w:r w:rsidR="00884D3A">
        <w:rPr>
          <w:lang w:val="en-GB"/>
        </w:rPr>
        <w:t>r</w:t>
      </w:r>
      <w:r>
        <w:rPr>
          <w:lang w:val="en-GB"/>
        </w:rPr>
        <w:t>eports over the last few months:</w:t>
      </w:r>
    </w:p>
    <w:p w14:paraId="0E4D6E5E" w14:textId="63E009A9" w:rsidR="00884D3A" w:rsidRDefault="00884D3A" w:rsidP="00884D3A">
      <w:pPr>
        <w:pStyle w:val="ListParagraph"/>
        <w:numPr>
          <w:ilvl w:val="0"/>
          <w:numId w:val="3"/>
        </w:numPr>
        <w:rPr>
          <w:lang w:val="en-GB"/>
        </w:rPr>
      </w:pPr>
      <w:r>
        <w:rPr>
          <w:lang w:val="en-GB"/>
        </w:rPr>
        <w:t>O</w:t>
      </w:r>
      <w:r w:rsidRPr="00661208">
        <w:rPr>
          <w:lang w:val="en-GB"/>
        </w:rPr>
        <w:t xml:space="preserve">n the occasion of World Toilet Day (15 November), which focused on toilets and jobs this year, </w:t>
      </w:r>
      <w:hyperlink r:id="rId21" w:history="1">
        <w:r w:rsidRPr="003E120D">
          <w:rPr>
            <w:rStyle w:val="Hyperlink"/>
            <w:lang w:val="en-GB"/>
          </w:rPr>
          <w:t>I spoke with UN Water</w:t>
        </w:r>
      </w:hyperlink>
      <w:r>
        <w:rPr>
          <w:lang w:val="en-GB"/>
        </w:rPr>
        <w:t xml:space="preserve"> and</w:t>
      </w:r>
      <w:r w:rsidRPr="00661208">
        <w:rPr>
          <w:lang w:val="en-GB"/>
        </w:rPr>
        <w:t xml:space="preserve"> highlighted the important connections between gender equality and the hum</w:t>
      </w:r>
      <w:r>
        <w:rPr>
          <w:lang w:val="en-GB"/>
        </w:rPr>
        <w:t>an rights to water &amp; sanitation. In p</w:t>
      </w:r>
      <w:r w:rsidRPr="00661208">
        <w:rPr>
          <w:lang w:val="en-GB"/>
        </w:rPr>
        <w:t>articular</w:t>
      </w:r>
      <w:r>
        <w:rPr>
          <w:lang w:val="en-GB"/>
        </w:rPr>
        <w:t xml:space="preserve">, I </w:t>
      </w:r>
      <w:r>
        <w:rPr>
          <w:lang w:val="en-GB"/>
        </w:rPr>
        <w:lastRenderedPageBreak/>
        <w:t xml:space="preserve">responded to such questions as what </w:t>
      </w:r>
      <w:r w:rsidRPr="00661208">
        <w:rPr>
          <w:lang w:val="en-GB"/>
        </w:rPr>
        <w:t xml:space="preserve">a lack of adequate toilets in the workplace can mean for women.  </w:t>
      </w:r>
    </w:p>
    <w:p w14:paraId="4B8FD7D3" w14:textId="508DC283" w:rsidR="00884D3A" w:rsidRDefault="00884D3A" w:rsidP="00884D3A">
      <w:pPr>
        <w:pStyle w:val="ListParagraph"/>
        <w:numPr>
          <w:ilvl w:val="0"/>
          <w:numId w:val="3"/>
        </w:numPr>
        <w:rPr>
          <w:lang w:val="en-GB"/>
        </w:rPr>
      </w:pPr>
      <w:r>
        <w:rPr>
          <w:lang w:val="en-GB"/>
        </w:rPr>
        <w:t xml:space="preserve">In Belo Horizonte (Brazil) on 21 November, I spoke in an event organized by the State of Minas </w:t>
      </w:r>
      <w:proofErr w:type="spellStart"/>
      <w:r>
        <w:rPr>
          <w:lang w:val="en-GB"/>
        </w:rPr>
        <w:t>Gerais</w:t>
      </w:r>
      <w:proofErr w:type="spellEnd"/>
      <w:r>
        <w:rPr>
          <w:lang w:val="en-GB"/>
        </w:rPr>
        <w:t xml:space="preserve"> Department of Human Rights, Social Participation and Citizenship to launch my report on gender equality. The Department also collaborated in </w:t>
      </w:r>
      <w:hyperlink r:id="rId22" w:history="1">
        <w:r w:rsidRPr="00CE2C17">
          <w:rPr>
            <w:rStyle w:val="Hyperlink"/>
            <w:lang w:val="en-GB"/>
          </w:rPr>
          <w:t>translating the report to Portuguese</w:t>
        </w:r>
      </w:hyperlink>
      <w:r>
        <w:rPr>
          <w:lang w:val="en-GB"/>
        </w:rPr>
        <w:t>, thereby increasing the accessibility of the report for the millions of speakers of this language around the world.</w:t>
      </w:r>
    </w:p>
    <w:p w14:paraId="6857A506" w14:textId="2C82C06E" w:rsidR="00884D3A" w:rsidRPr="0089690E" w:rsidRDefault="00884D3A" w:rsidP="00884D3A">
      <w:pPr>
        <w:pStyle w:val="ListParagraph"/>
        <w:numPr>
          <w:ilvl w:val="0"/>
          <w:numId w:val="3"/>
        </w:numPr>
      </w:pPr>
      <w:r>
        <w:rPr>
          <w:lang w:val="en-GB"/>
        </w:rPr>
        <w:t>On 22 November, I participated in a seminar coordinated via the Spanish Cooperation Agency (</w:t>
      </w:r>
      <w:proofErr w:type="spellStart"/>
      <w:r>
        <w:rPr>
          <w:lang w:val="en-GB"/>
        </w:rPr>
        <w:t>Cooperaci</w:t>
      </w:r>
      <w:r>
        <w:rPr>
          <w:lang w:val="pt-PT"/>
        </w:rPr>
        <w:t>ón</w:t>
      </w:r>
      <w:proofErr w:type="spellEnd"/>
      <w:r>
        <w:rPr>
          <w:lang w:val="pt-PT"/>
        </w:rPr>
        <w:t xml:space="preserve"> </w:t>
      </w:r>
      <w:proofErr w:type="spellStart"/>
      <w:r>
        <w:rPr>
          <w:lang w:val="pt-PT"/>
        </w:rPr>
        <w:t>Española</w:t>
      </w:r>
      <w:proofErr w:type="spellEnd"/>
      <w:r>
        <w:rPr>
          <w:lang w:val="en-GB"/>
        </w:rPr>
        <w:t xml:space="preserve">) and the FPSC Organization to discuss the case of Palestine as it relates to gender equality and the human rights to water and sanitation. A summary of this seminar is available (in Spanish) </w:t>
      </w:r>
      <w:hyperlink r:id="rId23" w:history="1">
        <w:r w:rsidRPr="002555AE">
          <w:rPr>
            <w:rStyle w:val="Hyperlink"/>
            <w:lang w:val="en-GB"/>
          </w:rPr>
          <w:t>here</w:t>
        </w:r>
      </w:hyperlink>
      <w:r>
        <w:rPr>
          <w:lang w:val="en-GB"/>
        </w:rPr>
        <w:t>.</w:t>
      </w:r>
    </w:p>
    <w:p w14:paraId="54A7722E" w14:textId="77777777" w:rsidR="001F05D6" w:rsidRDefault="001F05D6" w:rsidP="001F05D6">
      <w:pPr>
        <w:pStyle w:val="ListParagraph"/>
        <w:rPr>
          <w:lang w:val="en-GB"/>
        </w:rPr>
      </w:pPr>
    </w:p>
    <w:p w14:paraId="37ADAEB5" w14:textId="77777777" w:rsidR="00247554" w:rsidRDefault="001F05D6" w:rsidP="00247554">
      <w:pPr>
        <w:pStyle w:val="ListParagraph"/>
        <w:keepNext/>
        <w:ind w:left="0"/>
        <w:jc w:val="center"/>
      </w:pPr>
      <w:r w:rsidRPr="004C62D1">
        <w:rPr>
          <w:noProof/>
        </w:rPr>
        <w:drawing>
          <wp:inline distT="0" distB="0" distL="0" distR="0" wp14:anchorId="4F477C76" wp14:editId="35EBB349">
            <wp:extent cx="4245979" cy="2097392"/>
            <wp:effectExtent l="152400" t="152400" r="173990" b="189230"/>
            <wp:docPr id="4"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4252493" cy="2100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6D433F1" w14:textId="03D5C39B" w:rsidR="001F05D6" w:rsidRPr="005F6C92" w:rsidRDefault="005F6C92" w:rsidP="00247554">
      <w:pPr>
        <w:pStyle w:val="Caption"/>
        <w:jc w:val="center"/>
        <w:rPr>
          <w:rStyle w:val="Hyperlink"/>
          <w:lang w:val="en-GB"/>
        </w:rPr>
      </w:pPr>
      <w:r>
        <w:fldChar w:fldCharType="begin"/>
      </w:r>
      <w:r>
        <w:instrText xml:space="preserve"> HYPERLINK "http://bit.ly/2hOjVzx" </w:instrText>
      </w:r>
      <w:r>
        <w:fldChar w:fldCharType="separate"/>
      </w:r>
      <w:r w:rsidR="00247554" w:rsidRPr="005F6C92">
        <w:rPr>
          <w:rStyle w:val="Hyperlink"/>
        </w:rPr>
        <w:t>14 December - AECID/</w:t>
      </w:r>
      <w:proofErr w:type="spellStart"/>
      <w:r w:rsidR="00247554" w:rsidRPr="005F6C92">
        <w:rPr>
          <w:rStyle w:val="Hyperlink"/>
        </w:rPr>
        <w:t>Ongawa</w:t>
      </w:r>
      <w:proofErr w:type="spellEnd"/>
      <w:r w:rsidR="00247554" w:rsidRPr="005F6C92">
        <w:rPr>
          <w:rStyle w:val="Hyperlink"/>
        </w:rPr>
        <w:t xml:space="preserve"> Conference </w:t>
      </w:r>
    </w:p>
    <w:p w14:paraId="0562BC30" w14:textId="5BAE23B4" w:rsidR="00884D3A" w:rsidRPr="000E5D00" w:rsidRDefault="005F6C92" w:rsidP="001F05D6">
      <w:pPr>
        <w:pStyle w:val="ListParagraph"/>
        <w:numPr>
          <w:ilvl w:val="0"/>
          <w:numId w:val="7"/>
        </w:numPr>
      </w:pPr>
      <w:r>
        <w:rPr>
          <w:i/>
          <w:iCs/>
          <w:color w:val="44546A" w:themeColor="text2"/>
          <w:sz w:val="18"/>
          <w:szCs w:val="18"/>
        </w:rPr>
        <w:fldChar w:fldCharType="end"/>
      </w:r>
      <w:r w:rsidR="00884D3A" w:rsidRPr="001F05D6">
        <w:rPr>
          <w:lang w:val="en-GB"/>
        </w:rPr>
        <w:t xml:space="preserve">In Madrid (Spain) on 14 December, I participated in a full day of activities organized by the </w:t>
      </w:r>
      <w:r w:rsidR="00884D3A" w:rsidRPr="0089690E">
        <w:t>Spanish Cooperation Agency for International Development</w:t>
      </w:r>
      <w:r w:rsidR="00884D3A">
        <w:t xml:space="preserve"> (AECID) and the NGO </w:t>
      </w:r>
      <w:proofErr w:type="spellStart"/>
      <w:r w:rsidR="00884D3A" w:rsidRPr="001F05D6">
        <w:rPr>
          <w:lang w:val="en-GB"/>
        </w:rPr>
        <w:t>Ongawa</w:t>
      </w:r>
      <w:proofErr w:type="spellEnd"/>
      <w:r w:rsidR="00884D3A" w:rsidRPr="001F05D6">
        <w:rPr>
          <w:lang w:val="en-GB"/>
        </w:rPr>
        <w:t>. In</w:t>
      </w:r>
      <w:r w:rsidR="00884D3A">
        <w:t xml:space="preserve"> what was a very dynamic set-up, I performed presentations on both of the above-mentioned reports, discussed the human rights to water &amp; sanitation as components of the 2030 SDG Development Agenda, and had an informal Q&amp;A session with citizen groups. A written summary of the conference was prepared by the AECID </w:t>
      </w:r>
      <w:hyperlink r:id="rId26" w:history="1">
        <w:r w:rsidR="00884D3A" w:rsidRPr="00806000">
          <w:rPr>
            <w:rStyle w:val="Hyperlink"/>
          </w:rPr>
          <w:t>here</w:t>
        </w:r>
      </w:hyperlink>
      <w:r w:rsidR="00884D3A">
        <w:t xml:space="preserve"> (in Spanish). A </w:t>
      </w:r>
      <w:hyperlink r:id="rId27" w:history="1">
        <w:r w:rsidR="00884D3A" w:rsidRPr="005C65E4">
          <w:rPr>
            <w:rStyle w:val="Hyperlink"/>
          </w:rPr>
          <w:t>video interview</w:t>
        </w:r>
      </w:hyperlink>
      <w:r w:rsidR="00884D3A">
        <w:t xml:space="preserve"> (12m – in Spanish) was also given to </w:t>
      </w:r>
      <w:proofErr w:type="spellStart"/>
      <w:r w:rsidR="00884D3A">
        <w:t>iAgua</w:t>
      </w:r>
      <w:proofErr w:type="spellEnd"/>
      <w:r w:rsidR="00884D3A">
        <w:t xml:space="preserve"> in which I discuss a variety of the above-mentioned topics and other crucial issues for the human rights to water &amp; sanitation.</w:t>
      </w:r>
    </w:p>
    <w:p w14:paraId="37DA2B38" w14:textId="6B67CB01" w:rsidR="00884D3A" w:rsidRPr="00D44666" w:rsidRDefault="00884D3A" w:rsidP="00884D3A">
      <w:pPr>
        <w:rPr>
          <w:lang w:val="fr-CA"/>
        </w:rPr>
      </w:pPr>
    </w:p>
    <w:p w14:paraId="6EF3C4A8" w14:textId="767114D7" w:rsidR="00367243" w:rsidRDefault="00367243">
      <w:pPr>
        <w:rPr>
          <w:lang w:val="en-GB"/>
        </w:rPr>
      </w:pPr>
    </w:p>
    <w:p w14:paraId="17BBD039" w14:textId="546891BD" w:rsidR="00F168FB" w:rsidRPr="00F9125E" w:rsidRDefault="00247554" w:rsidP="00367243">
      <w:pPr>
        <w:pStyle w:val="Heading1"/>
        <w:rPr>
          <w:lang w:val="en-GB"/>
        </w:rPr>
      </w:pPr>
      <w:bookmarkStart w:id="1" w:name="_Toc470781473"/>
      <w:r>
        <w:rPr>
          <w:noProof/>
        </w:rPr>
        <w:lastRenderedPageBreak/>
        <mc:AlternateContent>
          <mc:Choice Requires="wps">
            <w:drawing>
              <wp:anchor distT="0" distB="0" distL="114300" distR="114300" simplePos="0" relativeHeight="251664384" behindDoc="0" locked="0" layoutInCell="1" allowOverlap="1" wp14:anchorId="4AABF4EC" wp14:editId="41DFE5D7">
                <wp:simplePos x="0" y="0"/>
                <wp:positionH relativeFrom="column">
                  <wp:posOffset>3359785</wp:posOffset>
                </wp:positionH>
                <wp:positionV relativeFrom="paragraph">
                  <wp:posOffset>2212340</wp:posOffset>
                </wp:positionV>
                <wp:extent cx="2465705" cy="40576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465705" cy="405765"/>
                        </a:xfrm>
                        <a:prstGeom prst="rect">
                          <a:avLst/>
                        </a:prstGeom>
                        <a:solidFill>
                          <a:prstClr val="white"/>
                        </a:solidFill>
                        <a:ln>
                          <a:noFill/>
                        </a:ln>
                        <a:effectLst/>
                      </wps:spPr>
                      <wps:txbx>
                        <w:txbxContent>
                          <w:p w14:paraId="40344FB2" w14:textId="114734AE" w:rsidR="00247554" w:rsidRPr="005F6C92" w:rsidRDefault="005F6C92" w:rsidP="00247554">
                            <w:pPr>
                              <w:pStyle w:val="Caption"/>
                              <w:contextualSpacing/>
                              <w:jc w:val="center"/>
                              <w:rPr>
                                <w:rStyle w:val="Hyperlink"/>
                              </w:rPr>
                            </w:pPr>
                            <w:r>
                              <w:fldChar w:fldCharType="begin"/>
                            </w:r>
                            <w:r>
                              <w:instrText xml:space="preserve"> HYPERLINK "bit.ly/2hsDC0z" </w:instrText>
                            </w:r>
                            <w:r>
                              <w:fldChar w:fldCharType="separate"/>
                            </w:r>
                            <w:r w:rsidR="00247554" w:rsidRPr="005F6C92">
                              <w:rPr>
                                <w:rStyle w:val="Hyperlink"/>
                              </w:rPr>
                              <w:t xml:space="preserve">With UN Special Rapporteur </w:t>
                            </w:r>
                          </w:p>
                          <w:p w14:paraId="347EEE16" w14:textId="1FA14248" w:rsidR="00247554" w:rsidRPr="004A0F9F" w:rsidRDefault="00247554" w:rsidP="00247554">
                            <w:pPr>
                              <w:pStyle w:val="Caption"/>
                              <w:contextualSpacing/>
                              <w:jc w:val="center"/>
                              <w:rPr>
                                <w:lang w:val="en-GB"/>
                              </w:rPr>
                            </w:pPr>
                            <w:r w:rsidRPr="005F6C92">
                              <w:rPr>
                                <w:rStyle w:val="Hyperlink"/>
                              </w:rPr>
                              <w:t xml:space="preserve">Leilani </w:t>
                            </w:r>
                            <w:proofErr w:type="spellStart"/>
                            <w:r w:rsidRPr="005F6C92">
                              <w:rPr>
                                <w:rStyle w:val="Hyperlink"/>
                              </w:rPr>
                              <w:t>Farha</w:t>
                            </w:r>
                            <w:proofErr w:type="spellEnd"/>
                            <w:r w:rsidRPr="005F6C92">
                              <w:rPr>
                                <w:rStyle w:val="Hyperlink"/>
                              </w:rPr>
                              <w:t xml:space="preserve"> in Portugal</w:t>
                            </w:r>
                            <w:r w:rsidR="005F6C92">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ABF4EC" id="Text Box 6" o:spid="_x0000_s1027" type="#_x0000_t202" style="position:absolute;margin-left:264.55pt;margin-top:174.2pt;width:194.15pt;height:31.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" stroked="f">
                <v:textbox style="mso-fit-shape-to-text:t" inset="0,0,0,0">
                  <w:txbxContent>
                    <w:p w14:paraId="40344FB2" w14:textId="114734AE" w:rsidR="00247554" w:rsidRPr="005F6C92" w:rsidRDefault="005F6C92" w:rsidP="00247554">
                      <w:pPr>
                        <w:pStyle w:val="Caption"/>
                        <w:contextualSpacing/>
                        <w:jc w:val="center"/>
                        <w:rPr>
                          <w:rStyle w:val="Hyperlink"/>
                        </w:rPr>
                      </w:pPr>
                      <w:r>
                        <w:fldChar w:fldCharType="begin"/>
                      </w:r>
                      <w:r>
                        <w:instrText xml:space="preserve"> HYPERLINK "bit.ly/2hsDC0z" </w:instrText>
                      </w:r>
                      <w:r>
                        <w:fldChar w:fldCharType="separate"/>
                      </w:r>
                      <w:r w:rsidR="00247554" w:rsidRPr="005F6C92">
                        <w:rPr>
                          <w:rStyle w:val="Hyperlink"/>
                        </w:rPr>
                        <w:t xml:space="preserve">With UN Special Rapporteur </w:t>
                      </w:r>
                    </w:p>
                    <w:p w14:paraId="347EEE16" w14:textId="1FA14248" w:rsidR="00247554" w:rsidRPr="004A0F9F" w:rsidRDefault="00247554" w:rsidP="00247554">
                      <w:pPr>
                        <w:pStyle w:val="Caption"/>
                        <w:contextualSpacing/>
                        <w:jc w:val="center"/>
                        <w:rPr>
                          <w:lang w:val="en-GB"/>
                        </w:rPr>
                      </w:pPr>
                      <w:r w:rsidRPr="005F6C92">
                        <w:rPr>
                          <w:rStyle w:val="Hyperlink"/>
                        </w:rPr>
                        <w:t xml:space="preserve">Leilani </w:t>
                      </w:r>
                      <w:proofErr w:type="spellStart"/>
                      <w:r w:rsidRPr="005F6C92">
                        <w:rPr>
                          <w:rStyle w:val="Hyperlink"/>
                        </w:rPr>
                        <w:t>Farha</w:t>
                      </w:r>
                      <w:proofErr w:type="spellEnd"/>
                      <w:r w:rsidRPr="005F6C92">
                        <w:rPr>
                          <w:rStyle w:val="Hyperlink"/>
                        </w:rPr>
                        <w:t xml:space="preserve"> in Portugal</w:t>
                      </w:r>
                      <w:r w:rsidR="005F6C92">
                        <w:fldChar w:fldCharType="end"/>
                      </w:r>
                    </w:p>
                  </w:txbxContent>
                </v:textbox>
                <w10:wrap type="square"/>
              </v:shape>
            </w:pict>
          </mc:Fallback>
        </mc:AlternateContent>
      </w:r>
      <w:bookmarkStart w:id="2" w:name="_GoBack"/>
      <w:r w:rsidRPr="004C62D1">
        <w:rPr>
          <w:noProof/>
        </w:rPr>
        <w:drawing>
          <wp:anchor distT="0" distB="0" distL="114300" distR="114300" simplePos="0" relativeHeight="251662336" behindDoc="0" locked="0" layoutInCell="1" allowOverlap="1" wp14:anchorId="7FDD7318" wp14:editId="13CD21FE">
            <wp:simplePos x="0" y="0"/>
            <wp:positionH relativeFrom="column">
              <wp:posOffset>3359888</wp:posOffset>
            </wp:positionH>
            <wp:positionV relativeFrom="paragraph">
              <wp:posOffset>152400</wp:posOffset>
            </wp:positionV>
            <wp:extent cx="2466110" cy="2003322"/>
            <wp:effectExtent l="152400" t="152400" r="150495" b="181610"/>
            <wp:wrapSquare wrapText="bothSides"/>
            <wp:docPr id="3" name="Picture 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467420" cy="20043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
      <w:r w:rsidR="00F168FB" w:rsidRPr="00F9125E">
        <w:rPr>
          <w:lang w:val="en-GB"/>
        </w:rPr>
        <w:t>Mission to Portugal</w:t>
      </w:r>
      <w:bookmarkEnd w:id="1"/>
    </w:p>
    <w:p w14:paraId="2CAAF64A" w14:textId="1C7E26CB" w:rsidR="00276812" w:rsidRPr="00276812" w:rsidRDefault="005B3CAC" w:rsidP="00276812">
      <w:r>
        <w:rPr>
          <w:lang w:val="en-GB"/>
        </w:rPr>
        <w:t>From December 5</w:t>
      </w:r>
      <w:r w:rsidR="00F168FB">
        <w:rPr>
          <w:lang w:val="en-GB"/>
        </w:rPr>
        <w:t>-13</w:t>
      </w:r>
      <w:r w:rsidR="00836785">
        <w:rPr>
          <w:lang w:val="en-GB"/>
        </w:rPr>
        <w:t>,</w:t>
      </w:r>
      <w:r w:rsidR="00F168FB">
        <w:rPr>
          <w:lang w:val="en-GB"/>
        </w:rPr>
        <w:t xml:space="preserve"> </w:t>
      </w:r>
      <w:r w:rsidR="00F168FB" w:rsidRPr="00F168FB">
        <w:rPr>
          <w:lang w:val="en-GB"/>
        </w:rPr>
        <w:t xml:space="preserve">I </w:t>
      </w:r>
      <w:r>
        <w:rPr>
          <w:lang w:val="en-GB"/>
        </w:rPr>
        <w:t>was in Portugal</w:t>
      </w:r>
      <w:r w:rsidR="00836785">
        <w:rPr>
          <w:lang w:val="en-GB"/>
        </w:rPr>
        <w:t xml:space="preserve"> performing my second country mission of 2016. </w:t>
      </w:r>
      <w:r w:rsidR="00B66984" w:rsidRPr="00B66984">
        <w:t xml:space="preserve">The mission was carried out jointly with the Special Rapporteur on the right to adequate housing, Leilani </w:t>
      </w:r>
      <w:proofErr w:type="spellStart"/>
      <w:r w:rsidR="00B66984" w:rsidRPr="00B66984">
        <w:t>Farha</w:t>
      </w:r>
      <w:proofErr w:type="spellEnd"/>
      <w:r w:rsidR="00B66984" w:rsidRPr="00B66984">
        <w:t>, which is an innovative initiative for the United Nations Special Procedures. In performing this mission in tandem, it was an opportunity for us to underscore the key principles of indivisibility, interdependence and interrela</w:t>
      </w:r>
      <w:r w:rsidR="00B66984">
        <w:t>tionship between human rights.</w:t>
      </w:r>
    </w:p>
    <w:p w14:paraId="55634FB6" w14:textId="577B34F1" w:rsidR="00276812" w:rsidRDefault="00EF1F3E" w:rsidP="00F168FB">
      <w:pPr>
        <w:rPr>
          <w:lang w:val="en-GB"/>
        </w:rPr>
      </w:pPr>
      <w:r>
        <w:rPr>
          <w:lang w:val="en-GB"/>
        </w:rPr>
        <w:t xml:space="preserve"> </w:t>
      </w:r>
    </w:p>
    <w:p w14:paraId="1B2FE39D" w14:textId="5DF5DEB8" w:rsidR="00F168FB" w:rsidRDefault="00EF1F3E" w:rsidP="00F168FB">
      <w:pPr>
        <w:rPr>
          <w:lang w:val="en-GB"/>
        </w:rPr>
      </w:pPr>
      <w:r>
        <w:rPr>
          <w:lang w:val="en-GB"/>
        </w:rPr>
        <w:t>Together, we</w:t>
      </w:r>
      <w:r w:rsidR="00ED7278">
        <w:rPr>
          <w:lang w:val="en-GB"/>
        </w:rPr>
        <w:t xml:space="preserve"> aim</w:t>
      </w:r>
      <w:r>
        <w:rPr>
          <w:lang w:val="en-GB"/>
        </w:rPr>
        <w:t>ed</w:t>
      </w:r>
      <w:r w:rsidR="00ED7278">
        <w:rPr>
          <w:lang w:val="en-GB"/>
        </w:rPr>
        <w:t xml:space="preserve"> to assess</w:t>
      </w:r>
      <w:r w:rsidR="00F34CD7">
        <w:rPr>
          <w:lang w:val="en-GB"/>
        </w:rPr>
        <w:t xml:space="preserve"> to what extent </w:t>
      </w:r>
      <w:r w:rsidR="00ED7278">
        <w:rPr>
          <w:lang w:val="en-GB"/>
        </w:rPr>
        <w:t>the</w:t>
      </w:r>
      <w:r w:rsidR="00F34CD7">
        <w:rPr>
          <w:lang w:val="en-GB"/>
        </w:rPr>
        <w:t xml:space="preserve"> human</w:t>
      </w:r>
      <w:r>
        <w:rPr>
          <w:lang w:val="en-GB"/>
        </w:rPr>
        <w:t xml:space="preserve"> </w:t>
      </w:r>
      <w:r w:rsidR="00ED7278">
        <w:rPr>
          <w:lang w:val="en-GB"/>
        </w:rPr>
        <w:t>rights related to our respective mandates</w:t>
      </w:r>
      <w:r w:rsidR="00F34CD7">
        <w:rPr>
          <w:lang w:val="en-GB"/>
        </w:rPr>
        <w:t xml:space="preserve"> are being respected, protected and fulfilled by the Portuguese State,</w:t>
      </w:r>
      <w:r w:rsidR="00ED7278">
        <w:rPr>
          <w:lang w:val="en-GB"/>
        </w:rPr>
        <w:t xml:space="preserve"> especially </w:t>
      </w:r>
      <w:r w:rsidR="002D2395">
        <w:rPr>
          <w:lang w:val="en-GB"/>
        </w:rPr>
        <w:t xml:space="preserve">taking into account </w:t>
      </w:r>
      <w:r w:rsidR="00ED7278">
        <w:rPr>
          <w:lang w:val="en-GB"/>
        </w:rPr>
        <w:t>the effects of economic cris</w:t>
      </w:r>
      <w:r w:rsidR="00AB363B">
        <w:rPr>
          <w:lang w:val="en-GB"/>
        </w:rPr>
        <w:t>e</w:t>
      </w:r>
      <w:r w:rsidR="00ED7278">
        <w:rPr>
          <w:lang w:val="en-GB"/>
        </w:rPr>
        <w:t>s and austerity measures</w:t>
      </w:r>
      <w:r w:rsidR="005F62E9">
        <w:rPr>
          <w:lang w:val="en-GB"/>
        </w:rPr>
        <w:t xml:space="preserve">. </w:t>
      </w:r>
      <w:r w:rsidR="00261404">
        <w:rPr>
          <w:lang w:val="en-GB"/>
        </w:rPr>
        <w:t>During th</w:t>
      </w:r>
      <w:r w:rsidR="00ED7278">
        <w:rPr>
          <w:lang w:val="en-GB"/>
        </w:rPr>
        <w:t xml:space="preserve">e </w:t>
      </w:r>
      <w:r w:rsidR="00261404">
        <w:rPr>
          <w:lang w:val="en-GB"/>
        </w:rPr>
        <w:t xml:space="preserve">trip I travelled throughout the country and met with </w:t>
      </w:r>
      <w:r w:rsidR="00ED7278">
        <w:rPr>
          <w:lang w:val="en-GB"/>
        </w:rPr>
        <w:t xml:space="preserve">national and local </w:t>
      </w:r>
      <w:r w:rsidR="00261404">
        <w:rPr>
          <w:lang w:val="en-GB"/>
        </w:rPr>
        <w:t xml:space="preserve">authorities, </w:t>
      </w:r>
      <w:r w:rsidR="00D8192E">
        <w:rPr>
          <w:lang w:val="en-GB"/>
        </w:rPr>
        <w:t xml:space="preserve">service </w:t>
      </w:r>
      <w:r w:rsidR="00ED7278">
        <w:rPr>
          <w:lang w:val="en-GB"/>
        </w:rPr>
        <w:t xml:space="preserve">providers, </w:t>
      </w:r>
      <w:r w:rsidR="00D8192E">
        <w:rPr>
          <w:lang w:val="en-GB"/>
        </w:rPr>
        <w:t xml:space="preserve">the national </w:t>
      </w:r>
      <w:r w:rsidR="00ED7278">
        <w:rPr>
          <w:lang w:val="en-GB"/>
        </w:rPr>
        <w:t xml:space="preserve">regulator, </w:t>
      </w:r>
      <w:r w:rsidR="004971A7">
        <w:rPr>
          <w:lang w:val="en-GB"/>
        </w:rPr>
        <w:t xml:space="preserve">diverse </w:t>
      </w:r>
      <w:r w:rsidR="00261404">
        <w:rPr>
          <w:lang w:val="en-GB"/>
        </w:rPr>
        <w:t xml:space="preserve">civil society </w:t>
      </w:r>
      <w:r w:rsidR="00ED7278">
        <w:rPr>
          <w:lang w:val="en-GB"/>
        </w:rPr>
        <w:t>organizations</w:t>
      </w:r>
      <w:r w:rsidR="00FF1BA2">
        <w:rPr>
          <w:lang w:val="en-GB"/>
        </w:rPr>
        <w:t xml:space="preserve">, </w:t>
      </w:r>
      <w:r w:rsidR="00884D3A">
        <w:rPr>
          <w:lang w:val="en-GB"/>
        </w:rPr>
        <w:t>community members and residents</w:t>
      </w:r>
      <w:r w:rsidR="00261404">
        <w:rPr>
          <w:lang w:val="en-GB"/>
        </w:rPr>
        <w:t xml:space="preserve">. </w:t>
      </w:r>
    </w:p>
    <w:p w14:paraId="173BCDC3" w14:textId="2E6EEED8" w:rsidR="00724F9A" w:rsidRDefault="00724F9A" w:rsidP="00F168FB">
      <w:pPr>
        <w:rPr>
          <w:lang w:val="en-GB"/>
        </w:rPr>
      </w:pPr>
    </w:p>
    <w:p w14:paraId="6D01A32C" w14:textId="2E22CB43" w:rsidR="00354DD3" w:rsidRDefault="00A60510" w:rsidP="00F168FB">
      <w:pPr>
        <w:rPr>
          <w:lang w:val="en-GB"/>
        </w:rPr>
      </w:pPr>
      <w:r>
        <w:rPr>
          <w:lang w:val="en-GB"/>
        </w:rPr>
        <w:t>My</w:t>
      </w:r>
      <w:r w:rsidR="00F66979">
        <w:rPr>
          <w:lang w:val="en-GB"/>
        </w:rPr>
        <w:t xml:space="preserve"> preliminary</w:t>
      </w:r>
      <w:r>
        <w:rPr>
          <w:lang w:val="en-GB"/>
        </w:rPr>
        <w:t xml:space="preserve"> assessment of the country’s situation regarding the human rights to water &amp; sanitation</w:t>
      </w:r>
      <w:r w:rsidR="003D7E83">
        <w:rPr>
          <w:lang w:val="en-GB"/>
        </w:rPr>
        <w:t xml:space="preserve"> identified significant</w:t>
      </w:r>
      <w:r w:rsidR="001A4183">
        <w:rPr>
          <w:lang w:val="en-GB"/>
        </w:rPr>
        <w:t xml:space="preserve"> overall</w:t>
      </w:r>
      <w:r w:rsidR="003D7E83">
        <w:rPr>
          <w:lang w:val="en-GB"/>
        </w:rPr>
        <w:t xml:space="preserve"> progress in recent years, but it also</w:t>
      </w:r>
      <w:r w:rsidR="007F4098">
        <w:rPr>
          <w:lang w:val="en-GB"/>
        </w:rPr>
        <w:t xml:space="preserve"> uncovered some </w:t>
      </w:r>
      <w:r w:rsidR="00B96DAF">
        <w:rPr>
          <w:lang w:val="en-GB"/>
        </w:rPr>
        <w:t>concerning realities</w:t>
      </w:r>
      <w:r w:rsidR="007F4098">
        <w:rPr>
          <w:lang w:val="en-GB"/>
        </w:rPr>
        <w:t>, particularly for certain minorities</w:t>
      </w:r>
      <w:r w:rsidR="001A4183">
        <w:rPr>
          <w:lang w:val="en-GB"/>
        </w:rPr>
        <w:t xml:space="preserve"> (e.g. Roma)</w:t>
      </w:r>
      <w:r w:rsidR="007F4098">
        <w:rPr>
          <w:lang w:val="en-GB"/>
        </w:rPr>
        <w:t xml:space="preserve"> in the country. But this assessment</w:t>
      </w:r>
      <w:r>
        <w:rPr>
          <w:lang w:val="en-GB"/>
        </w:rPr>
        <w:t xml:space="preserve"> is not over just yet. </w:t>
      </w:r>
      <w:r w:rsidR="00ED7278">
        <w:rPr>
          <w:lang w:val="en-GB"/>
        </w:rPr>
        <w:t>Leilani</w:t>
      </w:r>
      <w:r>
        <w:rPr>
          <w:lang w:val="en-GB"/>
        </w:rPr>
        <w:t xml:space="preserve"> </w:t>
      </w:r>
      <w:proofErr w:type="spellStart"/>
      <w:r>
        <w:rPr>
          <w:lang w:val="en-GB"/>
        </w:rPr>
        <w:t>Farha</w:t>
      </w:r>
      <w:proofErr w:type="spellEnd"/>
      <w:r>
        <w:rPr>
          <w:lang w:val="en-GB"/>
        </w:rPr>
        <w:t xml:space="preserve"> and myself </w:t>
      </w:r>
      <w:r w:rsidR="007F4098">
        <w:rPr>
          <w:lang w:val="en-GB"/>
        </w:rPr>
        <w:t>have, in the interim</w:t>
      </w:r>
      <w:r>
        <w:rPr>
          <w:lang w:val="en-GB"/>
        </w:rPr>
        <w:t xml:space="preserve">, </w:t>
      </w:r>
      <w:r w:rsidR="001A4183">
        <w:rPr>
          <w:lang w:val="en-GB"/>
        </w:rPr>
        <w:t xml:space="preserve">published some </w:t>
      </w:r>
      <w:r>
        <w:rPr>
          <w:lang w:val="en-GB"/>
        </w:rPr>
        <w:t xml:space="preserve">of our preliminary findings. </w:t>
      </w:r>
    </w:p>
    <w:p w14:paraId="40CA088C" w14:textId="77777777" w:rsidR="00354DD3" w:rsidRDefault="00354DD3" w:rsidP="00F168FB">
      <w:pPr>
        <w:rPr>
          <w:lang w:val="en-GB"/>
        </w:rPr>
      </w:pPr>
    </w:p>
    <w:p w14:paraId="21B6CD09" w14:textId="1AD373DE" w:rsidR="00354DD3" w:rsidRPr="00354DD3" w:rsidRDefault="00354DD3" w:rsidP="00F168FB">
      <w:pPr>
        <w:rPr>
          <w:color w:val="000000" w:themeColor="text1"/>
          <w:lang w:val="en-GB"/>
        </w:rPr>
      </w:pPr>
      <w:r>
        <w:rPr>
          <w:lang w:val="en-GB"/>
        </w:rPr>
        <w:t>A</w:t>
      </w:r>
      <w:r w:rsidR="00A60510">
        <w:rPr>
          <w:lang w:val="en-GB"/>
        </w:rPr>
        <w:t xml:space="preserve"> short read on these </w:t>
      </w:r>
      <w:r>
        <w:rPr>
          <w:lang w:val="en-GB"/>
        </w:rPr>
        <w:t xml:space="preserve">is available </w:t>
      </w:r>
      <w:hyperlink r:id="rId30" w:history="1">
        <w:r w:rsidR="00A60510" w:rsidRPr="00237E21">
          <w:rPr>
            <w:rStyle w:val="Hyperlink"/>
            <w:lang w:val="en-GB"/>
          </w:rPr>
          <w:t>here</w:t>
        </w:r>
      </w:hyperlink>
      <w:r w:rsidRPr="00354DD3">
        <w:rPr>
          <w:rStyle w:val="Hyperlink"/>
          <w:u w:val="none"/>
          <w:lang w:val="en-GB"/>
        </w:rPr>
        <w:t xml:space="preserve"> </w:t>
      </w:r>
      <w:r w:rsidRPr="00354DD3">
        <w:rPr>
          <w:rStyle w:val="Hyperlink"/>
          <w:color w:val="000000" w:themeColor="text1"/>
          <w:u w:val="none"/>
          <w:lang w:val="en-GB"/>
        </w:rPr>
        <w:t>(English/Portuguese)</w:t>
      </w:r>
      <w:r w:rsidR="006F0242">
        <w:rPr>
          <w:color w:val="000000" w:themeColor="text1"/>
          <w:lang w:val="en-GB"/>
        </w:rPr>
        <w:t xml:space="preserve">, </w:t>
      </w:r>
    </w:p>
    <w:p w14:paraId="68220894" w14:textId="605B71B9" w:rsidR="00354DD3" w:rsidRDefault="00354DD3" w:rsidP="00F168FB">
      <w:pPr>
        <w:rPr>
          <w:lang w:val="en-GB"/>
        </w:rPr>
      </w:pPr>
    </w:p>
    <w:p w14:paraId="7CB00F5F" w14:textId="12AADC0A" w:rsidR="00354DD3" w:rsidRPr="00354DD3" w:rsidRDefault="006F0242" w:rsidP="00F168FB">
      <w:pPr>
        <w:rPr>
          <w:color w:val="000000" w:themeColor="text1"/>
          <w:lang w:val="en-GB"/>
        </w:rPr>
      </w:pPr>
      <w:r>
        <w:rPr>
          <w:lang w:val="en-GB"/>
        </w:rPr>
        <w:t>A</w:t>
      </w:r>
      <w:r w:rsidR="00A60510">
        <w:rPr>
          <w:lang w:val="en-GB"/>
        </w:rPr>
        <w:t xml:space="preserve"> slightly longer read </w:t>
      </w:r>
      <w:hyperlink r:id="rId31" w:history="1">
        <w:r w:rsidR="00A60510" w:rsidRPr="00237E21">
          <w:rPr>
            <w:rStyle w:val="Hyperlink"/>
            <w:lang w:val="en-GB"/>
          </w:rPr>
          <w:t>here</w:t>
        </w:r>
      </w:hyperlink>
      <w:r w:rsidR="00354DD3" w:rsidRPr="00354DD3">
        <w:rPr>
          <w:rStyle w:val="Hyperlink"/>
          <w:u w:val="none"/>
          <w:lang w:val="en-GB"/>
        </w:rPr>
        <w:t xml:space="preserve"> </w:t>
      </w:r>
      <w:r w:rsidR="00354DD3" w:rsidRPr="00354DD3">
        <w:rPr>
          <w:rStyle w:val="Hyperlink"/>
          <w:color w:val="000000" w:themeColor="text1"/>
          <w:u w:val="none"/>
          <w:lang w:val="en-GB"/>
        </w:rPr>
        <w:t>(English/Portuguese)</w:t>
      </w:r>
      <w:r>
        <w:rPr>
          <w:color w:val="000000" w:themeColor="text1"/>
          <w:lang w:val="en-GB"/>
        </w:rPr>
        <w:t>,</w:t>
      </w:r>
    </w:p>
    <w:p w14:paraId="10217E5E" w14:textId="7BB8A8EB" w:rsidR="00354DD3" w:rsidRDefault="00354DD3" w:rsidP="00F168FB">
      <w:pPr>
        <w:rPr>
          <w:lang w:val="en-GB"/>
        </w:rPr>
      </w:pPr>
    </w:p>
    <w:p w14:paraId="6C516F81" w14:textId="3694E773" w:rsidR="00724F9A" w:rsidRDefault="006F0242" w:rsidP="00F168FB">
      <w:pPr>
        <w:rPr>
          <w:lang w:val="en-GB"/>
        </w:rPr>
      </w:pPr>
      <w:r>
        <w:rPr>
          <w:lang w:val="en-GB"/>
        </w:rPr>
        <w:t xml:space="preserve">Or you can listen to </w:t>
      </w:r>
      <w:r w:rsidR="00354DD3">
        <w:rPr>
          <w:lang w:val="en-GB"/>
        </w:rPr>
        <w:t xml:space="preserve">a </w:t>
      </w:r>
      <w:hyperlink r:id="rId32" w:history="1">
        <w:r w:rsidR="00354DD3" w:rsidRPr="00354DD3">
          <w:rPr>
            <w:rStyle w:val="Hyperlink"/>
            <w:lang w:val="en-GB"/>
          </w:rPr>
          <w:t xml:space="preserve">short interview with </w:t>
        </w:r>
        <w:proofErr w:type="spellStart"/>
        <w:r w:rsidR="00354DD3" w:rsidRPr="00354DD3">
          <w:rPr>
            <w:rStyle w:val="Hyperlink"/>
            <w:lang w:val="en-GB"/>
          </w:rPr>
          <w:t>Rádio</w:t>
        </w:r>
        <w:proofErr w:type="spellEnd"/>
        <w:r w:rsidR="00354DD3" w:rsidRPr="00354DD3">
          <w:rPr>
            <w:rStyle w:val="Hyperlink"/>
            <w:lang w:val="en-GB"/>
          </w:rPr>
          <w:t xml:space="preserve"> ONU</w:t>
        </w:r>
      </w:hyperlink>
      <w:r w:rsidR="00354DD3">
        <w:rPr>
          <w:lang w:val="en-GB"/>
        </w:rPr>
        <w:t xml:space="preserve"> (5m – in Portuguese) in which I covered the general findings of this mission.</w:t>
      </w:r>
    </w:p>
    <w:p w14:paraId="0B2F9483" w14:textId="7322978D" w:rsidR="00237E21" w:rsidRDefault="00CD6130" w:rsidP="00F168FB">
      <w:pPr>
        <w:rPr>
          <w:lang w:val="en-GB"/>
        </w:rPr>
      </w:pPr>
      <w:r>
        <w:rPr>
          <w:noProof/>
        </w:rPr>
        <mc:AlternateContent>
          <mc:Choice Requires="wps">
            <w:drawing>
              <wp:anchor distT="0" distB="0" distL="114300" distR="114300" simplePos="0" relativeHeight="251661312" behindDoc="0" locked="0" layoutInCell="1" allowOverlap="1" wp14:anchorId="76C88409" wp14:editId="79C96BD5">
                <wp:simplePos x="0" y="0"/>
                <wp:positionH relativeFrom="column">
                  <wp:posOffset>-62865</wp:posOffset>
                </wp:positionH>
                <wp:positionV relativeFrom="paragraph">
                  <wp:posOffset>206375</wp:posOffset>
                </wp:positionV>
                <wp:extent cx="5939155" cy="1945640"/>
                <wp:effectExtent l="0" t="0" r="29845" b="35560"/>
                <wp:wrapSquare wrapText="bothSides"/>
                <wp:docPr id="2" name="Text Box 2"/>
                <wp:cNvGraphicFramePr/>
                <a:graphic xmlns:a="http://schemas.openxmlformats.org/drawingml/2006/main">
                  <a:graphicData uri="http://schemas.microsoft.com/office/word/2010/wordprocessingShape">
                    <wps:wsp>
                      <wps:cNvSpPr txBox="1"/>
                      <wps:spPr>
                        <a:xfrm>
                          <a:off x="0" y="0"/>
                          <a:ext cx="5939155" cy="1945640"/>
                        </a:xfrm>
                        <a:prstGeom prst="rect">
                          <a:avLst/>
                        </a:prstGeom>
                        <a:solidFill>
                          <a:srgbClr val="E2F0FD"/>
                        </a:solidFill>
                        <a:ln w="28575">
                          <a:solidFill>
                            <a:schemeClr val="accent2"/>
                          </a:solidFill>
                        </a:ln>
                        <a:effectLst/>
                      </wps:spPr>
                      <wps:txbx>
                        <w:txbxContent>
                          <w:p w14:paraId="04E0D82F" w14:textId="00BB9C52" w:rsidR="00CD6130" w:rsidRPr="005F43BC" w:rsidRDefault="00CD6130" w:rsidP="00CD6130">
                            <w:pPr>
                              <w:pStyle w:val="Heading1"/>
                              <w:jc w:val="center"/>
                              <w:rPr>
                                <w:lang w:val="en-GB"/>
                              </w:rPr>
                            </w:pPr>
                            <w:bookmarkStart w:id="3" w:name="_Toc470781477"/>
                            <w:r>
                              <w:rPr>
                                <w:lang w:val="en-GB"/>
                              </w:rPr>
                              <w:t xml:space="preserve">Year-end </w:t>
                            </w:r>
                            <w:r w:rsidRPr="005F43BC">
                              <w:rPr>
                                <w:lang w:val="en-GB"/>
                              </w:rPr>
                              <w:t>highlights</w:t>
                            </w:r>
                            <w:bookmarkEnd w:id="3"/>
                          </w:p>
                          <w:p w14:paraId="40D2422A" w14:textId="77777777" w:rsidR="00CD6130" w:rsidRDefault="00CD6130" w:rsidP="00CD6130">
                            <w:pPr>
                              <w:pStyle w:val="ListParagraph"/>
                              <w:numPr>
                                <w:ilvl w:val="0"/>
                                <w:numId w:val="2"/>
                              </w:numPr>
                              <w:ind w:left="426"/>
                            </w:pPr>
                            <w:r>
                              <w:t xml:space="preserve">In </w:t>
                            </w:r>
                            <w:hyperlink r:id="rId33" w:history="1">
                              <w:r w:rsidRPr="002F6FE4">
                                <w:rPr>
                                  <w:rStyle w:val="Hyperlink"/>
                                </w:rPr>
                                <w:t>resolution A/HRC/RES/33/10</w:t>
                              </w:r>
                            </w:hyperlink>
                            <w:r>
                              <w:t>, the UN Human Rights Council recently renewed my mandate as Special Rapporteur for 3 more years (December 2017-December 2020) and reaffirmed the human rights to water &amp; sanitation as distinct but integrated rights.</w:t>
                            </w:r>
                          </w:p>
                          <w:p w14:paraId="5D411CD9" w14:textId="77777777" w:rsidR="00CD6130" w:rsidRPr="009306F2" w:rsidRDefault="00CD6130" w:rsidP="00CD6130">
                            <w:pPr>
                              <w:pStyle w:val="ListParagraph"/>
                              <w:ind w:left="426"/>
                            </w:pPr>
                          </w:p>
                          <w:p w14:paraId="25FC97A3" w14:textId="77777777" w:rsidR="00CD6130" w:rsidRPr="002208AF" w:rsidRDefault="00CD6130" w:rsidP="00CD6130">
                            <w:pPr>
                              <w:pStyle w:val="ListParagraph"/>
                              <w:numPr>
                                <w:ilvl w:val="0"/>
                                <w:numId w:val="2"/>
                              </w:numPr>
                              <w:ind w:left="426"/>
                            </w:pPr>
                            <w:r>
                              <w:rPr>
                                <w:lang w:val="en-GB"/>
                              </w:rPr>
                              <w:t xml:space="preserve">Slovenia became the </w:t>
                            </w:r>
                            <w:hyperlink r:id="rId34" w:history="1">
                              <w:r w:rsidRPr="00FB4544">
                                <w:rPr>
                                  <w:rStyle w:val="Hyperlink"/>
                                  <w:lang w:val="en-GB"/>
                                </w:rPr>
                                <w:t>first European country</w:t>
                              </w:r>
                            </w:hyperlink>
                            <w:r>
                              <w:rPr>
                                <w:lang w:val="en-GB"/>
                              </w:rPr>
                              <w:t xml:space="preserve"> to recognise the human right to water in its constitution. A new article in the country’s constitution now states that </w:t>
                            </w:r>
                            <w:r w:rsidRPr="002208AF">
                              <w:t>“everyone has the right to drinkable water”</w:t>
                            </w:r>
                            <w:r>
                              <w:t>. Moreover, it specifies that, “[w]</w:t>
                            </w:r>
                            <w:proofErr w:type="spellStart"/>
                            <w:r w:rsidRPr="002208AF">
                              <w:t>ater</w:t>
                            </w:r>
                            <w:proofErr w:type="spellEnd"/>
                            <w:r w:rsidRPr="002208AF">
                              <w:t xml:space="preserve"> resources represent a public good that is managed by the stat</w:t>
                            </w:r>
                            <w:r>
                              <w:t>e”, and, “are not a market commodity.”</w:t>
                            </w:r>
                          </w:p>
                          <w:p w14:paraId="665203C8" w14:textId="77777777" w:rsidR="00CD6130" w:rsidRPr="00636737" w:rsidRDefault="00CD6130" w:rsidP="00CD6130">
                            <w:pPr>
                              <w:ind w:left="426"/>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88409" id="Text Box 2" o:spid="_x0000_s1028" type="#_x0000_t202" style="position:absolute;margin-left:-4.95pt;margin-top:16.25pt;width:467.65pt;height:15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" fillcolor="#e2f0fd" strokecolor="#ed7d31 [3205]" strokeweight="2.25pt">
                <v:textbox>
                  <w:txbxContent>
                    <w:p w14:paraId="04E0D82F" w14:textId="00BB9C52" w:rsidR="00CD6130" w:rsidRPr="005F43BC" w:rsidRDefault="00CD6130" w:rsidP="00CD6130">
                      <w:pPr>
                        <w:pStyle w:val="Heading1"/>
                        <w:jc w:val="center"/>
                        <w:rPr>
                          <w:lang w:val="en-GB"/>
                        </w:rPr>
                      </w:pPr>
                      <w:bookmarkStart w:id="4" w:name="_Toc470781477"/>
                      <w:r>
                        <w:rPr>
                          <w:lang w:val="en-GB"/>
                        </w:rPr>
                        <w:t xml:space="preserve">Year-end </w:t>
                      </w:r>
                      <w:r w:rsidRPr="005F43BC">
                        <w:rPr>
                          <w:lang w:val="en-GB"/>
                        </w:rPr>
                        <w:t>highlights</w:t>
                      </w:r>
                      <w:bookmarkEnd w:id="4"/>
                    </w:p>
                    <w:p w14:paraId="40D2422A" w14:textId="77777777" w:rsidR="00CD6130" w:rsidRDefault="00CD6130" w:rsidP="00CD6130">
                      <w:pPr>
                        <w:pStyle w:val="ListParagraph"/>
                        <w:numPr>
                          <w:ilvl w:val="0"/>
                          <w:numId w:val="2"/>
                        </w:numPr>
                        <w:ind w:left="426"/>
                      </w:pPr>
                      <w:r>
                        <w:t xml:space="preserve">In </w:t>
                      </w:r>
                      <w:hyperlink r:id="rId35" w:history="1">
                        <w:r w:rsidRPr="002F6FE4">
                          <w:rPr>
                            <w:rStyle w:val="Hyperlink"/>
                          </w:rPr>
                          <w:t>resolution A/HRC/RES/33/10</w:t>
                        </w:r>
                      </w:hyperlink>
                      <w:r>
                        <w:t>, the UN Human Rights Council recently renewed my mandate as Special Rapporteur for 3 more years (December 2017-December 2020) and reaffirmed the human rights to water &amp; sanitation as distinct but integrated rights.</w:t>
                      </w:r>
                    </w:p>
                    <w:p w14:paraId="5D411CD9" w14:textId="77777777" w:rsidR="00CD6130" w:rsidRPr="009306F2" w:rsidRDefault="00CD6130" w:rsidP="00CD6130">
                      <w:pPr>
                        <w:pStyle w:val="ListParagraph"/>
                        <w:ind w:left="426"/>
                      </w:pPr>
                    </w:p>
                    <w:p w14:paraId="25FC97A3" w14:textId="77777777" w:rsidR="00CD6130" w:rsidRPr="002208AF" w:rsidRDefault="00CD6130" w:rsidP="00CD6130">
                      <w:pPr>
                        <w:pStyle w:val="ListParagraph"/>
                        <w:numPr>
                          <w:ilvl w:val="0"/>
                          <w:numId w:val="2"/>
                        </w:numPr>
                        <w:ind w:left="426"/>
                      </w:pPr>
                      <w:r>
                        <w:rPr>
                          <w:lang w:val="en-GB"/>
                        </w:rPr>
                        <w:t xml:space="preserve">Slovenia became the </w:t>
                      </w:r>
                      <w:hyperlink r:id="rId36" w:history="1">
                        <w:r w:rsidRPr="00FB4544">
                          <w:rPr>
                            <w:rStyle w:val="Hyperlink"/>
                            <w:lang w:val="en-GB"/>
                          </w:rPr>
                          <w:t>first European country</w:t>
                        </w:r>
                      </w:hyperlink>
                      <w:r>
                        <w:rPr>
                          <w:lang w:val="en-GB"/>
                        </w:rPr>
                        <w:t xml:space="preserve"> to recognise the human right to water in its constitution. A new article in the country’s constitution now states that </w:t>
                      </w:r>
                      <w:r w:rsidRPr="002208AF">
                        <w:t>“everyone has the right to drinkable water”</w:t>
                      </w:r>
                      <w:r>
                        <w:t>. Moreover, it specifies that, “[w]</w:t>
                      </w:r>
                      <w:proofErr w:type="spellStart"/>
                      <w:r w:rsidRPr="002208AF">
                        <w:t>ater</w:t>
                      </w:r>
                      <w:proofErr w:type="spellEnd"/>
                      <w:r w:rsidRPr="002208AF">
                        <w:t xml:space="preserve"> resources represent a public good that is managed by the stat</w:t>
                      </w:r>
                      <w:r>
                        <w:t>e”, and, “are not a market commodity.”</w:t>
                      </w:r>
                    </w:p>
                    <w:p w14:paraId="665203C8" w14:textId="77777777" w:rsidR="00CD6130" w:rsidRPr="00636737" w:rsidRDefault="00CD6130" w:rsidP="00CD6130">
                      <w:pPr>
                        <w:ind w:left="426"/>
                        <w:rPr>
                          <w:lang w:val="en-GB"/>
                        </w:rPr>
                      </w:pPr>
                    </w:p>
                  </w:txbxContent>
                </v:textbox>
                <w10:wrap type="square"/>
              </v:shape>
            </w:pict>
          </mc:Fallback>
        </mc:AlternateContent>
      </w:r>
    </w:p>
    <w:p w14:paraId="71E619F2" w14:textId="2BBFAB7D" w:rsidR="00396E84" w:rsidRDefault="00396E84" w:rsidP="00E74B31">
      <w:pPr>
        <w:rPr>
          <w:lang w:val="en-GB"/>
        </w:rPr>
      </w:pPr>
    </w:p>
    <w:p w14:paraId="237E4C88" w14:textId="2A79D910" w:rsidR="00396E84" w:rsidRPr="00A8738A" w:rsidRDefault="00E575E9" w:rsidP="00367243">
      <w:pPr>
        <w:pStyle w:val="Heading1"/>
        <w:rPr>
          <w:lang w:val="en-GB"/>
        </w:rPr>
      </w:pPr>
      <w:bookmarkStart w:id="5" w:name="_Toc470781475"/>
      <w:r>
        <w:rPr>
          <w:lang w:val="en-GB"/>
        </w:rPr>
        <w:t xml:space="preserve">What to expect in </w:t>
      </w:r>
      <w:r w:rsidR="00396E84" w:rsidRPr="00A8738A">
        <w:rPr>
          <w:lang w:val="en-GB"/>
        </w:rPr>
        <w:t>2017</w:t>
      </w:r>
      <w:bookmarkEnd w:id="5"/>
    </w:p>
    <w:p w14:paraId="19F3CF4A" w14:textId="473E2EA6" w:rsidR="00E575E9" w:rsidRPr="00F3139F" w:rsidRDefault="00E575E9" w:rsidP="00E575E9">
      <w:pPr>
        <w:pStyle w:val="ListParagraph"/>
        <w:numPr>
          <w:ilvl w:val="0"/>
          <w:numId w:val="5"/>
        </w:numPr>
        <w:rPr>
          <w:b/>
          <w:lang w:val="en-GB"/>
        </w:rPr>
      </w:pPr>
      <w:r w:rsidRPr="00F3139F">
        <w:rPr>
          <w:b/>
          <w:lang w:val="en-GB"/>
        </w:rPr>
        <w:t>Follow-up report to the UN General Assembly on development cooperation</w:t>
      </w:r>
    </w:p>
    <w:p w14:paraId="5EA79BEA" w14:textId="5BF0C294" w:rsidR="00FE6DCE" w:rsidRDefault="00396E84" w:rsidP="00396E84">
      <w:pPr>
        <w:rPr>
          <w:lang w:val="en-GB"/>
        </w:rPr>
      </w:pPr>
      <w:r>
        <w:rPr>
          <w:lang w:val="en-GB"/>
        </w:rPr>
        <w:t>A</w:t>
      </w:r>
      <w:r w:rsidR="00A8738A">
        <w:rPr>
          <w:lang w:val="en-GB"/>
        </w:rPr>
        <w:t xml:space="preserve">s I have announced previously, I </w:t>
      </w:r>
      <w:r w:rsidR="00E575E9">
        <w:rPr>
          <w:lang w:val="en-GB"/>
        </w:rPr>
        <w:t>will</w:t>
      </w:r>
      <w:r w:rsidR="00A8738A">
        <w:rPr>
          <w:lang w:val="en-GB"/>
        </w:rPr>
        <w:t xml:space="preserve"> address the </w:t>
      </w:r>
      <w:r>
        <w:rPr>
          <w:lang w:val="en-GB"/>
        </w:rPr>
        <w:t xml:space="preserve">subject of development cooperation </w:t>
      </w:r>
      <w:r w:rsidR="00B52091">
        <w:rPr>
          <w:lang w:val="en-GB"/>
        </w:rPr>
        <w:t>in the realisation of</w:t>
      </w:r>
      <w:r>
        <w:rPr>
          <w:lang w:val="en-GB"/>
        </w:rPr>
        <w:t xml:space="preserve"> the human rights to water &amp; sanitation</w:t>
      </w:r>
      <w:r w:rsidR="00E575E9">
        <w:rPr>
          <w:lang w:val="en-GB"/>
        </w:rPr>
        <w:t xml:space="preserve"> once more</w:t>
      </w:r>
      <w:r w:rsidR="00A8738A">
        <w:rPr>
          <w:lang w:val="en-GB"/>
        </w:rPr>
        <w:t xml:space="preserve"> in a new report to the United Nations General Assembly, to be submitted mid-2017</w:t>
      </w:r>
      <w:r w:rsidR="00FD7B86">
        <w:rPr>
          <w:lang w:val="en-GB"/>
        </w:rPr>
        <w:t>.</w:t>
      </w:r>
    </w:p>
    <w:p w14:paraId="5D9D15F2" w14:textId="143520C7" w:rsidR="00FE6DCE" w:rsidRDefault="00FE6DCE" w:rsidP="00396E84">
      <w:pPr>
        <w:rPr>
          <w:lang w:val="en-GB"/>
        </w:rPr>
      </w:pPr>
    </w:p>
    <w:p w14:paraId="6E5FC139" w14:textId="0E350E8B" w:rsidR="00FE6DCE" w:rsidRDefault="00FE6DCE" w:rsidP="00396E84">
      <w:pPr>
        <w:rPr>
          <w:lang w:val="en-GB"/>
        </w:rPr>
      </w:pPr>
      <w:r>
        <w:rPr>
          <w:lang w:val="en-GB"/>
        </w:rPr>
        <w:t>O</w:t>
      </w:r>
      <w:r w:rsidR="00C223ED">
        <w:rPr>
          <w:lang w:val="en-GB"/>
        </w:rPr>
        <w:t>ver the course of the past few months,</w:t>
      </w:r>
      <w:r w:rsidR="00FD7B86">
        <w:rPr>
          <w:lang w:val="en-GB"/>
        </w:rPr>
        <w:t xml:space="preserve"> I </w:t>
      </w:r>
      <w:r w:rsidR="00934B44">
        <w:rPr>
          <w:lang w:val="en-GB"/>
        </w:rPr>
        <w:t>selected</w:t>
      </w:r>
      <w:r w:rsidR="00E9303D">
        <w:rPr>
          <w:lang w:val="en-GB"/>
        </w:rPr>
        <w:t xml:space="preserve"> a number of funders to be </w:t>
      </w:r>
      <w:r w:rsidR="00546DBE">
        <w:rPr>
          <w:lang w:val="en-GB"/>
        </w:rPr>
        <w:t>analysed</w:t>
      </w:r>
      <w:r w:rsidR="00E9303D">
        <w:rPr>
          <w:lang w:val="en-GB"/>
        </w:rPr>
        <w:t xml:space="preserve"> as case</w:t>
      </w:r>
      <w:r w:rsidR="00934B44">
        <w:rPr>
          <w:lang w:val="en-GB"/>
        </w:rPr>
        <w:t xml:space="preserve"> studies</w:t>
      </w:r>
      <w:r w:rsidR="00546DBE">
        <w:rPr>
          <w:lang w:val="en-GB"/>
        </w:rPr>
        <w:t xml:space="preserve"> for</w:t>
      </w:r>
      <w:r w:rsidR="00E9303D">
        <w:rPr>
          <w:lang w:val="en-GB"/>
        </w:rPr>
        <w:t xml:space="preserve"> the report and invited them to be part of the research. </w:t>
      </w:r>
      <w:r w:rsidR="004E09F2">
        <w:rPr>
          <w:lang w:val="en-GB"/>
        </w:rPr>
        <w:t>Thus far, I am happy to have received affirmative confirmation from</w:t>
      </w:r>
      <w:r w:rsidR="00C223ED">
        <w:rPr>
          <w:lang w:val="en-GB"/>
        </w:rPr>
        <w:t xml:space="preserve"> Japan, </w:t>
      </w:r>
      <w:r w:rsidR="004E09F2">
        <w:rPr>
          <w:lang w:val="en-GB"/>
        </w:rPr>
        <w:t>Germany, the World Bank, the Inter-American Development Bank, and the European Commission</w:t>
      </w:r>
      <w:r w:rsidR="00EF6F88">
        <w:rPr>
          <w:lang w:val="en-GB"/>
        </w:rPr>
        <w:t xml:space="preserve">. </w:t>
      </w:r>
      <w:r w:rsidR="00350E38">
        <w:rPr>
          <w:lang w:val="en-GB"/>
        </w:rPr>
        <w:t xml:space="preserve">Similarly, </w:t>
      </w:r>
      <w:r w:rsidR="00E9303D">
        <w:rPr>
          <w:lang w:val="en-GB"/>
        </w:rPr>
        <w:t xml:space="preserve">I am now working on </w:t>
      </w:r>
      <w:r w:rsidR="00546DBE">
        <w:rPr>
          <w:lang w:val="en-GB"/>
        </w:rPr>
        <w:t>selecting</w:t>
      </w:r>
      <w:r w:rsidR="00E9303D">
        <w:rPr>
          <w:lang w:val="en-GB"/>
        </w:rPr>
        <w:t xml:space="preserve"> partner States </w:t>
      </w:r>
      <w:r w:rsidR="00546DBE">
        <w:rPr>
          <w:lang w:val="en-GB"/>
        </w:rPr>
        <w:t>to be assessed as</w:t>
      </w:r>
      <w:r w:rsidR="00E9303D">
        <w:rPr>
          <w:lang w:val="en-GB"/>
        </w:rPr>
        <w:t xml:space="preserve"> case studies</w:t>
      </w:r>
      <w:r w:rsidR="00546DBE">
        <w:rPr>
          <w:lang w:val="en-GB"/>
        </w:rPr>
        <w:t xml:space="preserve"> in the report</w:t>
      </w:r>
      <w:r w:rsidR="00E9303D">
        <w:rPr>
          <w:lang w:val="en-GB"/>
        </w:rPr>
        <w:t xml:space="preserve">. </w:t>
      </w:r>
    </w:p>
    <w:p w14:paraId="7CE875DF" w14:textId="3053931E" w:rsidR="00FE6DCE" w:rsidRDefault="00FE6DCE" w:rsidP="00396E84">
      <w:pPr>
        <w:rPr>
          <w:lang w:val="en-GB"/>
        </w:rPr>
      </w:pPr>
    </w:p>
    <w:p w14:paraId="79016C8D" w14:textId="68C5D6FC" w:rsidR="00396E84" w:rsidRDefault="00E9303D" w:rsidP="00396E84">
      <w:pPr>
        <w:rPr>
          <w:lang w:val="en-GB"/>
        </w:rPr>
      </w:pPr>
      <w:r>
        <w:rPr>
          <w:lang w:val="en-GB"/>
        </w:rPr>
        <w:t xml:space="preserve">I am very excited about the methodology </w:t>
      </w:r>
      <w:r w:rsidR="00546DBE">
        <w:rPr>
          <w:lang w:val="en-GB"/>
        </w:rPr>
        <w:t>that has been prepared</w:t>
      </w:r>
      <w:r>
        <w:rPr>
          <w:lang w:val="en-GB"/>
        </w:rPr>
        <w:t xml:space="preserve"> for th</w:t>
      </w:r>
      <w:r w:rsidR="00546DBE">
        <w:rPr>
          <w:lang w:val="en-GB"/>
        </w:rPr>
        <w:t>is</w:t>
      </w:r>
      <w:r>
        <w:rPr>
          <w:lang w:val="en-GB"/>
        </w:rPr>
        <w:t xml:space="preserve"> report</w:t>
      </w:r>
      <w:r w:rsidR="007B1DA4">
        <w:rPr>
          <w:lang w:val="en-GB"/>
        </w:rPr>
        <w:t>. A</w:t>
      </w:r>
      <w:r w:rsidR="00350E38">
        <w:rPr>
          <w:lang w:val="en-GB"/>
        </w:rPr>
        <w:t>n</w:t>
      </w:r>
      <w:r>
        <w:rPr>
          <w:lang w:val="en-GB"/>
        </w:rPr>
        <w:t xml:space="preserve"> in-depth analysis of key funders and partner States will </w:t>
      </w:r>
      <w:r w:rsidR="007B1DA4">
        <w:rPr>
          <w:lang w:val="en-GB"/>
        </w:rPr>
        <w:t xml:space="preserve">allow for a </w:t>
      </w:r>
      <w:r w:rsidR="00D748AC">
        <w:rPr>
          <w:lang w:val="en-GB"/>
        </w:rPr>
        <w:t>thorough</w:t>
      </w:r>
      <w:r w:rsidR="007B1DA4">
        <w:rPr>
          <w:lang w:val="en-GB"/>
        </w:rPr>
        <w:t xml:space="preserve"> assessment</w:t>
      </w:r>
      <w:r>
        <w:rPr>
          <w:lang w:val="en-GB"/>
        </w:rPr>
        <w:t xml:space="preserve"> of the </w:t>
      </w:r>
      <w:r w:rsidR="00546DBE">
        <w:rPr>
          <w:lang w:val="en-GB"/>
        </w:rPr>
        <w:t>human rights to water &amp; sanitation</w:t>
      </w:r>
      <w:r>
        <w:rPr>
          <w:lang w:val="en-GB"/>
        </w:rPr>
        <w:t xml:space="preserve"> in development cooperation and </w:t>
      </w:r>
      <w:r w:rsidR="007B1DA4">
        <w:rPr>
          <w:lang w:val="en-GB"/>
        </w:rPr>
        <w:t xml:space="preserve">will </w:t>
      </w:r>
      <w:r>
        <w:rPr>
          <w:lang w:val="en-GB"/>
        </w:rPr>
        <w:t>give consistency to the findings</w:t>
      </w:r>
      <w:r w:rsidR="00EF6F88">
        <w:rPr>
          <w:lang w:val="en-GB"/>
        </w:rPr>
        <w:t>.</w:t>
      </w:r>
    </w:p>
    <w:p w14:paraId="3D6E623D" w14:textId="2A51F723" w:rsidR="00EF6F88" w:rsidRDefault="00EF6F88" w:rsidP="00396E84">
      <w:pPr>
        <w:rPr>
          <w:lang w:val="en-GB"/>
        </w:rPr>
      </w:pPr>
    </w:p>
    <w:p w14:paraId="7BCFEB88" w14:textId="6A992C7C" w:rsidR="00E575E9" w:rsidRPr="00F3139F" w:rsidRDefault="00E575E9" w:rsidP="00E575E9">
      <w:pPr>
        <w:pStyle w:val="ListParagraph"/>
        <w:numPr>
          <w:ilvl w:val="0"/>
          <w:numId w:val="5"/>
        </w:numPr>
        <w:rPr>
          <w:lang w:val="en-GB"/>
        </w:rPr>
      </w:pPr>
      <w:r>
        <w:rPr>
          <w:b/>
          <w:lang w:val="en-GB"/>
        </w:rPr>
        <w:t xml:space="preserve">Report to the UN Human Rights Council on regulation </w:t>
      </w:r>
    </w:p>
    <w:p w14:paraId="728BC9E6" w14:textId="7A4D246D" w:rsidR="00E575E9" w:rsidRPr="00F3139F" w:rsidRDefault="00F624C8" w:rsidP="00E575E9">
      <w:pPr>
        <w:rPr>
          <w:lang w:val="en-GB"/>
        </w:rPr>
      </w:pPr>
      <w:r>
        <w:rPr>
          <w:lang w:val="en-GB"/>
        </w:rPr>
        <w:t>R</w:t>
      </w:r>
      <w:r w:rsidR="00E575E9">
        <w:rPr>
          <w:lang w:val="en-GB"/>
        </w:rPr>
        <w:t xml:space="preserve">egulation as a component to realising the human rights to water &amp; sanitation </w:t>
      </w:r>
      <w:r>
        <w:rPr>
          <w:lang w:val="en-GB"/>
        </w:rPr>
        <w:t>will be the subject of my next</w:t>
      </w:r>
      <w:r w:rsidR="00E575E9">
        <w:rPr>
          <w:lang w:val="en-GB"/>
        </w:rPr>
        <w:t xml:space="preserve"> report that will be submitted to the UN Human Rights Council in mid-2017. To briefly outline the aims of the report, it will clarify how States can deploy regulatory mechanisms that help to ensure their water supply and sanitation services – </w:t>
      </w:r>
      <w:r w:rsidR="00D748AC">
        <w:rPr>
          <w:lang w:val="en-GB"/>
        </w:rPr>
        <w:t>of all scales and descriptions</w:t>
      </w:r>
      <w:r w:rsidR="00E575E9">
        <w:rPr>
          <w:lang w:val="en-GB"/>
        </w:rPr>
        <w:t xml:space="preserve"> – are being provided in ways that respect international human rights obligations and contribute to progressively realising these human rights. I look forward to engaging with States, regulators, and sector experts in the coming months to gather </w:t>
      </w:r>
      <w:r>
        <w:rPr>
          <w:lang w:val="en-GB"/>
        </w:rPr>
        <w:t>information</w:t>
      </w:r>
      <w:r w:rsidR="00E575E9">
        <w:rPr>
          <w:lang w:val="en-GB"/>
        </w:rPr>
        <w:t xml:space="preserve"> on this subject from a variety of world regions and situations.</w:t>
      </w:r>
    </w:p>
    <w:p w14:paraId="42E73B76" w14:textId="2AC7E634" w:rsidR="00E575E9" w:rsidRDefault="00E575E9" w:rsidP="00396E84">
      <w:pPr>
        <w:rPr>
          <w:lang w:val="en-GB"/>
        </w:rPr>
      </w:pPr>
    </w:p>
    <w:p w14:paraId="4594E2DC" w14:textId="448E43B4" w:rsidR="00E575E9" w:rsidRDefault="00E575E9" w:rsidP="00396E84">
      <w:pPr>
        <w:rPr>
          <w:lang w:val="en-GB"/>
        </w:rPr>
      </w:pPr>
    </w:p>
    <w:p w14:paraId="0B1128B7" w14:textId="3D3647C2" w:rsidR="00EF6F88" w:rsidRPr="00FE6DCE" w:rsidRDefault="00EF6F88" w:rsidP="00367243">
      <w:pPr>
        <w:pStyle w:val="Heading1"/>
        <w:rPr>
          <w:lang w:val="en-GB"/>
        </w:rPr>
      </w:pPr>
      <w:bookmarkStart w:id="6" w:name="_Toc470781476"/>
      <w:r w:rsidRPr="00FE6DCE">
        <w:rPr>
          <w:lang w:val="en-GB"/>
        </w:rPr>
        <w:t>The mandate in the news</w:t>
      </w:r>
      <w:bookmarkEnd w:id="6"/>
    </w:p>
    <w:p w14:paraId="0693F983" w14:textId="3E12B2A6" w:rsidR="00EF6F88" w:rsidRDefault="00404029" w:rsidP="00EF6F88">
      <w:pPr>
        <w:rPr>
          <w:lang w:val="en-GB"/>
        </w:rPr>
      </w:pPr>
      <w:r>
        <w:rPr>
          <w:lang w:val="en-GB"/>
        </w:rPr>
        <w:t>Unfortunately, t</w:t>
      </w:r>
      <w:r w:rsidR="00EF6F88">
        <w:rPr>
          <w:lang w:val="en-GB"/>
        </w:rPr>
        <w:t>he</w:t>
      </w:r>
      <w:r w:rsidR="00214387">
        <w:rPr>
          <w:lang w:val="en-GB"/>
        </w:rPr>
        <w:t xml:space="preserve"> end of 2016 was marked by the reminder of </w:t>
      </w:r>
      <w:r>
        <w:rPr>
          <w:lang w:val="en-GB"/>
        </w:rPr>
        <w:t>tragic</w:t>
      </w:r>
      <w:r w:rsidR="00214387">
        <w:rPr>
          <w:lang w:val="en-GB"/>
        </w:rPr>
        <w:t xml:space="preserve"> past events and the appearance of a few new ones. </w:t>
      </w:r>
    </w:p>
    <w:p w14:paraId="57DF2B28" w14:textId="6F4BCDBB" w:rsidR="00214387" w:rsidRDefault="00214387" w:rsidP="00EF6F88">
      <w:pPr>
        <w:rPr>
          <w:lang w:val="en-GB"/>
        </w:rPr>
      </w:pPr>
    </w:p>
    <w:p w14:paraId="06084EC3" w14:textId="4F68BBE6" w:rsidR="00BE5E3C" w:rsidRPr="00247554" w:rsidRDefault="00BE5E3C" w:rsidP="00BE5E3C">
      <w:pPr>
        <w:pStyle w:val="ListParagraph"/>
        <w:numPr>
          <w:ilvl w:val="0"/>
          <w:numId w:val="2"/>
        </w:numPr>
        <w:rPr>
          <w:lang w:val="en-GB"/>
        </w:rPr>
      </w:pPr>
      <w:r w:rsidRPr="008E7540">
        <w:rPr>
          <w:lang w:val="en-GB"/>
        </w:rPr>
        <w:t xml:space="preserve">On December 22, I released a </w:t>
      </w:r>
      <w:hyperlink r:id="rId37" w:history="1">
        <w:r w:rsidRPr="001D000A">
          <w:rPr>
            <w:rStyle w:val="Hyperlink"/>
            <w:lang w:val="en-GB"/>
          </w:rPr>
          <w:t>press statement</w:t>
        </w:r>
      </w:hyperlink>
      <w:r w:rsidRPr="008E7540">
        <w:rPr>
          <w:lang w:val="en-GB"/>
        </w:rPr>
        <w:t xml:space="preserve"> on the deplorable situation of the rights to water &amp; sanitation in Lagos (Nigeria). </w:t>
      </w:r>
      <w:r w:rsidRPr="008E7540">
        <w:t>Government reports indicate alarmingly high deficits in the sector, representing clearly unacceptable conditions for millions of the megacity’s residents</w:t>
      </w:r>
      <w:r>
        <w:t xml:space="preserve">. I have called on the national government to address this situation, but have not yet received a response. I hope that my call will be heard by the society and lawmakers in Lagos who will shortly be voting in the 2017 budget. </w:t>
      </w:r>
    </w:p>
    <w:p w14:paraId="0C747CB9" w14:textId="77777777" w:rsidR="00247554" w:rsidRDefault="00247554" w:rsidP="00247554">
      <w:pPr>
        <w:rPr>
          <w:lang w:val="en-GB"/>
        </w:rPr>
      </w:pPr>
    </w:p>
    <w:p w14:paraId="51A3740B" w14:textId="77777777" w:rsidR="00247554" w:rsidRDefault="00247554" w:rsidP="00247554">
      <w:pPr>
        <w:rPr>
          <w:lang w:val="en-GB"/>
        </w:rPr>
      </w:pPr>
    </w:p>
    <w:p w14:paraId="06A7BD51" w14:textId="65DC4BC9" w:rsidR="00247554" w:rsidRDefault="005F6C92" w:rsidP="005F6C92">
      <w:pPr>
        <w:jc w:val="center"/>
        <w:rPr>
          <w:lang w:val="en-GB"/>
        </w:rPr>
      </w:pPr>
      <w:r w:rsidRPr="005F6C92">
        <w:rPr>
          <w:noProof/>
        </w:rPr>
        <w:lastRenderedPageBreak/>
        <w:drawing>
          <wp:inline distT="0" distB="0" distL="0" distR="0" wp14:anchorId="4F543D8D" wp14:editId="78274E34">
            <wp:extent cx="4280535" cy="2941039"/>
            <wp:effectExtent l="152400" t="152400" r="164465" b="183515"/>
            <wp:docPr id="7" name="Picture 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4287234" cy="29456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5F86B7" w14:textId="77777777" w:rsidR="005F6C92" w:rsidRPr="00247554" w:rsidRDefault="005F6C92" w:rsidP="005F6C92">
      <w:pPr>
        <w:jc w:val="center"/>
        <w:rPr>
          <w:lang w:val="en-GB"/>
        </w:rPr>
      </w:pPr>
    </w:p>
    <w:p w14:paraId="488A529C" w14:textId="4D2AFAB5" w:rsidR="00D87657" w:rsidRPr="005A6D99" w:rsidRDefault="00D87657" w:rsidP="005A6D99">
      <w:pPr>
        <w:pStyle w:val="ListParagraph"/>
        <w:numPr>
          <w:ilvl w:val="0"/>
          <w:numId w:val="2"/>
        </w:numPr>
        <w:rPr>
          <w:lang w:val="en-GB"/>
        </w:rPr>
      </w:pPr>
      <w:r w:rsidRPr="005A6D99">
        <w:rPr>
          <w:lang w:val="en-GB"/>
        </w:rPr>
        <w:t xml:space="preserve">On November 15, several United Nations Special Rapporteurs </w:t>
      </w:r>
      <w:r w:rsidR="005A6D99" w:rsidRPr="005A6D99">
        <w:rPr>
          <w:lang w:val="en-GB"/>
        </w:rPr>
        <w:t xml:space="preserve">endorsed a </w:t>
      </w:r>
      <w:hyperlink r:id="rId40" w:history="1">
        <w:r w:rsidR="005A6D99" w:rsidRPr="009306F2">
          <w:rPr>
            <w:rStyle w:val="Hyperlink"/>
          </w:rPr>
          <w:t>statement</w:t>
        </w:r>
      </w:hyperlink>
      <w:r w:rsidR="005A6D99" w:rsidRPr="005A6D99">
        <w:rPr>
          <w:lang w:val="en-GB"/>
        </w:rPr>
        <w:t xml:space="preserve"> released by </w:t>
      </w:r>
      <w:proofErr w:type="spellStart"/>
      <w:r w:rsidR="005A6D99" w:rsidRPr="005A6D99">
        <w:t>Maina</w:t>
      </w:r>
      <w:proofErr w:type="spellEnd"/>
      <w:r w:rsidR="005A6D99" w:rsidRPr="005A6D99">
        <w:t xml:space="preserve"> </w:t>
      </w:r>
      <w:proofErr w:type="spellStart"/>
      <w:r w:rsidR="005A6D99" w:rsidRPr="005A6D99">
        <w:t>Kiai</w:t>
      </w:r>
      <w:proofErr w:type="spellEnd"/>
      <w:r w:rsidR="005A6D99" w:rsidRPr="005A6D99">
        <w:t>, the UN Special Rapporteur on the rights to freedom of pea</w:t>
      </w:r>
      <w:r w:rsidR="005A6D99">
        <w:t xml:space="preserve">ceful assembly and association, </w:t>
      </w:r>
      <w:r w:rsidR="005A6D99" w:rsidRPr="005A6D99">
        <w:rPr>
          <w:lang w:val="en-GB"/>
        </w:rPr>
        <w:t xml:space="preserve">with respect to the case of an oil pipeline construction in North Dakota (USA). </w:t>
      </w:r>
      <w:hyperlink r:id="rId41" w:history="1">
        <w:r w:rsidR="009E4686" w:rsidRPr="009E4686">
          <w:rPr>
            <w:rStyle w:val="Hyperlink"/>
            <w:lang w:val="en-GB"/>
          </w:rPr>
          <w:t>P</w:t>
        </w:r>
        <w:r w:rsidR="005A6D99" w:rsidRPr="009E4686">
          <w:rPr>
            <w:rStyle w:val="Hyperlink"/>
            <w:lang w:val="en-GB"/>
          </w:rPr>
          <w:t xml:space="preserve">reviously </w:t>
        </w:r>
        <w:r w:rsidR="009E4686" w:rsidRPr="009E4686">
          <w:rPr>
            <w:rStyle w:val="Hyperlink"/>
            <w:lang w:val="en-GB"/>
          </w:rPr>
          <w:t>this year</w:t>
        </w:r>
      </w:hyperlink>
      <w:r w:rsidR="009E4686">
        <w:rPr>
          <w:lang w:val="en-GB"/>
        </w:rPr>
        <w:t xml:space="preserve">, I </w:t>
      </w:r>
      <w:r w:rsidR="005A6D99">
        <w:rPr>
          <w:lang w:val="en-GB"/>
        </w:rPr>
        <w:t>joined other Special Rapporteurs in decrying the several human rights concerns linked to th</w:t>
      </w:r>
      <w:r w:rsidR="009E4686">
        <w:rPr>
          <w:lang w:val="en-GB"/>
        </w:rPr>
        <w:t xml:space="preserve">is project, including serious worries for the protection of indigenous peoples’ right to water. </w:t>
      </w:r>
    </w:p>
    <w:p w14:paraId="10A3ABFB" w14:textId="08CA8BED" w:rsidR="00BE5E3C" w:rsidRDefault="00BE5E3C" w:rsidP="00BE5E3C">
      <w:pPr>
        <w:pStyle w:val="ListParagraph"/>
        <w:numPr>
          <w:ilvl w:val="0"/>
          <w:numId w:val="2"/>
        </w:numPr>
        <w:rPr>
          <w:lang w:val="en-GB"/>
        </w:rPr>
      </w:pPr>
      <w:r>
        <w:rPr>
          <w:lang w:val="en-GB"/>
        </w:rPr>
        <w:t>November 5</w:t>
      </w:r>
      <w:r w:rsidRPr="00214387">
        <w:rPr>
          <w:vertAlign w:val="superscript"/>
          <w:lang w:val="en-GB"/>
        </w:rPr>
        <w:t>th</w:t>
      </w:r>
      <w:r>
        <w:rPr>
          <w:lang w:val="en-GB"/>
        </w:rPr>
        <w:t xml:space="preserve"> marked the 1-year anniversary since the collapse of the </w:t>
      </w:r>
      <w:proofErr w:type="spellStart"/>
      <w:r>
        <w:rPr>
          <w:lang w:val="en-GB"/>
        </w:rPr>
        <w:t>Fundão</w:t>
      </w:r>
      <w:proofErr w:type="spellEnd"/>
      <w:r>
        <w:rPr>
          <w:lang w:val="en-GB"/>
        </w:rPr>
        <w:t xml:space="preserve"> tailing dam in Mariana (State of Minas </w:t>
      </w:r>
      <w:proofErr w:type="spellStart"/>
      <w:r>
        <w:rPr>
          <w:lang w:val="en-GB"/>
        </w:rPr>
        <w:t>Gerais</w:t>
      </w:r>
      <w:proofErr w:type="spellEnd"/>
      <w:r>
        <w:rPr>
          <w:lang w:val="en-GB"/>
        </w:rPr>
        <w:t xml:space="preserve">, Brazil), which unleashed a catastrophic wave of mining waste that devastated more than 700km of a major river and impacted on millions of residents. Taking score of the actions taken by the Brazilian government and the responsible companies for what has been deemed the country’s worst socio-environmental disaster, several UN Special Rapporteurs stated that they were “simply insufficient to deal with the massive extent of the environmental and human costs of [the] collapse”. Read the full press release </w:t>
      </w:r>
      <w:hyperlink r:id="rId42" w:history="1">
        <w:r w:rsidRPr="002C5FA2">
          <w:rPr>
            <w:rStyle w:val="Hyperlink"/>
            <w:lang w:val="en-GB"/>
          </w:rPr>
          <w:t>here</w:t>
        </w:r>
      </w:hyperlink>
      <w:r>
        <w:rPr>
          <w:lang w:val="en-GB"/>
        </w:rPr>
        <w:t>.</w:t>
      </w:r>
    </w:p>
    <w:p w14:paraId="72082EF4" w14:textId="2018B2DB" w:rsidR="00FE6DCE" w:rsidRDefault="00FE6DCE" w:rsidP="00A827D1">
      <w:pPr>
        <w:rPr>
          <w:lang w:val="en-GB"/>
        </w:rPr>
      </w:pPr>
    </w:p>
    <w:p w14:paraId="425CD3E8" w14:textId="431B8899" w:rsidR="005F43BC" w:rsidRPr="005F43BC" w:rsidRDefault="005F43BC" w:rsidP="00367243">
      <w:pPr>
        <w:pStyle w:val="Heading1"/>
        <w:rPr>
          <w:lang w:val="en-GB"/>
        </w:rPr>
      </w:pPr>
      <w:bookmarkStart w:id="7" w:name="_Toc470781479"/>
      <w:r w:rsidRPr="005F43BC">
        <w:rPr>
          <w:lang w:val="en-GB"/>
        </w:rPr>
        <w:t>How to follow the mandate?</w:t>
      </w:r>
      <w:bookmarkEnd w:id="7"/>
      <w:r w:rsidR="004E1B88">
        <w:rPr>
          <w:lang w:val="en-GB"/>
        </w:rPr>
        <w:t xml:space="preserve">  </w:t>
      </w:r>
      <w:r w:rsidR="004E1B88">
        <w:rPr>
          <w:noProof/>
        </w:rPr>
        <w:drawing>
          <wp:inline distT="0" distB="0" distL="0" distR="0" wp14:anchorId="1DB53EC2" wp14:editId="12543A83">
            <wp:extent cx="428300" cy="428300"/>
            <wp:effectExtent l="0" t="0" r="3810" b="3810"/>
            <wp:docPr id="10" name="Picture 10" descr="FB%20logo/FB-f-Logo__blue_50.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20logo/FB-f-Logo__blue_50.png"/>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436592" cy="436592"/>
                    </a:xfrm>
                    <a:prstGeom prst="rect">
                      <a:avLst/>
                    </a:prstGeom>
                    <a:noFill/>
                    <a:ln>
                      <a:noFill/>
                    </a:ln>
                  </pic:spPr>
                </pic:pic>
              </a:graphicData>
            </a:graphic>
          </wp:inline>
        </w:drawing>
      </w:r>
      <w:r w:rsidR="004E1B88">
        <w:rPr>
          <w:lang w:val="en-GB"/>
        </w:rPr>
        <w:t xml:space="preserve"> </w:t>
      </w:r>
      <w:r w:rsidR="004E1B88">
        <w:rPr>
          <w:noProof/>
        </w:rPr>
        <w:drawing>
          <wp:inline distT="0" distB="0" distL="0" distR="0" wp14:anchorId="3D3C7477" wp14:editId="445580C4">
            <wp:extent cx="433277" cy="433277"/>
            <wp:effectExtent l="0" t="0" r="0" b="0"/>
            <wp:docPr id="11" name="Picture 11" descr="Twitter%20logo/TwitterLogo_%2355acee.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20logo/TwitterLogo_%2355acee.pn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441893" cy="441893"/>
                    </a:xfrm>
                    <a:prstGeom prst="rect">
                      <a:avLst/>
                    </a:prstGeom>
                    <a:noFill/>
                    <a:ln>
                      <a:noFill/>
                    </a:ln>
                  </pic:spPr>
                </pic:pic>
              </a:graphicData>
            </a:graphic>
          </wp:inline>
        </w:drawing>
      </w:r>
    </w:p>
    <w:p w14:paraId="6246FC7C" w14:textId="6995F986" w:rsidR="005F43BC" w:rsidRDefault="00727FA3" w:rsidP="00FE6DCE">
      <w:pPr>
        <w:rPr>
          <w:lang w:val="en-GB"/>
        </w:rPr>
      </w:pPr>
      <w:r>
        <w:rPr>
          <w:lang w:val="en-GB"/>
        </w:rPr>
        <w:t xml:space="preserve">The </w:t>
      </w:r>
      <w:hyperlink r:id="rId47" w:history="1">
        <w:r w:rsidRPr="00727FA3">
          <w:rPr>
            <w:rStyle w:val="Hyperlink"/>
            <w:lang w:val="en-GB"/>
          </w:rPr>
          <w:t>website of the Office of the High Commissioner for Human Rights</w:t>
        </w:r>
      </w:hyperlink>
      <w:r>
        <w:rPr>
          <w:lang w:val="en-GB"/>
        </w:rPr>
        <w:t xml:space="preserve"> remains the number one place to discover the mandate’s past and upcoming activities. </w:t>
      </w:r>
      <w:r w:rsidR="001118C5">
        <w:rPr>
          <w:lang w:val="en-GB"/>
        </w:rPr>
        <w:t>There you can d</w:t>
      </w:r>
      <w:r w:rsidR="00883564">
        <w:rPr>
          <w:lang w:val="en-GB"/>
        </w:rPr>
        <w:t>iscover the role of the mandate</w:t>
      </w:r>
      <w:r w:rsidR="004154F6">
        <w:rPr>
          <w:lang w:val="en-GB"/>
        </w:rPr>
        <w:t xml:space="preserve"> (</w:t>
      </w:r>
      <w:r w:rsidR="00883564">
        <w:rPr>
          <w:lang w:val="en-GB"/>
        </w:rPr>
        <w:t xml:space="preserve">which has existed </w:t>
      </w:r>
      <w:r w:rsidR="004E0F7B">
        <w:rPr>
          <w:lang w:val="en-GB"/>
        </w:rPr>
        <w:t>for nearly 8 years now</w:t>
      </w:r>
      <w:r w:rsidR="004154F6">
        <w:rPr>
          <w:lang w:val="en-GB"/>
        </w:rPr>
        <w:t>!)</w:t>
      </w:r>
      <w:r w:rsidR="001118C5">
        <w:rPr>
          <w:lang w:val="en-GB"/>
        </w:rPr>
        <w:t>; a</w:t>
      </w:r>
      <w:r w:rsidR="007B0703">
        <w:rPr>
          <w:lang w:val="en-GB"/>
        </w:rPr>
        <w:t>ll t</w:t>
      </w:r>
      <w:r w:rsidR="00883564">
        <w:rPr>
          <w:lang w:val="en-GB"/>
        </w:rPr>
        <w:t>hematic reports submitted by the mandate to the UN General As</w:t>
      </w:r>
      <w:r w:rsidR="001118C5">
        <w:rPr>
          <w:lang w:val="en-GB"/>
        </w:rPr>
        <w:t>sembly and Human Rights Council;</w:t>
      </w:r>
      <w:r w:rsidR="00883564">
        <w:rPr>
          <w:lang w:val="en-GB"/>
        </w:rPr>
        <w:t xml:space="preserve"> </w:t>
      </w:r>
      <w:r w:rsidR="001118C5">
        <w:rPr>
          <w:lang w:val="en-GB"/>
        </w:rPr>
        <w:t xml:space="preserve">a </w:t>
      </w:r>
      <w:r w:rsidR="00883564">
        <w:rPr>
          <w:lang w:val="en-GB"/>
        </w:rPr>
        <w:t>review of all country visits</w:t>
      </w:r>
      <w:r w:rsidR="007B0703">
        <w:rPr>
          <w:lang w:val="en-GB"/>
        </w:rPr>
        <w:t xml:space="preserve"> (now 1</w:t>
      </w:r>
      <w:r w:rsidR="00591227">
        <w:rPr>
          <w:lang w:val="en-GB"/>
        </w:rPr>
        <w:t>9</w:t>
      </w:r>
      <w:r w:rsidR="007B0703">
        <w:rPr>
          <w:lang w:val="en-GB"/>
        </w:rPr>
        <w:t xml:space="preserve"> total!)</w:t>
      </w:r>
      <w:r w:rsidR="001118C5">
        <w:rPr>
          <w:lang w:val="en-GB"/>
        </w:rPr>
        <w:t xml:space="preserve">; press releases </w:t>
      </w:r>
      <w:r w:rsidR="004154F6">
        <w:rPr>
          <w:lang w:val="en-GB"/>
        </w:rPr>
        <w:t xml:space="preserve">where the </w:t>
      </w:r>
      <w:r w:rsidR="001118C5">
        <w:rPr>
          <w:lang w:val="en-GB"/>
        </w:rPr>
        <w:t>mandate has used its voice to speak out against concerning human rights situations</w:t>
      </w:r>
      <w:r w:rsidR="004154F6">
        <w:rPr>
          <w:lang w:val="en-GB"/>
        </w:rPr>
        <w:t xml:space="preserve"> around the world</w:t>
      </w:r>
      <w:r w:rsidR="001118C5">
        <w:rPr>
          <w:lang w:val="en-GB"/>
        </w:rPr>
        <w:t xml:space="preserve">; and a wide variety of informational tools </w:t>
      </w:r>
      <w:r w:rsidR="001118C5">
        <w:rPr>
          <w:lang w:val="en-GB"/>
        </w:rPr>
        <w:lastRenderedPageBreak/>
        <w:t>and shareable media</w:t>
      </w:r>
      <w:r w:rsidR="00537401">
        <w:rPr>
          <w:lang w:val="en-GB"/>
        </w:rPr>
        <w:t>,</w:t>
      </w:r>
      <w:r w:rsidR="001118C5">
        <w:rPr>
          <w:lang w:val="en-GB"/>
        </w:rPr>
        <w:t xml:space="preserve"> </w:t>
      </w:r>
      <w:r w:rsidR="00537401">
        <w:rPr>
          <w:lang w:val="en-GB"/>
        </w:rPr>
        <w:t xml:space="preserve">available in multiple languages, </w:t>
      </w:r>
      <w:r w:rsidR="001118C5">
        <w:rPr>
          <w:lang w:val="en-GB"/>
        </w:rPr>
        <w:t xml:space="preserve">aimed at educating, spreading awareness, and </w:t>
      </w:r>
      <w:r w:rsidR="00537401">
        <w:rPr>
          <w:lang w:val="en-GB"/>
        </w:rPr>
        <w:t>growing the stock of</w:t>
      </w:r>
      <w:r w:rsidR="001118C5">
        <w:rPr>
          <w:lang w:val="en-GB"/>
        </w:rPr>
        <w:t xml:space="preserve"> human rights </w:t>
      </w:r>
      <w:r w:rsidR="00537401">
        <w:rPr>
          <w:lang w:val="en-GB"/>
        </w:rPr>
        <w:t>defenders worldwide.</w:t>
      </w:r>
    </w:p>
    <w:p w14:paraId="680A0739" w14:textId="77777777" w:rsidR="00537401" w:rsidRDefault="00537401" w:rsidP="00FE6DCE">
      <w:pPr>
        <w:rPr>
          <w:lang w:val="en-GB"/>
        </w:rPr>
      </w:pPr>
    </w:p>
    <w:p w14:paraId="409B83AB" w14:textId="4622F1CA" w:rsidR="00050DC8" w:rsidRDefault="00EC068F" w:rsidP="00050DC8">
      <w:pPr>
        <w:rPr>
          <w:lang w:val="en-GB"/>
        </w:rPr>
      </w:pPr>
      <w:hyperlink r:id="rId48" w:history="1">
        <w:r w:rsidR="00050DC8" w:rsidRPr="00050DC8">
          <w:rPr>
            <w:rStyle w:val="Hyperlink"/>
            <w:lang w:val="en-GB"/>
          </w:rPr>
          <w:t>Medium.com</w:t>
        </w:r>
      </w:hyperlink>
      <w:r w:rsidR="00050DC8">
        <w:rPr>
          <w:lang w:val="en-GB"/>
        </w:rPr>
        <w:t xml:space="preserve"> is also being used </w:t>
      </w:r>
      <w:r w:rsidR="004E0F7B">
        <w:rPr>
          <w:lang w:val="en-GB"/>
        </w:rPr>
        <w:t xml:space="preserve">by the mandate </w:t>
      </w:r>
      <w:r w:rsidR="00050DC8">
        <w:rPr>
          <w:lang w:val="en-GB"/>
        </w:rPr>
        <w:t xml:space="preserve">as a mobile-friendly platform to </w:t>
      </w:r>
      <w:r w:rsidR="004E0F7B">
        <w:rPr>
          <w:lang w:val="en-GB"/>
        </w:rPr>
        <w:t>share</w:t>
      </w:r>
      <w:r w:rsidR="00050DC8">
        <w:rPr>
          <w:lang w:val="en-GB"/>
        </w:rPr>
        <w:t xml:space="preserve"> select </w:t>
      </w:r>
      <w:r w:rsidR="004E0F7B">
        <w:rPr>
          <w:lang w:val="en-GB"/>
        </w:rPr>
        <w:t>media</w:t>
      </w:r>
      <w:r w:rsidR="00050DC8">
        <w:rPr>
          <w:lang w:val="en-GB"/>
        </w:rPr>
        <w:t xml:space="preserve">, such as the variety of leaflets created by the mandate. Most of the </w:t>
      </w:r>
      <w:r w:rsidR="004E0F7B">
        <w:rPr>
          <w:lang w:val="en-GB"/>
        </w:rPr>
        <w:t>material</w:t>
      </w:r>
      <w:r w:rsidR="00050DC8">
        <w:rPr>
          <w:lang w:val="en-GB"/>
        </w:rPr>
        <w:t xml:space="preserve"> placed on Medium is available in English, French and Spanish! </w:t>
      </w:r>
    </w:p>
    <w:p w14:paraId="291707AC" w14:textId="77777777" w:rsidR="00050DC8" w:rsidRPr="00537401" w:rsidRDefault="00050DC8" w:rsidP="00050DC8">
      <w:pPr>
        <w:rPr>
          <w:lang w:val="en-GB"/>
        </w:rPr>
      </w:pPr>
    </w:p>
    <w:p w14:paraId="63C40F17" w14:textId="22298123" w:rsidR="00537401" w:rsidRPr="005F43BC" w:rsidRDefault="00537401" w:rsidP="00FE6DCE">
      <w:pPr>
        <w:rPr>
          <w:lang w:val="en-GB"/>
        </w:rPr>
      </w:pPr>
      <w:r>
        <w:rPr>
          <w:lang w:val="en-GB"/>
        </w:rPr>
        <w:t xml:space="preserve">The mandate is also </w:t>
      </w:r>
      <w:r w:rsidR="004154F6">
        <w:rPr>
          <w:lang w:val="en-GB"/>
        </w:rPr>
        <w:t xml:space="preserve">present </w:t>
      </w:r>
      <w:r>
        <w:rPr>
          <w:lang w:val="en-GB"/>
        </w:rPr>
        <w:t xml:space="preserve">on major social media platforms </w:t>
      </w:r>
      <w:hyperlink r:id="rId49" w:history="1">
        <w:r w:rsidRPr="00EE4F4D">
          <w:rPr>
            <w:rStyle w:val="Hyperlink"/>
            <w:lang w:val="en-GB"/>
          </w:rPr>
          <w:t>Twitter</w:t>
        </w:r>
      </w:hyperlink>
      <w:r>
        <w:rPr>
          <w:lang w:val="en-GB"/>
        </w:rPr>
        <w:t xml:space="preserve"> and </w:t>
      </w:r>
      <w:hyperlink r:id="rId50" w:history="1">
        <w:r w:rsidRPr="00EE4F4D">
          <w:rPr>
            <w:rStyle w:val="Hyperlink"/>
            <w:lang w:val="en-GB"/>
          </w:rPr>
          <w:t>Facebook</w:t>
        </w:r>
      </w:hyperlink>
      <w:r>
        <w:rPr>
          <w:lang w:val="en-GB"/>
        </w:rPr>
        <w:t xml:space="preserve"> (@</w:t>
      </w:r>
      <w:proofErr w:type="spellStart"/>
      <w:r>
        <w:rPr>
          <w:lang w:val="en-GB"/>
        </w:rPr>
        <w:t>SRWatSan</w:t>
      </w:r>
      <w:proofErr w:type="spellEnd"/>
      <w:r>
        <w:rPr>
          <w:lang w:val="en-GB"/>
        </w:rPr>
        <w:t xml:space="preserve">), where it actively engages with the global community on issues related to the human rights to water &amp; sanitation. </w:t>
      </w:r>
    </w:p>
    <w:p w14:paraId="3EFE39A8" w14:textId="77777777" w:rsidR="00FE6DCE" w:rsidRDefault="00FE6DCE" w:rsidP="00A827D1">
      <w:pPr>
        <w:rPr>
          <w:b/>
          <w:lang w:val="en-GB"/>
        </w:rPr>
      </w:pPr>
    </w:p>
    <w:p w14:paraId="3ABDBEB7" w14:textId="7C3E0F80" w:rsidR="005F6C92" w:rsidRDefault="005F6C92" w:rsidP="00A827D1">
      <w:pPr>
        <w:rPr>
          <w:b/>
          <w:lang w:val="en-GB"/>
        </w:rPr>
      </w:pPr>
      <w:r>
        <w:rPr>
          <w:b/>
          <w:lang w:val="en-GB"/>
        </w:rPr>
        <w:t>Warm wishes</w:t>
      </w:r>
      <w:r w:rsidR="00DD7B03">
        <w:rPr>
          <w:b/>
          <w:lang w:val="en-GB"/>
        </w:rPr>
        <w:t xml:space="preserve"> to all this holiday season, hoping that a great new year awaits us all with more human rights worldwide. </w:t>
      </w:r>
    </w:p>
    <w:p w14:paraId="73E59077" w14:textId="77777777" w:rsidR="00DD7B03" w:rsidRDefault="00DD7B03" w:rsidP="00A827D1">
      <w:pPr>
        <w:rPr>
          <w:b/>
          <w:lang w:val="en-GB"/>
        </w:rPr>
      </w:pPr>
    </w:p>
    <w:p w14:paraId="48E425E2" w14:textId="6617E3BC" w:rsidR="00DD7B03" w:rsidRDefault="00DD7B03" w:rsidP="00A827D1">
      <w:pPr>
        <w:rPr>
          <w:b/>
          <w:lang w:val="en-GB"/>
        </w:rPr>
      </w:pPr>
      <w:proofErr w:type="spellStart"/>
      <w:r>
        <w:rPr>
          <w:b/>
          <w:lang w:val="en-GB"/>
        </w:rPr>
        <w:t>Léo</w:t>
      </w:r>
      <w:proofErr w:type="spellEnd"/>
      <w:r>
        <w:rPr>
          <w:b/>
          <w:lang w:val="en-GB"/>
        </w:rPr>
        <w:t xml:space="preserve"> Heller</w:t>
      </w:r>
    </w:p>
    <w:p w14:paraId="106DF9E1" w14:textId="3D888993" w:rsidR="00DD7B03" w:rsidRPr="00A827D1" w:rsidRDefault="00DD7B03" w:rsidP="00A827D1">
      <w:pPr>
        <w:rPr>
          <w:lang w:val="en-GB"/>
        </w:rPr>
      </w:pPr>
      <w:r>
        <w:rPr>
          <w:b/>
          <w:lang w:val="en-GB"/>
        </w:rPr>
        <w:t>UN Special Rapporteur on the human rights to water &amp; sanitation</w:t>
      </w:r>
    </w:p>
    <w:sectPr w:rsidR="00DD7B03" w:rsidRPr="00A827D1" w:rsidSect="004C5F1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80F2E"/>
    <w:multiLevelType w:val="hybridMultilevel"/>
    <w:tmpl w:val="70A02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23311D"/>
    <w:multiLevelType w:val="hybridMultilevel"/>
    <w:tmpl w:val="673A9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DF38FB"/>
    <w:multiLevelType w:val="hybridMultilevel"/>
    <w:tmpl w:val="6C429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7D1704"/>
    <w:multiLevelType w:val="hybridMultilevel"/>
    <w:tmpl w:val="629C50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FD193C"/>
    <w:multiLevelType w:val="hybridMultilevel"/>
    <w:tmpl w:val="AAB0A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8077CD"/>
    <w:multiLevelType w:val="hybridMultilevel"/>
    <w:tmpl w:val="FB603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3780818"/>
    <w:multiLevelType w:val="hybridMultilevel"/>
    <w:tmpl w:val="5284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8FB"/>
    <w:rsid w:val="00020446"/>
    <w:rsid w:val="00050DC8"/>
    <w:rsid w:val="00053C21"/>
    <w:rsid w:val="00055D50"/>
    <w:rsid w:val="00093BB2"/>
    <w:rsid w:val="000B1391"/>
    <w:rsid w:val="000E5D00"/>
    <w:rsid w:val="000E5ECB"/>
    <w:rsid w:val="001118C5"/>
    <w:rsid w:val="001647F0"/>
    <w:rsid w:val="001A1DB6"/>
    <w:rsid w:val="001A4183"/>
    <w:rsid w:val="001A7B9F"/>
    <w:rsid w:val="001D000A"/>
    <w:rsid w:val="001F05D6"/>
    <w:rsid w:val="001F71C7"/>
    <w:rsid w:val="00202EFC"/>
    <w:rsid w:val="00214387"/>
    <w:rsid w:val="002156B6"/>
    <w:rsid w:val="002169D6"/>
    <w:rsid w:val="002208AF"/>
    <w:rsid w:val="0022096A"/>
    <w:rsid w:val="00237E21"/>
    <w:rsid w:val="00247554"/>
    <w:rsid w:val="002555AE"/>
    <w:rsid w:val="00261404"/>
    <w:rsid w:val="00276812"/>
    <w:rsid w:val="002B2625"/>
    <w:rsid w:val="002B45A8"/>
    <w:rsid w:val="002C5FA2"/>
    <w:rsid w:val="002D2395"/>
    <w:rsid w:val="002F6FE4"/>
    <w:rsid w:val="00303D94"/>
    <w:rsid w:val="003053AD"/>
    <w:rsid w:val="0032327A"/>
    <w:rsid w:val="00343257"/>
    <w:rsid w:val="00350E38"/>
    <w:rsid w:val="00354DD3"/>
    <w:rsid w:val="00367243"/>
    <w:rsid w:val="00370AE1"/>
    <w:rsid w:val="0039302C"/>
    <w:rsid w:val="00396E84"/>
    <w:rsid w:val="003C0DAB"/>
    <w:rsid w:val="003C1EC7"/>
    <w:rsid w:val="003D3CC0"/>
    <w:rsid w:val="003D7E83"/>
    <w:rsid w:val="003E120D"/>
    <w:rsid w:val="003E47B4"/>
    <w:rsid w:val="00404029"/>
    <w:rsid w:val="004154F6"/>
    <w:rsid w:val="0044147E"/>
    <w:rsid w:val="004971A7"/>
    <w:rsid w:val="0049786E"/>
    <w:rsid w:val="004C5F1B"/>
    <w:rsid w:val="004C62D1"/>
    <w:rsid w:val="004D6BA8"/>
    <w:rsid w:val="004E09F2"/>
    <w:rsid w:val="004E0F7B"/>
    <w:rsid w:val="004E1B88"/>
    <w:rsid w:val="00537401"/>
    <w:rsid w:val="00546DBE"/>
    <w:rsid w:val="00557BC6"/>
    <w:rsid w:val="00582073"/>
    <w:rsid w:val="00591227"/>
    <w:rsid w:val="0059357F"/>
    <w:rsid w:val="005A6D99"/>
    <w:rsid w:val="005B3CAC"/>
    <w:rsid w:val="005C65E4"/>
    <w:rsid w:val="005E26A0"/>
    <w:rsid w:val="005F43BC"/>
    <w:rsid w:val="005F62E9"/>
    <w:rsid w:val="005F6C92"/>
    <w:rsid w:val="0061458A"/>
    <w:rsid w:val="006429FD"/>
    <w:rsid w:val="00661208"/>
    <w:rsid w:val="00670AAA"/>
    <w:rsid w:val="0069273F"/>
    <w:rsid w:val="00695579"/>
    <w:rsid w:val="006955C8"/>
    <w:rsid w:val="006C425D"/>
    <w:rsid w:val="006D1F09"/>
    <w:rsid w:val="006E729C"/>
    <w:rsid w:val="006F0242"/>
    <w:rsid w:val="007102F0"/>
    <w:rsid w:val="00717E28"/>
    <w:rsid w:val="00724F9A"/>
    <w:rsid w:val="00727FA3"/>
    <w:rsid w:val="00755148"/>
    <w:rsid w:val="007B0703"/>
    <w:rsid w:val="007B1DA4"/>
    <w:rsid w:val="007F4098"/>
    <w:rsid w:val="008029AB"/>
    <w:rsid w:val="00806000"/>
    <w:rsid w:val="00836785"/>
    <w:rsid w:val="0088266C"/>
    <w:rsid w:val="00883564"/>
    <w:rsid w:val="00884D3A"/>
    <w:rsid w:val="008902D9"/>
    <w:rsid w:val="0089690E"/>
    <w:rsid w:val="008E5D8B"/>
    <w:rsid w:val="008E7540"/>
    <w:rsid w:val="009306F2"/>
    <w:rsid w:val="00934B44"/>
    <w:rsid w:val="009532A9"/>
    <w:rsid w:val="009A06C3"/>
    <w:rsid w:val="009B5A02"/>
    <w:rsid w:val="009C619C"/>
    <w:rsid w:val="009D2C03"/>
    <w:rsid w:val="009E4686"/>
    <w:rsid w:val="00A14BE6"/>
    <w:rsid w:val="00A33AA4"/>
    <w:rsid w:val="00A3575A"/>
    <w:rsid w:val="00A60510"/>
    <w:rsid w:val="00A74D25"/>
    <w:rsid w:val="00A827D1"/>
    <w:rsid w:val="00A8738A"/>
    <w:rsid w:val="00A951A3"/>
    <w:rsid w:val="00AA1009"/>
    <w:rsid w:val="00AB363B"/>
    <w:rsid w:val="00AD760B"/>
    <w:rsid w:val="00AE3E4D"/>
    <w:rsid w:val="00B252D7"/>
    <w:rsid w:val="00B52091"/>
    <w:rsid w:val="00B66984"/>
    <w:rsid w:val="00B70F13"/>
    <w:rsid w:val="00B7505E"/>
    <w:rsid w:val="00B90E4B"/>
    <w:rsid w:val="00B96DAF"/>
    <w:rsid w:val="00BA43B2"/>
    <w:rsid w:val="00BB01F0"/>
    <w:rsid w:val="00BC2630"/>
    <w:rsid w:val="00BE5E3C"/>
    <w:rsid w:val="00BE6867"/>
    <w:rsid w:val="00BF76E9"/>
    <w:rsid w:val="00C05FF2"/>
    <w:rsid w:val="00C223ED"/>
    <w:rsid w:val="00C578DC"/>
    <w:rsid w:val="00C91511"/>
    <w:rsid w:val="00CD6130"/>
    <w:rsid w:val="00CE2C17"/>
    <w:rsid w:val="00D22832"/>
    <w:rsid w:val="00D44666"/>
    <w:rsid w:val="00D748AC"/>
    <w:rsid w:val="00D8192E"/>
    <w:rsid w:val="00D87657"/>
    <w:rsid w:val="00D975B0"/>
    <w:rsid w:val="00DD7B03"/>
    <w:rsid w:val="00E0624D"/>
    <w:rsid w:val="00E575E9"/>
    <w:rsid w:val="00E61567"/>
    <w:rsid w:val="00E679B5"/>
    <w:rsid w:val="00E74B31"/>
    <w:rsid w:val="00E9303D"/>
    <w:rsid w:val="00EC068F"/>
    <w:rsid w:val="00EC1612"/>
    <w:rsid w:val="00EC4702"/>
    <w:rsid w:val="00ED7278"/>
    <w:rsid w:val="00EE4F4D"/>
    <w:rsid w:val="00EF1F3E"/>
    <w:rsid w:val="00EF6F88"/>
    <w:rsid w:val="00F168FB"/>
    <w:rsid w:val="00F22486"/>
    <w:rsid w:val="00F34CD7"/>
    <w:rsid w:val="00F624C8"/>
    <w:rsid w:val="00F66979"/>
    <w:rsid w:val="00F9125E"/>
    <w:rsid w:val="00FB4544"/>
    <w:rsid w:val="00FB4D87"/>
    <w:rsid w:val="00FD7B86"/>
    <w:rsid w:val="00FE6DCE"/>
    <w:rsid w:val="00FF1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E213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724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68FB"/>
    <w:pPr>
      <w:ind w:left="720"/>
      <w:contextualSpacing/>
    </w:pPr>
  </w:style>
  <w:style w:type="character" w:styleId="Hyperlink">
    <w:name w:val="Hyperlink"/>
    <w:basedOn w:val="DefaultParagraphFont"/>
    <w:uiPriority w:val="99"/>
    <w:unhideWhenUsed/>
    <w:rsid w:val="00237E21"/>
    <w:rPr>
      <w:color w:val="0563C1" w:themeColor="hyperlink"/>
      <w:u w:val="single"/>
    </w:rPr>
  </w:style>
  <w:style w:type="character" w:styleId="FollowedHyperlink">
    <w:name w:val="FollowedHyperlink"/>
    <w:basedOn w:val="DefaultParagraphFont"/>
    <w:uiPriority w:val="99"/>
    <w:semiHidden/>
    <w:unhideWhenUsed/>
    <w:rsid w:val="00661208"/>
    <w:rPr>
      <w:color w:val="954F72" w:themeColor="followedHyperlink"/>
      <w:u w:val="single"/>
    </w:rPr>
  </w:style>
  <w:style w:type="character" w:styleId="CommentReference">
    <w:name w:val="annotation reference"/>
    <w:basedOn w:val="DefaultParagraphFont"/>
    <w:uiPriority w:val="99"/>
    <w:semiHidden/>
    <w:unhideWhenUsed/>
    <w:rsid w:val="005F43BC"/>
    <w:rPr>
      <w:sz w:val="18"/>
      <w:szCs w:val="18"/>
    </w:rPr>
  </w:style>
  <w:style w:type="paragraph" w:styleId="CommentText">
    <w:name w:val="annotation text"/>
    <w:basedOn w:val="Normal"/>
    <w:link w:val="CommentTextChar"/>
    <w:uiPriority w:val="99"/>
    <w:semiHidden/>
    <w:unhideWhenUsed/>
    <w:rsid w:val="005F43BC"/>
  </w:style>
  <w:style w:type="character" w:customStyle="1" w:styleId="CommentTextChar">
    <w:name w:val="Comment Text Char"/>
    <w:basedOn w:val="DefaultParagraphFont"/>
    <w:link w:val="CommentText"/>
    <w:uiPriority w:val="99"/>
    <w:semiHidden/>
    <w:rsid w:val="005F43BC"/>
  </w:style>
  <w:style w:type="paragraph" w:styleId="CommentSubject">
    <w:name w:val="annotation subject"/>
    <w:basedOn w:val="CommentText"/>
    <w:next w:val="CommentText"/>
    <w:link w:val="CommentSubjectChar"/>
    <w:uiPriority w:val="99"/>
    <w:semiHidden/>
    <w:unhideWhenUsed/>
    <w:rsid w:val="005F43BC"/>
    <w:rPr>
      <w:b/>
      <w:bCs/>
      <w:sz w:val="20"/>
      <w:szCs w:val="20"/>
    </w:rPr>
  </w:style>
  <w:style w:type="character" w:customStyle="1" w:styleId="CommentSubjectChar">
    <w:name w:val="Comment Subject Char"/>
    <w:basedOn w:val="CommentTextChar"/>
    <w:link w:val="CommentSubject"/>
    <w:uiPriority w:val="99"/>
    <w:semiHidden/>
    <w:rsid w:val="005F43BC"/>
    <w:rPr>
      <w:b/>
      <w:bCs/>
      <w:sz w:val="20"/>
      <w:szCs w:val="20"/>
    </w:rPr>
  </w:style>
  <w:style w:type="paragraph" w:styleId="BalloonText">
    <w:name w:val="Balloon Text"/>
    <w:basedOn w:val="Normal"/>
    <w:link w:val="BalloonTextChar"/>
    <w:uiPriority w:val="99"/>
    <w:semiHidden/>
    <w:unhideWhenUsed/>
    <w:rsid w:val="005F43B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F43BC"/>
    <w:rPr>
      <w:rFonts w:ascii="Times New Roman" w:hAnsi="Times New Roman" w:cs="Times New Roman"/>
      <w:sz w:val="18"/>
      <w:szCs w:val="18"/>
    </w:rPr>
  </w:style>
  <w:style w:type="character" w:customStyle="1" w:styleId="Heading1Char">
    <w:name w:val="Heading 1 Char"/>
    <w:basedOn w:val="DefaultParagraphFont"/>
    <w:link w:val="Heading1"/>
    <w:uiPriority w:val="9"/>
    <w:rsid w:val="0036724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67243"/>
    <w:pPr>
      <w:spacing w:before="480" w:line="276" w:lineRule="auto"/>
      <w:outlineLvl w:val="9"/>
    </w:pPr>
    <w:rPr>
      <w:b/>
      <w:bCs/>
      <w:sz w:val="28"/>
      <w:szCs w:val="28"/>
    </w:rPr>
  </w:style>
  <w:style w:type="paragraph" w:styleId="TOC1">
    <w:name w:val="toc 1"/>
    <w:basedOn w:val="Normal"/>
    <w:next w:val="Normal"/>
    <w:autoRedefine/>
    <w:uiPriority w:val="39"/>
    <w:unhideWhenUsed/>
    <w:rsid w:val="00367243"/>
    <w:pPr>
      <w:spacing w:before="120"/>
    </w:pPr>
    <w:rPr>
      <w:rFonts w:asciiTheme="majorHAnsi" w:hAnsiTheme="majorHAnsi"/>
      <w:b/>
      <w:bCs/>
      <w:color w:val="548DD4"/>
    </w:rPr>
  </w:style>
  <w:style w:type="paragraph" w:styleId="TOC2">
    <w:name w:val="toc 2"/>
    <w:basedOn w:val="Normal"/>
    <w:next w:val="Normal"/>
    <w:autoRedefine/>
    <w:uiPriority w:val="39"/>
    <w:unhideWhenUsed/>
    <w:rsid w:val="00367243"/>
    <w:rPr>
      <w:sz w:val="22"/>
      <w:szCs w:val="22"/>
    </w:rPr>
  </w:style>
  <w:style w:type="paragraph" w:styleId="TOC3">
    <w:name w:val="toc 3"/>
    <w:basedOn w:val="Normal"/>
    <w:next w:val="Normal"/>
    <w:autoRedefine/>
    <w:uiPriority w:val="39"/>
    <w:unhideWhenUsed/>
    <w:rsid w:val="00367243"/>
    <w:pPr>
      <w:ind w:left="240"/>
    </w:pPr>
    <w:rPr>
      <w:i/>
      <w:iCs/>
      <w:sz w:val="22"/>
      <w:szCs w:val="22"/>
    </w:rPr>
  </w:style>
  <w:style w:type="paragraph" w:styleId="TOC4">
    <w:name w:val="toc 4"/>
    <w:basedOn w:val="Normal"/>
    <w:next w:val="Normal"/>
    <w:autoRedefine/>
    <w:uiPriority w:val="39"/>
    <w:unhideWhenUsed/>
    <w:rsid w:val="00367243"/>
    <w:pPr>
      <w:pBdr>
        <w:between w:val="double" w:sz="6" w:space="0" w:color="auto"/>
      </w:pBdr>
      <w:ind w:left="480"/>
    </w:pPr>
    <w:rPr>
      <w:sz w:val="20"/>
      <w:szCs w:val="20"/>
    </w:rPr>
  </w:style>
  <w:style w:type="paragraph" w:styleId="TOC5">
    <w:name w:val="toc 5"/>
    <w:basedOn w:val="Normal"/>
    <w:next w:val="Normal"/>
    <w:autoRedefine/>
    <w:uiPriority w:val="39"/>
    <w:unhideWhenUsed/>
    <w:rsid w:val="00367243"/>
    <w:pPr>
      <w:pBdr>
        <w:between w:val="double" w:sz="6" w:space="0" w:color="auto"/>
      </w:pBdr>
      <w:ind w:left="720"/>
    </w:pPr>
    <w:rPr>
      <w:sz w:val="20"/>
      <w:szCs w:val="20"/>
    </w:rPr>
  </w:style>
  <w:style w:type="paragraph" w:styleId="TOC6">
    <w:name w:val="toc 6"/>
    <w:basedOn w:val="Normal"/>
    <w:next w:val="Normal"/>
    <w:autoRedefine/>
    <w:uiPriority w:val="39"/>
    <w:unhideWhenUsed/>
    <w:rsid w:val="00367243"/>
    <w:pPr>
      <w:pBdr>
        <w:between w:val="double" w:sz="6" w:space="0" w:color="auto"/>
      </w:pBdr>
      <w:ind w:left="960"/>
    </w:pPr>
    <w:rPr>
      <w:sz w:val="20"/>
      <w:szCs w:val="20"/>
    </w:rPr>
  </w:style>
  <w:style w:type="paragraph" w:styleId="TOC7">
    <w:name w:val="toc 7"/>
    <w:basedOn w:val="Normal"/>
    <w:next w:val="Normal"/>
    <w:autoRedefine/>
    <w:uiPriority w:val="39"/>
    <w:unhideWhenUsed/>
    <w:rsid w:val="00367243"/>
    <w:pPr>
      <w:pBdr>
        <w:between w:val="double" w:sz="6" w:space="0" w:color="auto"/>
      </w:pBdr>
      <w:ind w:left="1200"/>
    </w:pPr>
    <w:rPr>
      <w:sz w:val="20"/>
      <w:szCs w:val="20"/>
    </w:rPr>
  </w:style>
  <w:style w:type="paragraph" w:styleId="TOC8">
    <w:name w:val="toc 8"/>
    <w:basedOn w:val="Normal"/>
    <w:next w:val="Normal"/>
    <w:autoRedefine/>
    <w:uiPriority w:val="39"/>
    <w:unhideWhenUsed/>
    <w:rsid w:val="00367243"/>
    <w:pPr>
      <w:pBdr>
        <w:between w:val="double" w:sz="6" w:space="0" w:color="auto"/>
      </w:pBdr>
      <w:ind w:left="1440"/>
    </w:pPr>
    <w:rPr>
      <w:sz w:val="20"/>
      <w:szCs w:val="20"/>
    </w:rPr>
  </w:style>
  <w:style w:type="paragraph" w:styleId="TOC9">
    <w:name w:val="toc 9"/>
    <w:basedOn w:val="Normal"/>
    <w:next w:val="Normal"/>
    <w:autoRedefine/>
    <w:uiPriority w:val="39"/>
    <w:unhideWhenUsed/>
    <w:rsid w:val="00367243"/>
    <w:pPr>
      <w:pBdr>
        <w:between w:val="double" w:sz="6" w:space="0" w:color="auto"/>
      </w:pBdr>
      <w:ind w:left="1680"/>
    </w:pPr>
    <w:rPr>
      <w:sz w:val="20"/>
      <w:szCs w:val="20"/>
    </w:rPr>
  </w:style>
  <w:style w:type="paragraph" w:styleId="Caption">
    <w:name w:val="caption"/>
    <w:basedOn w:val="Normal"/>
    <w:next w:val="Normal"/>
    <w:uiPriority w:val="35"/>
    <w:unhideWhenUsed/>
    <w:qFormat/>
    <w:rsid w:val="0024755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410475">
      <w:bodyDiv w:val="1"/>
      <w:marLeft w:val="0"/>
      <w:marRight w:val="0"/>
      <w:marTop w:val="0"/>
      <w:marBottom w:val="0"/>
      <w:divBdr>
        <w:top w:val="none" w:sz="0" w:space="0" w:color="auto"/>
        <w:left w:val="none" w:sz="0" w:space="0" w:color="auto"/>
        <w:bottom w:val="none" w:sz="0" w:space="0" w:color="auto"/>
        <w:right w:val="none" w:sz="0" w:space="0" w:color="auto"/>
      </w:divBdr>
    </w:div>
    <w:div w:id="1020425406">
      <w:bodyDiv w:val="1"/>
      <w:marLeft w:val="0"/>
      <w:marRight w:val="0"/>
      <w:marTop w:val="0"/>
      <w:marBottom w:val="0"/>
      <w:divBdr>
        <w:top w:val="none" w:sz="0" w:space="0" w:color="auto"/>
        <w:left w:val="none" w:sz="0" w:space="0" w:color="auto"/>
        <w:bottom w:val="none" w:sz="0" w:space="0" w:color="auto"/>
        <w:right w:val="none" w:sz="0" w:space="0" w:color="auto"/>
      </w:divBdr>
    </w:div>
    <w:div w:id="1169950107">
      <w:bodyDiv w:val="1"/>
      <w:marLeft w:val="0"/>
      <w:marRight w:val="0"/>
      <w:marTop w:val="0"/>
      <w:marBottom w:val="0"/>
      <w:divBdr>
        <w:top w:val="none" w:sz="0" w:space="0" w:color="auto"/>
        <w:left w:val="none" w:sz="0" w:space="0" w:color="auto"/>
        <w:bottom w:val="none" w:sz="0" w:space="0" w:color="auto"/>
        <w:right w:val="none" w:sz="0" w:space="0" w:color="auto"/>
      </w:divBdr>
    </w:div>
    <w:div w:id="1358892407">
      <w:bodyDiv w:val="1"/>
      <w:marLeft w:val="0"/>
      <w:marRight w:val="0"/>
      <w:marTop w:val="0"/>
      <w:marBottom w:val="0"/>
      <w:divBdr>
        <w:top w:val="none" w:sz="0" w:space="0" w:color="auto"/>
        <w:left w:val="none" w:sz="0" w:space="0" w:color="auto"/>
        <w:bottom w:val="none" w:sz="0" w:space="0" w:color="auto"/>
        <w:right w:val="none" w:sz="0" w:space="0" w:color="auto"/>
      </w:divBdr>
    </w:div>
    <w:div w:id="1481842543">
      <w:bodyDiv w:val="1"/>
      <w:marLeft w:val="0"/>
      <w:marRight w:val="0"/>
      <w:marTop w:val="0"/>
      <w:marBottom w:val="0"/>
      <w:divBdr>
        <w:top w:val="none" w:sz="0" w:space="0" w:color="auto"/>
        <w:left w:val="none" w:sz="0" w:space="0" w:color="auto"/>
        <w:bottom w:val="none" w:sz="0" w:space="0" w:color="auto"/>
        <w:right w:val="none" w:sz="0" w:space="0" w:color="auto"/>
      </w:divBdr>
    </w:div>
    <w:div w:id="1548644448">
      <w:bodyDiv w:val="1"/>
      <w:marLeft w:val="0"/>
      <w:marRight w:val="0"/>
      <w:marTop w:val="0"/>
      <w:marBottom w:val="0"/>
      <w:divBdr>
        <w:top w:val="none" w:sz="0" w:space="0" w:color="auto"/>
        <w:left w:val="none" w:sz="0" w:space="0" w:color="auto"/>
        <w:bottom w:val="none" w:sz="0" w:space="0" w:color="auto"/>
        <w:right w:val="none" w:sz="0" w:space="0" w:color="auto"/>
      </w:divBdr>
    </w:div>
    <w:div w:id="1698507601">
      <w:bodyDiv w:val="1"/>
      <w:marLeft w:val="0"/>
      <w:marRight w:val="0"/>
      <w:marTop w:val="0"/>
      <w:marBottom w:val="0"/>
      <w:divBdr>
        <w:top w:val="none" w:sz="0" w:space="0" w:color="auto"/>
        <w:left w:val="none" w:sz="0" w:space="0" w:color="auto"/>
        <w:bottom w:val="none" w:sz="0" w:space="0" w:color="auto"/>
        <w:right w:val="none" w:sz="0" w:space="0" w:color="auto"/>
      </w:divBdr>
    </w:div>
    <w:div w:id="20787018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bit.ly/2hOjVzx" TargetMode="External"/><Relationship Id="rId13" Type="http://schemas.openxmlformats.org/officeDocument/2006/relationships/hyperlink" Target="http://bit.ly/2hObBQo" TargetMode="External"/><Relationship Id="rId18" Type="http://schemas.openxmlformats.org/officeDocument/2006/relationships/hyperlink" Target="http://bit.ly/2hO33cb" TargetMode="External"/><Relationship Id="rId39" Type="http://schemas.openxmlformats.org/officeDocument/2006/relationships/image" Target="media/image3.tiff"/><Relationship Id="rId47" Type="http://schemas.openxmlformats.org/officeDocument/2006/relationships/hyperlink" Target="http://bit.ly/2dK5gE0" TargetMode="External"/><Relationship Id="rId21" Type="http://schemas.openxmlformats.org/officeDocument/2006/relationships/hyperlink" Target="http://bit.ly/2f4zyUy" TargetMode="External"/><Relationship Id="rId50" Type="http://schemas.openxmlformats.org/officeDocument/2006/relationships/hyperlink" Target="http://bit.ly/2drYMym" TargetMode="External"/><Relationship Id="rId34" Type="http://schemas.openxmlformats.org/officeDocument/2006/relationships/hyperlink" Target="http://bit.ly/2hOugvk" TargetMode="External"/><Relationship Id="rId42" Type="http://schemas.openxmlformats.org/officeDocument/2006/relationships/hyperlink" Target="http://bit.ly/2fj9B4y" TargetMode="External"/><Relationship Id="rId55" Type="http://schemas.openxmlformats.org/officeDocument/2006/relationships/customXml" Target="../customXml/item4.xml"/><Relationship Id="rId7" Type="http://schemas.openxmlformats.org/officeDocument/2006/relationships/hyperlink" Target="http://bit.ly/2hR9MSV" TargetMode="External"/><Relationship Id="rId29"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hyperlink" Target="http://bit.ly/2hwPHVM" TargetMode="External"/><Relationship Id="rId24" Type="http://schemas.openxmlformats.org/officeDocument/2006/relationships/hyperlink" Target="http://bit.ly/2hOjVzx" TargetMode="External"/><Relationship Id="rId32" Type="http://schemas.openxmlformats.org/officeDocument/2006/relationships/hyperlink" Target="http://bit.ly/2hOhH3g" TargetMode="External"/><Relationship Id="rId11" Type="http://schemas.openxmlformats.org/officeDocument/2006/relationships/hyperlink" Target="http://bit.ly/2hx02RB" TargetMode="External"/><Relationship Id="rId37" Type="http://schemas.openxmlformats.org/officeDocument/2006/relationships/hyperlink" Target="http://bit.ly/2i5gSUj" TargetMode="External"/><Relationship Id="rId40" Type="http://schemas.openxmlformats.org/officeDocument/2006/relationships/hyperlink" Target="http://bit.ly/2hzJokq" TargetMode="External"/><Relationship Id="rId45" Type="http://schemas.openxmlformats.org/officeDocument/2006/relationships/hyperlink" Target="http://bit.ly/2dK5M4U" TargetMode="External"/><Relationship Id="rId53" Type="http://schemas.openxmlformats.org/officeDocument/2006/relationships/customXml" Target="../customXml/item2.xml"/><Relationship Id="rId5" Type="http://schemas.openxmlformats.org/officeDocument/2006/relationships/webSettings" Target="webSettings.xml"/><Relationship Id="rId52" Type="http://schemas.openxmlformats.org/officeDocument/2006/relationships/theme" Target="theme/theme1.xml"/><Relationship Id="rId31" Type="http://schemas.openxmlformats.org/officeDocument/2006/relationships/hyperlink" Target="http://bit.ly/2hsCGct" TargetMode="External"/><Relationship Id="rId10" Type="http://schemas.openxmlformats.org/officeDocument/2006/relationships/hyperlink" Target="http://bit.ly/2hwPHVM" TargetMode="External"/><Relationship Id="rId19" Type="http://schemas.openxmlformats.org/officeDocument/2006/relationships/hyperlink" Target="http://bit.ly/2hObBQo" TargetMode="External"/><Relationship Id="rId44" Type="http://schemas.openxmlformats.org/officeDocument/2006/relationships/image" Target="media/image4.png"/><Relationship Id="rId48" Type="http://schemas.openxmlformats.org/officeDocument/2006/relationships/hyperlink" Target="https://medium.com/tools-for-transformation" TargetMode="External"/><Relationship Id="rId22" Type="http://schemas.openxmlformats.org/officeDocument/2006/relationships/hyperlink" Target="http://bit.ly/2gGrT0K" TargetMode="External"/><Relationship Id="rId27" Type="http://schemas.openxmlformats.org/officeDocument/2006/relationships/hyperlink" Target="http://bit.ly/2hzxzKR" TargetMode="External"/><Relationship Id="rId4" Type="http://schemas.openxmlformats.org/officeDocument/2006/relationships/settings" Target="settings.xml"/><Relationship Id="rId30" Type="http://schemas.openxmlformats.org/officeDocument/2006/relationships/hyperlink" Target="http://bit.ly/2hsDC0z" TargetMode="External"/><Relationship Id="rId9" Type="http://schemas.openxmlformats.org/officeDocument/2006/relationships/hyperlink" Target="http://bit.ly/2hwYGWW" TargetMode="External"/><Relationship Id="rId35" Type="http://schemas.openxmlformats.org/officeDocument/2006/relationships/hyperlink" Target="http://bit.ly/2hRmAsg" TargetMode="External"/><Relationship Id="rId14" Type="http://schemas.openxmlformats.org/officeDocument/2006/relationships/hyperlink" Target="http://bit.ly/2hOeWz6" TargetMode="External"/><Relationship Id="rId43" Type="http://schemas.openxmlformats.org/officeDocument/2006/relationships/hyperlink" Target="http://bit.ly/2drYMym" TargetMode="External"/><Relationship Id="rId51" Type="http://schemas.openxmlformats.org/officeDocument/2006/relationships/fontTable" Target="fontTable.xml"/><Relationship Id="rId8" Type="http://schemas.openxmlformats.org/officeDocument/2006/relationships/hyperlink" Target="http://bit.ly/2drD7GJ" TargetMode="External"/><Relationship Id="rId3" Type="http://schemas.openxmlformats.org/officeDocument/2006/relationships/styles" Target="styles.xml"/><Relationship Id="rId46" Type="http://schemas.openxmlformats.org/officeDocument/2006/relationships/image" Target="media/image5.png"/><Relationship Id="rId25" Type="http://schemas.openxmlformats.org/officeDocument/2006/relationships/image" Target="media/image1.tiff"/><Relationship Id="rId33" Type="http://schemas.openxmlformats.org/officeDocument/2006/relationships/hyperlink" Target="http://bit.ly/2hRmAsg" TargetMode="External"/><Relationship Id="rId12" Type="http://schemas.openxmlformats.org/officeDocument/2006/relationships/hyperlink" Target="http://bit.ly/2hO33cb" TargetMode="External"/><Relationship Id="rId17" Type="http://schemas.openxmlformats.org/officeDocument/2006/relationships/hyperlink" Target="http://bit.ly/2hx02RB" TargetMode="External"/><Relationship Id="rId38" Type="http://schemas.openxmlformats.org/officeDocument/2006/relationships/hyperlink" Target="../../../Downloads/bit.ly/2i5gSUj" TargetMode="External"/><Relationship Id="rId20" Type="http://schemas.openxmlformats.org/officeDocument/2006/relationships/hyperlink" Target="http://bit.ly/2hOeWz6" TargetMode="External"/><Relationship Id="rId41" Type="http://schemas.openxmlformats.org/officeDocument/2006/relationships/hyperlink" Target="http://bit.ly/2df5Glt" TargetMode="Externa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hyperlink" Target="http://bit.ly/2cLLvwv" TargetMode="External"/><Relationship Id="rId49" Type="http://schemas.openxmlformats.org/officeDocument/2006/relationships/hyperlink" Target="http://bit.ly/2dK5M4U" TargetMode="External"/><Relationship Id="rId23" Type="http://schemas.openxmlformats.org/officeDocument/2006/relationships/hyperlink" Target="http://bit.ly/2hwPrGp" TargetMode="External"/><Relationship Id="rId28" Type="http://schemas.openxmlformats.org/officeDocument/2006/relationships/hyperlink" Target="../../../Downloads/bit.ly/2hsDC0z" TargetMode="External"/><Relationship Id="rId36" Type="http://schemas.openxmlformats.org/officeDocument/2006/relationships/hyperlink" Target="http://bit.ly/2hOugvk" TargetMode="External"/><Relationship Id="rId15" Type="http://schemas.openxmlformats.org/officeDocument/2006/relationships/hyperlink" Target="http://bit.ly/2hwYG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3A34F3F-8E8F-4282-BF81-897579630713}"/>
</file>

<file path=customXml/itemProps2.xml><?xml version="1.0" encoding="utf-8"?>
<ds:datastoreItem xmlns:ds="http://schemas.openxmlformats.org/officeDocument/2006/customXml" ds:itemID="{374679FD-64D4-FD41-9F4F-3538B899E088}"/>
</file>

<file path=customXml/itemProps3.xml><?xml version="1.0" encoding="utf-8"?>
<ds:datastoreItem xmlns:ds="http://schemas.openxmlformats.org/officeDocument/2006/customXml" ds:itemID="{26F8D5D4-0DCB-4248-8ABC-75F7AC45B979}"/>
</file>

<file path=customXml/itemProps4.xml><?xml version="1.0" encoding="utf-8"?>
<ds:datastoreItem xmlns:ds="http://schemas.openxmlformats.org/officeDocument/2006/customXml" ds:itemID="{85D5A74D-8E37-4EDF-AFF2-94135290696A}"/>
</file>

<file path=docProps/app.xml><?xml version="1.0" encoding="utf-8"?>
<Properties xmlns="http://schemas.openxmlformats.org/officeDocument/2006/extended-properties" xmlns:vt="http://schemas.openxmlformats.org/officeDocument/2006/docPropsVTypes">
  <Template>Normal.dotm</Template>
  <TotalTime>0</TotalTime>
  <Pages>6</Pages>
  <Words>1531</Words>
  <Characters>8732</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2016-12-30T17:17:00Z</dcterms:created>
  <dcterms:modified xsi:type="dcterms:W3CDTF">2016-12-30T17:17:00Z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