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68228" w14:textId="30D6092C" w:rsidR="00164AFD" w:rsidRPr="008111E7" w:rsidRDefault="00064BEB" w:rsidP="00D839B8">
      <w:pPr>
        <w:spacing w:after="0" w:line="276" w:lineRule="auto"/>
        <w:jc w:val="center"/>
        <w:rPr>
          <w:rFonts w:ascii="Montserrat" w:hAnsi="Montserrat"/>
          <w:b/>
          <w:color w:val="000000"/>
          <w:sz w:val="24"/>
          <w:szCs w:val="24"/>
          <w:lang w:val="en-US"/>
        </w:rPr>
      </w:pPr>
      <w:bookmarkStart w:id="0" w:name="_GoBack"/>
      <w:bookmarkEnd w:id="0"/>
      <w:r w:rsidRPr="008111E7">
        <w:rPr>
          <w:rFonts w:ascii="Montserrat" w:hAnsi="Montserrat"/>
          <w:b/>
          <w:color w:val="000000"/>
          <w:sz w:val="24"/>
          <w:szCs w:val="24"/>
          <w:lang w:val="en-US"/>
        </w:rPr>
        <w:t>“</w:t>
      </w:r>
      <w:r w:rsidR="00164AFD" w:rsidRPr="008111E7">
        <w:rPr>
          <w:rFonts w:ascii="Montserrat" w:hAnsi="Montserrat"/>
          <w:b/>
          <w:color w:val="000000"/>
          <w:sz w:val="24"/>
          <w:szCs w:val="24"/>
          <w:lang w:val="en-US"/>
        </w:rPr>
        <w:t>10 years anniversary of the establishment of the Working Group on</w:t>
      </w:r>
    </w:p>
    <w:p w14:paraId="04368229" w14:textId="77777777" w:rsidR="00164AFD" w:rsidRPr="008111E7" w:rsidRDefault="00164AFD" w:rsidP="00D839B8">
      <w:pPr>
        <w:spacing w:after="0" w:line="276" w:lineRule="auto"/>
        <w:jc w:val="center"/>
        <w:rPr>
          <w:rFonts w:ascii="Montserrat" w:hAnsi="Montserrat"/>
          <w:b/>
          <w:color w:val="000000"/>
          <w:sz w:val="24"/>
          <w:szCs w:val="24"/>
          <w:lang w:val="en-US"/>
        </w:rPr>
      </w:pPr>
      <w:r w:rsidRPr="008111E7">
        <w:rPr>
          <w:rFonts w:ascii="Montserrat" w:hAnsi="Montserrat"/>
          <w:b/>
          <w:color w:val="000000"/>
          <w:sz w:val="24"/>
          <w:szCs w:val="24"/>
          <w:lang w:val="en-US"/>
        </w:rPr>
        <w:t>Discrimination against women and girls</w:t>
      </w:r>
      <w:r w:rsidR="00064BEB" w:rsidRPr="008111E7">
        <w:rPr>
          <w:rFonts w:ascii="Montserrat" w:hAnsi="Montserrat"/>
          <w:b/>
          <w:color w:val="000000"/>
          <w:sz w:val="24"/>
          <w:szCs w:val="24"/>
          <w:lang w:val="en-US"/>
        </w:rPr>
        <w:t>”</w:t>
      </w:r>
    </w:p>
    <w:p w14:paraId="0436822A" w14:textId="7BED778E" w:rsidR="00064BEB" w:rsidRPr="008111E7" w:rsidRDefault="00064BEB" w:rsidP="00D839B8">
      <w:pPr>
        <w:spacing w:after="0" w:line="276" w:lineRule="auto"/>
        <w:jc w:val="center"/>
        <w:rPr>
          <w:rFonts w:ascii="Montserrat" w:hAnsi="Montserrat"/>
          <w:b/>
          <w:color w:val="000000"/>
          <w:sz w:val="24"/>
          <w:szCs w:val="24"/>
          <w:lang w:val="en-US"/>
        </w:rPr>
      </w:pPr>
      <w:r w:rsidRPr="008111E7">
        <w:rPr>
          <w:rFonts w:ascii="Montserrat" w:hAnsi="Montserrat"/>
          <w:b/>
          <w:color w:val="000000"/>
          <w:sz w:val="24"/>
          <w:szCs w:val="24"/>
          <w:lang w:val="en-US"/>
        </w:rPr>
        <w:t>30 November 2020</w:t>
      </w:r>
      <w:r w:rsidR="008111E7">
        <w:rPr>
          <w:rFonts w:ascii="Montserrat" w:hAnsi="Montserrat"/>
          <w:b/>
          <w:color w:val="000000"/>
          <w:sz w:val="24"/>
          <w:szCs w:val="24"/>
          <w:lang w:val="en-US"/>
        </w:rPr>
        <w:t>. 14:00-15:30</w:t>
      </w:r>
    </w:p>
    <w:p w14:paraId="22A5F4ED" w14:textId="53B1E144" w:rsidR="008111E7" w:rsidRPr="008111E7" w:rsidRDefault="008111E7" w:rsidP="00D839B8">
      <w:pPr>
        <w:spacing w:after="0" w:line="276" w:lineRule="auto"/>
        <w:jc w:val="center"/>
        <w:rPr>
          <w:rFonts w:ascii="Montserrat" w:hAnsi="Montserrat"/>
          <w:b/>
          <w:color w:val="000000"/>
          <w:sz w:val="24"/>
          <w:szCs w:val="24"/>
          <w:lang w:val="en-US"/>
        </w:rPr>
      </w:pPr>
    </w:p>
    <w:p w14:paraId="6A1BDE3E" w14:textId="40A59AB3" w:rsidR="008111E7" w:rsidRPr="008111E7" w:rsidRDefault="008111E7" w:rsidP="00D839B8">
      <w:pPr>
        <w:spacing w:after="0" w:line="276" w:lineRule="auto"/>
        <w:jc w:val="center"/>
        <w:rPr>
          <w:rFonts w:ascii="Montserrat" w:hAnsi="Montserrat"/>
          <w:b/>
          <w:color w:val="000000"/>
          <w:sz w:val="24"/>
          <w:szCs w:val="24"/>
          <w:lang w:val="en-US"/>
        </w:rPr>
      </w:pPr>
      <w:r w:rsidRPr="008111E7">
        <w:rPr>
          <w:rFonts w:ascii="Montserrat" w:hAnsi="Montserrat"/>
          <w:b/>
          <w:color w:val="000000"/>
          <w:sz w:val="24"/>
          <w:szCs w:val="24"/>
          <w:lang w:val="en-US"/>
        </w:rPr>
        <w:t>Opening remarks by Amb. Socorro Flores (3</w:t>
      </w:r>
      <w:r w:rsidR="00126207">
        <w:rPr>
          <w:rFonts w:ascii="Montserrat" w:hAnsi="Montserrat"/>
          <w:b/>
          <w:color w:val="000000"/>
          <w:sz w:val="24"/>
          <w:szCs w:val="24"/>
          <w:lang w:val="en-US"/>
        </w:rPr>
        <w:t>:30</w:t>
      </w:r>
      <w:r w:rsidRPr="008111E7">
        <w:rPr>
          <w:rFonts w:ascii="Montserrat" w:hAnsi="Montserrat"/>
          <w:b/>
          <w:color w:val="000000"/>
          <w:sz w:val="24"/>
          <w:szCs w:val="24"/>
          <w:lang w:val="en-US"/>
        </w:rPr>
        <w:t xml:space="preserve"> minutes)</w:t>
      </w:r>
    </w:p>
    <w:p w14:paraId="0436822B" w14:textId="77777777" w:rsidR="00164AFD" w:rsidRPr="008111E7" w:rsidRDefault="00164AFD" w:rsidP="00D839B8">
      <w:pPr>
        <w:spacing w:line="276" w:lineRule="auto"/>
        <w:rPr>
          <w:rFonts w:ascii="Montserrat" w:hAnsi="Montserrat"/>
          <w:color w:val="000000"/>
          <w:lang w:val="en-US"/>
        </w:rPr>
      </w:pPr>
    </w:p>
    <w:p w14:paraId="3AB23E1C" w14:textId="2D39A404" w:rsidR="008111E7" w:rsidRDefault="008111E7" w:rsidP="002C2C78">
      <w:pPr>
        <w:spacing w:after="0" w:line="240" w:lineRule="auto"/>
        <w:jc w:val="both"/>
        <w:rPr>
          <w:rFonts w:ascii="Montserrat" w:hAnsi="Montserrat" w:cs="Calibri"/>
          <w:color w:val="000000"/>
          <w:lang w:val="en-US"/>
        </w:rPr>
      </w:pPr>
      <w:r>
        <w:rPr>
          <w:rFonts w:ascii="Montserrat" w:hAnsi="Montserrat" w:cs="Calibri"/>
          <w:color w:val="000000"/>
          <w:lang w:val="en-US"/>
        </w:rPr>
        <w:t xml:space="preserve">I would like to thank the Working Group </w:t>
      </w:r>
      <w:r w:rsidR="00BB34F2" w:rsidRPr="008111E7">
        <w:rPr>
          <w:rFonts w:ascii="Montserrat" w:hAnsi="Montserrat" w:cs="Calibri"/>
          <w:color w:val="000000"/>
          <w:lang w:val="en-US"/>
        </w:rPr>
        <w:t xml:space="preserve">for the invitation to </w:t>
      </w:r>
      <w:r w:rsidR="005B719E" w:rsidRPr="008111E7">
        <w:rPr>
          <w:rFonts w:ascii="Montserrat" w:hAnsi="Montserrat" w:cs="Calibri"/>
          <w:color w:val="000000"/>
          <w:lang w:val="en-US"/>
        </w:rPr>
        <w:t xml:space="preserve">participate in </w:t>
      </w:r>
      <w:r w:rsidR="00BB34F2" w:rsidRPr="008111E7">
        <w:rPr>
          <w:rFonts w:ascii="Montserrat" w:hAnsi="Montserrat" w:cs="Calibri"/>
          <w:color w:val="000000"/>
          <w:lang w:val="en-US"/>
        </w:rPr>
        <w:t xml:space="preserve">this </w:t>
      </w:r>
      <w:r>
        <w:rPr>
          <w:rFonts w:ascii="Montserrat" w:hAnsi="Montserrat" w:cs="Calibri"/>
          <w:color w:val="000000"/>
          <w:lang w:val="en-US"/>
        </w:rPr>
        <w:t>event to commemorate the 10</w:t>
      </w:r>
      <w:r w:rsidRPr="008111E7">
        <w:rPr>
          <w:rFonts w:ascii="Montserrat" w:hAnsi="Montserrat" w:cs="Calibri"/>
          <w:color w:val="000000"/>
          <w:vertAlign w:val="superscript"/>
          <w:lang w:val="en-US"/>
        </w:rPr>
        <w:t>th</w:t>
      </w:r>
      <w:r>
        <w:rPr>
          <w:rFonts w:ascii="Montserrat" w:hAnsi="Montserrat" w:cs="Calibri"/>
          <w:color w:val="000000"/>
          <w:lang w:val="en-US"/>
        </w:rPr>
        <w:t xml:space="preserve"> anniversary of its creation. More than 10 years ago, Mexico together with other States, civil society organizations and women human rights defenders, started the journey that led to the creation of the Working Group. </w:t>
      </w:r>
    </w:p>
    <w:p w14:paraId="1755F0D1" w14:textId="570440B7" w:rsidR="002704A7" w:rsidRDefault="002704A7" w:rsidP="002C2C78">
      <w:pPr>
        <w:spacing w:after="0" w:line="240" w:lineRule="auto"/>
        <w:jc w:val="both"/>
        <w:rPr>
          <w:rFonts w:ascii="Montserrat" w:hAnsi="Montserrat" w:cs="Calibri"/>
          <w:color w:val="000000"/>
          <w:lang w:val="en-US"/>
        </w:rPr>
      </w:pPr>
    </w:p>
    <w:p w14:paraId="6114D778" w14:textId="034C9609" w:rsidR="002704A7" w:rsidRDefault="002704A7" w:rsidP="002C2C78">
      <w:pPr>
        <w:spacing w:after="0" w:line="240" w:lineRule="auto"/>
        <w:jc w:val="both"/>
        <w:rPr>
          <w:rFonts w:ascii="Montserrat" w:hAnsi="Montserrat" w:cs="Calibri"/>
          <w:color w:val="000000"/>
          <w:lang w:val="en-US"/>
        </w:rPr>
      </w:pPr>
      <w:r>
        <w:rPr>
          <w:rFonts w:ascii="Montserrat" w:hAnsi="Montserrat" w:cs="Calibri"/>
          <w:color w:val="000000"/>
          <w:lang w:val="en-US"/>
        </w:rPr>
        <w:t xml:space="preserve">At that time, we were convinced of the need of a special procedure dealing exclusively with the issue of discrimination against women and girls. </w:t>
      </w:r>
      <w:r w:rsidR="007A65C2">
        <w:rPr>
          <w:rFonts w:ascii="Montserrat" w:hAnsi="Montserrat" w:cs="Calibri"/>
          <w:color w:val="000000"/>
          <w:lang w:val="en-US"/>
        </w:rPr>
        <w:t xml:space="preserve">Now we reaffirm this conviction because </w:t>
      </w:r>
      <w:r w:rsidR="002C2C78">
        <w:rPr>
          <w:rFonts w:ascii="Montserrat" w:hAnsi="Montserrat" w:cs="Calibri"/>
          <w:color w:val="000000"/>
          <w:lang w:val="en-US"/>
        </w:rPr>
        <w:t>there are no doubts</w:t>
      </w:r>
      <w:r>
        <w:rPr>
          <w:rFonts w:ascii="Montserrat" w:hAnsi="Montserrat" w:cs="Calibri"/>
          <w:color w:val="000000"/>
          <w:lang w:val="en-US"/>
        </w:rPr>
        <w:t xml:space="preserve"> that women and girls rights need to be mainstreamed in the work of the United Nations. When we advance gender equality, we also advance sustainable development, global justice and equality, peace and security and the fight against climate change.</w:t>
      </w:r>
    </w:p>
    <w:p w14:paraId="5493C759" w14:textId="77777777" w:rsidR="002C2C78" w:rsidRDefault="002C2C78" w:rsidP="002C2C78">
      <w:pPr>
        <w:spacing w:after="0" w:line="240" w:lineRule="auto"/>
        <w:jc w:val="both"/>
        <w:rPr>
          <w:rFonts w:ascii="Montserrat" w:hAnsi="Montserrat" w:cs="Calibri"/>
          <w:color w:val="000000"/>
          <w:lang w:val="en-US"/>
        </w:rPr>
      </w:pPr>
    </w:p>
    <w:p w14:paraId="58D9D387" w14:textId="2C2478D7" w:rsidR="007A65C2" w:rsidRDefault="007A65C2" w:rsidP="002C2C78">
      <w:pPr>
        <w:spacing w:after="0" w:line="240" w:lineRule="auto"/>
        <w:jc w:val="both"/>
        <w:rPr>
          <w:rFonts w:ascii="Montserrat" w:hAnsi="Montserrat"/>
          <w:lang w:val="en-US"/>
        </w:rPr>
      </w:pPr>
      <w:r>
        <w:rPr>
          <w:rFonts w:ascii="Montserrat" w:hAnsi="Montserrat"/>
          <w:color w:val="000000"/>
          <w:lang w:val="en-US"/>
        </w:rPr>
        <w:t>However, despite this</w:t>
      </w:r>
      <w:r w:rsidRPr="008111E7">
        <w:rPr>
          <w:rFonts w:ascii="Montserrat" w:hAnsi="Montserrat"/>
          <w:color w:val="000000"/>
          <w:lang w:val="en-US"/>
        </w:rPr>
        <w:t xml:space="preserve"> progress, </w:t>
      </w:r>
      <w:r>
        <w:rPr>
          <w:rFonts w:ascii="Montserrat" w:hAnsi="Montserrat" w:cs="Calibri"/>
          <w:color w:val="000000"/>
          <w:lang w:val="en-US"/>
        </w:rPr>
        <w:t xml:space="preserve">most of the countries in the world, if not all of them, are still far from reaching </w:t>
      </w:r>
      <w:r w:rsidRPr="007A65C2">
        <w:rPr>
          <w:rFonts w:ascii="Montserrat" w:hAnsi="Montserrat" w:cs="Calibri"/>
          <w:color w:val="000000"/>
          <w:lang w:val="en-US"/>
        </w:rPr>
        <w:t xml:space="preserve">substantive gender equality. Even worst: we are witnessing attempts to undermine the progress made at the international, regional and national level, and the </w:t>
      </w:r>
      <w:r w:rsidRPr="007A65C2">
        <w:rPr>
          <w:rFonts w:ascii="Montserrat" w:hAnsi="Montserrat"/>
          <w:color w:val="000000"/>
          <w:lang w:val="en-US"/>
        </w:rPr>
        <w:t>resurgence of regressive trends that threaten gender equality, sexual and reproductive health and rights, and contravene international human rights norms.</w:t>
      </w:r>
      <w:r w:rsidRPr="007A65C2">
        <w:rPr>
          <w:rFonts w:ascii="Montserrat" w:hAnsi="Montserrat"/>
          <w:lang w:val="en-US"/>
        </w:rPr>
        <w:t xml:space="preserve"> </w:t>
      </w:r>
    </w:p>
    <w:p w14:paraId="53A301E5" w14:textId="77777777" w:rsidR="002C2C78" w:rsidRPr="007A65C2" w:rsidRDefault="002C2C78" w:rsidP="002C2C78">
      <w:pPr>
        <w:spacing w:after="0" w:line="240" w:lineRule="auto"/>
        <w:jc w:val="both"/>
        <w:rPr>
          <w:rFonts w:ascii="Montserrat" w:hAnsi="Montserrat"/>
          <w:lang w:val="en-US"/>
        </w:rPr>
      </w:pPr>
    </w:p>
    <w:p w14:paraId="6386B59E" w14:textId="77777777" w:rsidR="002C2C78" w:rsidRDefault="002704A7" w:rsidP="002C2C78">
      <w:pPr>
        <w:spacing w:after="0" w:line="240" w:lineRule="auto"/>
        <w:jc w:val="both"/>
        <w:rPr>
          <w:rFonts w:ascii="Montserrat" w:eastAsia="Cambria" w:hAnsi="Montserrat"/>
          <w:lang w:val="en-US"/>
        </w:rPr>
      </w:pPr>
      <w:r>
        <w:rPr>
          <w:rFonts w:ascii="Montserrat" w:hAnsi="Montserrat" w:cs="Calibri"/>
          <w:color w:val="000000"/>
          <w:lang w:val="en-US"/>
        </w:rPr>
        <w:lastRenderedPageBreak/>
        <w:t xml:space="preserve">For these reasons, </w:t>
      </w:r>
      <w:r w:rsidR="002B3605" w:rsidRPr="008111E7">
        <w:rPr>
          <w:rFonts w:ascii="Montserrat" w:hAnsi="Montserrat" w:cs="Calibri"/>
          <w:color w:val="000000"/>
          <w:lang w:val="en-US"/>
        </w:rPr>
        <w:t>Mexico</w:t>
      </w:r>
      <w:r>
        <w:rPr>
          <w:rFonts w:ascii="Montserrat" w:hAnsi="Montserrat" w:cs="Calibri"/>
          <w:color w:val="000000"/>
          <w:lang w:val="en-US"/>
        </w:rPr>
        <w:t xml:space="preserve"> deeply</w:t>
      </w:r>
      <w:r w:rsidR="00BB34F2" w:rsidRPr="008111E7">
        <w:rPr>
          <w:rFonts w:ascii="Montserrat" w:hAnsi="Montserrat" w:cs="Calibri"/>
          <w:color w:val="000000"/>
          <w:lang w:val="en-US"/>
        </w:rPr>
        <w:t xml:space="preserve"> appreciat</w:t>
      </w:r>
      <w:r>
        <w:rPr>
          <w:rFonts w:ascii="Montserrat" w:hAnsi="Montserrat" w:cs="Calibri"/>
          <w:color w:val="000000"/>
          <w:lang w:val="en-US"/>
        </w:rPr>
        <w:t>es</w:t>
      </w:r>
      <w:r w:rsidR="00BB34F2" w:rsidRPr="008111E7">
        <w:rPr>
          <w:rFonts w:ascii="Montserrat" w:hAnsi="Montserrat" w:cs="Calibri"/>
          <w:color w:val="000000"/>
          <w:lang w:val="en-US"/>
        </w:rPr>
        <w:t xml:space="preserve"> the work </w:t>
      </w:r>
      <w:r>
        <w:rPr>
          <w:rFonts w:ascii="Montserrat" w:hAnsi="Montserrat" w:cs="Calibri"/>
          <w:color w:val="000000"/>
          <w:lang w:val="en-US"/>
        </w:rPr>
        <w:t>that this</w:t>
      </w:r>
      <w:r w:rsidR="00164AFD" w:rsidRPr="008111E7">
        <w:rPr>
          <w:rFonts w:ascii="Montserrat" w:hAnsi="Montserrat" w:cs="Calibri"/>
          <w:color w:val="000000"/>
          <w:lang w:val="en-US"/>
        </w:rPr>
        <w:t xml:space="preserve"> Group </w:t>
      </w:r>
      <w:r>
        <w:rPr>
          <w:rFonts w:ascii="Montserrat" w:hAnsi="Montserrat" w:cs="Calibri"/>
          <w:color w:val="000000"/>
          <w:lang w:val="en-US"/>
        </w:rPr>
        <w:t>has conducted</w:t>
      </w:r>
      <w:r w:rsidR="00394E25" w:rsidRPr="008111E7">
        <w:rPr>
          <w:rFonts w:ascii="Montserrat" w:hAnsi="Montserrat" w:cs="Calibri"/>
          <w:color w:val="000000"/>
          <w:lang w:val="en-US"/>
        </w:rPr>
        <w:t xml:space="preserve"> throughout these 10 years</w:t>
      </w:r>
      <w:r w:rsidR="005B719E" w:rsidRPr="008111E7">
        <w:rPr>
          <w:rFonts w:ascii="Montserrat" w:hAnsi="Montserrat" w:cs="Calibri"/>
          <w:color w:val="000000"/>
          <w:lang w:val="en-US"/>
        </w:rPr>
        <w:t>.</w:t>
      </w:r>
      <w:r w:rsidR="00394E25" w:rsidRPr="008111E7">
        <w:rPr>
          <w:rFonts w:ascii="Montserrat" w:hAnsi="Montserrat" w:cs="Calibri"/>
          <w:color w:val="000000"/>
          <w:lang w:val="en-US"/>
        </w:rPr>
        <w:t xml:space="preserve"> </w:t>
      </w:r>
      <w:r w:rsidR="005B719E" w:rsidRPr="008111E7">
        <w:rPr>
          <w:rFonts w:ascii="Montserrat" w:hAnsi="Montserrat" w:cs="Calibri"/>
          <w:color w:val="000000"/>
          <w:lang w:val="en-US"/>
        </w:rPr>
        <w:t xml:space="preserve"> </w:t>
      </w:r>
      <w:r w:rsidR="00394E25" w:rsidRPr="008111E7">
        <w:rPr>
          <w:rFonts w:ascii="Montserrat" w:hAnsi="Montserrat" w:cs="Calibri"/>
          <w:color w:val="000000"/>
          <w:lang w:val="en-US"/>
        </w:rPr>
        <w:t xml:space="preserve">The </w:t>
      </w:r>
      <w:r w:rsidR="009F1E87" w:rsidRPr="008111E7">
        <w:rPr>
          <w:rFonts w:ascii="Montserrat" w:hAnsi="Montserrat" w:cs="Calibri"/>
          <w:color w:val="000000"/>
          <w:lang w:val="en-US"/>
        </w:rPr>
        <w:t>expertise and diversity</w:t>
      </w:r>
      <w:r w:rsidR="00394E25" w:rsidRPr="008111E7">
        <w:rPr>
          <w:rFonts w:ascii="Montserrat" w:hAnsi="Montserrat" w:cs="Calibri"/>
          <w:color w:val="000000"/>
          <w:lang w:val="en-US"/>
        </w:rPr>
        <w:t xml:space="preserve"> of its members,</w:t>
      </w:r>
      <w:r w:rsidR="005B719E" w:rsidRPr="008111E7">
        <w:rPr>
          <w:rFonts w:ascii="Montserrat" w:hAnsi="Montserrat" w:cs="Calibri"/>
          <w:color w:val="000000"/>
          <w:lang w:val="en-US"/>
        </w:rPr>
        <w:t xml:space="preserve"> former</w:t>
      </w:r>
      <w:r w:rsidR="00394E25" w:rsidRPr="008111E7">
        <w:rPr>
          <w:rFonts w:ascii="Montserrat" w:hAnsi="Montserrat" w:cs="Calibri"/>
          <w:color w:val="000000"/>
          <w:lang w:val="en-US"/>
        </w:rPr>
        <w:t xml:space="preserve"> and current, have</w:t>
      </w:r>
      <w:r w:rsidR="002B3605" w:rsidRPr="008111E7">
        <w:rPr>
          <w:rFonts w:ascii="Montserrat" w:hAnsi="Montserrat" w:cs="Calibri"/>
          <w:color w:val="000000"/>
          <w:lang w:val="en-US"/>
        </w:rPr>
        <w:t xml:space="preserve"> contributed to </w:t>
      </w:r>
      <w:r w:rsidR="00064BEB" w:rsidRPr="008111E7">
        <w:rPr>
          <w:rFonts w:ascii="Montserrat" w:hAnsi="Montserrat" w:cs="Calibri"/>
          <w:color w:val="000000"/>
          <w:lang w:val="en-US"/>
        </w:rPr>
        <w:t xml:space="preserve">progress </w:t>
      </w:r>
      <w:r w:rsidR="002B3605" w:rsidRPr="008111E7">
        <w:rPr>
          <w:rFonts w:ascii="Montserrat" w:hAnsi="Montserrat" w:cs="Calibri"/>
          <w:color w:val="000000"/>
          <w:lang w:val="en-US"/>
        </w:rPr>
        <w:t>on</w:t>
      </w:r>
      <w:r w:rsidR="002B3605" w:rsidRPr="008111E7">
        <w:rPr>
          <w:rFonts w:ascii="Montserrat" w:eastAsia="Cambria" w:hAnsi="Montserrat" w:cs="Calibri"/>
          <w:lang w:val="en-US"/>
        </w:rPr>
        <w:t xml:space="preserve"> gender equality and </w:t>
      </w:r>
      <w:r>
        <w:rPr>
          <w:rFonts w:ascii="Montserrat" w:eastAsia="Cambria" w:hAnsi="Montserrat" w:cs="Calibri"/>
          <w:lang w:val="en-US"/>
        </w:rPr>
        <w:t xml:space="preserve">has guided the discussions </w:t>
      </w:r>
      <w:r w:rsidR="002C2C78">
        <w:rPr>
          <w:rFonts w:ascii="Montserrat" w:eastAsia="Cambria" w:hAnsi="Montserrat" w:cs="Calibri"/>
          <w:lang w:val="en-US"/>
        </w:rPr>
        <w:t>of</w:t>
      </w:r>
      <w:r>
        <w:rPr>
          <w:rFonts w:ascii="Montserrat" w:eastAsia="Cambria" w:hAnsi="Montserrat" w:cs="Calibri"/>
          <w:lang w:val="en-US"/>
        </w:rPr>
        <w:t xml:space="preserve"> the Human Rights Council and other fora</w:t>
      </w:r>
      <w:r w:rsidR="002B3605" w:rsidRPr="008111E7">
        <w:rPr>
          <w:rFonts w:ascii="Montserrat" w:eastAsia="Cambria" w:hAnsi="Montserrat"/>
          <w:lang w:val="en-US"/>
        </w:rPr>
        <w:t>.</w:t>
      </w:r>
    </w:p>
    <w:p w14:paraId="0B08ACF3" w14:textId="77777777" w:rsidR="002C2C78" w:rsidRDefault="002C2C78" w:rsidP="002C2C78">
      <w:pPr>
        <w:spacing w:after="0" w:line="240" w:lineRule="auto"/>
        <w:jc w:val="both"/>
        <w:rPr>
          <w:rFonts w:ascii="Montserrat" w:eastAsia="Cambria" w:hAnsi="Montserrat"/>
          <w:lang w:val="en-US"/>
        </w:rPr>
      </w:pPr>
    </w:p>
    <w:p w14:paraId="063E564B" w14:textId="0BFFB716" w:rsidR="007A65C2" w:rsidRDefault="007A65C2" w:rsidP="002C2C78">
      <w:pPr>
        <w:spacing w:after="0" w:line="240" w:lineRule="auto"/>
        <w:jc w:val="both"/>
        <w:rPr>
          <w:rFonts w:ascii="Montserrat" w:hAnsi="Montserrat"/>
          <w:color w:val="000000"/>
          <w:lang w:val="en-US"/>
        </w:rPr>
      </w:pPr>
      <w:r>
        <w:rPr>
          <w:rFonts w:ascii="Montserrat" w:eastAsia="Cambria" w:hAnsi="Montserrat"/>
          <w:lang w:val="en-US"/>
        </w:rPr>
        <w:t>The Working Group has helped us to understand or to reaffirm that gender d</w:t>
      </w:r>
      <w:r w:rsidRPr="008111E7">
        <w:rPr>
          <w:rFonts w:ascii="Montserrat" w:hAnsi="Montserrat"/>
          <w:color w:val="000000"/>
          <w:lang w:val="en-US"/>
        </w:rPr>
        <w:t>iscrimination is a struc</w:t>
      </w:r>
      <w:r w:rsidR="002C2C78">
        <w:rPr>
          <w:rFonts w:ascii="Montserrat" w:hAnsi="Montserrat"/>
          <w:color w:val="000000"/>
          <w:lang w:val="en-US"/>
        </w:rPr>
        <w:t xml:space="preserve">tural problem in many societies, and that </w:t>
      </w:r>
      <w:r>
        <w:rPr>
          <w:rFonts w:ascii="Montserrat" w:hAnsi="Montserrat"/>
          <w:color w:val="000000"/>
          <w:lang w:val="en-US"/>
        </w:rPr>
        <w:t>w</w:t>
      </w:r>
      <w:r w:rsidRPr="007A65C2">
        <w:rPr>
          <w:rFonts w:ascii="Montserrat" w:hAnsi="Montserrat"/>
          <w:color w:val="000000"/>
          <w:lang w:val="en-US"/>
        </w:rPr>
        <w:t xml:space="preserve">omen and girls are subject to multiple and intersectional forms of discrimination, which obstruct their full participation in social, economic and political life. It is therefore essential to combat gender stereotypes and sexist attitudes, wherever </w:t>
      </w:r>
      <w:r>
        <w:rPr>
          <w:rFonts w:ascii="Montserrat" w:hAnsi="Montserrat"/>
          <w:color w:val="000000"/>
          <w:lang w:val="en-US"/>
        </w:rPr>
        <w:t>they</w:t>
      </w:r>
      <w:r w:rsidRPr="007A65C2">
        <w:rPr>
          <w:rFonts w:ascii="Montserrat" w:hAnsi="Montserrat"/>
          <w:color w:val="000000"/>
          <w:lang w:val="en-US"/>
        </w:rPr>
        <w:t xml:space="preserve"> occurs</w:t>
      </w:r>
      <w:r>
        <w:rPr>
          <w:rFonts w:ascii="Montserrat" w:hAnsi="Montserrat"/>
          <w:color w:val="000000"/>
          <w:lang w:val="en-US"/>
        </w:rPr>
        <w:t>.</w:t>
      </w:r>
    </w:p>
    <w:p w14:paraId="3DC42726" w14:textId="77777777" w:rsidR="002C2C78" w:rsidRDefault="002C2C78" w:rsidP="002C2C78">
      <w:pPr>
        <w:spacing w:after="0" w:line="240" w:lineRule="auto"/>
        <w:jc w:val="both"/>
        <w:rPr>
          <w:rFonts w:ascii="Montserrat" w:hAnsi="Montserrat"/>
          <w:color w:val="000000"/>
          <w:lang w:val="en-US"/>
        </w:rPr>
      </w:pPr>
    </w:p>
    <w:p w14:paraId="300D83E0" w14:textId="153B1448" w:rsidR="007A65C2" w:rsidRPr="008111E7" w:rsidRDefault="007A65C2" w:rsidP="002C2C78">
      <w:pPr>
        <w:spacing w:after="0" w:line="240" w:lineRule="auto"/>
        <w:jc w:val="both"/>
        <w:rPr>
          <w:rFonts w:ascii="Montserrat" w:hAnsi="Montserrat"/>
          <w:color w:val="000000"/>
          <w:lang w:val="en-US"/>
        </w:rPr>
      </w:pPr>
      <w:r w:rsidRPr="008111E7">
        <w:rPr>
          <w:rFonts w:ascii="Montserrat" w:hAnsi="Montserrat"/>
          <w:color w:val="000000"/>
          <w:lang w:val="en-US"/>
        </w:rPr>
        <w:t xml:space="preserve">In addition to this, the </w:t>
      </w:r>
      <w:r w:rsidRPr="007A65C2">
        <w:rPr>
          <w:rFonts w:ascii="Montserrat" w:hAnsi="Montserrat"/>
          <w:color w:val="000000"/>
          <w:lang w:val="en-US"/>
        </w:rPr>
        <w:t>COVID-19 pandemic</w:t>
      </w:r>
      <w:r w:rsidRPr="008111E7">
        <w:rPr>
          <w:rFonts w:ascii="Montserrat" w:hAnsi="Montserrat"/>
          <w:b/>
          <w:color w:val="000000"/>
          <w:lang w:val="en-US"/>
        </w:rPr>
        <w:t xml:space="preserve"> </w:t>
      </w:r>
      <w:r w:rsidRPr="008111E7">
        <w:rPr>
          <w:rFonts w:ascii="Montserrat" w:hAnsi="Montserrat"/>
          <w:color w:val="000000"/>
          <w:lang w:val="en-US"/>
        </w:rPr>
        <w:t>has exacerbated gender inequality.  Women and girls have faced a disproportionate workload,</w:t>
      </w:r>
      <w:r w:rsidRPr="008111E7">
        <w:rPr>
          <w:rFonts w:ascii="Montserrat" w:hAnsi="Montserrat"/>
          <w:color w:val="000000"/>
          <w:shd w:val="clear" w:color="auto" w:fill="FFFFFF"/>
          <w:lang w:val="en-US"/>
        </w:rPr>
        <w:t xml:space="preserve"> due to cultural stereotypes on gender roles within the family</w:t>
      </w:r>
      <w:r w:rsidRPr="008111E7">
        <w:rPr>
          <w:rFonts w:ascii="Montserrat" w:hAnsi="Montserrat"/>
          <w:color w:val="000000"/>
          <w:lang w:val="en-US"/>
        </w:rPr>
        <w:t xml:space="preserve"> and have suffered restrictions in the enjoyment of their rights because of the measures implemented to contain the spread of the pandemic.</w:t>
      </w:r>
    </w:p>
    <w:p w14:paraId="19B431D2" w14:textId="291EA291" w:rsidR="007A65C2" w:rsidRDefault="007A65C2" w:rsidP="002C2C78">
      <w:pPr>
        <w:spacing w:after="0" w:line="240" w:lineRule="auto"/>
        <w:jc w:val="both"/>
        <w:rPr>
          <w:rFonts w:ascii="Montserrat" w:hAnsi="Montserrat"/>
          <w:color w:val="000000"/>
          <w:lang w:val="en-US"/>
        </w:rPr>
      </w:pPr>
      <w:r w:rsidRPr="008111E7">
        <w:rPr>
          <w:rFonts w:ascii="Montserrat" w:hAnsi="Montserrat"/>
          <w:color w:val="000000"/>
          <w:lang w:val="en-US"/>
        </w:rPr>
        <w:t>In these challenging times, it</w:t>
      </w:r>
      <w:r>
        <w:rPr>
          <w:rFonts w:ascii="Montserrat" w:hAnsi="Montserrat"/>
          <w:color w:val="000000"/>
          <w:lang w:val="en-US"/>
        </w:rPr>
        <w:t xml:space="preserve"> is crucial that States, civil society organizations and feminist movements</w:t>
      </w:r>
      <w:r w:rsidRPr="008111E7">
        <w:rPr>
          <w:rFonts w:ascii="Montserrat" w:hAnsi="Montserrat"/>
          <w:color w:val="000000"/>
          <w:lang w:val="en-US"/>
        </w:rPr>
        <w:t xml:space="preserve"> continue to make concerted efforts to address </w:t>
      </w:r>
      <w:r>
        <w:rPr>
          <w:rFonts w:ascii="Montserrat" w:hAnsi="Montserrat"/>
          <w:color w:val="000000"/>
          <w:lang w:val="en-US"/>
        </w:rPr>
        <w:t xml:space="preserve">patriarchal stereotypes and other </w:t>
      </w:r>
      <w:r w:rsidRPr="008111E7">
        <w:rPr>
          <w:rFonts w:ascii="Montserrat" w:hAnsi="Montserrat"/>
          <w:color w:val="000000"/>
          <w:lang w:val="en-US"/>
        </w:rPr>
        <w:t xml:space="preserve">root causes of discrimination. </w:t>
      </w:r>
    </w:p>
    <w:p w14:paraId="174F4C46" w14:textId="77777777" w:rsidR="002C2C78" w:rsidRDefault="002C2C78" w:rsidP="002C2C78">
      <w:pPr>
        <w:spacing w:after="0" w:line="240" w:lineRule="auto"/>
        <w:jc w:val="both"/>
        <w:rPr>
          <w:rFonts w:ascii="Montserrat" w:hAnsi="Montserrat"/>
          <w:color w:val="000000"/>
          <w:lang w:val="en-US"/>
        </w:rPr>
      </w:pPr>
    </w:p>
    <w:p w14:paraId="6BC7C9AA" w14:textId="606B8890" w:rsidR="007A65C2" w:rsidRDefault="002C2C78" w:rsidP="002C2C78">
      <w:pPr>
        <w:spacing w:after="0" w:line="240" w:lineRule="auto"/>
        <w:jc w:val="both"/>
        <w:rPr>
          <w:rFonts w:ascii="Montserrat" w:hAnsi="Montserrat"/>
          <w:color w:val="000000"/>
          <w:lang w:val="en-US"/>
        </w:rPr>
      </w:pPr>
      <w:r>
        <w:rPr>
          <w:rFonts w:ascii="Montserrat" w:hAnsi="Montserrat"/>
          <w:color w:val="000000"/>
          <w:lang w:val="en-US"/>
        </w:rPr>
        <w:t>M</w:t>
      </w:r>
      <w:r w:rsidR="00CE1F5B" w:rsidRPr="008111E7">
        <w:rPr>
          <w:rFonts w:ascii="Montserrat" w:hAnsi="Montserrat"/>
          <w:color w:val="000000"/>
          <w:lang w:val="en-US"/>
        </w:rPr>
        <w:t>exico</w:t>
      </w:r>
      <w:r>
        <w:rPr>
          <w:rFonts w:ascii="Montserrat" w:hAnsi="Montserrat"/>
          <w:color w:val="000000"/>
          <w:lang w:val="en-US"/>
        </w:rPr>
        <w:t xml:space="preserve"> </w:t>
      </w:r>
      <w:r w:rsidR="00D20FE3" w:rsidRPr="008111E7">
        <w:rPr>
          <w:rFonts w:ascii="Montserrat" w:hAnsi="Montserrat"/>
          <w:color w:val="000000"/>
          <w:lang w:val="en-US"/>
        </w:rPr>
        <w:t>is</w:t>
      </w:r>
      <w:r w:rsidR="00CE1F5B" w:rsidRPr="008111E7">
        <w:rPr>
          <w:rFonts w:ascii="Montserrat" w:hAnsi="Montserrat"/>
          <w:color w:val="000000"/>
          <w:lang w:val="en-US"/>
        </w:rPr>
        <w:t xml:space="preserve"> highly committed</w:t>
      </w:r>
      <w:r w:rsidR="00775E9F" w:rsidRPr="008111E7">
        <w:rPr>
          <w:rFonts w:ascii="Montserrat" w:hAnsi="Montserrat"/>
          <w:color w:val="000000"/>
          <w:lang w:val="en-US"/>
        </w:rPr>
        <w:t xml:space="preserve"> to eradicate </w:t>
      </w:r>
      <w:r w:rsidR="00D20FE3" w:rsidRPr="008111E7">
        <w:rPr>
          <w:rFonts w:ascii="Montserrat" w:hAnsi="Montserrat"/>
          <w:color w:val="000000"/>
          <w:lang w:val="en-US"/>
        </w:rPr>
        <w:t>all form</w:t>
      </w:r>
      <w:r w:rsidR="00960101" w:rsidRPr="008111E7">
        <w:rPr>
          <w:rFonts w:ascii="Montserrat" w:hAnsi="Montserrat"/>
          <w:color w:val="000000"/>
          <w:lang w:val="en-US"/>
        </w:rPr>
        <w:t>s</w:t>
      </w:r>
      <w:r w:rsidR="00D20FE3" w:rsidRPr="008111E7">
        <w:rPr>
          <w:rFonts w:ascii="Montserrat" w:hAnsi="Montserrat"/>
          <w:color w:val="000000"/>
          <w:lang w:val="en-US"/>
        </w:rPr>
        <w:t xml:space="preserve"> of </w:t>
      </w:r>
      <w:r w:rsidR="00775E9F" w:rsidRPr="008111E7">
        <w:rPr>
          <w:rFonts w:ascii="Montserrat" w:hAnsi="Montserrat"/>
          <w:color w:val="000000"/>
          <w:lang w:val="en-US"/>
        </w:rPr>
        <w:t xml:space="preserve">discrimination </w:t>
      </w:r>
      <w:r w:rsidR="00D20FE3" w:rsidRPr="008111E7">
        <w:rPr>
          <w:rFonts w:ascii="Montserrat" w:hAnsi="Montserrat"/>
          <w:color w:val="000000"/>
          <w:lang w:val="en-US"/>
        </w:rPr>
        <w:t>against</w:t>
      </w:r>
      <w:r w:rsidR="00775E9F" w:rsidRPr="008111E7">
        <w:rPr>
          <w:rFonts w:ascii="Montserrat" w:hAnsi="Montserrat"/>
          <w:color w:val="000000"/>
          <w:lang w:val="en-US"/>
        </w:rPr>
        <w:t xml:space="preserve"> women and </w:t>
      </w:r>
      <w:r w:rsidR="00D20FE3" w:rsidRPr="008111E7">
        <w:rPr>
          <w:rFonts w:ascii="Montserrat" w:hAnsi="Montserrat"/>
          <w:color w:val="000000"/>
          <w:lang w:val="en-US"/>
        </w:rPr>
        <w:t>girl</w:t>
      </w:r>
      <w:r w:rsidR="00126207">
        <w:rPr>
          <w:rFonts w:ascii="Montserrat" w:hAnsi="Montserrat"/>
          <w:color w:val="000000"/>
          <w:lang w:val="en-US"/>
        </w:rPr>
        <w:t xml:space="preserve">s. This subject </w:t>
      </w:r>
      <w:r w:rsidR="002704A7">
        <w:rPr>
          <w:rFonts w:ascii="Montserrat" w:hAnsi="Montserrat"/>
          <w:color w:val="000000"/>
          <w:lang w:val="en-US"/>
        </w:rPr>
        <w:t xml:space="preserve">is without any doubt </w:t>
      </w:r>
      <w:r w:rsidR="00D20FE3" w:rsidRPr="008111E7">
        <w:rPr>
          <w:rFonts w:ascii="Montserrat" w:hAnsi="Montserrat"/>
          <w:color w:val="000000"/>
          <w:lang w:val="en-US"/>
        </w:rPr>
        <w:t>one of our</w:t>
      </w:r>
      <w:r w:rsidR="00775E9F" w:rsidRPr="008111E7">
        <w:rPr>
          <w:rFonts w:ascii="Montserrat" w:hAnsi="Montserrat"/>
          <w:color w:val="000000"/>
          <w:lang w:val="en-US"/>
        </w:rPr>
        <w:t xml:space="preserve"> </w:t>
      </w:r>
      <w:r w:rsidR="002704A7" w:rsidRPr="002704A7">
        <w:rPr>
          <w:rFonts w:ascii="Montserrat" w:hAnsi="Montserrat"/>
          <w:color w:val="000000"/>
          <w:lang w:val="en-US"/>
        </w:rPr>
        <w:t xml:space="preserve">top </w:t>
      </w:r>
      <w:r w:rsidR="00775E9F" w:rsidRPr="002704A7">
        <w:rPr>
          <w:rFonts w:ascii="Montserrat" w:hAnsi="Montserrat"/>
          <w:color w:val="000000"/>
          <w:lang w:val="en-US"/>
        </w:rPr>
        <w:t xml:space="preserve">priorities </w:t>
      </w:r>
      <w:r w:rsidR="002704A7">
        <w:rPr>
          <w:rFonts w:ascii="Montserrat" w:hAnsi="Montserrat"/>
          <w:color w:val="000000"/>
          <w:lang w:val="en-US"/>
        </w:rPr>
        <w:t>at</w:t>
      </w:r>
      <w:r w:rsidR="00775E9F" w:rsidRPr="002704A7">
        <w:rPr>
          <w:rFonts w:ascii="Montserrat" w:hAnsi="Montserrat"/>
          <w:color w:val="000000"/>
          <w:lang w:val="en-US"/>
        </w:rPr>
        <w:t xml:space="preserve"> the Human Rights Council.</w:t>
      </w:r>
      <w:r w:rsidR="00CE1F5B" w:rsidRPr="008111E7">
        <w:rPr>
          <w:rFonts w:ascii="Montserrat" w:hAnsi="Montserrat"/>
          <w:color w:val="000000"/>
          <w:lang w:val="en-US"/>
        </w:rPr>
        <w:t xml:space="preserve"> </w:t>
      </w:r>
      <w:r w:rsidR="00D20FE3" w:rsidRPr="008111E7">
        <w:rPr>
          <w:rFonts w:ascii="Montserrat" w:hAnsi="Montserrat"/>
          <w:color w:val="000000"/>
          <w:lang w:val="en-US"/>
        </w:rPr>
        <w:t xml:space="preserve">This </w:t>
      </w:r>
      <w:r w:rsidR="002704A7">
        <w:rPr>
          <w:rFonts w:ascii="Montserrat" w:hAnsi="Montserrat"/>
          <w:color w:val="000000"/>
          <w:lang w:val="en-US"/>
        </w:rPr>
        <w:t xml:space="preserve">commitment </w:t>
      </w:r>
      <w:r w:rsidR="00D20FE3" w:rsidRPr="008111E7">
        <w:rPr>
          <w:rFonts w:ascii="Montserrat" w:hAnsi="Montserrat"/>
          <w:color w:val="000000"/>
          <w:lang w:val="en-US"/>
        </w:rPr>
        <w:t xml:space="preserve">is reflected in our </w:t>
      </w:r>
      <w:r w:rsidR="00D20FE3" w:rsidRPr="002704A7">
        <w:rPr>
          <w:rFonts w:ascii="Montserrat" w:hAnsi="Montserrat"/>
          <w:color w:val="000000"/>
          <w:lang w:val="en-US"/>
        </w:rPr>
        <w:t>Feminist Foreign Policy</w:t>
      </w:r>
      <w:r w:rsidR="003966C6" w:rsidRPr="002704A7">
        <w:rPr>
          <w:rFonts w:ascii="Montserrat" w:hAnsi="Montserrat"/>
          <w:color w:val="000000"/>
          <w:lang w:val="en-US"/>
        </w:rPr>
        <w:t>,</w:t>
      </w:r>
      <w:r w:rsidR="00D20FE3" w:rsidRPr="008111E7">
        <w:rPr>
          <w:rFonts w:ascii="Montserrat" w:hAnsi="Montserrat"/>
          <w:b/>
          <w:color w:val="000000"/>
          <w:lang w:val="en-US"/>
        </w:rPr>
        <w:t xml:space="preserve"> </w:t>
      </w:r>
      <w:r w:rsidR="003966C6" w:rsidRPr="008111E7">
        <w:rPr>
          <w:rFonts w:ascii="Montserrat" w:hAnsi="Montserrat"/>
          <w:color w:val="000000"/>
          <w:lang w:val="en-US"/>
        </w:rPr>
        <w:t>which</w:t>
      </w:r>
      <w:r w:rsidR="00D20FE3" w:rsidRPr="008111E7">
        <w:rPr>
          <w:rFonts w:ascii="Montserrat" w:hAnsi="Montserrat"/>
          <w:b/>
          <w:color w:val="000000"/>
          <w:lang w:val="en-US"/>
        </w:rPr>
        <w:t xml:space="preserve"> </w:t>
      </w:r>
      <w:r w:rsidR="00CE1F5B" w:rsidRPr="008111E7">
        <w:rPr>
          <w:rFonts w:ascii="Montserrat" w:hAnsi="Montserrat"/>
          <w:color w:val="000000"/>
          <w:lang w:val="en-US"/>
        </w:rPr>
        <w:t xml:space="preserve">is </w:t>
      </w:r>
      <w:r w:rsidR="002704A7">
        <w:rPr>
          <w:rFonts w:ascii="Montserrat" w:hAnsi="Montserrat"/>
          <w:color w:val="000000"/>
          <w:lang w:val="en-US"/>
        </w:rPr>
        <w:t>directed to promote women and girls rights</w:t>
      </w:r>
      <w:r w:rsidR="007A65C2">
        <w:rPr>
          <w:rFonts w:ascii="Montserrat" w:hAnsi="Montserrat"/>
          <w:color w:val="000000"/>
          <w:lang w:val="en-US"/>
        </w:rPr>
        <w:t>,</w:t>
      </w:r>
      <w:r w:rsidR="002704A7">
        <w:rPr>
          <w:rFonts w:ascii="Montserrat" w:hAnsi="Montserrat"/>
          <w:color w:val="000000"/>
          <w:lang w:val="en-US"/>
        </w:rPr>
        <w:t xml:space="preserve"> and </w:t>
      </w:r>
      <w:r w:rsidR="007A65C2">
        <w:rPr>
          <w:rFonts w:ascii="Montserrat" w:hAnsi="Montserrat"/>
          <w:color w:val="000000"/>
          <w:lang w:val="en-US"/>
        </w:rPr>
        <w:t xml:space="preserve">to eliminate patriarchal stereotypes that are still present in our societies. </w:t>
      </w:r>
    </w:p>
    <w:p w14:paraId="7492BE7A" w14:textId="77777777" w:rsidR="002C2C78" w:rsidRDefault="002C2C78" w:rsidP="002C2C78">
      <w:pPr>
        <w:spacing w:after="0" w:line="240" w:lineRule="auto"/>
        <w:jc w:val="both"/>
        <w:rPr>
          <w:rFonts w:ascii="Montserrat" w:hAnsi="Montserrat"/>
          <w:color w:val="000000"/>
          <w:lang w:val="en-US"/>
        </w:rPr>
      </w:pPr>
    </w:p>
    <w:p w14:paraId="04368232" w14:textId="6E66B183" w:rsidR="00BB34F2" w:rsidRPr="008111E7" w:rsidRDefault="00CE1F5B" w:rsidP="002C2C78">
      <w:pPr>
        <w:spacing w:after="0" w:line="240" w:lineRule="auto"/>
        <w:jc w:val="both"/>
        <w:rPr>
          <w:rFonts w:ascii="Montserrat" w:hAnsi="Montserrat"/>
          <w:color w:val="000000"/>
          <w:lang w:val="en-US"/>
        </w:rPr>
      </w:pPr>
      <w:r w:rsidRPr="008111E7">
        <w:rPr>
          <w:rFonts w:ascii="Montserrat" w:hAnsi="Montserrat"/>
          <w:color w:val="000000"/>
          <w:lang w:val="en-US"/>
        </w:rPr>
        <w:lastRenderedPageBreak/>
        <w:t xml:space="preserve">Finally, </w:t>
      </w:r>
      <w:r w:rsidR="006075DB" w:rsidRPr="008111E7">
        <w:rPr>
          <w:rFonts w:ascii="Montserrat" w:hAnsi="Montserrat"/>
          <w:color w:val="000000"/>
          <w:lang w:val="en-US"/>
        </w:rPr>
        <w:t>we</w:t>
      </w:r>
      <w:r w:rsidRPr="008111E7">
        <w:rPr>
          <w:rFonts w:ascii="Montserrat" w:hAnsi="Montserrat"/>
          <w:color w:val="000000"/>
          <w:lang w:val="en-US"/>
        </w:rPr>
        <w:t xml:space="preserve"> would like to reiterate our support to</w:t>
      </w:r>
      <w:r w:rsidR="006075DB" w:rsidRPr="008111E7">
        <w:rPr>
          <w:rFonts w:ascii="Montserrat" w:hAnsi="Montserrat"/>
          <w:color w:val="000000"/>
          <w:lang w:val="en-US"/>
        </w:rPr>
        <w:t xml:space="preserve"> </w:t>
      </w:r>
      <w:r w:rsidR="001E344B" w:rsidRPr="008111E7">
        <w:rPr>
          <w:rFonts w:ascii="Montserrat" w:hAnsi="Montserrat"/>
          <w:color w:val="000000"/>
          <w:lang w:val="en-US"/>
        </w:rPr>
        <w:t xml:space="preserve">the </w:t>
      </w:r>
      <w:r w:rsidR="00F90453" w:rsidRPr="008111E7">
        <w:rPr>
          <w:rFonts w:ascii="Montserrat" w:hAnsi="Montserrat"/>
          <w:color w:val="000000"/>
          <w:lang w:val="en-US"/>
        </w:rPr>
        <w:t>work</w:t>
      </w:r>
      <w:r w:rsidR="0002544E" w:rsidRPr="008111E7">
        <w:rPr>
          <w:rFonts w:ascii="Montserrat" w:hAnsi="Montserrat"/>
          <w:color w:val="000000"/>
          <w:lang w:val="en-US"/>
        </w:rPr>
        <w:t xml:space="preserve"> </w:t>
      </w:r>
      <w:r w:rsidR="006075DB" w:rsidRPr="008111E7">
        <w:rPr>
          <w:rFonts w:ascii="Montserrat" w:hAnsi="Montserrat"/>
          <w:color w:val="000000"/>
          <w:lang w:val="en-US"/>
        </w:rPr>
        <w:t>of</w:t>
      </w:r>
      <w:r w:rsidRPr="008111E7">
        <w:rPr>
          <w:rFonts w:ascii="Montserrat" w:hAnsi="Montserrat"/>
          <w:color w:val="000000"/>
          <w:lang w:val="en-US"/>
        </w:rPr>
        <w:t xml:space="preserve"> </w:t>
      </w:r>
      <w:r w:rsidR="00126207">
        <w:rPr>
          <w:rFonts w:ascii="Montserrat" w:hAnsi="Montserrat"/>
          <w:color w:val="000000"/>
          <w:lang w:val="en-US"/>
        </w:rPr>
        <w:t>this</w:t>
      </w:r>
      <w:r w:rsidR="006075DB" w:rsidRPr="008111E7">
        <w:rPr>
          <w:rFonts w:ascii="Montserrat" w:hAnsi="Montserrat"/>
          <w:color w:val="000000"/>
          <w:lang w:val="en-US"/>
        </w:rPr>
        <w:t xml:space="preserve"> Group</w:t>
      </w:r>
      <w:r w:rsidR="002C2C78">
        <w:rPr>
          <w:rFonts w:ascii="Montserrat" w:hAnsi="Montserrat"/>
          <w:color w:val="000000"/>
          <w:lang w:val="en-US"/>
        </w:rPr>
        <w:t xml:space="preserve">. It has been a pleasure to be a partner of the Group during the last 10 years, and it will be an honor to continue advocating alongside the </w:t>
      </w:r>
      <w:r w:rsidR="00126207">
        <w:rPr>
          <w:rFonts w:ascii="Montserrat" w:hAnsi="Montserrat"/>
          <w:color w:val="000000"/>
          <w:lang w:val="en-US"/>
        </w:rPr>
        <w:t>five experts</w:t>
      </w:r>
      <w:r w:rsidR="002C2C78">
        <w:rPr>
          <w:rFonts w:ascii="Montserrat" w:hAnsi="Montserrat"/>
          <w:color w:val="000000"/>
          <w:lang w:val="en-US"/>
        </w:rPr>
        <w:t xml:space="preserve"> for the rights, justice and dignity of all women and girls around the world. </w:t>
      </w:r>
    </w:p>
    <w:p w14:paraId="04368233" w14:textId="77777777" w:rsidR="00F90453" w:rsidRPr="008111E7" w:rsidRDefault="00F90453" w:rsidP="002C2C78">
      <w:pPr>
        <w:spacing w:after="0" w:line="240" w:lineRule="auto"/>
        <w:jc w:val="both"/>
        <w:rPr>
          <w:rFonts w:ascii="Montserrat" w:hAnsi="Montserrat"/>
          <w:color w:val="000000"/>
          <w:lang w:val="en-US"/>
        </w:rPr>
      </w:pPr>
    </w:p>
    <w:p w14:paraId="04368234" w14:textId="77777777" w:rsidR="00F90453" w:rsidRPr="008111E7" w:rsidRDefault="00F90453" w:rsidP="002C2C78">
      <w:pPr>
        <w:spacing w:after="0" w:line="240" w:lineRule="auto"/>
        <w:jc w:val="both"/>
        <w:rPr>
          <w:rFonts w:ascii="Montserrat" w:hAnsi="Montserrat"/>
          <w:color w:val="000000"/>
          <w:lang w:val="en-US"/>
        </w:rPr>
      </w:pPr>
      <w:r w:rsidRPr="008111E7">
        <w:rPr>
          <w:rFonts w:ascii="Montserrat" w:hAnsi="Montserrat"/>
          <w:color w:val="000000"/>
          <w:lang w:val="en-US"/>
        </w:rPr>
        <w:t>Thank you.</w:t>
      </w:r>
    </w:p>
    <w:p w14:paraId="04368235" w14:textId="77777777" w:rsidR="006075DB" w:rsidRPr="008111E7" w:rsidRDefault="006075DB" w:rsidP="002C2C78">
      <w:pPr>
        <w:spacing w:after="0" w:line="240" w:lineRule="auto"/>
        <w:rPr>
          <w:rFonts w:ascii="Montserrat" w:hAnsi="Montserrat"/>
          <w:b/>
          <w:color w:val="000000"/>
          <w:lang w:val="en-US"/>
        </w:rPr>
      </w:pPr>
    </w:p>
    <w:p w14:paraId="04368236" w14:textId="77777777" w:rsidR="00BB34F2" w:rsidRPr="008111E7" w:rsidRDefault="00BB34F2" w:rsidP="00D839B8">
      <w:pPr>
        <w:spacing w:line="276" w:lineRule="auto"/>
        <w:rPr>
          <w:rFonts w:ascii="Montserrat" w:hAnsi="Montserrat"/>
          <w:lang w:val="en-US"/>
        </w:rPr>
      </w:pPr>
    </w:p>
    <w:sectPr w:rsidR="00BB34F2" w:rsidRPr="008111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4CC2C" w14:textId="77777777" w:rsidR="00C01ADD" w:rsidRDefault="00C01ADD" w:rsidP="00960101">
      <w:pPr>
        <w:spacing w:after="0" w:line="240" w:lineRule="auto"/>
      </w:pPr>
      <w:r>
        <w:separator/>
      </w:r>
    </w:p>
  </w:endnote>
  <w:endnote w:type="continuationSeparator" w:id="0">
    <w:p w14:paraId="505CAF6B" w14:textId="77777777" w:rsidR="00C01ADD" w:rsidRDefault="00C01ADD" w:rsidP="0096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17D0C" w14:textId="77777777" w:rsidR="00C01ADD" w:rsidRDefault="00C01ADD" w:rsidP="00960101">
      <w:pPr>
        <w:spacing w:after="0" w:line="240" w:lineRule="auto"/>
      </w:pPr>
      <w:r>
        <w:separator/>
      </w:r>
    </w:p>
  </w:footnote>
  <w:footnote w:type="continuationSeparator" w:id="0">
    <w:p w14:paraId="6171212E" w14:textId="77777777" w:rsidR="00C01ADD" w:rsidRDefault="00C01ADD" w:rsidP="00960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B8"/>
    <w:rsid w:val="0002544E"/>
    <w:rsid w:val="00064BEB"/>
    <w:rsid w:val="000A0CCB"/>
    <w:rsid w:val="00126207"/>
    <w:rsid w:val="00164AFD"/>
    <w:rsid w:val="001A5C98"/>
    <w:rsid w:val="001E344B"/>
    <w:rsid w:val="002704A7"/>
    <w:rsid w:val="002B3605"/>
    <w:rsid w:val="002C2C78"/>
    <w:rsid w:val="00394E25"/>
    <w:rsid w:val="003966C6"/>
    <w:rsid w:val="0044515E"/>
    <w:rsid w:val="004E5DB3"/>
    <w:rsid w:val="00525272"/>
    <w:rsid w:val="005B719E"/>
    <w:rsid w:val="005C53F6"/>
    <w:rsid w:val="006075DB"/>
    <w:rsid w:val="007058A8"/>
    <w:rsid w:val="00775E9F"/>
    <w:rsid w:val="00794120"/>
    <w:rsid w:val="007A65C2"/>
    <w:rsid w:val="007F04B2"/>
    <w:rsid w:val="008111E7"/>
    <w:rsid w:val="00824FCE"/>
    <w:rsid w:val="00870F0D"/>
    <w:rsid w:val="00893ECC"/>
    <w:rsid w:val="008E22C0"/>
    <w:rsid w:val="00960101"/>
    <w:rsid w:val="009718C2"/>
    <w:rsid w:val="009B52FC"/>
    <w:rsid w:val="009F1E87"/>
    <w:rsid w:val="00A6018D"/>
    <w:rsid w:val="00A85CF8"/>
    <w:rsid w:val="00B971FE"/>
    <w:rsid w:val="00BB34F2"/>
    <w:rsid w:val="00C01ADD"/>
    <w:rsid w:val="00C7382C"/>
    <w:rsid w:val="00CE1F5B"/>
    <w:rsid w:val="00D1228C"/>
    <w:rsid w:val="00D20FE3"/>
    <w:rsid w:val="00D839B8"/>
    <w:rsid w:val="00E16A83"/>
    <w:rsid w:val="00E8243D"/>
    <w:rsid w:val="00F904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68228"/>
  <w15:chartTrackingRefBased/>
  <w15:docId w15:val="{A08B6FA4-6E0F-40EA-9D7D-5743133B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A83"/>
    <w:pPr>
      <w:spacing w:before="100" w:beforeAutospacing="1" w:after="100" w:afterAutospacing="1" w:line="240" w:lineRule="auto"/>
    </w:pPr>
    <w:rPr>
      <w:rFonts w:ascii="Times New Roman" w:eastAsia="Times New Roman" w:hAnsi="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610820">
      <w:bodyDiv w:val="1"/>
      <w:marLeft w:val="0"/>
      <w:marRight w:val="0"/>
      <w:marTop w:val="0"/>
      <w:marBottom w:val="0"/>
      <w:divBdr>
        <w:top w:val="none" w:sz="0" w:space="0" w:color="auto"/>
        <w:left w:val="none" w:sz="0" w:space="0" w:color="auto"/>
        <w:bottom w:val="none" w:sz="0" w:space="0" w:color="auto"/>
        <w:right w:val="none" w:sz="0" w:space="0" w:color="auto"/>
      </w:divBdr>
    </w:div>
    <w:div w:id="1806044500">
      <w:bodyDiv w:val="1"/>
      <w:marLeft w:val="0"/>
      <w:marRight w:val="0"/>
      <w:marTop w:val="0"/>
      <w:marBottom w:val="0"/>
      <w:divBdr>
        <w:top w:val="none" w:sz="0" w:space="0" w:color="auto"/>
        <w:left w:val="none" w:sz="0" w:space="0" w:color="auto"/>
        <w:bottom w:val="none" w:sz="0" w:space="0" w:color="auto"/>
        <w:right w:val="none" w:sz="0" w:space="0" w:color="auto"/>
      </w:divBdr>
    </w:div>
    <w:div w:id="21342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E:\Montsse's%20Docs\10%20years%20anniversary%20WG%20DAW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134112-7E0D-4BED-9C02-A60482ECF526}"/>
</file>

<file path=customXml/itemProps2.xml><?xml version="1.0" encoding="utf-8"?>
<ds:datastoreItem xmlns:ds="http://schemas.openxmlformats.org/officeDocument/2006/customXml" ds:itemID="{1721066C-8BF3-444F-947E-C377A3793A19}"/>
</file>

<file path=customXml/itemProps3.xml><?xml version="1.0" encoding="utf-8"?>
<ds:datastoreItem xmlns:ds="http://schemas.openxmlformats.org/officeDocument/2006/customXml" ds:itemID="{236F31A7-2B92-49B3-A424-48534588B01B}"/>
</file>

<file path=docProps/app.xml><?xml version="1.0" encoding="utf-8"?>
<Properties xmlns="http://schemas.openxmlformats.org/officeDocument/2006/extended-properties" xmlns:vt="http://schemas.openxmlformats.org/officeDocument/2006/docPropsVTypes">
  <Template>10 years anniversary WG DAWG.dot</Template>
  <TotalTime>1</TotalTime>
  <Pages>2</Pages>
  <Words>502</Words>
  <Characters>2864</Characters>
  <Application>Microsoft Office Word</Application>
  <DocSecurity>4</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Montsserrat Miranda</dc:creator>
  <cp:keywords/>
  <dc:description/>
  <cp:lastModifiedBy>Bernadette Arditi</cp:lastModifiedBy>
  <cp:revision>2</cp:revision>
  <dcterms:created xsi:type="dcterms:W3CDTF">2020-12-02T10:52:00Z</dcterms:created>
  <dcterms:modified xsi:type="dcterms:W3CDTF">2020-12-02T10:52:00Z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476e47-131b-4be7-9d33-faf3df173ec6_Enabled">
    <vt:lpwstr>true</vt:lpwstr>
  </property>
  <property fmtid="{D5CDD505-2E9C-101B-9397-08002B2CF9AE}" pid="3" name="MSIP_Label_ad476e47-131b-4be7-9d33-faf3df173ec6_SetDate">
    <vt:lpwstr>2020-11-24T13:01:49Z</vt:lpwstr>
  </property>
  <property fmtid="{D5CDD505-2E9C-101B-9397-08002B2CF9AE}" pid="4" name="MSIP_Label_ad476e47-131b-4be7-9d33-faf3df173ec6_Method">
    <vt:lpwstr>Standard</vt:lpwstr>
  </property>
  <property fmtid="{D5CDD505-2E9C-101B-9397-08002B2CF9AE}" pid="5" name="MSIP_Label_ad476e47-131b-4be7-9d33-faf3df173ec6_Name">
    <vt:lpwstr>ad476e47-131b-4be7-9d33-faf3df173ec6</vt:lpwstr>
  </property>
  <property fmtid="{D5CDD505-2E9C-101B-9397-08002B2CF9AE}" pid="6" name="MSIP_Label_ad476e47-131b-4be7-9d33-faf3df173ec6_SiteId">
    <vt:lpwstr>ab3ae8a3-fd32-4b83-831e-919c6fcd28b2</vt:lpwstr>
  </property>
  <property fmtid="{D5CDD505-2E9C-101B-9397-08002B2CF9AE}" pid="7" name="MSIP_Label_ad476e47-131b-4be7-9d33-faf3df173ec6_ActionId">
    <vt:lpwstr>d833d7e9-ca0e-48fb-8220-ccde26f26d30</vt:lpwstr>
  </property>
  <property fmtid="{D5CDD505-2E9C-101B-9397-08002B2CF9AE}" pid="8" name="MSIP_Label_ad476e47-131b-4be7-9d33-faf3df173ec6_ContentBits">
    <vt:lpwstr>0</vt:lpwstr>
  </property>
  <property fmtid="{D5CDD505-2E9C-101B-9397-08002B2CF9AE}" pid="9" name="ContentTypeId">
    <vt:lpwstr>0x0101008822B9E06671B54FA89F14538B9B0FEA</vt:lpwstr>
  </property>
</Properties>
</file>