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3AB" w:rsidRPr="000A635F" w:rsidRDefault="00EB33AB" w:rsidP="000A635F">
      <w:pPr>
        <w:jc w:val="center"/>
        <w:rPr>
          <w:rFonts w:ascii="Times New Roman" w:hAnsi="Times New Roman" w:cs="Times New Roman"/>
          <w:b/>
          <w:sz w:val="24"/>
          <w:szCs w:val="24"/>
        </w:rPr>
      </w:pPr>
      <w:r w:rsidRPr="000A635F">
        <w:rPr>
          <w:rFonts w:ascii="Times New Roman" w:hAnsi="Times New Roman" w:cs="Times New Roman"/>
          <w:b/>
          <w:sz w:val="24"/>
          <w:szCs w:val="24"/>
        </w:rPr>
        <w:t>International Women’s Day Statement by United Nations Human Rights Experts</w:t>
      </w:r>
      <w:r w:rsidR="00866E35">
        <w:rPr>
          <w:rFonts w:ascii="Times New Roman" w:hAnsi="Times New Roman" w:cs="Times New Roman"/>
          <w:b/>
          <w:sz w:val="24"/>
          <w:szCs w:val="24"/>
        </w:rPr>
        <w:t>*</w:t>
      </w:r>
    </w:p>
    <w:p w:rsidR="00204145" w:rsidRPr="000A635F" w:rsidRDefault="00204145" w:rsidP="000A635F">
      <w:pPr>
        <w:jc w:val="center"/>
        <w:rPr>
          <w:rFonts w:ascii="Times New Roman" w:hAnsi="Times New Roman" w:cs="Times New Roman"/>
          <w:b/>
          <w:sz w:val="24"/>
          <w:szCs w:val="24"/>
        </w:rPr>
      </w:pPr>
      <w:r w:rsidRPr="000A635F">
        <w:rPr>
          <w:rFonts w:ascii="Times New Roman" w:hAnsi="Times New Roman" w:cs="Times New Roman"/>
          <w:b/>
          <w:sz w:val="24"/>
          <w:szCs w:val="24"/>
        </w:rPr>
        <w:t>6 March 2020</w:t>
      </w:r>
    </w:p>
    <w:p w:rsidR="00CD745C" w:rsidRPr="000A635F" w:rsidRDefault="00CD745C" w:rsidP="00CD745C">
      <w:pPr>
        <w:jc w:val="center"/>
        <w:rPr>
          <w:rFonts w:ascii="Times New Roman" w:hAnsi="Times New Roman" w:cs="Times New Roman"/>
          <w:b/>
          <w:sz w:val="24"/>
          <w:szCs w:val="24"/>
        </w:rPr>
      </w:pPr>
    </w:p>
    <w:p w:rsidR="00CD745C" w:rsidRPr="000A635F" w:rsidRDefault="00CD745C" w:rsidP="000A635F">
      <w:pPr>
        <w:jc w:val="center"/>
        <w:rPr>
          <w:rFonts w:ascii="Times New Roman" w:hAnsi="Times New Roman" w:cs="Times New Roman"/>
          <w:b/>
          <w:i/>
          <w:sz w:val="24"/>
          <w:szCs w:val="24"/>
        </w:rPr>
      </w:pPr>
      <w:r w:rsidRPr="000A635F">
        <w:rPr>
          <w:rFonts w:ascii="Times New Roman" w:hAnsi="Times New Roman" w:cs="Times New Roman"/>
          <w:b/>
          <w:i/>
          <w:sz w:val="24"/>
          <w:szCs w:val="24"/>
        </w:rPr>
        <w:t>Twenty-five years after the Beijing Fourth World Conference on Women, no country in the world is free from discrimination against women</w:t>
      </w:r>
    </w:p>
    <w:p w:rsidR="000267D8" w:rsidRPr="000A635F" w:rsidRDefault="000267D8" w:rsidP="000A635F">
      <w:pPr>
        <w:jc w:val="both"/>
        <w:rPr>
          <w:rFonts w:ascii="Times New Roman" w:hAnsi="Times New Roman" w:cs="Times New Roman"/>
          <w:sz w:val="24"/>
          <w:szCs w:val="24"/>
        </w:rPr>
      </w:pPr>
    </w:p>
    <w:p w:rsidR="001F6C1A" w:rsidRPr="000A635F" w:rsidRDefault="001F6C1A" w:rsidP="000A635F">
      <w:pPr>
        <w:jc w:val="both"/>
        <w:rPr>
          <w:rFonts w:ascii="Times New Roman" w:hAnsi="Times New Roman" w:cs="Times New Roman"/>
          <w:sz w:val="24"/>
          <w:szCs w:val="24"/>
        </w:rPr>
      </w:pPr>
      <w:r w:rsidRPr="000A635F">
        <w:rPr>
          <w:rFonts w:ascii="Times New Roman" w:hAnsi="Times New Roman" w:cs="Times New Roman"/>
          <w:sz w:val="24"/>
          <w:szCs w:val="24"/>
        </w:rPr>
        <w:t>Women’s and girls’ activism and autonomous movements</w:t>
      </w:r>
      <w:r w:rsidR="004345DB" w:rsidRPr="000A635F">
        <w:rPr>
          <w:rFonts w:ascii="Times New Roman" w:hAnsi="Times New Roman" w:cs="Times New Roman"/>
          <w:sz w:val="24"/>
          <w:szCs w:val="24"/>
        </w:rPr>
        <w:t xml:space="preserve"> </w:t>
      </w:r>
      <w:r w:rsidRPr="000A635F">
        <w:rPr>
          <w:rFonts w:ascii="Times New Roman" w:hAnsi="Times New Roman" w:cs="Times New Roman"/>
          <w:sz w:val="24"/>
          <w:szCs w:val="24"/>
        </w:rPr>
        <w:t>have been the driving forces behind the advancement of women’s human rights and gender equality</w:t>
      </w:r>
      <w:r w:rsidR="004268AF">
        <w:rPr>
          <w:rFonts w:ascii="Times New Roman" w:hAnsi="Times New Roman" w:cs="Times New Roman"/>
          <w:sz w:val="24"/>
          <w:szCs w:val="24"/>
        </w:rPr>
        <w:t>,</w:t>
      </w:r>
      <w:r w:rsidRPr="000A635F">
        <w:rPr>
          <w:rFonts w:ascii="Times New Roman" w:hAnsi="Times New Roman" w:cs="Times New Roman"/>
          <w:sz w:val="24"/>
          <w:szCs w:val="24"/>
        </w:rPr>
        <w:t xml:space="preserve"> and remain ever essential.  </w:t>
      </w:r>
      <w:r w:rsidR="004345DB" w:rsidRPr="000A635F">
        <w:rPr>
          <w:rFonts w:ascii="Times New Roman" w:hAnsi="Times New Roman" w:cs="Times New Roman"/>
          <w:sz w:val="24"/>
          <w:szCs w:val="24"/>
        </w:rPr>
        <w:t xml:space="preserve">Women and girls have been at the forefront of movements for change around the world. </w:t>
      </w:r>
      <w:r w:rsidRPr="000A635F">
        <w:rPr>
          <w:rFonts w:ascii="Times New Roman" w:hAnsi="Times New Roman" w:cs="Times New Roman"/>
          <w:sz w:val="24"/>
          <w:szCs w:val="24"/>
        </w:rPr>
        <w:t xml:space="preserve">But 25 years on from the Beijing Platform of Action, responsibility for progress cannot continue to lie </w:t>
      </w:r>
      <w:r w:rsidR="00D76034" w:rsidRPr="000A635F">
        <w:rPr>
          <w:rFonts w:ascii="Times New Roman" w:hAnsi="Times New Roman" w:cs="Times New Roman"/>
          <w:sz w:val="24"/>
          <w:szCs w:val="24"/>
        </w:rPr>
        <w:t>solely on the shoulders of women</w:t>
      </w:r>
      <w:r w:rsidRPr="000A635F">
        <w:rPr>
          <w:rFonts w:ascii="Times New Roman" w:hAnsi="Times New Roman" w:cs="Times New Roman"/>
          <w:sz w:val="24"/>
          <w:szCs w:val="24"/>
        </w:rPr>
        <w:t xml:space="preserve">. </w:t>
      </w:r>
      <w:r w:rsidR="002527F2" w:rsidRPr="000A635F">
        <w:rPr>
          <w:rFonts w:ascii="Times New Roman" w:hAnsi="Times New Roman" w:cs="Times New Roman"/>
          <w:sz w:val="24"/>
          <w:szCs w:val="24"/>
        </w:rPr>
        <w:t>While women continue to lead the struggle for equality, m</w:t>
      </w:r>
      <w:r w:rsidRPr="000A635F">
        <w:rPr>
          <w:rFonts w:ascii="Times New Roman" w:hAnsi="Times New Roman" w:cs="Times New Roman"/>
          <w:sz w:val="24"/>
          <w:szCs w:val="24"/>
        </w:rPr>
        <w:t xml:space="preserve">en are now more than ever called upon to be a part of movements for gender equality and become women´s human rights defenders.  </w:t>
      </w:r>
      <w:r w:rsidR="00D76034" w:rsidRPr="000A635F">
        <w:rPr>
          <w:rFonts w:ascii="Times New Roman" w:hAnsi="Times New Roman" w:cs="Times New Roman"/>
          <w:sz w:val="24"/>
          <w:szCs w:val="24"/>
        </w:rPr>
        <w:t>M</w:t>
      </w:r>
      <w:r w:rsidRPr="000A635F">
        <w:rPr>
          <w:rFonts w:ascii="Times New Roman" w:hAnsi="Times New Roman" w:cs="Times New Roman"/>
          <w:sz w:val="24"/>
          <w:szCs w:val="24"/>
        </w:rPr>
        <w:t xml:space="preserve">en and boys </w:t>
      </w:r>
      <w:r w:rsidR="00D76034" w:rsidRPr="000A635F">
        <w:rPr>
          <w:rFonts w:ascii="Times New Roman" w:hAnsi="Times New Roman" w:cs="Times New Roman"/>
          <w:sz w:val="24"/>
          <w:szCs w:val="24"/>
        </w:rPr>
        <w:t xml:space="preserve">need to </w:t>
      </w:r>
      <w:r w:rsidRPr="000A635F">
        <w:rPr>
          <w:rFonts w:ascii="Times New Roman" w:hAnsi="Times New Roman" w:cs="Times New Roman"/>
          <w:sz w:val="24"/>
          <w:szCs w:val="24"/>
        </w:rPr>
        <w:t xml:space="preserve">stand with </w:t>
      </w:r>
      <w:r w:rsidR="00D76034" w:rsidRPr="000A635F">
        <w:rPr>
          <w:rFonts w:ascii="Times New Roman" w:hAnsi="Times New Roman" w:cs="Times New Roman"/>
          <w:sz w:val="24"/>
          <w:szCs w:val="24"/>
        </w:rPr>
        <w:t>women and girls as allies</w:t>
      </w:r>
      <w:r w:rsidRPr="000A635F">
        <w:rPr>
          <w:rFonts w:ascii="Times New Roman" w:hAnsi="Times New Roman" w:cs="Times New Roman"/>
          <w:sz w:val="24"/>
          <w:szCs w:val="24"/>
        </w:rPr>
        <w:t xml:space="preserve"> in the fight for</w:t>
      </w:r>
      <w:r w:rsidR="002A63B7">
        <w:rPr>
          <w:rFonts w:ascii="Times New Roman" w:hAnsi="Times New Roman" w:cs="Times New Roman"/>
          <w:sz w:val="24"/>
          <w:szCs w:val="24"/>
        </w:rPr>
        <w:t xml:space="preserve"> gender </w:t>
      </w:r>
      <w:r w:rsidR="00AE1208">
        <w:rPr>
          <w:rFonts w:ascii="Times New Roman" w:hAnsi="Times New Roman" w:cs="Times New Roman"/>
          <w:sz w:val="24"/>
          <w:szCs w:val="24"/>
        </w:rPr>
        <w:t>e</w:t>
      </w:r>
      <w:r w:rsidR="002A63B7">
        <w:rPr>
          <w:rFonts w:ascii="Times New Roman" w:hAnsi="Times New Roman" w:cs="Times New Roman"/>
          <w:sz w:val="24"/>
          <w:szCs w:val="24"/>
        </w:rPr>
        <w:t>quality and demand an end to impunity and</w:t>
      </w:r>
      <w:r w:rsidRPr="000A635F">
        <w:rPr>
          <w:rFonts w:ascii="Times New Roman" w:hAnsi="Times New Roman" w:cs="Times New Roman"/>
          <w:sz w:val="24"/>
          <w:szCs w:val="24"/>
        </w:rPr>
        <w:t xml:space="preserve"> accountability for violations of women’s rights and access to justice. Discrimination against women and girls is a human rights violation which must not be tolerated and </w:t>
      </w:r>
      <w:r w:rsidR="00F06E0A">
        <w:rPr>
          <w:rFonts w:ascii="Times New Roman" w:hAnsi="Times New Roman" w:cs="Times New Roman"/>
          <w:sz w:val="24"/>
          <w:szCs w:val="24"/>
        </w:rPr>
        <w:t>States must be held accountable</w:t>
      </w:r>
      <w:r w:rsidR="00AE1208">
        <w:rPr>
          <w:rFonts w:ascii="Times New Roman" w:hAnsi="Times New Roman" w:cs="Times New Roman"/>
          <w:sz w:val="24"/>
          <w:szCs w:val="24"/>
        </w:rPr>
        <w:t xml:space="preserve"> </w:t>
      </w:r>
      <w:r w:rsidRPr="000A635F">
        <w:rPr>
          <w:rFonts w:ascii="Times New Roman" w:hAnsi="Times New Roman" w:cs="Times New Roman"/>
          <w:sz w:val="24"/>
          <w:szCs w:val="24"/>
        </w:rPr>
        <w:t xml:space="preserve">for implementing international standards guaranteeing women’s and girls’ human rights and </w:t>
      </w:r>
      <w:r w:rsidR="002A63B7">
        <w:rPr>
          <w:rFonts w:ascii="Times New Roman" w:hAnsi="Times New Roman" w:cs="Times New Roman"/>
          <w:sz w:val="24"/>
          <w:szCs w:val="24"/>
        </w:rPr>
        <w:t xml:space="preserve">achieving substantive </w:t>
      </w:r>
      <w:r w:rsidRPr="000A635F">
        <w:rPr>
          <w:rFonts w:ascii="Times New Roman" w:hAnsi="Times New Roman" w:cs="Times New Roman"/>
          <w:sz w:val="24"/>
          <w:szCs w:val="24"/>
        </w:rPr>
        <w:t xml:space="preserve">gender equality. Structural causes for inequality and deeply entrenched discriminatory attitudes and practices must be tackled in order to achieve gender equality and a sustainable future for all. </w:t>
      </w:r>
    </w:p>
    <w:p w:rsidR="00D132D6" w:rsidRPr="000A635F" w:rsidRDefault="001F6C1A" w:rsidP="000A635F">
      <w:pPr>
        <w:jc w:val="both"/>
        <w:rPr>
          <w:rFonts w:ascii="Times New Roman" w:hAnsi="Times New Roman" w:cs="Times New Roman"/>
          <w:sz w:val="24"/>
          <w:szCs w:val="24"/>
        </w:rPr>
      </w:pPr>
      <w:r w:rsidRPr="000A635F">
        <w:rPr>
          <w:rFonts w:ascii="Times New Roman" w:hAnsi="Times New Roman" w:cs="Times New Roman"/>
          <w:sz w:val="24"/>
          <w:szCs w:val="24"/>
        </w:rPr>
        <w:t xml:space="preserve">On the occasion of International Women’s Day, we call for immediate </w:t>
      </w:r>
      <w:r w:rsidR="00A3572D" w:rsidRPr="000A635F">
        <w:rPr>
          <w:rFonts w:ascii="Times New Roman" w:hAnsi="Times New Roman" w:cs="Times New Roman"/>
          <w:sz w:val="24"/>
          <w:szCs w:val="24"/>
        </w:rPr>
        <w:t xml:space="preserve">actions for ending discrimination again women and girls. The time to act is now. </w:t>
      </w:r>
      <w:r w:rsidR="003C296C" w:rsidRPr="000A635F">
        <w:rPr>
          <w:rFonts w:ascii="Times New Roman" w:hAnsi="Times New Roman" w:cs="Times New Roman"/>
          <w:sz w:val="24"/>
          <w:szCs w:val="24"/>
        </w:rPr>
        <w:t>International Women’s Day has been observed for over a century</w:t>
      </w:r>
      <w:r w:rsidR="005D712C" w:rsidRPr="000A635F">
        <w:rPr>
          <w:rFonts w:ascii="Times New Roman" w:hAnsi="Times New Roman" w:cs="Times New Roman"/>
          <w:sz w:val="24"/>
          <w:szCs w:val="24"/>
        </w:rPr>
        <w:t xml:space="preserve"> </w:t>
      </w:r>
      <w:r w:rsidR="003165CA" w:rsidRPr="000A635F">
        <w:rPr>
          <w:rFonts w:ascii="Times New Roman" w:hAnsi="Times New Roman" w:cs="Times New Roman"/>
          <w:sz w:val="24"/>
          <w:szCs w:val="24"/>
        </w:rPr>
        <w:t>in different parts of the world</w:t>
      </w:r>
      <w:r w:rsidR="003C296C" w:rsidRPr="000A635F">
        <w:rPr>
          <w:rFonts w:ascii="Times New Roman" w:hAnsi="Times New Roman" w:cs="Times New Roman"/>
          <w:sz w:val="24"/>
          <w:szCs w:val="24"/>
        </w:rPr>
        <w:t>.</w:t>
      </w:r>
      <w:r w:rsidR="003165CA" w:rsidRPr="000A635F">
        <w:rPr>
          <w:rFonts w:ascii="Times New Roman" w:hAnsi="Times New Roman" w:cs="Times New Roman"/>
          <w:sz w:val="24"/>
          <w:szCs w:val="24"/>
        </w:rPr>
        <w:t xml:space="preserve"> </w:t>
      </w:r>
      <w:r w:rsidR="00531A26" w:rsidRPr="000A635F">
        <w:rPr>
          <w:rFonts w:ascii="Times New Roman" w:hAnsi="Times New Roman" w:cs="Times New Roman"/>
          <w:sz w:val="24"/>
          <w:szCs w:val="24"/>
        </w:rPr>
        <w:t>S</w:t>
      </w:r>
      <w:r w:rsidR="00D132D6" w:rsidRPr="000A635F">
        <w:rPr>
          <w:rFonts w:ascii="Times New Roman" w:hAnsi="Times New Roman" w:cs="Times New Roman"/>
          <w:sz w:val="24"/>
          <w:szCs w:val="24"/>
        </w:rPr>
        <w:t xml:space="preserve">ince the United Nations’ proclamation of </w:t>
      </w:r>
      <w:r w:rsidR="003A5783" w:rsidRPr="000A635F">
        <w:rPr>
          <w:rFonts w:ascii="Times New Roman" w:hAnsi="Times New Roman" w:cs="Times New Roman"/>
          <w:sz w:val="24"/>
          <w:szCs w:val="24"/>
        </w:rPr>
        <w:t xml:space="preserve">8 March as </w:t>
      </w:r>
      <w:r w:rsidR="00D132D6" w:rsidRPr="000A635F">
        <w:rPr>
          <w:rFonts w:ascii="Times New Roman" w:hAnsi="Times New Roman" w:cs="Times New Roman"/>
          <w:sz w:val="24"/>
          <w:szCs w:val="24"/>
        </w:rPr>
        <w:t>the Day for Women’s Rights and World Peace</w:t>
      </w:r>
      <w:r w:rsidR="003A5783" w:rsidRPr="000A635F">
        <w:rPr>
          <w:rFonts w:ascii="Times New Roman" w:hAnsi="Times New Roman" w:cs="Times New Roman"/>
          <w:sz w:val="24"/>
          <w:szCs w:val="24"/>
        </w:rPr>
        <w:t xml:space="preserve"> in 1977</w:t>
      </w:r>
      <w:r w:rsidR="00D86390" w:rsidRPr="000A635F">
        <w:rPr>
          <w:rFonts w:ascii="Times New Roman" w:hAnsi="Times New Roman" w:cs="Times New Roman"/>
          <w:sz w:val="24"/>
          <w:szCs w:val="24"/>
        </w:rPr>
        <w:t>,</w:t>
      </w:r>
      <w:r w:rsidR="00D132D6" w:rsidRPr="000A635F">
        <w:rPr>
          <w:rFonts w:ascii="Times New Roman" w:hAnsi="Times New Roman" w:cs="Times New Roman"/>
          <w:sz w:val="24"/>
          <w:szCs w:val="24"/>
        </w:rPr>
        <w:t xml:space="preserve"> </w:t>
      </w:r>
      <w:r w:rsidR="00531A26" w:rsidRPr="000A635F">
        <w:rPr>
          <w:rFonts w:ascii="Times New Roman" w:hAnsi="Times New Roman" w:cs="Times New Roman"/>
          <w:sz w:val="24"/>
          <w:szCs w:val="24"/>
        </w:rPr>
        <w:t xml:space="preserve">much has been accomplished, </w:t>
      </w:r>
      <w:r w:rsidR="00694FDE" w:rsidRPr="000A635F">
        <w:rPr>
          <w:rFonts w:ascii="Times New Roman" w:hAnsi="Times New Roman" w:cs="Times New Roman"/>
          <w:sz w:val="24"/>
          <w:szCs w:val="24"/>
        </w:rPr>
        <w:t xml:space="preserve">by the international community collectively and </w:t>
      </w:r>
      <w:r w:rsidR="002B7DAC" w:rsidRPr="000A635F">
        <w:rPr>
          <w:rFonts w:ascii="Times New Roman" w:hAnsi="Times New Roman" w:cs="Times New Roman"/>
          <w:sz w:val="24"/>
          <w:szCs w:val="24"/>
        </w:rPr>
        <w:t xml:space="preserve">by </w:t>
      </w:r>
      <w:r w:rsidR="00694FDE" w:rsidRPr="000A635F">
        <w:rPr>
          <w:rFonts w:ascii="Times New Roman" w:hAnsi="Times New Roman" w:cs="Times New Roman"/>
          <w:sz w:val="24"/>
          <w:szCs w:val="24"/>
        </w:rPr>
        <w:t xml:space="preserve">countries individually. </w:t>
      </w:r>
      <w:r w:rsidR="008A22C8" w:rsidRPr="000A635F">
        <w:rPr>
          <w:rFonts w:ascii="Times New Roman" w:hAnsi="Times New Roman" w:cs="Times New Roman"/>
          <w:sz w:val="24"/>
          <w:szCs w:val="24"/>
        </w:rPr>
        <w:t xml:space="preserve">An </w:t>
      </w:r>
      <w:r w:rsidR="003003DC" w:rsidRPr="000A635F">
        <w:rPr>
          <w:rFonts w:ascii="Times New Roman" w:hAnsi="Times New Roman" w:cs="Times New Roman"/>
          <w:sz w:val="24"/>
          <w:szCs w:val="24"/>
        </w:rPr>
        <w:t>important</w:t>
      </w:r>
      <w:r w:rsidR="002B7DAC" w:rsidRPr="000A635F">
        <w:rPr>
          <w:rFonts w:ascii="Times New Roman" w:hAnsi="Times New Roman" w:cs="Times New Roman"/>
          <w:sz w:val="24"/>
          <w:szCs w:val="24"/>
        </w:rPr>
        <w:t xml:space="preserve"> groundbreaking</w:t>
      </w:r>
      <w:r w:rsidR="003003DC" w:rsidRPr="000A635F">
        <w:rPr>
          <w:rFonts w:ascii="Times New Roman" w:hAnsi="Times New Roman" w:cs="Times New Roman"/>
          <w:sz w:val="24"/>
          <w:szCs w:val="24"/>
        </w:rPr>
        <w:t xml:space="preserve"> </w:t>
      </w:r>
      <w:r w:rsidR="008A22C8" w:rsidRPr="000A635F">
        <w:rPr>
          <w:rFonts w:ascii="Times New Roman" w:hAnsi="Times New Roman" w:cs="Times New Roman"/>
          <w:sz w:val="24"/>
          <w:szCs w:val="24"/>
        </w:rPr>
        <w:t xml:space="preserve">international </w:t>
      </w:r>
      <w:r w:rsidR="00694FDE" w:rsidRPr="000A635F">
        <w:rPr>
          <w:rFonts w:ascii="Times New Roman" w:hAnsi="Times New Roman" w:cs="Times New Roman"/>
          <w:sz w:val="24"/>
          <w:szCs w:val="24"/>
        </w:rPr>
        <w:t>human rights treaty</w:t>
      </w:r>
      <w:r w:rsidR="008A22C8" w:rsidRPr="000A635F">
        <w:rPr>
          <w:rFonts w:ascii="Times New Roman" w:hAnsi="Times New Roman" w:cs="Times New Roman"/>
          <w:sz w:val="24"/>
          <w:szCs w:val="24"/>
        </w:rPr>
        <w:t xml:space="preserve">, the Convention on the Elimination of all forms of Discrimination against Women, was adopted </w:t>
      </w:r>
      <w:r w:rsidR="002B7DAC" w:rsidRPr="000A635F">
        <w:rPr>
          <w:rFonts w:ascii="Times New Roman" w:hAnsi="Times New Roman" w:cs="Times New Roman"/>
          <w:sz w:val="24"/>
          <w:szCs w:val="24"/>
        </w:rPr>
        <w:t>in 1979</w:t>
      </w:r>
      <w:r w:rsidR="008A22C8" w:rsidRPr="000A635F">
        <w:rPr>
          <w:rFonts w:ascii="Times New Roman" w:hAnsi="Times New Roman" w:cs="Times New Roman"/>
          <w:sz w:val="24"/>
          <w:szCs w:val="24"/>
        </w:rPr>
        <w:t xml:space="preserve">, imposing legal obligations </w:t>
      </w:r>
      <w:r w:rsidR="00204145" w:rsidRPr="000A635F">
        <w:rPr>
          <w:rFonts w:ascii="Times New Roman" w:hAnsi="Times New Roman" w:cs="Times New Roman"/>
          <w:sz w:val="24"/>
          <w:szCs w:val="24"/>
        </w:rPr>
        <w:t>on</w:t>
      </w:r>
      <w:r w:rsidR="008A22C8" w:rsidRPr="000A635F">
        <w:rPr>
          <w:rFonts w:ascii="Times New Roman" w:hAnsi="Times New Roman" w:cs="Times New Roman"/>
          <w:sz w:val="24"/>
          <w:szCs w:val="24"/>
        </w:rPr>
        <w:t xml:space="preserve"> State</w:t>
      </w:r>
      <w:r w:rsidR="008A402F" w:rsidRPr="000A635F">
        <w:rPr>
          <w:rFonts w:ascii="Times New Roman" w:hAnsi="Times New Roman" w:cs="Times New Roman"/>
          <w:sz w:val="24"/>
          <w:szCs w:val="24"/>
        </w:rPr>
        <w:t>s</w:t>
      </w:r>
      <w:r w:rsidR="008A22C8" w:rsidRPr="000A635F">
        <w:rPr>
          <w:rFonts w:ascii="Times New Roman" w:hAnsi="Times New Roman" w:cs="Times New Roman"/>
          <w:sz w:val="24"/>
          <w:szCs w:val="24"/>
        </w:rPr>
        <w:t xml:space="preserve"> </w:t>
      </w:r>
      <w:r w:rsidR="00694FDE" w:rsidRPr="000A635F">
        <w:rPr>
          <w:rFonts w:ascii="Times New Roman" w:hAnsi="Times New Roman" w:cs="Times New Roman"/>
          <w:sz w:val="24"/>
          <w:szCs w:val="24"/>
        </w:rPr>
        <w:t>to eliminate all forms of discrimination against women</w:t>
      </w:r>
      <w:r w:rsidR="008A22C8" w:rsidRPr="000A635F">
        <w:rPr>
          <w:rFonts w:ascii="Times New Roman" w:hAnsi="Times New Roman" w:cs="Times New Roman"/>
          <w:sz w:val="24"/>
          <w:szCs w:val="24"/>
        </w:rPr>
        <w:t xml:space="preserve"> in all areas of life. The World Conference on Human Rights in 1993 declared</w:t>
      </w:r>
      <w:r w:rsidR="008A402F" w:rsidRPr="000A635F">
        <w:rPr>
          <w:rFonts w:ascii="Times New Roman" w:hAnsi="Times New Roman" w:cs="Times New Roman"/>
          <w:sz w:val="24"/>
          <w:szCs w:val="24"/>
        </w:rPr>
        <w:t xml:space="preserve"> for the first time</w:t>
      </w:r>
      <w:r w:rsidR="00204145" w:rsidRPr="000A635F">
        <w:rPr>
          <w:rFonts w:ascii="Times New Roman" w:hAnsi="Times New Roman" w:cs="Times New Roman"/>
          <w:sz w:val="24"/>
          <w:szCs w:val="24"/>
        </w:rPr>
        <w:t xml:space="preserve"> that</w:t>
      </w:r>
      <w:r w:rsidR="008A22C8" w:rsidRPr="000A635F">
        <w:rPr>
          <w:rFonts w:ascii="Times New Roman" w:hAnsi="Times New Roman" w:cs="Times New Roman"/>
          <w:sz w:val="24"/>
          <w:szCs w:val="24"/>
        </w:rPr>
        <w:t xml:space="preserve"> women’s rights are human rights.</w:t>
      </w:r>
      <w:r w:rsidR="007B1F99" w:rsidRPr="000A635F">
        <w:rPr>
          <w:rFonts w:ascii="Times New Roman" w:hAnsi="Times New Roman" w:cs="Times New Roman"/>
          <w:sz w:val="24"/>
          <w:szCs w:val="24"/>
        </w:rPr>
        <w:t xml:space="preserve"> The United Nations convened its Fourth World Conference on Women: Action for Equality, Development and Peace in 1995 and adopted </w:t>
      </w:r>
      <w:r w:rsidR="002B7DAC" w:rsidRPr="000A635F">
        <w:rPr>
          <w:rFonts w:ascii="Times New Roman" w:hAnsi="Times New Roman" w:cs="Times New Roman"/>
          <w:sz w:val="24"/>
          <w:szCs w:val="24"/>
        </w:rPr>
        <w:t>a comprehensive plan to advance women’s right to equality</w:t>
      </w:r>
      <w:r w:rsidR="005D712C" w:rsidRPr="000A635F">
        <w:rPr>
          <w:rFonts w:ascii="Times New Roman" w:hAnsi="Times New Roman" w:cs="Times New Roman"/>
          <w:sz w:val="24"/>
          <w:szCs w:val="24"/>
        </w:rPr>
        <w:t xml:space="preserve"> </w:t>
      </w:r>
      <w:r w:rsidR="00866E35">
        <w:rPr>
          <w:rFonts w:ascii="Times New Roman" w:hAnsi="Times New Roman" w:cs="Times New Roman"/>
          <w:sz w:val="24"/>
          <w:szCs w:val="24"/>
        </w:rPr>
        <w:t>–</w:t>
      </w:r>
      <w:r w:rsidR="005D712C" w:rsidRPr="000A635F">
        <w:rPr>
          <w:rFonts w:ascii="Times New Roman" w:hAnsi="Times New Roman" w:cs="Times New Roman"/>
          <w:sz w:val="24"/>
          <w:szCs w:val="24"/>
        </w:rPr>
        <w:t xml:space="preserve"> </w:t>
      </w:r>
      <w:r w:rsidR="002B7DAC" w:rsidRPr="000A635F">
        <w:rPr>
          <w:rFonts w:ascii="Times New Roman" w:hAnsi="Times New Roman" w:cs="Times New Roman"/>
          <w:sz w:val="24"/>
          <w:szCs w:val="24"/>
        </w:rPr>
        <w:t>the</w:t>
      </w:r>
      <w:r w:rsidR="007B1F99" w:rsidRPr="000A635F">
        <w:rPr>
          <w:rFonts w:ascii="Times New Roman" w:hAnsi="Times New Roman" w:cs="Times New Roman"/>
          <w:sz w:val="24"/>
          <w:szCs w:val="24"/>
        </w:rPr>
        <w:t xml:space="preserve"> Beijing Platform for Action</w:t>
      </w:r>
      <w:r w:rsidR="002B7DAC" w:rsidRPr="000A635F">
        <w:rPr>
          <w:rFonts w:ascii="Times New Roman" w:hAnsi="Times New Roman" w:cs="Times New Roman"/>
          <w:sz w:val="24"/>
          <w:szCs w:val="24"/>
        </w:rPr>
        <w:t>.</w:t>
      </w:r>
      <w:r w:rsidR="00D132D6" w:rsidRPr="000A635F">
        <w:rPr>
          <w:rFonts w:ascii="Times New Roman" w:hAnsi="Times New Roman" w:cs="Times New Roman"/>
          <w:sz w:val="24"/>
          <w:szCs w:val="24"/>
        </w:rPr>
        <w:t xml:space="preserve"> </w:t>
      </w:r>
      <w:r w:rsidR="00F030CD">
        <w:rPr>
          <w:rFonts w:ascii="Times New Roman" w:hAnsi="Times New Roman" w:cs="Times New Roman"/>
          <w:sz w:val="24"/>
          <w:szCs w:val="24"/>
        </w:rPr>
        <w:t>G</w:t>
      </w:r>
      <w:r w:rsidR="00F030CD" w:rsidRPr="00F030CD">
        <w:rPr>
          <w:rFonts w:ascii="Times New Roman" w:hAnsi="Times New Roman" w:cs="Times New Roman"/>
          <w:sz w:val="24"/>
          <w:szCs w:val="24"/>
        </w:rPr>
        <w:t xml:space="preserve">ender equality is </w:t>
      </w:r>
      <w:r w:rsidR="007A4632">
        <w:rPr>
          <w:rFonts w:ascii="Times New Roman" w:hAnsi="Times New Roman" w:cs="Times New Roman"/>
          <w:sz w:val="24"/>
          <w:szCs w:val="24"/>
        </w:rPr>
        <w:t>included in the</w:t>
      </w:r>
      <w:r w:rsidR="007A4632" w:rsidRPr="007A4632">
        <w:rPr>
          <w:rFonts w:ascii="Times New Roman" w:hAnsi="Times New Roman" w:cs="Times New Roman"/>
          <w:sz w:val="24"/>
          <w:szCs w:val="24"/>
        </w:rPr>
        <w:t xml:space="preserve"> 2030 Agenda for Susta</w:t>
      </w:r>
      <w:r w:rsidR="007A4632">
        <w:rPr>
          <w:rFonts w:ascii="Times New Roman" w:hAnsi="Times New Roman" w:cs="Times New Roman"/>
          <w:sz w:val="24"/>
          <w:szCs w:val="24"/>
        </w:rPr>
        <w:t>inable Development adopted in 2015,</w:t>
      </w:r>
      <w:r w:rsidR="00F030CD">
        <w:rPr>
          <w:rFonts w:ascii="Times New Roman" w:hAnsi="Times New Roman" w:cs="Times New Roman"/>
          <w:sz w:val="24"/>
          <w:szCs w:val="24"/>
        </w:rPr>
        <w:t xml:space="preserve"> </w:t>
      </w:r>
      <w:r w:rsidR="007A4632">
        <w:rPr>
          <w:rFonts w:ascii="Times New Roman" w:hAnsi="Times New Roman" w:cs="Times New Roman"/>
          <w:sz w:val="24"/>
          <w:szCs w:val="24"/>
        </w:rPr>
        <w:t xml:space="preserve">both </w:t>
      </w:r>
      <w:r w:rsidR="00AE1208">
        <w:rPr>
          <w:rFonts w:ascii="Times New Roman" w:hAnsi="Times New Roman" w:cs="Times New Roman"/>
          <w:sz w:val="24"/>
          <w:szCs w:val="24"/>
        </w:rPr>
        <w:t xml:space="preserve">as </w:t>
      </w:r>
      <w:r w:rsidR="007A4632">
        <w:rPr>
          <w:rFonts w:ascii="Times New Roman" w:hAnsi="Times New Roman" w:cs="Times New Roman"/>
          <w:sz w:val="24"/>
          <w:szCs w:val="24"/>
        </w:rPr>
        <w:t xml:space="preserve">a stand-alone goal and </w:t>
      </w:r>
      <w:r w:rsidR="00F030CD" w:rsidRPr="00F030CD">
        <w:rPr>
          <w:rFonts w:ascii="Times New Roman" w:hAnsi="Times New Roman" w:cs="Times New Roman"/>
          <w:sz w:val="24"/>
          <w:szCs w:val="24"/>
        </w:rPr>
        <w:t xml:space="preserve">mainstreamed </w:t>
      </w:r>
      <w:r w:rsidR="007A4632">
        <w:rPr>
          <w:rFonts w:ascii="Times New Roman" w:hAnsi="Times New Roman" w:cs="Times New Roman"/>
          <w:sz w:val="24"/>
          <w:szCs w:val="24"/>
        </w:rPr>
        <w:t xml:space="preserve">throughout all goals. </w:t>
      </w:r>
      <w:r w:rsidR="003003DC" w:rsidRPr="000A635F">
        <w:rPr>
          <w:rFonts w:ascii="Times New Roman" w:hAnsi="Times New Roman" w:cs="Times New Roman"/>
          <w:sz w:val="24"/>
          <w:szCs w:val="24"/>
        </w:rPr>
        <w:t>M</w:t>
      </w:r>
      <w:r w:rsidR="00EB6E26" w:rsidRPr="000A635F">
        <w:rPr>
          <w:rFonts w:ascii="Times New Roman" w:hAnsi="Times New Roman" w:cs="Times New Roman"/>
          <w:sz w:val="24"/>
          <w:szCs w:val="24"/>
        </w:rPr>
        <w:t xml:space="preserve">any constitutional and legal reforms to integrate women’s human rights fully </w:t>
      </w:r>
      <w:r w:rsidR="003003DC" w:rsidRPr="000A635F">
        <w:rPr>
          <w:rFonts w:ascii="Times New Roman" w:hAnsi="Times New Roman" w:cs="Times New Roman"/>
          <w:sz w:val="24"/>
          <w:szCs w:val="24"/>
        </w:rPr>
        <w:t>into domestic law have occurred and many countries have eliminated discriminatory laws.</w:t>
      </w:r>
      <w:r w:rsidR="0084092A" w:rsidRPr="000A635F">
        <w:rPr>
          <w:rFonts w:ascii="Times New Roman" w:hAnsi="Times New Roman" w:cs="Times New Roman"/>
          <w:sz w:val="24"/>
          <w:szCs w:val="24"/>
        </w:rPr>
        <w:t xml:space="preserve"> </w:t>
      </w:r>
    </w:p>
    <w:p w:rsidR="00D86390" w:rsidRPr="000A635F" w:rsidRDefault="00D132D6" w:rsidP="000A635F">
      <w:pPr>
        <w:jc w:val="both"/>
        <w:rPr>
          <w:rFonts w:ascii="Times New Roman" w:hAnsi="Times New Roman" w:cs="Times New Roman"/>
          <w:sz w:val="24"/>
          <w:szCs w:val="24"/>
        </w:rPr>
      </w:pPr>
      <w:r w:rsidRPr="000A635F">
        <w:rPr>
          <w:rFonts w:ascii="Times New Roman" w:hAnsi="Times New Roman" w:cs="Times New Roman"/>
          <w:sz w:val="24"/>
          <w:szCs w:val="24"/>
        </w:rPr>
        <w:t>While celebrating achievements</w:t>
      </w:r>
      <w:r w:rsidR="007E348C" w:rsidRPr="000A635F">
        <w:rPr>
          <w:rFonts w:ascii="Times New Roman" w:hAnsi="Times New Roman" w:cs="Times New Roman"/>
          <w:sz w:val="24"/>
          <w:szCs w:val="24"/>
        </w:rPr>
        <w:t xml:space="preserve"> and acknowledging contributions by many, including the UN and regional mechanisms on the elimination of discrimination and violence against </w:t>
      </w:r>
      <w:r w:rsidR="007E348C" w:rsidRPr="000A635F">
        <w:rPr>
          <w:rFonts w:ascii="Times New Roman" w:hAnsi="Times New Roman" w:cs="Times New Roman"/>
          <w:sz w:val="24"/>
          <w:szCs w:val="24"/>
        </w:rPr>
        <w:lastRenderedPageBreak/>
        <w:t>women</w:t>
      </w:r>
      <w:r w:rsidR="007E348C" w:rsidRPr="000A635F">
        <w:rPr>
          <w:rStyle w:val="FootnoteReference"/>
          <w:rFonts w:ascii="Times New Roman" w:hAnsi="Times New Roman" w:cs="Times New Roman"/>
          <w:sz w:val="24"/>
          <w:szCs w:val="24"/>
        </w:rPr>
        <w:footnoteReference w:id="1"/>
      </w:r>
      <w:r w:rsidR="00366517" w:rsidRPr="000A635F">
        <w:rPr>
          <w:rFonts w:ascii="Times New Roman" w:hAnsi="Times New Roman" w:cs="Times New Roman"/>
          <w:sz w:val="24"/>
          <w:szCs w:val="24"/>
        </w:rPr>
        <w:t>,</w:t>
      </w:r>
      <w:r w:rsidR="0084092A" w:rsidRPr="000A635F">
        <w:rPr>
          <w:rFonts w:ascii="Times New Roman" w:hAnsi="Times New Roman" w:cs="Times New Roman"/>
          <w:sz w:val="24"/>
          <w:szCs w:val="24"/>
        </w:rPr>
        <w:t xml:space="preserve"> </w:t>
      </w:r>
      <w:r w:rsidRPr="000A635F">
        <w:rPr>
          <w:rFonts w:ascii="Times New Roman" w:hAnsi="Times New Roman" w:cs="Times New Roman"/>
          <w:sz w:val="24"/>
          <w:szCs w:val="24"/>
        </w:rPr>
        <w:t xml:space="preserve">we must recognize that </w:t>
      </w:r>
      <w:r w:rsidR="0084092A" w:rsidRPr="000A635F">
        <w:rPr>
          <w:rFonts w:ascii="Times New Roman" w:hAnsi="Times New Roman" w:cs="Times New Roman"/>
          <w:sz w:val="24"/>
          <w:szCs w:val="24"/>
        </w:rPr>
        <w:t>pr</w:t>
      </w:r>
      <w:r w:rsidR="001D3DFE" w:rsidRPr="000A635F">
        <w:rPr>
          <w:rFonts w:ascii="Times New Roman" w:hAnsi="Times New Roman" w:cs="Times New Roman"/>
          <w:sz w:val="24"/>
          <w:szCs w:val="24"/>
        </w:rPr>
        <w:t>ogress remains insufficient</w:t>
      </w:r>
      <w:r w:rsidR="00531A26" w:rsidRPr="000A635F">
        <w:rPr>
          <w:rFonts w:ascii="Times New Roman" w:hAnsi="Times New Roman" w:cs="Times New Roman"/>
          <w:sz w:val="24"/>
          <w:szCs w:val="24"/>
        </w:rPr>
        <w:t xml:space="preserve"> 25 years after the Beijing Platform of Action and 41 years </w:t>
      </w:r>
      <w:r w:rsidR="001854EA" w:rsidRPr="000A635F">
        <w:rPr>
          <w:rFonts w:ascii="Times New Roman" w:hAnsi="Times New Roman" w:cs="Times New Roman"/>
          <w:sz w:val="24"/>
          <w:szCs w:val="24"/>
        </w:rPr>
        <w:t xml:space="preserve">since </w:t>
      </w:r>
      <w:r w:rsidR="00531A26" w:rsidRPr="000A635F">
        <w:rPr>
          <w:rFonts w:ascii="Times New Roman" w:hAnsi="Times New Roman" w:cs="Times New Roman"/>
          <w:sz w:val="24"/>
          <w:szCs w:val="24"/>
        </w:rPr>
        <w:t>the adoption of CEDAW</w:t>
      </w:r>
      <w:r w:rsidR="00430785" w:rsidRPr="000A635F">
        <w:rPr>
          <w:rFonts w:ascii="Times New Roman" w:hAnsi="Times New Roman" w:cs="Times New Roman"/>
          <w:sz w:val="24"/>
          <w:szCs w:val="24"/>
        </w:rPr>
        <w:t>. T</w:t>
      </w:r>
      <w:r w:rsidR="00366517" w:rsidRPr="000A635F">
        <w:rPr>
          <w:rFonts w:ascii="Times New Roman" w:hAnsi="Times New Roman" w:cs="Times New Roman"/>
          <w:sz w:val="24"/>
          <w:szCs w:val="24"/>
        </w:rPr>
        <w:t xml:space="preserve">oday </w:t>
      </w:r>
      <w:r w:rsidR="0084092A" w:rsidRPr="000A635F">
        <w:rPr>
          <w:rFonts w:ascii="Times New Roman" w:hAnsi="Times New Roman" w:cs="Times New Roman"/>
          <w:sz w:val="24"/>
          <w:szCs w:val="24"/>
        </w:rPr>
        <w:t xml:space="preserve">no country </w:t>
      </w:r>
      <w:r w:rsidR="00366517" w:rsidRPr="000A635F">
        <w:rPr>
          <w:rFonts w:ascii="Times New Roman" w:hAnsi="Times New Roman" w:cs="Times New Roman"/>
          <w:sz w:val="24"/>
          <w:szCs w:val="24"/>
        </w:rPr>
        <w:t xml:space="preserve">in the world </w:t>
      </w:r>
      <w:r w:rsidR="0084092A" w:rsidRPr="000A635F">
        <w:rPr>
          <w:rFonts w:ascii="Times New Roman" w:hAnsi="Times New Roman" w:cs="Times New Roman"/>
          <w:sz w:val="24"/>
          <w:szCs w:val="24"/>
        </w:rPr>
        <w:t xml:space="preserve">is </w:t>
      </w:r>
      <w:proofErr w:type="gramStart"/>
      <w:r w:rsidR="0084092A" w:rsidRPr="000A635F">
        <w:rPr>
          <w:rFonts w:ascii="Times New Roman" w:hAnsi="Times New Roman" w:cs="Times New Roman"/>
          <w:sz w:val="24"/>
          <w:szCs w:val="24"/>
        </w:rPr>
        <w:t>totally</w:t>
      </w:r>
      <w:proofErr w:type="gramEnd"/>
      <w:r w:rsidR="0084092A" w:rsidRPr="000A635F">
        <w:rPr>
          <w:rFonts w:ascii="Times New Roman" w:hAnsi="Times New Roman" w:cs="Times New Roman"/>
          <w:sz w:val="24"/>
          <w:szCs w:val="24"/>
        </w:rPr>
        <w:t xml:space="preserve"> free of discriminatory practices</w:t>
      </w:r>
      <w:r w:rsidR="001854EA" w:rsidRPr="000A635F">
        <w:rPr>
          <w:rFonts w:ascii="Times New Roman" w:hAnsi="Times New Roman" w:cs="Times New Roman"/>
          <w:sz w:val="24"/>
          <w:szCs w:val="24"/>
        </w:rPr>
        <w:t>,</w:t>
      </w:r>
      <w:r w:rsidR="0084092A" w:rsidRPr="000A635F">
        <w:rPr>
          <w:rFonts w:ascii="Times New Roman" w:hAnsi="Times New Roman" w:cs="Times New Roman"/>
          <w:sz w:val="24"/>
          <w:szCs w:val="24"/>
        </w:rPr>
        <w:t xml:space="preserve"> and discriminatory laws still exis</w:t>
      </w:r>
      <w:r w:rsidR="00912DC5" w:rsidRPr="000A635F">
        <w:rPr>
          <w:rFonts w:ascii="Times New Roman" w:hAnsi="Times New Roman" w:cs="Times New Roman"/>
          <w:sz w:val="24"/>
          <w:szCs w:val="24"/>
        </w:rPr>
        <w:t>t</w:t>
      </w:r>
      <w:r w:rsidR="00430785" w:rsidRPr="000A635F">
        <w:rPr>
          <w:rFonts w:ascii="Times New Roman" w:hAnsi="Times New Roman" w:cs="Times New Roman"/>
          <w:sz w:val="24"/>
          <w:szCs w:val="24"/>
        </w:rPr>
        <w:t xml:space="preserve"> in many</w:t>
      </w:r>
      <w:r w:rsidR="00366517" w:rsidRPr="000A635F">
        <w:rPr>
          <w:rFonts w:ascii="Times New Roman" w:hAnsi="Times New Roman" w:cs="Times New Roman"/>
          <w:sz w:val="24"/>
          <w:szCs w:val="24"/>
        </w:rPr>
        <w:t xml:space="preserve"> places,</w:t>
      </w:r>
      <w:r w:rsidR="00912DC5" w:rsidRPr="000A635F">
        <w:rPr>
          <w:rFonts w:ascii="Times New Roman" w:hAnsi="Times New Roman" w:cs="Times New Roman"/>
          <w:sz w:val="24"/>
          <w:szCs w:val="24"/>
        </w:rPr>
        <w:t xml:space="preserve"> affecting some of the most critical areas of women’s lives such as marriage, divorce, </w:t>
      </w:r>
      <w:r w:rsidR="00AE1208">
        <w:rPr>
          <w:rFonts w:ascii="Times New Roman" w:hAnsi="Times New Roman" w:cs="Times New Roman"/>
          <w:sz w:val="24"/>
          <w:szCs w:val="24"/>
        </w:rPr>
        <w:t xml:space="preserve">nationality, free </w:t>
      </w:r>
      <w:r w:rsidR="001854EA" w:rsidRPr="000A635F">
        <w:rPr>
          <w:rFonts w:ascii="Times New Roman" w:hAnsi="Times New Roman" w:cs="Times New Roman"/>
          <w:sz w:val="24"/>
          <w:szCs w:val="24"/>
        </w:rPr>
        <w:t>movement</w:t>
      </w:r>
      <w:r w:rsidR="007A7767" w:rsidRPr="000A635F">
        <w:rPr>
          <w:rFonts w:ascii="Times New Roman" w:hAnsi="Times New Roman" w:cs="Times New Roman"/>
          <w:sz w:val="24"/>
          <w:szCs w:val="24"/>
        </w:rPr>
        <w:t xml:space="preserve">, </w:t>
      </w:r>
      <w:r w:rsidR="00422B65" w:rsidRPr="000A635F">
        <w:rPr>
          <w:rFonts w:ascii="Times New Roman" w:hAnsi="Times New Roman" w:cs="Times New Roman"/>
          <w:sz w:val="24"/>
          <w:szCs w:val="24"/>
        </w:rPr>
        <w:t xml:space="preserve">the </w:t>
      </w:r>
      <w:r w:rsidR="005D712C" w:rsidRPr="000A635F">
        <w:rPr>
          <w:rFonts w:ascii="Times New Roman" w:hAnsi="Times New Roman" w:cs="Times New Roman"/>
          <w:sz w:val="24"/>
          <w:szCs w:val="24"/>
        </w:rPr>
        <w:t>right to</w:t>
      </w:r>
      <w:r w:rsidR="00912DC5" w:rsidRPr="000A635F">
        <w:rPr>
          <w:rFonts w:ascii="Times New Roman" w:hAnsi="Times New Roman" w:cs="Times New Roman"/>
          <w:sz w:val="24"/>
          <w:szCs w:val="24"/>
        </w:rPr>
        <w:t xml:space="preserve"> inheritance</w:t>
      </w:r>
      <w:r w:rsidR="007A7767" w:rsidRPr="000A635F">
        <w:rPr>
          <w:rFonts w:ascii="Times New Roman" w:hAnsi="Times New Roman" w:cs="Times New Roman"/>
          <w:sz w:val="24"/>
          <w:szCs w:val="24"/>
        </w:rPr>
        <w:t>,</w:t>
      </w:r>
      <w:r w:rsidR="00912DC5" w:rsidRPr="000A635F">
        <w:rPr>
          <w:rFonts w:ascii="Times New Roman" w:hAnsi="Times New Roman" w:cs="Times New Roman"/>
          <w:sz w:val="24"/>
          <w:szCs w:val="24"/>
        </w:rPr>
        <w:t xml:space="preserve"> property</w:t>
      </w:r>
      <w:r w:rsidR="004268AF">
        <w:rPr>
          <w:rFonts w:ascii="Times New Roman" w:hAnsi="Times New Roman" w:cs="Times New Roman"/>
          <w:sz w:val="24"/>
          <w:szCs w:val="24"/>
        </w:rPr>
        <w:t>,</w:t>
      </w:r>
      <w:r w:rsidR="007A7767" w:rsidRPr="000A635F">
        <w:rPr>
          <w:rFonts w:ascii="Times New Roman" w:hAnsi="Times New Roman" w:cs="Times New Roman"/>
          <w:sz w:val="24"/>
          <w:szCs w:val="24"/>
        </w:rPr>
        <w:t xml:space="preserve"> and work</w:t>
      </w:r>
      <w:r w:rsidR="00912DC5" w:rsidRPr="000A635F">
        <w:rPr>
          <w:rFonts w:ascii="Times New Roman" w:hAnsi="Times New Roman" w:cs="Times New Roman"/>
          <w:sz w:val="24"/>
          <w:szCs w:val="24"/>
        </w:rPr>
        <w:t xml:space="preserve">. </w:t>
      </w:r>
      <w:r w:rsidR="0008131F" w:rsidRPr="0008131F">
        <w:rPr>
          <w:rFonts w:ascii="Times New Roman" w:hAnsi="Times New Roman" w:cs="Times New Roman"/>
          <w:sz w:val="24"/>
          <w:szCs w:val="24"/>
        </w:rPr>
        <w:t>Important achievements including in the field of reproductive rights, are today at stake.</w:t>
      </w:r>
      <w:r w:rsidR="0008131F">
        <w:rPr>
          <w:rFonts w:ascii="Times New Roman" w:hAnsi="Times New Roman" w:cs="Times New Roman"/>
          <w:sz w:val="24"/>
          <w:szCs w:val="24"/>
        </w:rPr>
        <w:t xml:space="preserve"> </w:t>
      </w:r>
      <w:r w:rsidR="00422B65" w:rsidRPr="000A635F">
        <w:rPr>
          <w:rFonts w:ascii="Times New Roman" w:hAnsi="Times New Roman" w:cs="Times New Roman"/>
          <w:sz w:val="24"/>
          <w:szCs w:val="24"/>
        </w:rPr>
        <w:t xml:space="preserve">Everywhere, </w:t>
      </w:r>
      <w:r w:rsidR="00366517" w:rsidRPr="000A635F">
        <w:rPr>
          <w:rFonts w:ascii="Times New Roman" w:hAnsi="Times New Roman" w:cs="Times New Roman"/>
          <w:sz w:val="24"/>
          <w:szCs w:val="24"/>
        </w:rPr>
        <w:t>to</w:t>
      </w:r>
      <w:r w:rsidR="00422B65" w:rsidRPr="000A635F">
        <w:rPr>
          <w:rFonts w:ascii="Times New Roman" w:hAnsi="Times New Roman" w:cs="Times New Roman"/>
          <w:sz w:val="24"/>
          <w:szCs w:val="24"/>
        </w:rPr>
        <w:t xml:space="preserve"> different degrees, women are still discrimin</w:t>
      </w:r>
      <w:r w:rsidR="0008131F">
        <w:rPr>
          <w:rFonts w:ascii="Times New Roman" w:hAnsi="Times New Roman" w:cs="Times New Roman"/>
          <w:sz w:val="24"/>
          <w:szCs w:val="24"/>
        </w:rPr>
        <w:t xml:space="preserve">ated either through acts of </w:t>
      </w:r>
      <w:r w:rsidR="00422B65" w:rsidRPr="000A635F">
        <w:rPr>
          <w:rFonts w:ascii="Times New Roman" w:hAnsi="Times New Roman" w:cs="Times New Roman"/>
          <w:sz w:val="24"/>
          <w:szCs w:val="24"/>
        </w:rPr>
        <w:t>State and non-state actors that explicitly or implicitly deny them the exercise of  right</w:t>
      </w:r>
      <w:r w:rsidR="00531A26" w:rsidRPr="000A635F">
        <w:rPr>
          <w:rFonts w:ascii="Times New Roman" w:hAnsi="Times New Roman" w:cs="Times New Roman"/>
          <w:sz w:val="24"/>
          <w:szCs w:val="24"/>
        </w:rPr>
        <w:t>s</w:t>
      </w:r>
      <w:r w:rsidR="00422B65" w:rsidRPr="000A635F">
        <w:rPr>
          <w:rFonts w:ascii="Times New Roman" w:hAnsi="Times New Roman" w:cs="Times New Roman"/>
          <w:sz w:val="24"/>
          <w:szCs w:val="24"/>
        </w:rPr>
        <w:t xml:space="preserve"> or through a State´s failure to adopt and implement</w:t>
      </w:r>
      <w:r w:rsidR="00D76034" w:rsidRPr="000A635F">
        <w:rPr>
          <w:rFonts w:ascii="Times New Roman" w:hAnsi="Times New Roman" w:cs="Times New Roman"/>
          <w:sz w:val="24"/>
          <w:szCs w:val="24"/>
        </w:rPr>
        <w:t xml:space="preserve"> national legislations and policies</w:t>
      </w:r>
      <w:r w:rsidR="00422B65" w:rsidRPr="000A635F">
        <w:rPr>
          <w:rFonts w:ascii="Times New Roman" w:hAnsi="Times New Roman" w:cs="Times New Roman"/>
          <w:sz w:val="24"/>
          <w:szCs w:val="24"/>
        </w:rPr>
        <w:t xml:space="preserve"> aimed at achieving gender equality</w:t>
      </w:r>
      <w:r w:rsidR="00D76034" w:rsidRPr="000A635F">
        <w:rPr>
          <w:rFonts w:ascii="Times New Roman" w:hAnsi="Times New Roman" w:cs="Times New Roman"/>
          <w:sz w:val="24"/>
          <w:szCs w:val="24"/>
        </w:rPr>
        <w:t xml:space="preserve"> and</w:t>
      </w:r>
      <w:r w:rsidR="003A5783" w:rsidRPr="000A635F">
        <w:rPr>
          <w:rFonts w:ascii="Times New Roman" w:hAnsi="Times New Roman" w:cs="Times New Roman"/>
          <w:sz w:val="24"/>
          <w:szCs w:val="24"/>
        </w:rPr>
        <w:t xml:space="preserve"> </w:t>
      </w:r>
      <w:r w:rsidR="00D76034" w:rsidRPr="000A635F">
        <w:rPr>
          <w:rFonts w:ascii="Times New Roman" w:hAnsi="Times New Roman" w:cs="Times New Roman"/>
          <w:sz w:val="24"/>
          <w:szCs w:val="24"/>
        </w:rPr>
        <w:t>prohibiting gender-based violence against women.</w:t>
      </w:r>
      <w:r w:rsidR="007A7767" w:rsidRPr="000A635F">
        <w:rPr>
          <w:rFonts w:ascii="Times New Roman" w:hAnsi="Times New Roman" w:cs="Times New Roman"/>
          <w:sz w:val="24"/>
          <w:szCs w:val="24"/>
        </w:rPr>
        <w:t xml:space="preserve"> </w:t>
      </w:r>
      <w:r w:rsidR="00C76C4A" w:rsidRPr="000A635F">
        <w:rPr>
          <w:rFonts w:ascii="Times New Roman" w:hAnsi="Times New Roman" w:cs="Times New Roman"/>
          <w:sz w:val="24"/>
          <w:szCs w:val="24"/>
        </w:rPr>
        <w:t>Furthermore, i</w:t>
      </w:r>
      <w:r w:rsidR="007A7767" w:rsidRPr="000A635F">
        <w:rPr>
          <w:rFonts w:ascii="Times New Roman" w:hAnsi="Times New Roman" w:cs="Times New Roman"/>
          <w:sz w:val="24"/>
          <w:szCs w:val="24"/>
        </w:rPr>
        <w:t>n a c</w:t>
      </w:r>
      <w:r w:rsidR="00C76C4A" w:rsidRPr="000A635F">
        <w:rPr>
          <w:rFonts w:ascii="Times New Roman" w:hAnsi="Times New Roman" w:cs="Times New Roman"/>
          <w:sz w:val="24"/>
          <w:szCs w:val="24"/>
        </w:rPr>
        <w:t xml:space="preserve">ontext where most countries have </w:t>
      </w:r>
      <w:r w:rsidR="007A7767" w:rsidRPr="000A635F">
        <w:rPr>
          <w:rFonts w:ascii="Times New Roman" w:hAnsi="Times New Roman" w:cs="Times New Roman"/>
          <w:sz w:val="24"/>
          <w:szCs w:val="24"/>
        </w:rPr>
        <w:t>implemented fiscal consolidation me</w:t>
      </w:r>
      <w:r w:rsidR="00C76C4A" w:rsidRPr="000A635F">
        <w:rPr>
          <w:rFonts w:ascii="Times New Roman" w:hAnsi="Times New Roman" w:cs="Times New Roman"/>
          <w:sz w:val="24"/>
          <w:szCs w:val="24"/>
        </w:rPr>
        <w:t>asures,</w:t>
      </w:r>
      <w:r w:rsidR="007A7767" w:rsidRPr="000A635F">
        <w:rPr>
          <w:rFonts w:ascii="Times New Roman" w:hAnsi="Times New Roman" w:cs="Times New Roman"/>
          <w:sz w:val="24"/>
          <w:szCs w:val="24"/>
        </w:rPr>
        <w:t xml:space="preserve"> women disproportionally bear the consequences of economic crisis at various levels</w:t>
      </w:r>
      <w:r w:rsidR="009651DB" w:rsidRPr="000A635F">
        <w:rPr>
          <w:rFonts w:ascii="Times New Roman" w:hAnsi="Times New Roman" w:cs="Times New Roman"/>
          <w:sz w:val="24"/>
          <w:szCs w:val="24"/>
        </w:rPr>
        <w:t xml:space="preserve"> and assume a disproportionate burden of unpaid care.</w:t>
      </w:r>
      <w:r w:rsidR="000A635F">
        <w:rPr>
          <w:rFonts w:ascii="Times New Roman" w:hAnsi="Times New Roman" w:cs="Times New Roman"/>
          <w:sz w:val="24"/>
          <w:szCs w:val="24"/>
        </w:rPr>
        <w:t xml:space="preserve"> </w:t>
      </w:r>
      <w:r w:rsidR="00006252" w:rsidRPr="000A635F">
        <w:rPr>
          <w:rFonts w:ascii="Times New Roman" w:hAnsi="Times New Roman" w:cs="Times New Roman"/>
          <w:sz w:val="24"/>
          <w:szCs w:val="24"/>
        </w:rPr>
        <w:t>W</w:t>
      </w:r>
      <w:r w:rsidR="00F06E0A">
        <w:rPr>
          <w:rFonts w:ascii="Times New Roman" w:hAnsi="Times New Roman" w:cs="Times New Roman"/>
          <w:sz w:val="24"/>
          <w:szCs w:val="24"/>
        </w:rPr>
        <w:t xml:space="preserve">e should </w:t>
      </w:r>
      <w:r w:rsidR="004268AF">
        <w:rPr>
          <w:rFonts w:ascii="Times New Roman" w:hAnsi="Times New Roman" w:cs="Times New Roman"/>
          <w:sz w:val="24"/>
          <w:szCs w:val="24"/>
        </w:rPr>
        <w:t xml:space="preserve">also </w:t>
      </w:r>
      <w:r w:rsidR="00F06E0A">
        <w:rPr>
          <w:rFonts w:ascii="Times New Roman" w:hAnsi="Times New Roman" w:cs="Times New Roman"/>
          <w:sz w:val="24"/>
          <w:szCs w:val="24"/>
        </w:rPr>
        <w:t xml:space="preserve">not </w:t>
      </w:r>
      <w:r w:rsidR="005E730C" w:rsidRPr="000A635F">
        <w:rPr>
          <w:rFonts w:ascii="Times New Roman" w:hAnsi="Times New Roman" w:cs="Times New Roman"/>
          <w:sz w:val="24"/>
          <w:szCs w:val="24"/>
        </w:rPr>
        <w:t>forget that w</w:t>
      </w:r>
      <w:r w:rsidR="00006252" w:rsidRPr="000A635F">
        <w:rPr>
          <w:rFonts w:ascii="Times New Roman" w:hAnsi="Times New Roman" w:cs="Times New Roman"/>
          <w:sz w:val="24"/>
          <w:szCs w:val="24"/>
        </w:rPr>
        <w:t>omen continue to be excluded from</w:t>
      </w:r>
      <w:r w:rsidR="004345DB" w:rsidRPr="000A635F">
        <w:rPr>
          <w:rFonts w:ascii="Times New Roman" w:hAnsi="Times New Roman" w:cs="Times New Roman"/>
          <w:sz w:val="24"/>
          <w:szCs w:val="24"/>
        </w:rPr>
        <w:t xml:space="preserve"> </w:t>
      </w:r>
      <w:r w:rsidR="00006252" w:rsidRPr="000A635F">
        <w:rPr>
          <w:rFonts w:ascii="Times New Roman" w:hAnsi="Times New Roman" w:cs="Times New Roman"/>
          <w:sz w:val="24"/>
          <w:szCs w:val="24"/>
        </w:rPr>
        <w:t>peace and reconcilia</w:t>
      </w:r>
      <w:r w:rsidR="005E730C" w:rsidRPr="000A635F">
        <w:rPr>
          <w:rFonts w:ascii="Times New Roman" w:hAnsi="Times New Roman" w:cs="Times New Roman"/>
          <w:sz w:val="24"/>
          <w:szCs w:val="24"/>
        </w:rPr>
        <w:t>tion processes and mechanisms,</w:t>
      </w:r>
      <w:r w:rsidR="00006252" w:rsidRPr="000A635F">
        <w:rPr>
          <w:rFonts w:ascii="Times New Roman" w:hAnsi="Times New Roman" w:cs="Times New Roman"/>
          <w:sz w:val="24"/>
          <w:szCs w:val="24"/>
        </w:rPr>
        <w:t xml:space="preserve"> despite the fact that they constitute one </w:t>
      </w:r>
      <w:r w:rsidR="004345DB" w:rsidRPr="000A635F">
        <w:rPr>
          <w:rFonts w:ascii="Times New Roman" w:hAnsi="Times New Roman" w:cs="Times New Roman"/>
          <w:sz w:val="24"/>
          <w:szCs w:val="24"/>
        </w:rPr>
        <w:t xml:space="preserve">of the groups </w:t>
      </w:r>
      <w:r w:rsidR="00006252" w:rsidRPr="000A635F">
        <w:rPr>
          <w:rFonts w:ascii="Times New Roman" w:hAnsi="Times New Roman" w:cs="Times New Roman"/>
          <w:sz w:val="24"/>
          <w:szCs w:val="24"/>
        </w:rPr>
        <w:t>m</w:t>
      </w:r>
      <w:r w:rsidR="004345DB" w:rsidRPr="000A635F">
        <w:rPr>
          <w:rFonts w:ascii="Times New Roman" w:hAnsi="Times New Roman" w:cs="Times New Roman"/>
          <w:sz w:val="24"/>
          <w:szCs w:val="24"/>
        </w:rPr>
        <w:t>ost affected by armed conflicts</w:t>
      </w:r>
      <w:r w:rsidR="00006252" w:rsidRPr="000A635F">
        <w:rPr>
          <w:rFonts w:ascii="Times New Roman" w:hAnsi="Times New Roman" w:cs="Times New Roman"/>
          <w:sz w:val="24"/>
          <w:szCs w:val="24"/>
        </w:rPr>
        <w:t>.</w:t>
      </w:r>
    </w:p>
    <w:p w:rsidR="00722001" w:rsidRPr="000A635F" w:rsidRDefault="00722001" w:rsidP="000A635F">
      <w:pPr>
        <w:jc w:val="both"/>
        <w:rPr>
          <w:rFonts w:ascii="Times New Roman" w:hAnsi="Times New Roman" w:cs="Times New Roman"/>
          <w:sz w:val="24"/>
          <w:szCs w:val="24"/>
        </w:rPr>
      </w:pPr>
      <w:r w:rsidRPr="000A635F">
        <w:rPr>
          <w:rFonts w:ascii="Times New Roman" w:hAnsi="Times New Roman" w:cs="Times New Roman"/>
          <w:sz w:val="24"/>
          <w:szCs w:val="24"/>
        </w:rPr>
        <w:t xml:space="preserve">Discrimination </w:t>
      </w:r>
      <w:r w:rsidR="00422B65" w:rsidRPr="000A635F">
        <w:rPr>
          <w:rFonts w:ascii="Times New Roman" w:hAnsi="Times New Roman" w:cs="Times New Roman"/>
          <w:sz w:val="24"/>
          <w:szCs w:val="24"/>
        </w:rPr>
        <w:t xml:space="preserve">against women and </w:t>
      </w:r>
      <w:r w:rsidR="00DE7FD4" w:rsidRPr="000A635F">
        <w:rPr>
          <w:rFonts w:ascii="Times New Roman" w:hAnsi="Times New Roman" w:cs="Times New Roman"/>
          <w:sz w:val="24"/>
          <w:szCs w:val="24"/>
        </w:rPr>
        <w:t xml:space="preserve">girls </w:t>
      </w:r>
      <w:r w:rsidRPr="000A635F">
        <w:rPr>
          <w:rFonts w:ascii="Times New Roman" w:hAnsi="Times New Roman" w:cs="Times New Roman"/>
          <w:sz w:val="24"/>
          <w:szCs w:val="24"/>
        </w:rPr>
        <w:t xml:space="preserve">manifests in many forms, from women being considered inferior and excluded from </w:t>
      </w:r>
      <w:r w:rsidR="00204145" w:rsidRPr="000A635F">
        <w:rPr>
          <w:rFonts w:ascii="Times New Roman" w:hAnsi="Times New Roman" w:cs="Times New Roman"/>
          <w:sz w:val="24"/>
          <w:szCs w:val="24"/>
        </w:rPr>
        <w:t xml:space="preserve">cultural, </w:t>
      </w:r>
      <w:r w:rsidRPr="000A635F">
        <w:rPr>
          <w:rFonts w:ascii="Times New Roman" w:hAnsi="Times New Roman" w:cs="Times New Roman"/>
          <w:sz w:val="24"/>
          <w:szCs w:val="24"/>
        </w:rPr>
        <w:t xml:space="preserve">political, </w:t>
      </w:r>
      <w:r w:rsidRPr="00F06E0A">
        <w:rPr>
          <w:rFonts w:ascii="Times New Roman" w:hAnsi="Times New Roman" w:cs="Times New Roman"/>
          <w:sz w:val="24"/>
          <w:szCs w:val="24"/>
        </w:rPr>
        <w:t xml:space="preserve">economic, </w:t>
      </w:r>
      <w:r w:rsidR="007A7767" w:rsidRPr="00F06E0A">
        <w:rPr>
          <w:rFonts w:ascii="Times New Roman" w:hAnsi="Times New Roman" w:cs="Times New Roman"/>
          <w:sz w:val="24"/>
          <w:szCs w:val="24"/>
        </w:rPr>
        <w:t>financial</w:t>
      </w:r>
      <w:r w:rsidR="007A7767" w:rsidRPr="000A635F">
        <w:rPr>
          <w:rFonts w:ascii="Times New Roman" w:hAnsi="Times New Roman" w:cs="Times New Roman"/>
          <w:sz w:val="24"/>
          <w:szCs w:val="24"/>
        </w:rPr>
        <w:t xml:space="preserve">, </w:t>
      </w:r>
      <w:r w:rsidRPr="000A635F">
        <w:rPr>
          <w:rFonts w:ascii="Times New Roman" w:hAnsi="Times New Roman" w:cs="Times New Roman"/>
          <w:sz w:val="24"/>
          <w:szCs w:val="24"/>
        </w:rPr>
        <w:t>social and religious power to women and girls being subjected to harmful</w:t>
      </w:r>
      <w:r w:rsidR="00987EA5" w:rsidRPr="000A635F">
        <w:rPr>
          <w:rFonts w:ascii="Times New Roman" w:hAnsi="Times New Roman" w:cs="Times New Roman"/>
          <w:sz w:val="24"/>
          <w:szCs w:val="24"/>
        </w:rPr>
        <w:t xml:space="preserve"> practices,</w:t>
      </w:r>
      <w:r w:rsidRPr="000A635F">
        <w:rPr>
          <w:rFonts w:ascii="Times New Roman" w:hAnsi="Times New Roman" w:cs="Times New Roman"/>
          <w:sz w:val="24"/>
          <w:szCs w:val="24"/>
        </w:rPr>
        <w:t xml:space="preserve"> stereotypes and stigma, forced into marriages and contemporary forms of slavery, subjected to </w:t>
      </w:r>
      <w:r w:rsidR="0008131F" w:rsidRPr="0008131F">
        <w:rPr>
          <w:rFonts w:ascii="Times New Roman" w:hAnsi="Times New Roman" w:cs="Times New Roman"/>
          <w:sz w:val="24"/>
          <w:szCs w:val="24"/>
        </w:rPr>
        <w:t xml:space="preserve">human trafficking, </w:t>
      </w:r>
      <w:r w:rsidRPr="000A635F">
        <w:rPr>
          <w:rFonts w:ascii="Times New Roman" w:hAnsi="Times New Roman" w:cs="Times New Roman"/>
          <w:sz w:val="24"/>
          <w:szCs w:val="24"/>
        </w:rPr>
        <w:t>physical, psychological, sexual and economic</w:t>
      </w:r>
      <w:r w:rsidR="001854EA" w:rsidRPr="000A635F">
        <w:rPr>
          <w:rFonts w:ascii="Times New Roman" w:hAnsi="Times New Roman" w:cs="Times New Roman"/>
          <w:sz w:val="24"/>
          <w:szCs w:val="24"/>
        </w:rPr>
        <w:t xml:space="preserve"> and political</w:t>
      </w:r>
      <w:r w:rsidR="000A635F">
        <w:rPr>
          <w:rFonts w:ascii="Times New Roman" w:hAnsi="Times New Roman" w:cs="Times New Roman"/>
          <w:sz w:val="24"/>
          <w:szCs w:val="24"/>
        </w:rPr>
        <w:t xml:space="preserve"> violence</w:t>
      </w:r>
      <w:r w:rsidR="008B30CF">
        <w:rPr>
          <w:rFonts w:ascii="Times New Roman" w:hAnsi="Times New Roman" w:cs="Times New Roman"/>
          <w:sz w:val="24"/>
          <w:szCs w:val="24"/>
        </w:rPr>
        <w:t xml:space="preserve"> and abuse</w:t>
      </w:r>
      <w:r w:rsidRPr="000A635F">
        <w:rPr>
          <w:rFonts w:ascii="Times New Roman" w:hAnsi="Times New Roman" w:cs="Times New Roman"/>
          <w:sz w:val="24"/>
          <w:szCs w:val="24"/>
        </w:rPr>
        <w:t xml:space="preserve">, deprived of educational and employment opportunities, denied </w:t>
      </w:r>
      <w:r w:rsidR="001854EA" w:rsidRPr="000A635F">
        <w:rPr>
          <w:rFonts w:ascii="Times New Roman" w:hAnsi="Times New Roman" w:cs="Times New Roman"/>
          <w:sz w:val="24"/>
          <w:szCs w:val="24"/>
        </w:rPr>
        <w:t xml:space="preserve">of </w:t>
      </w:r>
      <w:r w:rsidRPr="000A635F">
        <w:rPr>
          <w:rFonts w:ascii="Times New Roman" w:hAnsi="Times New Roman" w:cs="Times New Roman"/>
          <w:sz w:val="24"/>
          <w:szCs w:val="24"/>
        </w:rPr>
        <w:t xml:space="preserve">their sexual and reproductive </w:t>
      </w:r>
      <w:r w:rsidR="00987EA5" w:rsidRPr="000A635F">
        <w:rPr>
          <w:rFonts w:ascii="Times New Roman" w:hAnsi="Times New Roman" w:cs="Times New Roman"/>
          <w:sz w:val="24"/>
          <w:szCs w:val="24"/>
        </w:rPr>
        <w:t xml:space="preserve">health </w:t>
      </w:r>
      <w:r w:rsidRPr="000A635F">
        <w:rPr>
          <w:rFonts w:ascii="Times New Roman" w:hAnsi="Times New Roman" w:cs="Times New Roman"/>
          <w:sz w:val="24"/>
          <w:szCs w:val="24"/>
        </w:rPr>
        <w:t>rights</w:t>
      </w:r>
      <w:r w:rsidR="00824C43">
        <w:rPr>
          <w:rFonts w:ascii="Times New Roman" w:hAnsi="Times New Roman" w:cs="Times New Roman"/>
          <w:sz w:val="24"/>
          <w:szCs w:val="24"/>
        </w:rPr>
        <w:t xml:space="preserve">, objectified in the media, and denigrated </w:t>
      </w:r>
      <w:r w:rsidRPr="000A635F">
        <w:rPr>
          <w:rFonts w:ascii="Times New Roman" w:hAnsi="Times New Roman" w:cs="Times New Roman"/>
          <w:sz w:val="24"/>
          <w:szCs w:val="24"/>
        </w:rPr>
        <w:t xml:space="preserve">in songs, films, and other </w:t>
      </w:r>
      <w:r w:rsidR="001854EA" w:rsidRPr="000A635F">
        <w:rPr>
          <w:rFonts w:ascii="Times New Roman" w:hAnsi="Times New Roman" w:cs="Times New Roman"/>
          <w:sz w:val="24"/>
          <w:szCs w:val="24"/>
        </w:rPr>
        <w:t xml:space="preserve">artistic or </w:t>
      </w:r>
      <w:r w:rsidRPr="000A635F">
        <w:rPr>
          <w:rFonts w:ascii="Times New Roman" w:hAnsi="Times New Roman" w:cs="Times New Roman"/>
          <w:sz w:val="24"/>
          <w:szCs w:val="24"/>
        </w:rPr>
        <w:t>cultural productions and traditions.</w:t>
      </w:r>
      <w:r w:rsidR="00DD70AA" w:rsidRPr="000A635F">
        <w:rPr>
          <w:rFonts w:ascii="Times New Roman" w:hAnsi="Times New Roman" w:cs="Times New Roman"/>
          <w:sz w:val="24"/>
          <w:szCs w:val="24"/>
        </w:rPr>
        <w:t xml:space="preserve"> </w:t>
      </w:r>
      <w:r w:rsidR="008B30CF" w:rsidRPr="008B30CF">
        <w:rPr>
          <w:rFonts w:ascii="Times New Roman" w:hAnsi="Times New Roman" w:cs="Times New Roman"/>
          <w:sz w:val="24"/>
          <w:szCs w:val="24"/>
        </w:rPr>
        <w:t xml:space="preserve">Ageism toward older women is a growing concern in many societies. </w:t>
      </w:r>
      <w:r w:rsidR="00DD70AA" w:rsidRPr="000A635F">
        <w:rPr>
          <w:rFonts w:ascii="Times New Roman" w:hAnsi="Times New Roman" w:cs="Times New Roman"/>
          <w:sz w:val="24"/>
          <w:szCs w:val="24"/>
        </w:rPr>
        <w:t xml:space="preserve">The failure to </w:t>
      </w:r>
      <w:r w:rsidR="0096762B" w:rsidRPr="000A635F">
        <w:rPr>
          <w:rFonts w:ascii="Times New Roman" w:hAnsi="Times New Roman" w:cs="Times New Roman"/>
          <w:sz w:val="24"/>
          <w:szCs w:val="24"/>
        </w:rPr>
        <w:t>address</w:t>
      </w:r>
      <w:r w:rsidR="00E54D95" w:rsidRPr="000A635F">
        <w:rPr>
          <w:rFonts w:ascii="Times New Roman" w:hAnsi="Times New Roman" w:cs="Times New Roman"/>
          <w:sz w:val="24"/>
          <w:szCs w:val="24"/>
        </w:rPr>
        <w:t xml:space="preserve"> </w:t>
      </w:r>
      <w:r w:rsidR="00DD70AA" w:rsidRPr="000A635F">
        <w:rPr>
          <w:rFonts w:ascii="Times New Roman" w:hAnsi="Times New Roman" w:cs="Times New Roman"/>
          <w:sz w:val="24"/>
          <w:szCs w:val="24"/>
        </w:rPr>
        <w:t>women’s specific needs</w:t>
      </w:r>
      <w:r w:rsidR="00824C43">
        <w:rPr>
          <w:rFonts w:ascii="Times New Roman" w:hAnsi="Times New Roman" w:cs="Times New Roman"/>
          <w:sz w:val="24"/>
          <w:szCs w:val="24"/>
        </w:rPr>
        <w:t>,</w:t>
      </w:r>
      <w:r w:rsidR="00DD70AA" w:rsidRPr="000A635F">
        <w:rPr>
          <w:rFonts w:ascii="Times New Roman" w:hAnsi="Times New Roman" w:cs="Times New Roman"/>
          <w:sz w:val="24"/>
          <w:szCs w:val="24"/>
        </w:rPr>
        <w:t xml:space="preserve"> </w:t>
      </w:r>
      <w:r w:rsidR="00824C43" w:rsidRPr="000A635F">
        <w:rPr>
          <w:rFonts w:ascii="Times New Roman" w:hAnsi="Times New Roman" w:cs="Times New Roman"/>
          <w:sz w:val="24"/>
          <w:szCs w:val="24"/>
        </w:rPr>
        <w:t>including their repr</w:t>
      </w:r>
      <w:r w:rsidR="00824C43">
        <w:rPr>
          <w:rFonts w:ascii="Times New Roman" w:hAnsi="Times New Roman" w:cs="Times New Roman"/>
          <w:sz w:val="24"/>
          <w:szCs w:val="24"/>
        </w:rPr>
        <w:t>oductive and sexual health, by denying them</w:t>
      </w:r>
      <w:r w:rsidR="00824C43" w:rsidRPr="00824C43">
        <w:rPr>
          <w:rFonts w:ascii="Times New Roman" w:hAnsi="Times New Roman" w:cs="Times New Roman"/>
          <w:sz w:val="24"/>
          <w:szCs w:val="24"/>
        </w:rPr>
        <w:t xml:space="preserve"> access to dedicated health services </w:t>
      </w:r>
      <w:r w:rsidR="00DD70AA" w:rsidRPr="000A635F">
        <w:rPr>
          <w:rFonts w:ascii="Times New Roman" w:hAnsi="Times New Roman" w:cs="Times New Roman"/>
          <w:sz w:val="24"/>
          <w:szCs w:val="24"/>
        </w:rPr>
        <w:t>also constitutes discrimination</w:t>
      </w:r>
      <w:r w:rsidR="00E54D95" w:rsidRPr="000A635F">
        <w:rPr>
          <w:rFonts w:ascii="Times New Roman" w:hAnsi="Times New Roman" w:cs="Times New Roman"/>
          <w:sz w:val="24"/>
          <w:szCs w:val="24"/>
        </w:rPr>
        <w:t>.</w:t>
      </w:r>
      <w:r w:rsidR="00F82A07" w:rsidRPr="000A635F">
        <w:rPr>
          <w:rFonts w:ascii="Times New Roman" w:hAnsi="Times New Roman" w:cs="Times New Roman"/>
          <w:sz w:val="24"/>
          <w:szCs w:val="24"/>
        </w:rPr>
        <w:t xml:space="preserve"> Criminalization of sexual or reproductive conduct </w:t>
      </w:r>
      <w:r w:rsidR="001E1AC1">
        <w:rPr>
          <w:rFonts w:ascii="Times New Roman" w:hAnsi="Times New Roman" w:cs="Times New Roman"/>
          <w:sz w:val="24"/>
          <w:szCs w:val="24"/>
        </w:rPr>
        <w:t xml:space="preserve">and decision-making </w:t>
      </w:r>
      <w:r w:rsidR="00F82A07" w:rsidRPr="000A635F">
        <w:rPr>
          <w:rFonts w:ascii="Times New Roman" w:hAnsi="Times New Roman" w:cs="Times New Roman"/>
          <w:sz w:val="24"/>
          <w:szCs w:val="24"/>
        </w:rPr>
        <w:t xml:space="preserve">that </w:t>
      </w:r>
      <w:r w:rsidR="00F06E0A">
        <w:rPr>
          <w:rFonts w:ascii="Times New Roman" w:hAnsi="Times New Roman" w:cs="Times New Roman"/>
          <w:sz w:val="24"/>
          <w:szCs w:val="24"/>
        </w:rPr>
        <w:t xml:space="preserve">predominately </w:t>
      </w:r>
      <w:r w:rsidR="0058366B" w:rsidRPr="000A635F">
        <w:rPr>
          <w:rFonts w:ascii="Times New Roman" w:hAnsi="Times New Roman" w:cs="Times New Roman"/>
          <w:sz w:val="24"/>
          <w:szCs w:val="24"/>
        </w:rPr>
        <w:t xml:space="preserve">affects </w:t>
      </w:r>
      <w:r w:rsidR="00F82A07" w:rsidRPr="000A635F">
        <w:rPr>
          <w:rFonts w:ascii="Times New Roman" w:hAnsi="Times New Roman" w:cs="Times New Roman"/>
          <w:sz w:val="24"/>
          <w:szCs w:val="24"/>
        </w:rPr>
        <w:t xml:space="preserve">women is </w:t>
      </w:r>
      <w:r w:rsidR="000A635F">
        <w:rPr>
          <w:rFonts w:ascii="Times New Roman" w:hAnsi="Times New Roman" w:cs="Times New Roman"/>
          <w:sz w:val="24"/>
          <w:szCs w:val="24"/>
        </w:rPr>
        <w:t>also inherently discriminatory.</w:t>
      </w:r>
    </w:p>
    <w:p w:rsidR="00DD70AA" w:rsidRPr="000A635F" w:rsidRDefault="00A51442" w:rsidP="000A635F">
      <w:pPr>
        <w:jc w:val="both"/>
        <w:rPr>
          <w:rFonts w:ascii="Times New Roman" w:hAnsi="Times New Roman" w:cs="Times New Roman"/>
          <w:sz w:val="24"/>
          <w:szCs w:val="24"/>
        </w:rPr>
      </w:pPr>
      <w:r w:rsidRPr="000A635F">
        <w:rPr>
          <w:rFonts w:ascii="Times New Roman" w:hAnsi="Times New Roman" w:cs="Times New Roman"/>
          <w:sz w:val="24"/>
          <w:szCs w:val="24"/>
        </w:rPr>
        <w:t>D</w:t>
      </w:r>
      <w:r w:rsidR="004B4DE8" w:rsidRPr="000A635F">
        <w:rPr>
          <w:rFonts w:ascii="Times New Roman" w:hAnsi="Times New Roman" w:cs="Times New Roman"/>
          <w:sz w:val="24"/>
          <w:szCs w:val="24"/>
        </w:rPr>
        <w:t>iscrimination a</w:t>
      </w:r>
      <w:r w:rsidR="00D6064B" w:rsidRPr="000A635F">
        <w:rPr>
          <w:rFonts w:ascii="Times New Roman" w:hAnsi="Times New Roman" w:cs="Times New Roman"/>
          <w:sz w:val="24"/>
          <w:szCs w:val="24"/>
        </w:rPr>
        <w:t xml:space="preserve">gainst women and girls persists and </w:t>
      </w:r>
      <w:r w:rsidRPr="000A635F">
        <w:rPr>
          <w:rFonts w:ascii="Times New Roman" w:hAnsi="Times New Roman" w:cs="Times New Roman"/>
          <w:sz w:val="24"/>
          <w:szCs w:val="24"/>
        </w:rPr>
        <w:t xml:space="preserve">is </w:t>
      </w:r>
      <w:r w:rsidR="00D6064B" w:rsidRPr="000A635F">
        <w:rPr>
          <w:rFonts w:ascii="Times New Roman" w:hAnsi="Times New Roman" w:cs="Times New Roman"/>
          <w:sz w:val="24"/>
          <w:szCs w:val="24"/>
        </w:rPr>
        <w:t xml:space="preserve">too often </w:t>
      </w:r>
      <w:r w:rsidRPr="000A635F">
        <w:rPr>
          <w:rFonts w:ascii="Times New Roman" w:hAnsi="Times New Roman" w:cs="Times New Roman"/>
          <w:sz w:val="24"/>
          <w:szCs w:val="24"/>
        </w:rPr>
        <w:t xml:space="preserve">unchallenged or </w:t>
      </w:r>
      <w:r w:rsidR="00D6064B" w:rsidRPr="000A635F">
        <w:rPr>
          <w:rFonts w:ascii="Times New Roman" w:hAnsi="Times New Roman" w:cs="Times New Roman"/>
          <w:sz w:val="24"/>
          <w:szCs w:val="24"/>
        </w:rPr>
        <w:t>normalized</w:t>
      </w:r>
      <w:r w:rsidR="00DA4529">
        <w:rPr>
          <w:rFonts w:ascii="Times New Roman" w:hAnsi="Times New Roman" w:cs="Times New Roman"/>
          <w:sz w:val="24"/>
          <w:szCs w:val="24"/>
        </w:rPr>
        <w:t>,</w:t>
      </w:r>
      <w:r w:rsidR="00D6064B" w:rsidRPr="000A635F">
        <w:rPr>
          <w:rFonts w:ascii="Times New Roman" w:hAnsi="Times New Roman" w:cs="Times New Roman"/>
          <w:sz w:val="24"/>
          <w:szCs w:val="24"/>
        </w:rPr>
        <w:t xml:space="preserve"> </w:t>
      </w:r>
      <w:r w:rsidR="00DA4529" w:rsidRPr="00DA4529">
        <w:rPr>
          <w:rFonts w:ascii="Times New Roman" w:hAnsi="Times New Roman" w:cs="Times New Roman"/>
          <w:sz w:val="24"/>
          <w:szCs w:val="24"/>
        </w:rPr>
        <w:t>including in marketing of products and services that perpetuate gender stereotypes and objectifies women’s bodies</w:t>
      </w:r>
      <w:r w:rsidR="0043257D">
        <w:rPr>
          <w:rFonts w:ascii="Times New Roman" w:hAnsi="Times New Roman" w:cs="Times New Roman"/>
          <w:sz w:val="24"/>
          <w:szCs w:val="24"/>
        </w:rPr>
        <w:t>.</w:t>
      </w:r>
      <w:r w:rsidR="00DA4529" w:rsidRPr="00DA4529">
        <w:rPr>
          <w:rFonts w:ascii="Times New Roman" w:hAnsi="Times New Roman" w:cs="Times New Roman"/>
          <w:sz w:val="24"/>
          <w:szCs w:val="24"/>
        </w:rPr>
        <w:t xml:space="preserve"> </w:t>
      </w:r>
      <w:r w:rsidR="00DD70AA" w:rsidRPr="000A635F">
        <w:rPr>
          <w:rFonts w:ascii="Times New Roman" w:hAnsi="Times New Roman" w:cs="Times New Roman"/>
          <w:sz w:val="24"/>
          <w:szCs w:val="24"/>
        </w:rPr>
        <w:t>In fact, discrimination lies at the heart of every issue faced by women regardless of their identity or sta</w:t>
      </w:r>
      <w:r w:rsidR="00824C43">
        <w:rPr>
          <w:rFonts w:ascii="Times New Roman" w:hAnsi="Times New Roman" w:cs="Times New Roman"/>
          <w:sz w:val="24"/>
          <w:szCs w:val="24"/>
        </w:rPr>
        <w:t xml:space="preserve">tus. It operates </w:t>
      </w:r>
      <w:r w:rsidR="00DD70AA" w:rsidRPr="000A635F">
        <w:rPr>
          <w:rFonts w:ascii="Times New Roman" w:hAnsi="Times New Roman" w:cs="Times New Roman"/>
          <w:sz w:val="24"/>
          <w:szCs w:val="24"/>
        </w:rPr>
        <w:t>in all spheres of women’s lives and is by no means accidental; discrimination is indeed political and</w:t>
      </w:r>
      <w:r w:rsidR="000267D8" w:rsidRPr="000A635F">
        <w:rPr>
          <w:rFonts w:ascii="Times New Roman" w:hAnsi="Times New Roman" w:cs="Times New Roman"/>
          <w:sz w:val="24"/>
          <w:szCs w:val="24"/>
        </w:rPr>
        <w:t xml:space="preserve"> </w:t>
      </w:r>
      <w:r w:rsidR="00824C43" w:rsidRPr="00824C43">
        <w:rPr>
          <w:rFonts w:ascii="Times New Roman" w:hAnsi="Times New Roman" w:cs="Times New Roman"/>
          <w:sz w:val="24"/>
          <w:szCs w:val="24"/>
        </w:rPr>
        <w:t>systemic</w:t>
      </w:r>
      <w:r w:rsidR="000267D8" w:rsidRPr="000A635F">
        <w:rPr>
          <w:rFonts w:ascii="Times New Roman" w:hAnsi="Times New Roman" w:cs="Times New Roman"/>
          <w:sz w:val="24"/>
          <w:szCs w:val="24"/>
        </w:rPr>
        <w:t xml:space="preserve">. </w:t>
      </w:r>
      <w:r w:rsidR="00BC5473" w:rsidRPr="000A635F">
        <w:rPr>
          <w:rFonts w:ascii="Times New Roman" w:hAnsi="Times New Roman" w:cs="Times New Roman"/>
          <w:sz w:val="24"/>
          <w:szCs w:val="24"/>
        </w:rPr>
        <w:t xml:space="preserve">It often reflects cultural stereotypes about women which international law requires States to change. </w:t>
      </w:r>
      <w:r w:rsidR="00DA4529" w:rsidRPr="00DA4529">
        <w:rPr>
          <w:rFonts w:ascii="Times New Roman" w:hAnsi="Times New Roman" w:cs="Times New Roman"/>
          <w:sz w:val="24"/>
          <w:szCs w:val="24"/>
        </w:rPr>
        <w:t xml:space="preserve">The private sector also must do more to ensure systematic changes to patriarchal power structures, social norms, gender stereotypes and hostile environments that are barriers to women’s equal enjoyment of human rights in all spheres.  </w:t>
      </w:r>
      <w:r w:rsidR="00DD70AA" w:rsidRPr="000A635F">
        <w:rPr>
          <w:rFonts w:ascii="Times New Roman" w:hAnsi="Times New Roman" w:cs="Times New Roman"/>
          <w:sz w:val="24"/>
          <w:szCs w:val="24"/>
        </w:rPr>
        <w:t xml:space="preserve">Structural discrimination, which exists in the public and private realms, reflects an underlying power imbalance that is intended to suppress women and relegate them to an inferior status, whether through what may be perceived as an innocuous </w:t>
      </w:r>
      <w:r w:rsidR="00F27E02" w:rsidRPr="00F27E02">
        <w:rPr>
          <w:rFonts w:ascii="Times New Roman" w:hAnsi="Times New Roman" w:cs="Times New Roman"/>
          <w:sz w:val="24"/>
          <w:szCs w:val="24"/>
        </w:rPr>
        <w:t xml:space="preserve">practice which is in reality a </w:t>
      </w:r>
      <w:r w:rsidR="00DD70AA" w:rsidRPr="000A635F">
        <w:rPr>
          <w:rFonts w:ascii="Times New Roman" w:hAnsi="Times New Roman" w:cs="Times New Roman"/>
          <w:sz w:val="24"/>
          <w:szCs w:val="24"/>
        </w:rPr>
        <w:t xml:space="preserve">denial of certain rights, to harmful stigma and </w:t>
      </w:r>
      <w:r w:rsidR="00DD70AA" w:rsidRPr="000A635F">
        <w:rPr>
          <w:rFonts w:ascii="Times New Roman" w:hAnsi="Times New Roman" w:cs="Times New Roman"/>
          <w:sz w:val="24"/>
          <w:szCs w:val="24"/>
        </w:rPr>
        <w:lastRenderedPageBreak/>
        <w:t xml:space="preserve">marginalization to extreme forms of violence and </w:t>
      </w:r>
      <w:proofErr w:type="spellStart"/>
      <w:r w:rsidR="00DD70AA" w:rsidRPr="000A635F">
        <w:rPr>
          <w:rFonts w:ascii="Times New Roman" w:hAnsi="Times New Roman" w:cs="Times New Roman"/>
          <w:sz w:val="24"/>
          <w:szCs w:val="24"/>
        </w:rPr>
        <w:t>fem</w:t>
      </w:r>
      <w:r w:rsidR="000267D8" w:rsidRPr="000A635F">
        <w:rPr>
          <w:rFonts w:ascii="Times New Roman" w:hAnsi="Times New Roman" w:cs="Times New Roman"/>
          <w:sz w:val="24"/>
          <w:szCs w:val="24"/>
        </w:rPr>
        <w:t>i</w:t>
      </w:r>
      <w:r w:rsidR="00DD70AA" w:rsidRPr="000A635F">
        <w:rPr>
          <w:rFonts w:ascii="Times New Roman" w:hAnsi="Times New Roman" w:cs="Times New Roman"/>
          <w:sz w:val="24"/>
          <w:szCs w:val="24"/>
        </w:rPr>
        <w:t>cide</w:t>
      </w:r>
      <w:proofErr w:type="spellEnd"/>
      <w:r w:rsidR="00DD70AA" w:rsidRPr="000A635F">
        <w:rPr>
          <w:rFonts w:ascii="Times New Roman" w:hAnsi="Times New Roman" w:cs="Times New Roman"/>
          <w:sz w:val="24"/>
          <w:szCs w:val="24"/>
        </w:rPr>
        <w:t xml:space="preserve">.  Gender inequality is the result of any of these forms of discrimination and is </w:t>
      </w:r>
      <w:r w:rsidR="001728AB">
        <w:rPr>
          <w:rFonts w:ascii="Times New Roman" w:hAnsi="Times New Roman" w:cs="Times New Roman"/>
          <w:sz w:val="24"/>
          <w:szCs w:val="24"/>
        </w:rPr>
        <w:t xml:space="preserve">often </w:t>
      </w:r>
      <w:r w:rsidR="00DD70AA" w:rsidRPr="000A635F">
        <w:rPr>
          <w:rFonts w:ascii="Times New Roman" w:hAnsi="Times New Roman" w:cs="Times New Roman"/>
          <w:sz w:val="24"/>
          <w:szCs w:val="24"/>
        </w:rPr>
        <w:t>exacerbated by othe</w:t>
      </w:r>
      <w:r w:rsidR="001728AB">
        <w:rPr>
          <w:rFonts w:ascii="Times New Roman" w:hAnsi="Times New Roman" w:cs="Times New Roman"/>
          <w:sz w:val="24"/>
          <w:szCs w:val="24"/>
        </w:rPr>
        <w:t>r factors including poverty, conflict, race, age</w:t>
      </w:r>
      <w:r w:rsidR="00303163" w:rsidRPr="000A635F">
        <w:rPr>
          <w:rFonts w:ascii="Times New Roman" w:hAnsi="Times New Roman" w:cs="Times New Roman"/>
          <w:sz w:val="24"/>
          <w:szCs w:val="24"/>
        </w:rPr>
        <w:t>,</w:t>
      </w:r>
      <w:r w:rsidR="00DD70AA" w:rsidRPr="000A635F">
        <w:rPr>
          <w:rFonts w:ascii="Times New Roman" w:hAnsi="Times New Roman" w:cs="Times New Roman"/>
          <w:sz w:val="24"/>
          <w:szCs w:val="24"/>
        </w:rPr>
        <w:t xml:space="preserve"> </w:t>
      </w:r>
      <w:r w:rsidR="002A63B7">
        <w:rPr>
          <w:rFonts w:ascii="Times New Roman" w:hAnsi="Times New Roman" w:cs="Times New Roman"/>
          <w:sz w:val="24"/>
          <w:szCs w:val="24"/>
        </w:rPr>
        <w:t xml:space="preserve">and most systems of domination. </w:t>
      </w:r>
      <w:r w:rsidR="0043257D">
        <w:rPr>
          <w:rFonts w:ascii="Times New Roman" w:hAnsi="Times New Roman" w:cs="Times New Roman"/>
          <w:sz w:val="24"/>
          <w:szCs w:val="24"/>
        </w:rPr>
        <w:t xml:space="preserve">Thus </w:t>
      </w:r>
      <w:r w:rsidR="0043257D" w:rsidRPr="0043257D">
        <w:rPr>
          <w:rFonts w:ascii="Times New Roman" w:hAnsi="Times New Roman" w:cs="Times New Roman"/>
          <w:sz w:val="24"/>
          <w:szCs w:val="24"/>
        </w:rPr>
        <w:t xml:space="preserve">adopting an intersectional approach to gender discrimination </w:t>
      </w:r>
      <w:r w:rsidR="0043257D">
        <w:rPr>
          <w:rFonts w:ascii="Times New Roman" w:hAnsi="Times New Roman" w:cs="Times New Roman"/>
          <w:sz w:val="24"/>
          <w:szCs w:val="24"/>
        </w:rPr>
        <w:t xml:space="preserve">is of critical importance </w:t>
      </w:r>
      <w:r w:rsidR="0043257D" w:rsidRPr="0043257D">
        <w:rPr>
          <w:rFonts w:ascii="Times New Roman" w:hAnsi="Times New Roman" w:cs="Times New Roman"/>
          <w:sz w:val="24"/>
          <w:szCs w:val="24"/>
        </w:rPr>
        <w:t>in order to understand and adequately respond to the unique forms of discrimination generally experienced by women on account of race, ethnicity, national origin, religion, sexual orientation,</w:t>
      </w:r>
      <w:r w:rsidR="00C46C65">
        <w:rPr>
          <w:rFonts w:ascii="Times New Roman" w:hAnsi="Times New Roman" w:cs="Times New Roman"/>
          <w:sz w:val="24"/>
          <w:szCs w:val="24"/>
        </w:rPr>
        <w:t xml:space="preserve"> age,</w:t>
      </w:r>
      <w:r w:rsidR="0043257D" w:rsidRPr="0043257D">
        <w:rPr>
          <w:rFonts w:ascii="Times New Roman" w:hAnsi="Times New Roman" w:cs="Times New Roman"/>
          <w:sz w:val="24"/>
          <w:szCs w:val="24"/>
        </w:rPr>
        <w:t xml:space="preserve"> and disability status among others</w:t>
      </w:r>
      <w:r w:rsidR="0043257D">
        <w:rPr>
          <w:rFonts w:ascii="Times New Roman" w:hAnsi="Times New Roman" w:cs="Times New Roman"/>
          <w:sz w:val="24"/>
          <w:szCs w:val="24"/>
        </w:rPr>
        <w:t xml:space="preserve">. </w:t>
      </w:r>
      <w:r w:rsidR="002A63B7">
        <w:rPr>
          <w:rFonts w:ascii="Times New Roman" w:hAnsi="Times New Roman" w:cs="Times New Roman"/>
          <w:sz w:val="24"/>
          <w:szCs w:val="24"/>
        </w:rPr>
        <w:t xml:space="preserve">Gender inequality </w:t>
      </w:r>
      <w:r w:rsidR="00DD70AA" w:rsidRPr="000A635F">
        <w:rPr>
          <w:rFonts w:ascii="Times New Roman" w:hAnsi="Times New Roman" w:cs="Times New Roman"/>
          <w:sz w:val="24"/>
          <w:szCs w:val="24"/>
        </w:rPr>
        <w:t xml:space="preserve">is inherently unjust and an ill which undermines the </w:t>
      </w:r>
      <w:r w:rsidR="002A63B7">
        <w:rPr>
          <w:rFonts w:ascii="Times New Roman" w:hAnsi="Times New Roman" w:cs="Times New Roman"/>
          <w:sz w:val="24"/>
          <w:szCs w:val="24"/>
        </w:rPr>
        <w:t>well-being of all societies</w:t>
      </w:r>
      <w:r w:rsidR="00DD70AA" w:rsidRPr="000A635F">
        <w:rPr>
          <w:rFonts w:ascii="Times New Roman" w:hAnsi="Times New Roman" w:cs="Times New Roman"/>
          <w:sz w:val="24"/>
          <w:szCs w:val="24"/>
        </w:rPr>
        <w:t xml:space="preserve">. </w:t>
      </w:r>
      <w:r w:rsidR="00F27E02" w:rsidRPr="00F27E02">
        <w:rPr>
          <w:rFonts w:ascii="Times New Roman" w:hAnsi="Times New Roman" w:cs="Times New Roman"/>
          <w:sz w:val="24"/>
          <w:szCs w:val="24"/>
        </w:rPr>
        <w:t>Migrant women and girls, asylum seekers and refugees are particularly vulnerable to discrimination, exploitation and violence.</w:t>
      </w:r>
    </w:p>
    <w:p w:rsidR="00467824" w:rsidRPr="000A635F" w:rsidRDefault="000801A7" w:rsidP="000A635F">
      <w:pPr>
        <w:jc w:val="both"/>
        <w:rPr>
          <w:rFonts w:ascii="Times New Roman" w:hAnsi="Times New Roman" w:cs="Times New Roman"/>
          <w:color w:val="000000"/>
          <w:sz w:val="24"/>
          <w:szCs w:val="24"/>
          <w:shd w:val="clear" w:color="auto" w:fill="FFFFFF"/>
        </w:rPr>
      </w:pPr>
      <w:r w:rsidRPr="000A635F">
        <w:rPr>
          <w:rFonts w:ascii="Times New Roman" w:hAnsi="Times New Roman" w:cs="Times New Roman"/>
          <w:sz w:val="24"/>
          <w:szCs w:val="24"/>
        </w:rPr>
        <w:t xml:space="preserve">Despite the persistent discrimination and </w:t>
      </w:r>
      <w:r w:rsidR="00D86390" w:rsidRPr="000A635F">
        <w:rPr>
          <w:rFonts w:ascii="Times New Roman" w:hAnsi="Times New Roman" w:cs="Times New Roman"/>
          <w:sz w:val="24"/>
          <w:szCs w:val="24"/>
        </w:rPr>
        <w:t xml:space="preserve">increasing </w:t>
      </w:r>
      <w:r w:rsidRPr="000A635F">
        <w:rPr>
          <w:rFonts w:ascii="Times New Roman" w:hAnsi="Times New Roman" w:cs="Times New Roman"/>
          <w:sz w:val="24"/>
          <w:szCs w:val="24"/>
        </w:rPr>
        <w:t>backlash</w:t>
      </w:r>
      <w:r w:rsidR="00E86EBC" w:rsidRPr="000A635F">
        <w:rPr>
          <w:rFonts w:ascii="Times New Roman" w:hAnsi="Times New Roman" w:cs="Times New Roman"/>
          <w:sz w:val="24"/>
          <w:szCs w:val="24"/>
        </w:rPr>
        <w:t xml:space="preserve">, </w:t>
      </w:r>
      <w:r w:rsidR="00345E3F" w:rsidRPr="000A635F">
        <w:rPr>
          <w:rFonts w:ascii="Times New Roman" w:hAnsi="Times New Roman" w:cs="Times New Roman"/>
          <w:sz w:val="24"/>
          <w:szCs w:val="24"/>
        </w:rPr>
        <w:t xml:space="preserve">women and girls </w:t>
      </w:r>
      <w:r w:rsidR="00A51442" w:rsidRPr="000A635F">
        <w:rPr>
          <w:rFonts w:ascii="Times New Roman" w:hAnsi="Times New Roman" w:cs="Times New Roman"/>
          <w:sz w:val="24"/>
          <w:szCs w:val="24"/>
        </w:rPr>
        <w:t xml:space="preserve">human rights defenders </w:t>
      </w:r>
      <w:r w:rsidR="00BC3767" w:rsidRPr="000A635F">
        <w:rPr>
          <w:rFonts w:ascii="Times New Roman" w:hAnsi="Times New Roman" w:cs="Times New Roman"/>
          <w:sz w:val="24"/>
          <w:szCs w:val="24"/>
        </w:rPr>
        <w:t xml:space="preserve">and activists </w:t>
      </w:r>
      <w:r w:rsidRPr="000A635F">
        <w:rPr>
          <w:rFonts w:ascii="Times New Roman" w:hAnsi="Times New Roman" w:cs="Times New Roman"/>
          <w:sz w:val="24"/>
          <w:szCs w:val="24"/>
        </w:rPr>
        <w:t xml:space="preserve">have </w:t>
      </w:r>
      <w:r w:rsidR="00CD04A0" w:rsidRPr="000A635F">
        <w:rPr>
          <w:rFonts w:ascii="Times New Roman" w:hAnsi="Times New Roman" w:cs="Times New Roman"/>
          <w:sz w:val="24"/>
          <w:szCs w:val="24"/>
        </w:rPr>
        <w:t xml:space="preserve">not allowed </w:t>
      </w:r>
      <w:r w:rsidR="00E54D95" w:rsidRPr="000A635F">
        <w:rPr>
          <w:rFonts w:ascii="Times New Roman" w:hAnsi="Times New Roman" w:cs="Times New Roman"/>
          <w:sz w:val="24"/>
          <w:szCs w:val="24"/>
        </w:rPr>
        <w:t xml:space="preserve">themselves </w:t>
      </w:r>
      <w:r w:rsidR="00CD04A0" w:rsidRPr="000A635F">
        <w:rPr>
          <w:rFonts w:ascii="Times New Roman" w:hAnsi="Times New Roman" w:cs="Times New Roman"/>
          <w:sz w:val="24"/>
          <w:szCs w:val="24"/>
        </w:rPr>
        <w:t>to be intimidated and silenced</w:t>
      </w:r>
      <w:r w:rsidRPr="000A635F">
        <w:rPr>
          <w:rFonts w:ascii="Times New Roman" w:hAnsi="Times New Roman" w:cs="Times New Roman"/>
          <w:sz w:val="24"/>
          <w:szCs w:val="24"/>
        </w:rPr>
        <w:t xml:space="preserve">. </w:t>
      </w:r>
      <w:r w:rsidR="00A51442" w:rsidRPr="000A635F">
        <w:rPr>
          <w:rFonts w:ascii="Times New Roman" w:hAnsi="Times New Roman" w:cs="Times New Roman"/>
          <w:sz w:val="24"/>
          <w:szCs w:val="24"/>
        </w:rPr>
        <w:t>They</w:t>
      </w:r>
      <w:r w:rsidR="00D86390" w:rsidRPr="000A635F">
        <w:rPr>
          <w:rFonts w:ascii="Times New Roman" w:hAnsi="Times New Roman" w:cs="Times New Roman"/>
          <w:sz w:val="24"/>
          <w:szCs w:val="24"/>
        </w:rPr>
        <w:t xml:space="preserve"> have been</w:t>
      </w:r>
      <w:r w:rsidRPr="000A635F">
        <w:rPr>
          <w:rFonts w:ascii="Times New Roman" w:hAnsi="Times New Roman" w:cs="Times New Roman"/>
          <w:sz w:val="24"/>
          <w:szCs w:val="24"/>
        </w:rPr>
        <w:t xml:space="preserve"> </w:t>
      </w:r>
      <w:r w:rsidR="00D5403F" w:rsidRPr="000A635F">
        <w:rPr>
          <w:rFonts w:ascii="Times New Roman" w:hAnsi="Times New Roman" w:cs="Times New Roman"/>
          <w:sz w:val="24"/>
          <w:szCs w:val="24"/>
        </w:rPr>
        <w:t>engage</w:t>
      </w:r>
      <w:r w:rsidR="00D86390" w:rsidRPr="000A635F">
        <w:rPr>
          <w:rFonts w:ascii="Times New Roman" w:hAnsi="Times New Roman" w:cs="Times New Roman"/>
          <w:sz w:val="24"/>
          <w:szCs w:val="24"/>
        </w:rPr>
        <w:t>d</w:t>
      </w:r>
      <w:r w:rsidR="00D5403F" w:rsidRPr="000A635F">
        <w:rPr>
          <w:rFonts w:ascii="Times New Roman" w:hAnsi="Times New Roman" w:cs="Times New Roman"/>
          <w:sz w:val="24"/>
          <w:szCs w:val="24"/>
        </w:rPr>
        <w:t xml:space="preserve"> in a range of issues</w:t>
      </w:r>
      <w:r w:rsidR="00D86390" w:rsidRPr="000A635F">
        <w:rPr>
          <w:rFonts w:ascii="Times New Roman" w:hAnsi="Times New Roman" w:cs="Times New Roman"/>
          <w:sz w:val="24"/>
          <w:szCs w:val="24"/>
        </w:rPr>
        <w:t>,</w:t>
      </w:r>
      <w:r w:rsidR="00D5403F" w:rsidRPr="000A635F">
        <w:rPr>
          <w:rFonts w:ascii="Times New Roman" w:hAnsi="Times New Roman" w:cs="Times New Roman"/>
          <w:sz w:val="24"/>
          <w:szCs w:val="24"/>
        </w:rPr>
        <w:t xml:space="preserve"> demanding an end to armed conflict</w:t>
      </w:r>
      <w:r w:rsidR="00A51442" w:rsidRPr="000A635F">
        <w:rPr>
          <w:rFonts w:ascii="Times New Roman" w:hAnsi="Times New Roman" w:cs="Times New Roman"/>
          <w:sz w:val="24"/>
          <w:szCs w:val="24"/>
        </w:rPr>
        <w:t>s</w:t>
      </w:r>
      <w:r w:rsidR="00D5403F" w:rsidRPr="000A635F">
        <w:rPr>
          <w:rFonts w:ascii="Times New Roman" w:hAnsi="Times New Roman" w:cs="Times New Roman"/>
          <w:sz w:val="24"/>
          <w:szCs w:val="24"/>
        </w:rPr>
        <w:t>, gun violence, militarism, authoritarianism, fundamentalism and ex</w:t>
      </w:r>
      <w:r w:rsidR="002A63B7">
        <w:rPr>
          <w:rFonts w:ascii="Times New Roman" w:hAnsi="Times New Roman" w:cs="Times New Roman"/>
          <w:sz w:val="24"/>
          <w:szCs w:val="24"/>
        </w:rPr>
        <w:t>tremism, hunger, corporate abuses</w:t>
      </w:r>
      <w:r w:rsidR="00D5403F" w:rsidRPr="000A635F">
        <w:rPr>
          <w:rFonts w:ascii="Times New Roman" w:hAnsi="Times New Roman" w:cs="Times New Roman"/>
          <w:sz w:val="24"/>
          <w:szCs w:val="24"/>
        </w:rPr>
        <w:t xml:space="preserve">, racism, among many others. They fight for environmental and climate justice, the right to water and sanitation, </w:t>
      </w:r>
      <w:r w:rsidR="00CD04A0" w:rsidRPr="000A635F">
        <w:rPr>
          <w:rFonts w:ascii="Times New Roman" w:hAnsi="Times New Roman" w:cs="Times New Roman"/>
          <w:sz w:val="24"/>
          <w:szCs w:val="24"/>
        </w:rPr>
        <w:t xml:space="preserve">land rights, </w:t>
      </w:r>
      <w:r w:rsidR="00901989" w:rsidRPr="000A635F">
        <w:rPr>
          <w:rFonts w:ascii="Times New Roman" w:hAnsi="Times New Roman" w:cs="Times New Roman"/>
          <w:sz w:val="24"/>
          <w:szCs w:val="24"/>
        </w:rPr>
        <w:t xml:space="preserve">and </w:t>
      </w:r>
      <w:r w:rsidR="00D5403F" w:rsidRPr="000A635F">
        <w:rPr>
          <w:rFonts w:ascii="Times New Roman" w:hAnsi="Times New Roman" w:cs="Times New Roman"/>
          <w:sz w:val="24"/>
          <w:szCs w:val="24"/>
        </w:rPr>
        <w:t xml:space="preserve">the rights of children, youth and the </w:t>
      </w:r>
      <w:r w:rsidR="00BD5165" w:rsidRPr="000A635F">
        <w:rPr>
          <w:rFonts w:ascii="Times New Roman" w:hAnsi="Times New Roman" w:cs="Times New Roman"/>
          <w:sz w:val="24"/>
          <w:szCs w:val="24"/>
        </w:rPr>
        <w:t>older persons</w:t>
      </w:r>
      <w:r w:rsidR="00D5403F" w:rsidRPr="000A635F">
        <w:rPr>
          <w:rFonts w:ascii="Times New Roman" w:hAnsi="Times New Roman" w:cs="Times New Roman"/>
          <w:sz w:val="24"/>
          <w:szCs w:val="24"/>
        </w:rPr>
        <w:t xml:space="preserve">, indigenous peoples, minorities, migrants, </w:t>
      </w:r>
      <w:r w:rsidR="00303163" w:rsidRPr="000A635F">
        <w:rPr>
          <w:rFonts w:ascii="Times New Roman" w:hAnsi="Times New Roman" w:cs="Times New Roman"/>
          <w:sz w:val="24"/>
          <w:szCs w:val="24"/>
        </w:rPr>
        <w:t xml:space="preserve">persons with disabilities, </w:t>
      </w:r>
      <w:r w:rsidR="00D5403F" w:rsidRPr="000A635F">
        <w:rPr>
          <w:rFonts w:ascii="Times New Roman" w:hAnsi="Times New Roman" w:cs="Times New Roman"/>
          <w:sz w:val="24"/>
          <w:szCs w:val="24"/>
        </w:rPr>
        <w:t>and</w:t>
      </w:r>
      <w:r w:rsidR="000C441E" w:rsidRPr="000A635F">
        <w:rPr>
          <w:rFonts w:ascii="Times New Roman" w:hAnsi="Times New Roman" w:cs="Times New Roman"/>
          <w:sz w:val="24"/>
          <w:szCs w:val="24"/>
        </w:rPr>
        <w:t xml:space="preserve"> </w:t>
      </w:r>
      <w:r w:rsidR="00D5403F" w:rsidRPr="000A635F">
        <w:rPr>
          <w:rFonts w:ascii="Times New Roman" w:hAnsi="Times New Roman" w:cs="Times New Roman"/>
          <w:sz w:val="24"/>
          <w:szCs w:val="24"/>
        </w:rPr>
        <w:t xml:space="preserve"> </w:t>
      </w:r>
      <w:r w:rsidR="000C441E" w:rsidRPr="000A635F">
        <w:rPr>
          <w:rFonts w:ascii="Times New Roman" w:hAnsi="Times New Roman" w:cs="Times New Roman"/>
          <w:sz w:val="24"/>
          <w:szCs w:val="24"/>
        </w:rPr>
        <w:t xml:space="preserve">lesbian, gay, bisexual, trans and gender diverse </w:t>
      </w:r>
      <w:r w:rsidR="00D5403F" w:rsidRPr="000A635F">
        <w:rPr>
          <w:rFonts w:ascii="Times New Roman" w:hAnsi="Times New Roman" w:cs="Times New Roman"/>
          <w:sz w:val="24"/>
          <w:szCs w:val="24"/>
        </w:rPr>
        <w:t xml:space="preserve">persons. </w:t>
      </w:r>
      <w:r w:rsidR="00C76C4A" w:rsidRPr="000A635F">
        <w:rPr>
          <w:rFonts w:ascii="Times New Roman" w:hAnsi="Times New Roman" w:cs="Times New Roman"/>
          <w:sz w:val="24"/>
          <w:szCs w:val="24"/>
        </w:rPr>
        <w:t xml:space="preserve">Today on this International Women’s Day, we pay tribute to these women and girls </w:t>
      </w:r>
      <w:r w:rsidR="00CC79B7" w:rsidRPr="000A635F">
        <w:rPr>
          <w:rFonts w:ascii="Times New Roman" w:hAnsi="Times New Roman" w:cs="Times New Roman"/>
          <w:sz w:val="24"/>
          <w:szCs w:val="24"/>
        </w:rPr>
        <w:t xml:space="preserve">and </w:t>
      </w:r>
      <w:r w:rsidR="005E730C" w:rsidRPr="000A635F">
        <w:rPr>
          <w:rFonts w:ascii="Times New Roman" w:hAnsi="Times New Roman" w:cs="Times New Roman"/>
          <w:sz w:val="24"/>
          <w:szCs w:val="24"/>
        </w:rPr>
        <w:t xml:space="preserve">we </w:t>
      </w:r>
      <w:r w:rsidR="00CC79B7" w:rsidRPr="000A635F">
        <w:rPr>
          <w:rFonts w:ascii="Times New Roman" w:hAnsi="Times New Roman" w:cs="Times New Roman"/>
          <w:sz w:val="24"/>
          <w:szCs w:val="24"/>
        </w:rPr>
        <w:t xml:space="preserve">celebrate their </w:t>
      </w:r>
      <w:r w:rsidR="005E730C" w:rsidRPr="000A635F">
        <w:rPr>
          <w:rFonts w:ascii="Times New Roman" w:hAnsi="Times New Roman" w:cs="Times New Roman"/>
          <w:sz w:val="24"/>
          <w:szCs w:val="24"/>
        </w:rPr>
        <w:t xml:space="preserve">courage and </w:t>
      </w:r>
      <w:r w:rsidR="00CC79B7" w:rsidRPr="000A635F">
        <w:rPr>
          <w:rFonts w:ascii="Times New Roman" w:hAnsi="Times New Roman" w:cs="Times New Roman"/>
          <w:sz w:val="24"/>
          <w:szCs w:val="24"/>
        </w:rPr>
        <w:t>achievements.</w:t>
      </w:r>
      <w:r w:rsidR="00C76C4A" w:rsidRPr="000A635F">
        <w:rPr>
          <w:rFonts w:ascii="Times New Roman" w:hAnsi="Times New Roman" w:cs="Times New Roman"/>
          <w:sz w:val="24"/>
          <w:szCs w:val="24"/>
        </w:rPr>
        <w:t xml:space="preserve"> </w:t>
      </w:r>
    </w:p>
    <w:p w:rsidR="00D5403F" w:rsidRDefault="00866E35" w:rsidP="000A635F">
      <w:pPr>
        <w:jc w:val="both"/>
        <w:rPr>
          <w:rFonts w:ascii="Times New Roman" w:hAnsi="Times New Roman" w:cs="Times New Roman"/>
          <w:sz w:val="24"/>
          <w:szCs w:val="24"/>
        </w:rPr>
      </w:pPr>
      <w:r w:rsidRPr="000A635F">
        <w:rPr>
          <w:rFonts w:ascii="Times New Roman" w:hAnsi="Times New Roman" w:cs="Times New Roman"/>
          <w:sz w:val="24"/>
          <w:szCs w:val="24"/>
        </w:rPr>
        <w:t>ENDS</w:t>
      </w:r>
    </w:p>
    <w:p w:rsidR="008B30CF" w:rsidRPr="000A635F" w:rsidRDefault="008B30CF" w:rsidP="000A635F">
      <w:pPr>
        <w:jc w:val="both"/>
        <w:rPr>
          <w:rFonts w:ascii="Times New Roman" w:hAnsi="Times New Roman" w:cs="Times New Roman"/>
          <w:sz w:val="24"/>
          <w:szCs w:val="24"/>
        </w:rPr>
      </w:pPr>
      <w:r>
        <w:rPr>
          <w:rFonts w:ascii="Times New Roman" w:hAnsi="Times New Roman" w:cs="Times New Roman"/>
          <w:sz w:val="24"/>
          <w:szCs w:val="24"/>
        </w:rPr>
        <w:t xml:space="preserve">See news release </w:t>
      </w:r>
      <w:hyperlink r:id="rId9" w:history="1">
        <w:r w:rsidR="00866E35" w:rsidRPr="00436119">
          <w:rPr>
            <w:rStyle w:val="Hyperlink"/>
            <w:rFonts w:ascii="Times New Roman" w:hAnsi="Times New Roman" w:cs="Times New Roman"/>
            <w:sz w:val="24"/>
            <w:szCs w:val="24"/>
          </w:rPr>
          <w:t>“The time to act is now” – UN experts urge men and boys to become women’s human rights defenders</w:t>
        </w:r>
      </w:hyperlink>
      <w:bookmarkStart w:id="0" w:name="_GoBack"/>
      <w:bookmarkEnd w:id="0"/>
    </w:p>
    <w:p w:rsidR="00D57869" w:rsidRPr="00462170" w:rsidRDefault="00D57869" w:rsidP="008D4B41">
      <w:pPr>
        <w:rPr>
          <w:rFonts w:ascii="Segoe UI" w:hAnsi="Segoe UI" w:cs="Segoe UI"/>
          <w:i/>
        </w:rPr>
      </w:pPr>
      <w:proofErr w:type="gramStart"/>
      <w:r w:rsidRPr="00462170">
        <w:rPr>
          <w:rStyle w:val="Emphasis"/>
          <w:rFonts w:ascii="Segoe UI" w:hAnsi="Segoe UI" w:cs="Segoe UI"/>
          <w:color w:val="444444"/>
        </w:rPr>
        <w:t>*UN experts:</w:t>
      </w:r>
      <w:r w:rsidRPr="00462170">
        <w:rPr>
          <w:rFonts w:ascii="Segoe UI" w:hAnsi="Segoe UI" w:cs="Segoe UI"/>
          <w:i/>
        </w:rPr>
        <w:t xml:space="preserve"> </w:t>
      </w:r>
      <w:r w:rsidRPr="00462170">
        <w:rPr>
          <w:rStyle w:val="Emphasis"/>
          <w:rFonts w:ascii="Segoe UI" w:hAnsi="Segoe UI" w:cs="Segoe UI"/>
          <w:b/>
          <w:bCs/>
          <w:color w:val="444444"/>
        </w:rPr>
        <w:t xml:space="preserve">Ms. Elizabeth Broderick (Vice Chair), Ms. Alda Facio, Ms. Ivana </w:t>
      </w:r>
      <w:proofErr w:type="spellStart"/>
      <w:r w:rsidRPr="00462170">
        <w:rPr>
          <w:rStyle w:val="Emphasis"/>
          <w:rFonts w:ascii="Segoe UI" w:hAnsi="Segoe UI" w:cs="Segoe UI"/>
          <w:b/>
          <w:bCs/>
          <w:color w:val="444444"/>
        </w:rPr>
        <w:t>Radačić</w:t>
      </w:r>
      <w:proofErr w:type="spellEnd"/>
      <w:r w:rsidRPr="00462170">
        <w:rPr>
          <w:rStyle w:val="Emphasis"/>
          <w:rFonts w:ascii="Segoe UI" w:hAnsi="Segoe UI" w:cs="Segoe UI"/>
          <w:b/>
          <w:bCs/>
          <w:color w:val="444444"/>
        </w:rPr>
        <w:t xml:space="preserve">, Ms. </w:t>
      </w:r>
      <w:proofErr w:type="spellStart"/>
      <w:r w:rsidRPr="00462170">
        <w:rPr>
          <w:rStyle w:val="Emphasis"/>
          <w:rFonts w:ascii="Segoe UI" w:hAnsi="Segoe UI" w:cs="Segoe UI"/>
          <w:b/>
          <w:bCs/>
          <w:color w:val="444444"/>
        </w:rPr>
        <w:t>Meskerem</w:t>
      </w:r>
      <w:proofErr w:type="spellEnd"/>
      <w:r w:rsidRPr="00462170">
        <w:rPr>
          <w:rStyle w:val="Emphasis"/>
          <w:rFonts w:ascii="Segoe UI" w:hAnsi="Segoe UI" w:cs="Segoe UI"/>
          <w:b/>
          <w:bCs/>
          <w:color w:val="444444"/>
        </w:rPr>
        <w:t xml:space="preserve"> </w:t>
      </w:r>
      <w:proofErr w:type="spellStart"/>
      <w:r w:rsidRPr="00462170">
        <w:rPr>
          <w:rStyle w:val="Emphasis"/>
          <w:rFonts w:ascii="Segoe UI" w:hAnsi="Segoe UI" w:cs="Segoe UI"/>
          <w:b/>
          <w:bCs/>
          <w:color w:val="444444"/>
        </w:rPr>
        <w:t>Geset</w:t>
      </w:r>
      <w:proofErr w:type="spellEnd"/>
      <w:r w:rsidRPr="00462170">
        <w:rPr>
          <w:rStyle w:val="Emphasis"/>
          <w:rFonts w:ascii="Segoe UI" w:hAnsi="Segoe UI" w:cs="Segoe UI"/>
          <w:b/>
          <w:bCs/>
          <w:color w:val="444444"/>
        </w:rPr>
        <w:t xml:space="preserve"> </w:t>
      </w:r>
      <w:proofErr w:type="spellStart"/>
      <w:r w:rsidRPr="00462170">
        <w:rPr>
          <w:rStyle w:val="Emphasis"/>
          <w:rFonts w:ascii="Segoe UI" w:hAnsi="Segoe UI" w:cs="Segoe UI"/>
          <w:b/>
          <w:bCs/>
          <w:color w:val="444444"/>
        </w:rPr>
        <w:t>Techane</w:t>
      </w:r>
      <w:proofErr w:type="spellEnd"/>
      <w:r w:rsidRPr="00462170">
        <w:rPr>
          <w:rStyle w:val="Emphasis"/>
          <w:rFonts w:ascii="Segoe UI" w:hAnsi="Segoe UI" w:cs="Segoe UI"/>
          <w:b/>
          <w:bCs/>
          <w:color w:val="444444"/>
        </w:rPr>
        <w:t xml:space="preserve"> (Chair), </w:t>
      </w:r>
      <w:r w:rsidRPr="00462170">
        <w:rPr>
          <w:rStyle w:val="Strong"/>
          <w:rFonts w:ascii="Segoe UI" w:hAnsi="Segoe UI" w:cs="Segoe UI"/>
          <w:i/>
          <w:iCs/>
          <w:color w:val="444444"/>
        </w:rPr>
        <w:t>Ms. Melissa Upreti</w:t>
      </w:r>
      <w:r w:rsidRPr="00462170">
        <w:rPr>
          <w:rStyle w:val="Strong"/>
          <w:rFonts w:ascii="Segoe UI" w:hAnsi="Segoe UI" w:cs="Segoe UI"/>
          <w:i/>
          <w:color w:val="444444"/>
        </w:rPr>
        <w:t xml:space="preserve">, </w:t>
      </w:r>
      <w:hyperlink r:id="rId10" w:history="1">
        <w:r w:rsidRPr="00462170">
          <w:rPr>
            <w:rStyle w:val="Emphasis"/>
            <w:rFonts w:ascii="Segoe UI" w:hAnsi="Segoe UI" w:cs="Segoe UI"/>
            <w:color w:val="0000FF"/>
          </w:rPr>
          <w:t>Working Group on discrimination against women and girls</w:t>
        </w:r>
      </w:hyperlink>
      <w:r w:rsidRPr="00462170">
        <w:rPr>
          <w:rStyle w:val="Emphasis"/>
          <w:rFonts w:ascii="Segoe UI" w:hAnsi="Segoe UI" w:cs="Segoe UI"/>
          <w:color w:val="444444"/>
        </w:rPr>
        <w:t xml:space="preserve">; </w:t>
      </w:r>
      <w:r w:rsidRPr="00462170">
        <w:rPr>
          <w:rStyle w:val="Emphasis"/>
          <w:rFonts w:ascii="Segoe UI" w:hAnsi="Segoe UI" w:cs="Segoe UI"/>
          <w:b/>
          <w:bCs/>
          <w:color w:val="444444"/>
        </w:rPr>
        <w:t xml:space="preserve">Mr. Ahmed Reid (Chair), Ms. Dominique Day, Mr. Michal  </w:t>
      </w:r>
      <w:proofErr w:type="spellStart"/>
      <w:r w:rsidRPr="00462170">
        <w:rPr>
          <w:rStyle w:val="Emphasis"/>
          <w:rFonts w:ascii="Segoe UI" w:hAnsi="Segoe UI" w:cs="Segoe UI"/>
          <w:b/>
          <w:bCs/>
          <w:color w:val="444444"/>
        </w:rPr>
        <w:t>Balcerzak</w:t>
      </w:r>
      <w:proofErr w:type="spellEnd"/>
      <w:r w:rsidRPr="00462170">
        <w:rPr>
          <w:rStyle w:val="Emphasis"/>
          <w:rFonts w:ascii="Segoe UI" w:hAnsi="Segoe UI" w:cs="Segoe UI"/>
          <w:b/>
          <w:bCs/>
          <w:color w:val="444444"/>
        </w:rPr>
        <w:t xml:space="preserve">, Mr. Ricardo A. Sunga III, Mr. </w:t>
      </w:r>
      <w:proofErr w:type="spellStart"/>
      <w:r w:rsidRPr="00462170">
        <w:rPr>
          <w:rStyle w:val="Emphasis"/>
          <w:rFonts w:ascii="Segoe UI" w:hAnsi="Segoe UI" w:cs="Segoe UI"/>
          <w:b/>
          <w:bCs/>
          <w:color w:val="444444"/>
        </w:rPr>
        <w:t>Sabelo</w:t>
      </w:r>
      <w:proofErr w:type="spellEnd"/>
      <w:r w:rsidRPr="00462170">
        <w:rPr>
          <w:rStyle w:val="Emphasis"/>
          <w:rFonts w:ascii="Segoe UI" w:hAnsi="Segoe UI" w:cs="Segoe UI"/>
          <w:b/>
          <w:bCs/>
          <w:color w:val="444444"/>
        </w:rPr>
        <w:t xml:space="preserve"> </w:t>
      </w:r>
      <w:proofErr w:type="spellStart"/>
      <w:r w:rsidRPr="00462170">
        <w:rPr>
          <w:rStyle w:val="Emphasis"/>
          <w:rFonts w:ascii="Segoe UI" w:hAnsi="Segoe UI" w:cs="Segoe UI"/>
          <w:b/>
          <w:bCs/>
          <w:color w:val="444444"/>
        </w:rPr>
        <w:t>Gumedze</w:t>
      </w:r>
      <w:proofErr w:type="spellEnd"/>
      <w:r w:rsidRPr="00462170">
        <w:rPr>
          <w:rStyle w:val="Emphasis"/>
          <w:rFonts w:ascii="Segoe UI" w:hAnsi="Segoe UI" w:cs="Segoe UI"/>
          <w:b/>
          <w:bCs/>
          <w:color w:val="444444"/>
        </w:rPr>
        <w:t>,</w:t>
      </w:r>
      <w:r w:rsidRPr="00462170">
        <w:rPr>
          <w:rStyle w:val="Emphasis"/>
          <w:rFonts w:ascii="Segoe UI" w:hAnsi="Segoe UI" w:cs="Segoe UI"/>
          <w:color w:val="444444"/>
        </w:rPr>
        <w:t xml:space="preserve"> </w:t>
      </w:r>
      <w:hyperlink r:id="rId11" w:history="1">
        <w:r w:rsidRPr="00462170">
          <w:rPr>
            <w:rStyle w:val="Hyperlink"/>
            <w:rFonts w:ascii="Segoe UI" w:hAnsi="Segoe UI" w:cs="Segoe UI"/>
            <w:i/>
          </w:rPr>
          <w:t>Working Group of experts on people of African descent</w:t>
        </w:r>
      </w:hyperlink>
      <w:r w:rsidRPr="00462170">
        <w:rPr>
          <w:rStyle w:val="Emphasis"/>
          <w:rFonts w:ascii="Segoe UI" w:hAnsi="Segoe UI" w:cs="Segoe UI"/>
          <w:color w:val="444444"/>
        </w:rPr>
        <w:t>;</w:t>
      </w:r>
      <w:r w:rsidRPr="00462170">
        <w:rPr>
          <w:rStyle w:val="Emphasis"/>
          <w:rFonts w:ascii="Segoe UI" w:hAnsi="Segoe UI" w:cs="Segoe UI"/>
          <w:b/>
          <w:bCs/>
          <w:color w:val="000000"/>
          <w:shd w:val="clear" w:color="auto" w:fill="FFFFFF"/>
        </w:rPr>
        <w:t xml:space="preserve"> Ms. </w:t>
      </w:r>
      <w:proofErr w:type="spellStart"/>
      <w:r w:rsidRPr="00462170">
        <w:rPr>
          <w:rStyle w:val="Emphasis"/>
          <w:rFonts w:ascii="Segoe UI" w:hAnsi="Segoe UI" w:cs="Segoe UI"/>
          <w:b/>
          <w:bCs/>
          <w:color w:val="000000"/>
          <w:shd w:val="clear" w:color="auto" w:fill="FFFFFF"/>
        </w:rPr>
        <w:t>Ikponwosa</w:t>
      </w:r>
      <w:proofErr w:type="spellEnd"/>
      <w:r w:rsidRPr="00462170">
        <w:rPr>
          <w:rStyle w:val="Emphasis"/>
          <w:rFonts w:ascii="Segoe UI" w:hAnsi="Segoe UI" w:cs="Segoe UI"/>
          <w:b/>
          <w:bCs/>
          <w:color w:val="000000"/>
          <w:shd w:val="clear" w:color="auto" w:fill="FFFFFF"/>
        </w:rPr>
        <w:t xml:space="preserve"> </w:t>
      </w:r>
      <w:proofErr w:type="spellStart"/>
      <w:r w:rsidRPr="00462170">
        <w:rPr>
          <w:rStyle w:val="Emphasis"/>
          <w:rFonts w:ascii="Segoe UI" w:hAnsi="Segoe UI" w:cs="Segoe UI"/>
          <w:b/>
          <w:bCs/>
          <w:color w:val="000000"/>
          <w:shd w:val="clear" w:color="auto" w:fill="FFFFFF"/>
        </w:rPr>
        <w:t>Ero</w:t>
      </w:r>
      <w:proofErr w:type="spellEnd"/>
      <w:r w:rsidRPr="00462170">
        <w:rPr>
          <w:rStyle w:val="Emphasis"/>
          <w:rFonts w:ascii="Segoe UI" w:hAnsi="Segoe UI" w:cs="Segoe UI"/>
          <w:b/>
          <w:bCs/>
          <w:color w:val="000000"/>
          <w:shd w:val="clear" w:color="auto" w:fill="FFFFFF"/>
        </w:rPr>
        <w:t>, </w:t>
      </w:r>
      <w:r w:rsidRPr="00462170">
        <w:rPr>
          <w:rStyle w:val="Emphasis"/>
          <w:rFonts w:ascii="Segoe UI" w:hAnsi="Segoe UI" w:cs="Segoe UI"/>
          <w:color w:val="000000"/>
          <w:shd w:val="clear" w:color="auto" w:fill="FFFFFF"/>
        </w:rPr>
        <w:t xml:space="preserve"> </w:t>
      </w:r>
      <w:hyperlink r:id="rId12" w:tgtFrame="_blank" w:tooltip="Protected by Outlook: http://www.ohchr.org/EN/Issues/Albinism/Pages/IEAlbinism.aspx. Click or tap to follow the link." w:history="1">
        <w:r w:rsidRPr="00462170">
          <w:rPr>
            <w:rStyle w:val="Hyperlink"/>
            <w:rFonts w:ascii="Segoe UI" w:hAnsi="Segoe UI" w:cs="Segoe UI"/>
            <w:i/>
            <w:color w:val="663399"/>
            <w:shd w:val="clear" w:color="auto" w:fill="FFFFFF"/>
          </w:rPr>
          <w:t>Independent Expert on the enjoyment of human rights by persons with albinism</w:t>
        </w:r>
      </w:hyperlink>
      <w:r w:rsidRPr="00462170">
        <w:rPr>
          <w:rFonts w:ascii="Segoe UI" w:hAnsi="Segoe UI" w:cs="Segoe UI"/>
          <w:i/>
        </w:rPr>
        <w:t>;</w:t>
      </w:r>
      <w:r w:rsidRPr="00462170">
        <w:rPr>
          <w:rFonts w:ascii="Segoe UI" w:hAnsi="Segoe UI" w:cs="Segoe UI"/>
          <w:i/>
          <w:color w:val="1F497D"/>
        </w:rPr>
        <w:t xml:space="preserve"> </w:t>
      </w:r>
      <w:r w:rsidRPr="00462170">
        <w:rPr>
          <w:rStyle w:val="Emphasis"/>
          <w:rFonts w:ascii="Segoe UI" w:hAnsi="Segoe UI" w:cs="Segoe UI"/>
          <w:color w:val="444444"/>
        </w:rPr>
        <w:t xml:space="preserve"> </w:t>
      </w:r>
      <w:r w:rsidRPr="00462170">
        <w:rPr>
          <w:rFonts w:ascii="Segoe UI" w:hAnsi="Segoe UI" w:cs="Segoe UI"/>
          <w:b/>
          <w:bCs/>
          <w:i/>
          <w:iCs/>
          <w:color w:val="000000" w:themeColor="text1"/>
        </w:rPr>
        <w:t xml:space="preserve">Mr. José Antonio Guevara </w:t>
      </w:r>
      <w:proofErr w:type="spellStart"/>
      <w:r w:rsidRPr="00462170">
        <w:rPr>
          <w:rFonts w:ascii="Segoe UI" w:hAnsi="Segoe UI" w:cs="Segoe UI"/>
          <w:b/>
          <w:bCs/>
          <w:i/>
          <w:iCs/>
          <w:color w:val="000000" w:themeColor="text1"/>
        </w:rPr>
        <w:t>Bermúdez</w:t>
      </w:r>
      <w:proofErr w:type="spellEnd"/>
      <w:r w:rsidRPr="00462170">
        <w:rPr>
          <w:rFonts w:ascii="Segoe UI" w:hAnsi="Segoe UI" w:cs="Segoe UI"/>
          <w:b/>
          <w:bCs/>
          <w:i/>
          <w:iCs/>
          <w:color w:val="000000" w:themeColor="text1"/>
        </w:rPr>
        <w:t xml:space="preserve"> (Chair), Ms. Leigh Toomey (Vice-Chair on Communications), Ms. </w:t>
      </w:r>
      <w:proofErr w:type="spellStart"/>
      <w:r w:rsidRPr="00462170">
        <w:rPr>
          <w:rFonts w:ascii="Segoe UI" w:hAnsi="Segoe UI" w:cs="Segoe UI"/>
          <w:b/>
          <w:bCs/>
          <w:i/>
          <w:iCs/>
          <w:color w:val="000000" w:themeColor="text1"/>
        </w:rPr>
        <w:t>Elina</w:t>
      </w:r>
      <w:proofErr w:type="spellEnd"/>
      <w:r w:rsidRPr="00462170">
        <w:rPr>
          <w:rFonts w:ascii="Segoe UI" w:hAnsi="Segoe UI" w:cs="Segoe UI"/>
          <w:b/>
          <w:bCs/>
          <w:i/>
          <w:iCs/>
          <w:color w:val="000000" w:themeColor="text1"/>
        </w:rPr>
        <w:t xml:space="preserve"> </w:t>
      </w:r>
      <w:proofErr w:type="spellStart"/>
      <w:r w:rsidRPr="00462170">
        <w:rPr>
          <w:rFonts w:ascii="Segoe UI" w:hAnsi="Segoe UI" w:cs="Segoe UI"/>
          <w:b/>
          <w:bCs/>
          <w:i/>
          <w:iCs/>
          <w:color w:val="000000" w:themeColor="text1"/>
        </w:rPr>
        <w:t>Steinerte</w:t>
      </w:r>
      <w:proofErr w:type="spellEnd"/>
      <w:r w:rsidRPr="00462170">
        <w:rPr>
          <w:rFonts w:ascii="Segoe UI" w:hAnsi="Segoe UI" w:cs="Segoe UI"/>
          <w:b/>
          <w:bCs/>
          <w:i/>
          <w:iCs/>
          <w:color w:val="000000" w:themeColor="text1"/>
        </w:rPr>
        <w:t xml:space="preserve"> (Vice-Chair on Follow-up), Mr. </w:t>
      </w:r>
      <w:proofErr w:type="spellStart"/>
      <w:r w:rsidRPr="00462170">
        <w:rPr>
          <w:rFonts w:ascii="Segoe UI" w:hAnsi="Segoe UI" w:cs="Segoe UI"/>
          <w:b/>
          <w:bCs/>
          <w:i/>
          <w:iCs/>
          <w:color w:val="000000" w:themeColor="text1"/>
        </w:rPr>
        <w:t>Seong</w:t>
      </w:r>
      <w:proofErr w:type="spellEnd"/>
      <w:r w:rsidRPr="00462170">
        <w:rPr>
          <w:rFonts w:ascii="Segoe UI" w:hAnsi="Segoe UI" w:cs="Segoe UI"/>
          <w:b/>
          <w:bCs/>
          <w:i/>
          <w:iCs/>
          <w:color w:val="000000" w:themeColor="text1"/>
        </w:rPr>
        <w:t xml:space="preserve">-Phil Hong and Mr. </w:t>
      </w:r>
      <w:proofErr w:type="spellStart"/>
      <w:r w:rsidRPr="00462170">
        <w:rPr>
          <w:rFonts w:ascii="Segoe UI" w:hAnsi="Segoe UI" w:cs="Segoe UI"/>
          <w:b/>
          <w:bCs/>
          <w:i/>
          <w:iCs/>
          <w:color w:val="000000" w:themeColor="text1"/>
        </w:rPr>
        <w:t>Sètondji</w:t>
      </w:r>
      <w:proofErr w:type="spellEnd"/>
      <w:r w:rsidRPr="00462170">
        <w:rPr>
          <w:rFonts w:ascii="Segoe UI" w:hAnsi="Segoe UI" w:cs="Segoe UI"/>
          <w:b/>
          <w:bCs/>
          <w:i/>
          <w:iCs/>
          <w:color w:val="000000" w:themeColor="text1"/>
        </w:rPr>
        <w:t xml:space="preserve"> </w:t>
      </w:r>
      <w:proofErr w:type="spellStart"/>
      <w:r w:rsidRPr="00462170">
        <w:rPr>
          <w:rFonts w:ascii="Segoe UI" w:hAnsi="Segoe UI" w:cs="Segoe UI"/>
          <w:b/>
          <w:bCs/>
          <w:i/>
          <w:iCs/>
          <w:color w:val="000000" w:themeColor="text1"/>
        </w:rPr>
        <w:t>Adjovi</w:t>
      </w:r>
      <w:proofErr w:type="spellEnd"/>
      <w:r w:rsidRPr="00462170">
        <w:rPr>
          <w:rFonts w:ascii="Segoe UI" w:hAnsi="Segoe UI" w:cs="Segoe UI"/>
          <w:b/>
          <w:bCs/>
          <w:i/>
          <w:iCs/>
          <w:color w:val="000000" w:themeColor="text1"/>
        </w:rPr>
        <w:t>,</w:t>
      </w:r>
      <w:r w:rsidRPr="00462170">
        <w:rPr>
          <w:rFonts w:ascii="Segoe UI" w:hAnsi="Segoe UI" w:cs="Segoe UI"/>
          <w:i/>
          <w:color w:val="000000" w:themeColor="text1"/>
        </w:rPr>
        <w:t xml:space="preserve"> </w:t>
      </w:r>
      <w:r w:rsidRPr="00462170">
        <w:rPr>
          <w:rFonts w:ascii="Segoe UI" w:hAnsi="Segoe UI" w:cs="Segoe UI"/>
          <w:i/>
          <w:color w:val="1F497D"/>
        </w:rPr>
        <w:t xml:space="preserve">Working Group on </w:t>
      </w:r>
      <w:hyperlink r:id="rId13" w:history="1">
        <w:r w:rsidRPr="00462170">
          <w:rPr>
            <w:rStyle w:val="Emphasis"/>
            <w:rFonts w:ascii="Segoe UI" w:hAnsi="Segoe UI" w:cs="Segoe UI"/>
            <w:color w:val="0000FF"/>
            <w:u w:val="single"/>
          </w:rPr>
          <w:t>Arbitrary Detention</w:t>
        </w:r>
      </w:hyperlink>
      <w:r w:rsidRPr="00462170">
        <w:rPr>
          <w:rStyle w:val="lblnewsfulltext"/>
          <w:rFonts w:ascii="Segoe UI" w:hAnsi="Segoe UI" w:cs="Segoe UI"/>
          <w:i/>
        </w:rPr>
        <w:t xml:space="preserve">; </w:t>
      </w:r>
      <w:r w:rsidRPr="00462170">
        <w:rPr>
          <w:rStyle w:val="lblnewsfulltext"/>
          <w:rFonts w:ascii="Segoe UI" w:hAnsi="Segoe UI" w:cs="Segoe UI"/>
          <w:b/>
          <w:bCs/>
          <w:i/>
          <w:iCs/>
        </w:rPr>
        <w:t xml:space="preserve">Mr. Surya Deva, Ms. </w:t>
      </w:r>
      <w:proofErr w:type="spellStart"/>
      <w:r w:rsidRPr="00462170">
        <w:rPr>
          <w:rStyle w:val="lblnewsfulltext"/>
          <w:rFonts w:ascii="Segoe UI" w:hAnsi="Segoe UI" w:cs="Segoe UI"/>
          <w:b/>
          <w:bCs/>
          <w:i/>
          <w:iCs/>
        </w:rPr>
        <w:t>Elżbieta</w:t>
      </w:r>
      <w:proofErr w:type="spellEnd"/>
      <w:r w:rsidRPr="00462170">
        <w:rPr>
          <w:rStyle w:val="lblnewsfulltext"/>
          <w:rFonts w:ascii="Segoe UI" w:hAnsi="Segoe UI" w:cs="Segoe UI"/>
          <w:b/>
          <w:bCs/>
          <w:i/>
          <w:iCs/>
        </w:rPr>
        <w:t xml:space="preserve"> </w:t>
      </w:r>
      <w:proofErr w:type="spellStart"/>
      <w:r w:rsidRPr="00462170">
        <w:rPr>
          <w:rStyle w:val="lblnewsfulltext"/>
          <w:rFonts w:ascii="Segoe UI" w:hAnsi="Segoe UI" w:cs="Segoe UI"/>
          <w:b/>
          <w:bCs/>
          <w:i/>
          <w:iCs/>
        </w:rPr>
        <w:t>Karska</w:t>
      </w:r>
      <w:proofErr w:type="spellEnd"/>
      <w:r w:rsidRPr="00462170">
        <w:rPr>
          <w:rStyle w:val="lblnewsfulltext"/>
          <w:rFonts w:ascii="Segoe UI" w:hAnsi="Segoe UI" w:cs="Segoe UI"/>
          <w:b/>
          <w:bCs/>
          <w:i/>
          <w:iCs/>
        </w:rPr>
        <w:t xml:space="preserve">, Mr. </w:t>
      </w:r>
      <w:proofErr w:type="spellStart"/>
      <w:r w:rsidRPr="00462170">
        <w:rPr>
          <w:rStyle w:val="lblnewsfulltext"/>
          <w:rFonts w:ascii="Segoe UI" w:hAnsi="Segoe UI" w:cs="Segoe UI"/>
          <w:b/>
          <w:bCs/>
          <w:i/>
          <w:iCs/>
        </w:rPr>
        <w:t>Githu</w:t>
      </w:r>
      <w:proofErr w:type="spellEnd"/>
      <w:r w:rsidRPr="00462170">
        <w:rPr>
          <w:rStyle w:val="lblnewsfulltext"/>
          <w:rFonts w:ascii="Segoe UI" w:hAnsi="Segoe UI" w:cs="Segoe UI"/>
          <w:b/>
          <w:bCs/>
          <w:i/>
          <w:iCs/>
        </w:rPr>
        <w:t xml:space="preserve"> </w:t>
      </w:r>
      <w:proofErr w:type="spellStart"/>
      <w:r w:rsidRPr="00462170">
        <w:rPr>
          <w:rStyle w:val="lblnewsfulltext"/>
          <w:rFonts w:ascii="Segoe UI" w:hAnsi="Segoe UI" w:cs="Segoe UI"/>
          <w:b/>
          <w:bCs/>
          <w:i/>
          <w:iCs/>
        </w:rPr>
        <w:t>Muigai</w:t>
      </w:r>
      <w:proofErr w:type="spellEnd"/>
      <w:r w:rsidRPr="00462170">
        <w:rPr>
          <w:rStyle w:val="lblnewsfulltext"/>
          <w:rFonts w:ascii="Segoe UI" w:hAnsi="Segoe UI" w:cs="Segoe UI"/>
          <w:b/>
          <w:bCs/>
          <w:i/>
          <w:iCs/>
        </w:rPr>
        <w:t xml:space="preserve"> (Chair), Mr. Dante </w:t>
      </w:r>
      <w:proofErr w:type="spellStart"/>
      <w:r w:rsidRPr="00462170">
        <w:rPr>
          <w:rStyle w:val="lblnewsfulltext"/>
          <w:rFonts w:ascii="Segoe UI" w:hAnsi="Segoe UI" w:cs="Segoe UI"/>
          <w:b/>
          <w:bCs/>
          <w:i/>
          <w:iCs/>
        </w:rPr>
        <w:t>Pesce</w:t>
      </w:r>
      <w:proofErr w:type="spellEnd"/>
      <w:r w:rsidRPr="00462170">
        <w:rPr>
          <w:rStyle w:val="lblnewsfulltext"/>
          <w:rFonts w:ascii="Segoe UI" w:hAnsi="Segoe UI" w:cs="Segoe UI"/>
          <w:b/>
          <w:bCs/>
          <w:i/>
          <w:iCs/>
        </w:rPr>
        <w:t>, and Ms. Anita Ramasastry (Vice Chair</w:t>
      </w:r>
      <w:r w:rsidRPr="00462170">
        <w:rPr>
          <w:rStyle w:val="lblnewsfulltext"/>
          <w:rFonts w:ascii="Segoe UI" w:hAnsi="Segoe UI" w:cs="Segoe UI"/>
          <w:i/>
        </w:rPr>
        <w:t xml:space="preserve">), </w:t>
      </w:r>
      <w:hyperlink r:id="rId14" w:history="1">
        <w:r w:rsidRPr="00462170">
          <w:rPr>
            <w:rStyle w:val="Hyperlink"/>
            <w:rFonts w:ascii="Segoe UI" w:hAnsi="Segoe UI" w:cs="Segoe UI"/>
            <w:i/>
          </w:rPr>
          <w:t>Working Group on the issue of human rights and transnational corporations and other business enterprises</w:t>
        </w:r>
      </w:hyperlink>
      <w:r w:rsidRPr="00462170">
        <w:rPr>
          <w:rStyle w:val="lblnewsfulltext"/>
          <w:rFonts w:ascii="Segoe UI" w:hAnsi="Segoe UI" w:cs="Segoe UI"/>
          <w:i/>
        </w:rPr>
        <w:t xml:space="preserve">; </w:t>
      </w:r>
      <w:proofErr w:type="spellStart"/>
      <w:r w:rsidRPr="00462170">
        <w:rPr>
          <w:rFonts w:ascii="Segoe UI" w:hAnsi="Segoe UI" w:cs="Segoe UI"/>
          <w:b/>
          <w:bCs/>
          <w:i/>
          <w:iCs/>
          <w:color w:val="1F497D"/>
        </w:rPr>
        <w:t>Ms</w:t>
      </w:r>
      <w:proofErr w:type="spellEnd"/>
      <w:r w:rsidRPr="00462170">
        <w:rPr>
          <w:rFonts w:ascii="Segoe UI" w:hAnsi="Segoe UI" w:cs="Segoe UI"/>
          <w:b/>
          <w:bCs/>
          <w:i/>
          <w:iCs/>
          <w:color w:val="1F497D"/>
        </w:rPr>
        <w:t xml:space="preserve"> </w:t>
      </w:r>
      <w:proofErr w:type="spellStart"/>
      <w:r w:rsidRPr="00462170">
        <w:rPr>
          <w:rFonts w:ascii="Segoe UI" w:hAnsi="Segoe UI" w:cs="Segoe UI"/>
          <w:b/>
          <w:bCs/>
          <w:i/>
          <w:iCs/>
          <w:color w:val="1F497D"/>
        </w:rPr>
        <w:t>Anaïs</w:t>
      </w:r>
      <w:proofErr w:type="spellEnd"/>
      <w:r w:rsidRPr="00462170">
        <w:rPr>
          <w:rFonts w:ascii="Segoe UI" w:hAnsi="Segoe UI" w:cs="Segoe UI"/>
          <w:b/>
          <w:bCs/>
          <w:i/>
          <w:iCs/>
          <w:color w:val="1F497D"/>
        </w:rPr>
        <w:t xml:space="preserve"> Marin</w:t>
      </w:r>
      <w:r w:rsidRPr="00462170">
        <w:rPr>
          <w:rFonts w:ascii="Segoe UI" w:hAnsi="Segoe UI" w:cs="Segoe UI"/>
          <w:i/>
          <w:color w:val="1F497D"/>
        </w:rPr>
        <w:t xml:space="preserve">, </w:t>
      </w:r>
      <w:hyperlink r:id="rId15" w:history="1">
        <w:r w:rsidRPr="00462170">
          <w:rPr>
            <w:rStyle w:val="Hyperlink"/>
            <w:rFonts w:ascii="Segoe UI" w:hAnsi="Segoe UI" w:cs="Segoe UI"/>
            <w:i/>
          </w:rPr>
          <w:t>Special Rapporteur on the situation of human rights in Belarus</w:t>
        </w:r>
      </w:hyperlink>
      <w:r w:rsidRPr="00462170">
        <w:rPr>
          <w:rFonts w:ascii="Segoe UI" w:hAnsi="Segoe UI" w:cs="Segoe UI"/>
          <w:i/>
          <w:color w:val="1F497D"/>
        </w:rPr>
        <w:t xml:space="preserve">; </w:t>
      </w:r>
      <w:r w:rsidRPr="00462170">
        <w:rPr>
          <w:rStyle w:val="Strong"/>
          <w:rFonts w:ascii="Segoe UI" w:hAnsi="Segoe UI" w:cs="Segoe UI"/>
          <w:i/>
          <w:iCs/>
          <w:color w:val="444444"/>
        </w:rPr>
        <w:t xml:space="preserve">Ms. </w:t>
      </w:r>
      <w:proofErr w:type="spellStart"/>
      <w:r w:rsidRPr="00462170">
        <w:rPr>
          <w:rStyle w:val="Strong"/>
          <w:rFonts w:ascii="Segoe UI" w:hAnsi="Segoe UI" w:cs="Segoe UI"/>
          <w:i/>
          <w:iCs/>
          <w:color w:val="444444"/>
        </w:rPr>
        <w:t>Rhona</w:t>
      </w:r>
      <w:proofErr w:type="spellEnd"/>
      <w:r w:rsidRPr="00462170">
        <w:rPr>
          <w:rStyle w:val="Strong"/>
          <w:rFonts w:ascii="Segoe UI" w:hAnsi="Segoe UI" w:cs="Segoe UI"/>
          <w:i/>
          <w:iCs/>
          <w:color w:val="444444"/>
        </w:rPr>
        <w:t xml:space="preserve"> Smith, </w:t>
      </w:r>
      <w:hyperlink r:id="rId16" w:history="1">
        <w:r w:rsidRPr="00462170">
          <w:rPr>
            <w:rStyle w:val="Emphasis"/>
            <w:rFonts w:ascii="Segoe UI" w:hAnsi="Segoe UI" w:cs="Segoe UI"/>
            <w:color w:val="0000FF"/>
          </w:rPr>
          <w:t>Special Rapporteur on the situation of human rights in Cambodia</w:t>
        </w:r>
      </w:hyperlink>
      <w:r w:rsidRPr="00462170">
        <w:rPr>
          <w:rStyle w:val="Emphasis"/>
          <w:rFonts w:ascii="Segoe UI" w:hAnsi="Segoe UI" w:cs="Segoe UI"/>
          <w:color w:val="444444"/>
        </w:rPr>
        <w:t xml:space="preserve">; </w:t>
      </w:r>
      <w:r w:rsidRPr="00462170">
        <w:rPr>
          <w:rStyle w:val="Emphasis"/>
          <w:rFonts w:ascii="Segoe UI" w:hAnsi="Segoe UI" w:cs="Segoe UI"/>
          <w:b/>
          <w:bCs/>
          <w:color w:val="444444"/>
        </w:rPr>
        <w:t xml:space="preserve">Mr. Yao </w:t>
      </w:r>
      <w:proofErr w:type="spellStart"/>
      <w:r w:rsidRPr="00462170">
        <w:rPr>
          <w:rStyle w:val="Emphasis"/>
          <w:rFonts w:ascii="Segoe UI" w:hAnsi="Segoe UI" w:cs="Segoe UI"/>
          <w:b/>
          <w:bCs/>
          <w:color w:val="444444"/>
        </w:rPr>
        <w:t>Agbetse</w:t>
      </w:r>
      <w:proofErr w:type="spellEnd"/>
      <w:r w:rsidRPr="00462170">
        <w:rPr>
          <w:rStyle w:val="Emphasis"/>
          <w:rFonts w:ascii="Segoe UI" w:hAnsi="Segoe UI" w:cs="Segoe UI"/>
          <w:b/>
          <w:bCs/>
          <w:color w:val="444444"/>
        </w:rPr>
        <w:t>,</w:t>
      </w:r>
      <w:r w:rsidRPr="00462170">
        <w:rPr>
          <w:rStyle w:val="Emphasis"/>
          <w:rFonts w:ascii="Segoe UI" w:hAnsi="Segoe UI" w:cs="Segoe UI"/>
          <w:color w:val="444444"/>
        </w:rPr>
        <w:t xml:space="preserve"> </w:t>
      </w:r>
      <w:hyperlink r:id="rId17" w:history="1">
        <w:r w:rsidRPr="00462170">
          <w:rPr>
            <w:rStyle w:val="Hyperlink"/>
            <w:rFonts w:ascii="Segoe UI" w:hAnsi="Segoe UI" w:cs="Segoe UI"/>
            <w:i/>
          </w:rPr>
          <w:t>Independent Expert on the situation of human rights in Central African Republic;</w:t>
        </w:r>
      </w:hyperlink>
      <w:r w:rsidRPr="00462170">
        <w:rPr>
          <w:rStyle w:val="Emphasis"/>
          <w:rFonts w:ascii="Segoe UI" w:hAnsi="Segoe UI" w:cs="Segoe UI"/>
          <w:color w:val="444444"/>
        </w:rPr>
        <w:t xml:space="preserve"> </w:t>
      </w:r>
      <w:r w:rsidRPr="00462170">
        <w:rPr>
          <w:rStyle w:val="Strong"/>
          <w:rFonts w:ascii="Segoe UI" w:hAnsi="Segoe UI" w:cs="Segoe UI"/>
          <w:i/>
          <w:iCs/>
          <w:color w:val="444444"/>
        </w:rPr>
        <w:t xml:space="preserve">Ms. </w:t>
      </w:r>
      <w:proofErr w:type="spellStart"/>
      <w:r w:rsidRPr="00462170">
        <w:rPr>
          <w:rStyle w:val="Strong"/>
          <w:rFonts w:ascii="Segoe UI" w:hAnsi="Segoe UI" w:cs="Segoe UI"/>
          <w:i/>
          <w:iCs/>
          <w:color w:val="444444"/>
        </w:rPr>
        <w:t>Karima</w:t>
      </w:r>
      <w:proofErr w:type="spellEnd"/>
      <w:r w:rsidRPr="00462170">
        <w:rPr>
          <w:rStyle w:val="Strong"/>
          <w:rFonts w:ascii="Segoe UI" w:hAnsi="Segoe UI" w:cs="Segoe UI"/>
          <w:i/>
          <w:iCs/>
          <w:color w:val="444444"/>
        </w:rPr>
        <w:t xml:space="preserve"> </w:t>
      </w:r>
      <w:proofErr w:type="spellStart"/>
      <w:r w:rsidRPr="00462170">
        <w:rPr>
          <w:rStyle w:val="Strong"/>
          <w:rFonts w:ascii="Segoe UI" w:hAnsi="Segoe UI" w:cs="Segoe UI"/>
          <w:i/>
          <w:iCs/>
          <w:color w:val="444444"/>
        </w:rPr>
        <w:t>Bennoune</w:t>
      </w:r>
      <w:proofErr w:type="spellEnd"/>
      <w:r w:rsidRPr="00462170">
        <w:rPr>
          <w:rStyle w:val="Strong"/>
          <w:rFonts w:ascii="Segoe UI" w:hAnsi="Segoe UI" w:cs="Segoe UI"/>
          <w:i/>
          <w:iCs/>
          <w:color w:val="444444"/>
        </w:rPr>
        <w:t xml:space="preserve">, Special Rapporteur in the field of </w:t>
      </w:r>
      <w:hyperlink r:id="rId18" w:history="1">
        <w:r w:rsidRPr="00462170">
          <w:rPr>
            <w:rStyle w:val="Emphasis"/>
            <w:rFonts w:ascii="Segoe UI" w:hAnsi="Segoe UI" w:cs="Segoe UI"/>
            <w:color w:val="0000FF"/>
          </w:rPr>
          <w:t>cultural rights</w:t>
        </w:r>
      </w:hyperlink>
      <w:r w:rsidRPr="00462170">
        <w:rPr>
          <w:rStyle w:val="Strong"/>
          <w:rFonts w:ascii="Segoe UI" w:hAnsi="Segoe UI" w:cs="Segoe UI"/>
          <w:i/>
          <w:iCs/>
          <w:color w:val="444444"/>
        </w:rPr>
        <w:t>;</w:t>
      </w:r>
      <w:r w:rsidRPr="00462170">
        <w:rPr>
          <w:rStyle w:val="Strong"/>
          <w:rFonts w:ascii="Segoe UI" w:hAnsi="Segoe UI" w:cs="Segoe UI"/>
          <w:i/>
          <w:color w:val="444444"/>
        </w:rPr>
        <w:t xml:space="preserve"> </w:t>
      </w:r>
      <w:r w:rsidRPr="00462170">
        <w:rPr>
          <w:rFonts w:ascii="Segoe UI" w:hAnsi="Segoe UI" w:cs="Segoe UI"/>
          <w:b/>
          <w:bCs/>
          <w:i/>
          <w:iCs/>
          <w:color w:val="1F497D"/>
        </w:rPr>
        <w:t xml:space="preserve">Ms. Catalina </w:t>
      </w:r>
      <w:proofErr w:type="spellStart"/>
      <w:r w:rsidRPr="00462170">
        <w:rPr>
          <w:rFonts w:ascii="Segoe UI" w:hAnsi="Segoe UI" w:cs="Segoe UI"/>
          <w:b/>
          <w:bCs/>
          <w:i/>
          <w:iCs/>
          <w:color w:val="1F497D"/>
        </w:rPr>
        <w:t>Devandas</w:t>
      </w:r>
      <w:proofErr w:type="spellEnd"/>
      <w:r w:rsidRPr="00462170">
        <w:rPr>
          <w:rFonts w:ascii="Segoe UI" w:hAnsi="Segoe UI" w:cs="Segoe UI"/>
          <w:b/>
          <w:bCs/>
          <w:i/>
          <w:iCs/>
          <w:color w:val="1F497D"/>
        </w:rPr>
        <w:t xml:space="preserve"> Aguilar</w:t>
      </w:r>
      <w:r w:rsidRPr="00462170">
        <w:rPr>
          <w:rFonts w:ascii="Segoe UI" w:hAnsi="Segoe UI" w:cs="Segoe UI"/>
          <w:i/>
          <w:color w:val="1F497D"/>
        </w:rPr>
        <w:t xml:space="preserve">, </w:t>
      </w:r>
      <w:hyperlink r:id="rId19" w:history="1">
        <w:r w:rsidRPr="00462170">
          <w:rPr>
            <w:rStyle w:val="Hyperlink"/>
            <w:rFonts w:ascii="Segoe UI" w:hAnsi="Segoe UI" w:cs="Segoe UI"/>
            <w:i/>
          </w:rPr>
          <w:t>Special Rapporteur on the rights of persons with disabilities</w:t>
        </w:r>
      </w:hyperlink>
      <w:r w:rsidRPr="00462170">
        <w:rPr>
          <w:rFonts w:ascii="Segoe UI" w:hAnsi="Segoe UI" w:cs="Segoe UI"/>
          <w:i/>
          <w:color w:val="1F497D"/>
        </w:rPr>
        <w:t xml:space="preserve">; </w:t>
      </w:r>
      <w:r w:rsidRPr="00462170">
        <w:rPr>
          <w:rStyle w:val="Strong"/>
          <w:rFonts w:ascii="Segoe UI" w:hAnsi="Segoe UI" w:cs="Segoe UI"/>
          <w:i/>
          <w:iCs/>
          <w:color w:val="444444"/>
        </w:rPr>
        <w:t xml:space="preserve">Mr. Luciano A. </w:t>
      </w:r>
      <w:proofErr w:type="spellStart"/>
      <w:r w:rsidRPr="00462170">
        <w:rPr>
          <w:rStyle w:val="Strong"/>
          <w:rFonts w:ascii="Segoe UI" w:hAnsi="Segoe UI" w:cs="Segoe UI"/>
          <w:i/>
          <w:iCs/>
          <w:color w:val="444444"/>
        </w:rPr>
        <w:t>Hazan</w:t>
      </w:r>
      <w:proofErr w:type="spellEnd"/>
      <w:r w:rsidRPr="00462170">
        <w:rPr>
          <w:rStyle w:val="Strong"/>
          <w:rFonts w:ascii="Segoe UI" w:hAnsi="Segoe UI" w:cs="Segoe UI"/>
          <w:i/>
          <w:iCs/>
          <w:color w:val="444444"/>
        </w:rPr>
        <w:t> </w:t>
      </w:r>
      <w:r w:rsidRPr="00462170">
        <w:rPr>
          <w:rStyle w:val="Emphasis"/>
          <w:rFonts w:ascii="Segoe UI" w:hAnsi="Segoe UI" w:cs="Segoe UI"/>
          <w:b/>
          <w:bCs/>
          <w:color w:val="444444"/>
        </w:rPr>
        <w:t>(Chair), </w:t>
      </w:r>
      <w:r w:rsidRPr="00462170">
        <w:rPr>
          <w:rStyle w:val="Strong"/>
          <w:rFonts w:ascii="Segoe UI" w:hAnsi="Segoe UI" w:cs="Segoe UI"/>
          <w:i/>
          <w:iCs/>
          <w:color w:val="444444"/>
        </w:rPr>
        <w:t xml:space="preserve">Mr. Tae-Ung </w:t>
      </w:r>
      <w:proofErr w:type="spellStart"/>
      <w:r w:rsidRPr="00462170">
        <w:rPr>
          <w:rStyle w:val="Strong"/>
          <w:rFonts w:ascii="Segoe UI" w:hAnsi="Segoe UI" w:cs="Segoe UI"/>
          <w:i/>
          <w:iCs/>
          <w:color w:val="444444"/>
        </w:rPr>
        <w:t>Baik</w:t>
      </w:r>
      <w:proofErr w:type="spellEnd"/>
      <w:r w:rsidRPr="00462170">
        <w:rPr>
          <w:rStyle w:val="Emphasis"/>
          <w:rFonts w:ascii="Segoe UI" w:hAnsi="Segoe UI" w:cs="Segoe UI"/>
          <w:color w:val="444444"/>
        </w:rPr>
        <w:t> </w:t>
      </w:r>
      <w:r w:rsidRPr="00462170">
        <w:rPr>
          <w:rStyle w:val="Emphasis"/>
          <w:rFonts w:ascii="Segoe UI" w:hAnsi="Segoe UI" w:cs="Segoe UI"/>
          <w:b/>
          <w:bCs/>
          <w:color w:val="444444"/>
        </w:rPr>
        <w:t>(Vice Chair), </w:t>
      </w:r>
      <w:r w:rsidRPr="00462170">
        <w:rPr>
          <w:rStyle w:val="Strong"/>
          <w:rFonts w:ascii="Segoe UI" w:hAnsi="Segoe UI" w:cs="Segoe UI"/>
          <w:i/>
          <w:iCs/>
          <w:color w:val="444444"/>
        </w:rPr>
        <w:t xml:space="preserve">Mr. Bernard </w:t>
      </w:r>
      <w:proofErr w:type="spellStart"/>
      <w:r w:rsidRPr="00462170">
        <w:rPr>
          <w:rStyle w:val="Strong"/>
          <w:rFonts w:ascii="Segoe UI" w:hAnsi="Segoe UI" w:cs="Segoe UI"/>
          <w:i/>
          <w:iCs/>
          <w:color w:val="444444"/>
        </w:rPr>
        <w:t>Duhaime</w:t>
      </w:r>
      <w:proofErr w:type="spellEnd"/>
      <w:r w:rsidRPr="00462170">
        <w:rPr>
          <w:rStyle w:val="Emphasis"/>
          <w:rFonts w:ascii="Segoe UI" w:hAnsi="Segoe UI" w:cs="Segoe UI"/>
          <w:color w:val="444444"/>
        </w:rPr>
        <w:t>, </w:t>
      </w:r>
      <w:r w:rsidRPr="00462170">
        <w:rPr>
          <w:rStyle w:val="Strong"/>
          <w:rFonts w:ascii="Segoe UI" w:hAnsi="Segoe UI" w:cs="Segoe UI"/>
          <w:i/>
          <w:iCs/>
          <w:color w:val="444444"/>
        </w:rPr>
        <w:t xml:space="preserve">Ms. Houria </w:t>
      </w:r>
      <w:proofErr w:type="spellStart"/>
      <w:r w:rsidRPr="00462170">
        <w:rPr>
          <w:rStyle w:val="Strong"/>
          <w:rFonts w:ascii="Segoe UI" w:hAnsi="Segoe UI" w:cs="Segoe UI"/>
          <w:i/>
          <w:iCs/>
          <w:color w:val="444444"/>
        </w:rPr>
        <w:t>Es-Slami</w:t>
      </w:r>
      <w:proofErr w:type="spellEnd"/>
      <w:r w:rsidRPr="00462170">
        <w:rPr>
          <w:rStyle w:val="Strong"/>
          <w:rFonts w:ascii="Segoe UI" w:hAnsi="Segoe UI" w:cs="Segoe UI"/>
          <w:i/>
          <w:iCs/>
          <w:color w:val="444444"/>
        </w:rPr>
        <w:t>,</w:t>
      </w:r>
      <w:r w:rsidRPr="00462170">
        <w:rPr>
          <w:rStyle w:val="Emphasis"/>
          <w:rFonts w:ascii="Segoe UI" w:hAnsi="Segoe UI" w:cs="Segoe UI"/>
          <w:color w:val="444444"/>
        </w:rPr>
        <w:t> </w:t>
      </w:r>
      <w:r w:rsidRPr="00462170">
        <w:rPr>
          <w:rStyle w:val="Strong"/>
          <w:rFonts w:ascii="Segoe UI" w:hAnsi="Segoe UI" w:cs="Segoe UI"/>
          <w:i/>
          <w:iCs/>
          <w:color w:val="444444"/>
        </w:rPr>
        <w:t xml:space="preserve">Mr. </w:t>
      </w:r>
      <w:proofErr w:type="spellStart"/>
      <w:r w:rsidRPr="00462170">
        <w:rPr>
          <w:rStyle w:val="Strong"/>
          <w:rFonts w:ascii="Segoe UI" w:hAnsi="Segoe UI" w:cs="Segoe UI"/>
          <w:i/>
          <w:iCs/>
          <w:color w:val="444444"/>
        </w:rPr>
        <w:t>Henrikas</w:t>
      </w:r>
      <w:proofErr w:type="spellEnd"/>
      <w:r w:rsidRPr="00462170">
        <w:rPr>
          <w:rStyle w:val="Strong"/>
          <w:rFonts w:ascii="Segoe UI" w:hAnsi="Segoe UI" w:cs="Segoe UI"/>
          <w:i/>
          <w:iCs/>
          <w:color w:val="444444"/>
        </w:rPr>
        <w:t xml:space="preserve"> </w:t>
      </w:r>
      <w:proofErr w:type="spellStart"/>
      <w:r w:rsidRPr="00462170">
        <w:rPr>
          <w:rStyle w:val="Strong"/>
          <w:rFonts w:ascii="Segoe UI" w:hAnsi="Segoe UI" w:cs="Segoe UI"/>
          <w:i/>
          <w:iCs/>
          <w:color w:val="444444"/>
        </w:rPr>
        <w:t>Mickevičius</w:t>
      </w:r>
      <w:proofErr w:type="spellEnd"/>
      <w:r w:rsidRPr="00462170">
        <w:rPr>
          <w:rStyle w:val="Strong"/>
          <w:rFonts w:ascii="Segoe UI" w:hAnsi="Segoe UI" w:cs="Segoe UI"/>
          <w:i/>
          <w:iCs/>
          <w:color w:val="444444"/>
        </w:rPr>
        <w:t xml:space="preserve">, </w:t>
      </w:r>
      <w:hyperlink r:id="rId20" w:history="1">
        <w:r w:rsidRPr="00462170">
          <w:rPr>
            <w:rStyle w:val="Hyperlink"/>
            <w:rFonts w:ascii="Segoe UI" w:hAnsi="Segoe UI" w:cs="Segoe UI"/>
            <w:i/>
          </w:rPr>
          <w:t>Working Group on Enforced or Involuntary Disappearances</w:t>
        </w:r>
      </w:hyperlink>
      <w:r w:rsidRPr="00462170">
        <w:rPr>
          <w:rStyle w:val="Emphasis"/>
          <w:rFonts w:ascii="Segoe UI" w:hAnsi="Segoe UI" w:cs="Segoe UI"/>
          <w:color w:val="444444"/>
        </w:rPr>
        <w:t xml:space="preserve">; Dr. </w:t>
      </w:r>
      <w:proofErr w:type="spellStart"/>
      <w:r w:rsidRPr="00462170">
        <w:rPr>
          <w:rStyle w:val="Emphasis"/>
          <w:rFonts w:ascii="Segoe UI" w:hAnsi="Segoe UI" w:cs="Segoe UI"/>
          <w:color w:val="444444"/>
        </w:rPr>
        <w:t>Koumbou</w:t>
      </w:r>
      <w:proofErr w:type="spellEnd"/>
      <w:r w:rsidRPr="00462170">
        <w:rPr>
          <w:rStyle w:val="Emphasis"/>
          <w:rFonts w:ascii="Segoe UI" w:hAnsi="Segoe UI" w:cs="Segoe UI"/>
          <w:color w:val="444444"/>
        </w:rPr>
        <w:t xml:space="preserve"> </w:t>
      </w:r>
      <w:proofErr w:type="spellStart"/>
      <w:r w:rsidRPr="00462170">
        <w:rPr>
          <w:rStyle w:val="Emphasis"/>
          <w:rFonts w:ascii="Segoe UI" w:hAnsi="Segoe UI" w:cs="Segoe UI"/>
          <w:color w:val="444444"/>
        </w:rPr>
        <w:t>Boly</w:t>
      </w:r>
      <w:proofErr w:type="spellEnd"/>
      <w:r w:rsidRPr="00462170">
        <w:rPr>
          <w:rStyle w:val="Emphasis"/>
          <w:rFonts w:ascii="Segoe UI" w:hAnsi="Segoe UI" w:cs="Segoe UI"/>
          <w:color w:val="444444"/>
        </w:rPr>
        <w:t xml:space="preserve"> Barry, </w:t>
      </w:r>
      <w:hyperlink r:id="rId21" w:history="1">
        <w:r w:rsidRPr="00462170">
          <w:rPr>
            <w:rStyle w:val="Hyperlink"/>
            <w:rFonts w:ascii="Segoe UI" w:hAnsi="Segoe UI" w:cs="Segoe UI"/>
            <w:i/>
          </w:rPr>
          <w:t xml:space="preserve">Special Rapporteur on the right to </w:t>
        </w:r>
        <w:r w:rsidRPr="00462170">
          <w:rPr>
            <w:rStyle w:val="Hyperlink"/>
            <w:rFonts w:ascii="Segoe UI" w:hAnsi="Segoe UI" w:cs="Segoe UI"/>
            <w:i/>
          </w:rPr>
          <w:lastRenderedPageBreak/>
          <w:t>education</w:t>
        </w:r>
      </w:hyperlink>
      <w:r w:rsidRPr="00462170">
        <w:rPr>
          <w:rFonts w:ascii="Segoe UI" w:hAnsi="Segoe UI" w:cs="Segoe UI"/>
          <w:i/>
          <w:color w:val="1F497D"/>
        </w:rPr>
        <w:t xml:space="preserve">; Mr. David R. Boyd, </w:t>
      </w:r>
      <w:hyperlink r:id="rId22" w:history="1">
        <w:r w:rsidRPr="00462170">
          <w:rPr>
            <w:rStyle w:val="Hyperlink"/>
            <w:rFonts w:ascii="Segoe UI" w:hAnsi="Segoe UI" w:cs="Segoe UI"/>
            <w:i/>
          </w:rPr>
          <w:t>Special Rapporteur on the issue of human rights obligations relating to the enjoyment of a safe, clean, healthy and sustainable environment</w:t>
        </w:r>
      </w:hyperlink>
      <w:r w:rsidRPr="00462170">
        <w:rPr>
          <w:rFonts w:ascii="Segoe UI" w:hAnsi="Segoe UI" w:cs="Segoe UI"/>
          <w:i/>
          <w:color w:val="1F497D"/>
        </w:rPr>
        <w:t>;</w:t>
      </w:r>
      <w:r w:rsidRPr="00462170">
        <w:rPr>
          <w:rStyle w:val="Strong"/>
          <w:rFonts w:ascii="Segoe UI" w:hAnsi="Segoe UI" w:cs="Segoe UI"/>
          <w:i/>
          <w:iCs/>
          <w:color w:val="444444"/>
        </w:rPr>
        <w:t xml:space="preserve"> Ms. Daniela </w:t>
      </w:r>
      <w:proofErr w:type="spellStart"/>
      <w:r w:rsidRPr="00462170">
        <w:rPr>
          <w:rStyle w:val="Strong"/>
          <w:rFonts w:ascii="Segoe UI" w:hAnsi="Segoe UI" w:cs="Segoe UI"/>
          <w:i/>
          <w:iCs/>
          <w:color w:val="444444"/>
        </w:rPr>
        <w:t>Kravetz</w:t>
      </w:r>
      <w:proofErr w:type="spellEnd"/>
      <w:r w:rsidRPr="00462170">
        <w:rPr>
          <w:rFonts w:ascii="Segoe UI" w:hAnsi="Segoe UI" w:cs="Segoe UI"/>
          <w:i/>
          <w:color w:val="444444"/>
        </w:rPr>
        <w:t xml:space="preserve">, </w:t>
      </w:r>
      <w:hyperlink r:id="rId23" w:history="1">
        <w:r w:rsidRPr="00462170">
          <w:rPr>
            <w:rStyle w:val="Emphasis"/>
            <w:rFonts w:ascii="Segoe UI" w:hAnsi="Segoe UI" w:cs="Segoe UI"/>
            <w:color w:val="0000FF"/>
          </w:rPr>
          <w:t>Special Rapporteur on the situation of human rights in Eritrea;</w:t>
        </w:r>
      </w:hyperlink>
      <w:r w:rsidRPr="00462170">
        <w:rPr>
          <w:rStyle w:val="Emphasis"/>
          <w:rFonts w:ascii="Segoe UI" w:hAnsi="Segoe UI" w:cs="Segoe UI"/>
          <w:color w:val="444444"/>
        </w:rPr>
        <w:t xml:space="preserve"> </w:t>
      </w:r>
      <w:r w:rsidRPr="00462170">
        <w:rPr>
          <w:rStyle w:val="Strong"/>
          <w:rFonts w:ascii="Segoe UI" w:hAnsi="Segoe UI" w:cs="Segoe UI"/>
          <w:i/>
          <w:iCs/>
          <w:color w:val="444444"/>
        </w:rPr>
        <w:t xml:space="preserve">Ms. Agnes </w:t>
      </w:r>
      <w:proofErr w:type="spellStart"/>
      <w:r w:rsidRPr="00462170">
        <w:rPr>
          <w:rStyle w:val="Strong"/>
          <w:rFonts w:ascii="Segoe UI" w:hAnsi="Segoe UI" w:cs="Segoe UI"/>
          <w:i/>
          <w:iCs/>
          <w:color w:val="444444"/>
        </w:rPr>
        <w:t>Callamard</w:t>
      </w:r>
      <w:proofErr w:type="spellEnd"/>
      <w:r w:rsidRPr="00462170">
        <w:rPr>
          <w:rStyle w:val="Strong"/>
          <w:rFonts w:ascii="Segoe UI" w:hAnsi="Segoe UI" w:cs="Segoe UI"/>
          <w:i/>
          <w:iCs/>
          <w:color w:val="444444"/>
        </w:rPr>
        <w:t xml:space="preserve">, </w:t>
      </w:r>
      <w:hyperlink r:id="rId24" w:history="1">
        <w:r w:rsidRPr="00462170">
          <w:rPr>
            <w:rStyle w:val="Emphasis"/>
            <w:rFonts w:ascii="Segoe UI" w:hAnsi="Segoe UI" w:cs="Segoe UI"/>
            <w:color w:val="0000FF"/>
          </w:rPr>
          <w:t>Special Rapporteur on extrajudicial, summary or arbitrary executions</w:t>
        </w:r>
      </w:hyperlink>
      <w:r w:rsidRPr="00462170">
        <w:rPr>
          <w:rStyle w:val="Emphasis"/>
          <w:rFonts w:ascii="Segoe UI" w:hAnsi="Segoe UI" w:cs="Segoe UI"/>
          <w:color w:val="444444"/>
        </w:rPr>
        <w:t>;</w:t>
      </w:r>
      <w:r w:rsidRPr="00462170">
        <w:rPr>
          <w:rFonts w:ascii="Segoe UI" w:hAnsi="Segoe UI" w:cs="Segoe UI"/>
          <w:i/>
        </w:rPr>
        <w:t xml:space="preserve"> </w:t>
      </w:r>
      <w:r w:rsidRPr="00462170">
        <w:rPr>
          <w:rFonts w:ascii="Segoe UI" w:hAnsi="Segoe UI" w:cs="Segoe UI"/>
          <w:b/>
          <w:bCs/>
          <w:i/>
          <w:iCs/>
        </w:rPr>
        <w:t xml:space="preserve">Mr. Juan Pablo </w:t>
      </w:r>
      <w:proofErr w:type="spellStart"/>
      <w:r w:rsidRPr="00462170">
        <w:rPr>
          <w:rFonts w:ascii="Segoe UI" w:hAnsi="Segoe UI" w:cs="Segoe UI"/>
          <w:b/>
          <w:bCs/>
          <w:i/>
          <w:iCs/>
        </w:rPr>
        <w:t>Bohoslavsky</w:t>
      </w:r>
      <w:proofErr w:type="spellEnd"/>
      <w:r w:rsidRPr="00462170">
        <w:rPr>
          <w:rFonts w:ascii="Segoe UI" w:hAnsi="Segoe UI" w:cs="Segoe UI"/>
          <w:i/>
        </w:rPr>
        <w:t xml:space="preserve">, </w:t>
      </w:r>
      <w:hyperlink r:id="rId25" w:history="1">
        <w:r w:rsidRPr="00462170">
          <w:rPr>
            <w:rStyle w:val="Hyperlink"/>
            <w:rFonts w:ascii="Segoe UI" w:hAnsi="Segoe UI" w:cs="Segoe UI"/>
            <w:i/>
          </w:rPr>
          <w:t>Independent Expert on the effects of foreign debt and other related international financial obligations of States on the full enjoyment of all human rights, particularly economic, social and cultural rights</w:t>
        </w:r>
      </w:hyperlink>
      <w:r w:rsidRPr="00462170">
        <w:rPr>
          <w:rFonts w:ascii="Segoe UI" w:hAnsi="Segoe UI" w:cs="Segoe UI"/>
          <w:i/>
        </w:rPr>
        <w:t xml:space="preserve">; </w:t>
      </w:r>
      <w:r w:rsidR="008D4B41" w:rsidRPr="008D4B41">
        <w:rPr>
          <w:rFonts w:ascii="Segoe UI" w:hAnsi="Segoe UI" w:cs="Segoe UI"/>
          <w:b/>
          <w:bCs/>
          <w:i/>
          <w:iCs/>
        </w:rPr>
        <w:t xml:space="preserve">Mr. </w:t>
      </w:r>
      <w:proofErr w:type="spellStart"/>
      <w:r w:rsidR="008D4B41" w:rsidRPr="008D4B41">
        <w:rPr>
          <w:rFonts w:ascii="Segoe UI" w:hAnsi="Segoe UI" w:cs="Segoe UI"/>
          <w:b/>
          <w:bCs/>
          <w:i/>
          <w:iCs/>
        </w:rPr>
        <w:t>Saad</w:t>
      </w:r>
      <w:proofErr w:type="spellEnd"/>
      <w:r w:rsidR="008D4B41" w:rsidRPr="008D4B41">
        <w:rPr>
          <w:rFonts w:ascii="Segoe UI" w:hAnsi="Segoe UI" w:cs="Segoe UI"/>
          <w:b/>
          <w:bCs/>
          <w:i/>
          <w:iCs/>
        </w:rPr>
        <w:t xml:space="preserve"> </w:t>
      </w:r>
      <w:proofErr w:type="spellStart"/>
      <w:r w:rsidR="008D4B41" w:rsidRPr="008D4B41">
        <w:rPr>
          <w:rFonts w:ascii="Segoe UI" w:hAnsi="Segoe UI" w:cs="Segoe UI"/>
          <w:b/>
          <w:bCs/>
          <w:i/>
          <w:iCs/>
        </w:rPr>
        <w:t>Alfarargi</w:t>
      </w:r>
      <w:proofErr w:type="spellEnd"/>
      <w:r w:rsidR="008D4B41" w:rsidRPr="008D4B41">
        <w:rPr>
          <w:rFonts w:ascii="Segoe UI" w:hAnsi="Segoe UI" w:cs="Segoe UI"/>
          <w:i/>
          <w:iCs/>
        </w:rPr>
        <w:t xml:space="preserve">, </w:t>
      </w:r>
      <w:hyperlink r:id="rId26" w:history="1">
        <w:r w:rsidR="008D4B41" w:rsidRPr="008D4B41">
          <w:rPr>
            <w:rStyle w:val="Hyperlink"/>
            <w:rFonts w:ascii="Segoe UI" w:hAnsi="Segoe UI" w:cs="Segoe UI"/>
            <w:i/>
            <w:iCs/>
          </w:rPr>
          <w:t>Special Rapporteur on the right to development</w:t>
        </w:r>
      </w:hyperlink>
      <w:r w:rsidR="008D4B41">
        <w:rPr>
          <w:rFonts w:ascii="Segoe UI" w:hAnsi="Segoe UI" w:cs="Segoe UI"/>
          <w:i/>
        </w:rPr>
        <w:t xml:space="preserve">; </w:t>
      </w:r>
      <w:r w:rsidR="00C85610" w:rsidRPr="00C85610">
        <w:rPr>
          <w:rFonts w:ascii="Segoe UI" w:hAnsi="Segoe UI" w:cs="Segoe UI"/>
          <w:b/>
          <w:i/>
        </w:rPr>
        <w:t xml:space="preserve">Ms. </w:t>
      </w:r>
      <w:proofErr w:type="spellStart"/>
      <w:r w:rsidR="00C85610" w:rsidRPr="00C85610">
        <w:rPr>
          <w:rFonts w:ascii="Segoe UI" w:hAnsi="Segoe UI" w:cs="Segoe UI"/>
          <w:b/>
          <w:i/>
        </w:rPr>
        <w:t>Hilal</w:t>
      </w:r>
      <w:proofErr w:type="spellEnd"/>
      <w:r w:rsidR="00C85610" w:rsidRPr="00C85610">
        <w:rPr>
          <w:rFonts w:ascii="Segoe UI" w:hAnsi="Segoe UI" w:cs="Segoe UI"/>
          <w:b/>
          <w:i/>
        </w:rPr>
        <w:t xml:space="preserve"> </w:t>
      </w:r>
      <w:proofErr w:type="spellStart"/>
      <w:r w:rsidR="00C85610" w:rsidRPr="00C85610">
        <w:rPr>
          <w:rFonts w:ascii="Segoe UI" w:hAnsi="Segoe UI" w:cs="Segoe UI"/>
          <w:b/>
          <w:i/>
        </w:rPr>
        <w:t>Elver</w:t>
      </w:r>
      <w:proofErr w:type="spellEnd"/>
      <w:r w:rsidR="00C85610" w:rsidRPr="00C85610">
        <w:rPr>
          <w:rFonts w:ascii="Segoe UI" w:hAnsi="Segoe UI" w:cs="Segoe UI"/>
          <w:i/>
        </w:rPr>
        <w:t xml:space="preserve">, </w:t>
      </w:r>
      <w:hyperlink r:id="rId27" w:history="1">
        <w:r w:rsidR="00C85610" w:rsidRPr="00C85610">
          <w:rPr>
            <w:rStyle w:val="Hyperlink"/>
            <w:rFonts w:ascii="Segoe UI" w:hAnsi="Segoe UI" w:cs="Segoe UI"/>
            <w:i/>
          </w:rPr>
          <w:t>Special Rapporteur on the right to food;</w:t>
        </w:r>
      </w:hyperlink>
      <w:r w:rsidR="00C85610">
        <w:rPr>
          <w:rFonts w:ascii="Segoe UI" w:hAnsi="Segoe UI" w:cs="Segoe UI"/>
          <w:i/>
        </w:rPr>
        <w:t xml:space="preserve"> </w:t>
      </w:r>
      <w:r w:rsidRPr="00462170">
        <w:rPr>
          <w:rFonts w:ascii="Segoe UI" w:hAnsi="Segoe UI" w:cs="Segoe UI"/>
          <w:b/>
          <w:bCs/>
          <w:i/>
          <w:iCs/>
        </w:rPr>
        <w:t>Mr. David Kaye</w:t>
      </w:r>
      <w:r w:rsidRPr="00462170">
        <w:rPr>
          <w:rStyle w:val="Emphasis"/>
          <w:rFonts w:ascii="Segoe UI" w:hAnsi="Segoe UI" w:cs="Segoe UI"/>
        </w:rPr>
        <w:t xml:space="preserve">, </w:t>
      </w:r>
      <w:hyperlink r:id="rId28" w:history="1">
        <w:r w:rsidRPr="00462170">
          <w:rPr>
            <w:rStyle w:val="Hyperlink"/>
            <w:rFonts w:ascii="Segoe UI" w:hAnsi="Segoe UI" w:cs="Segoe UI"/>
            <w:i/>
          </w:rPr>
          <w:t>Special Rapporteur on the promotion and protection of the right to freedom of opinion and expression</w:t>
        </w:r>
      </w:hyperlink>
      <w:r w:rsidRPr="00462170">
        <w:rPr>
          <w:rStyle w:val="Emphasis"/>
          <w:rFonts w:ascii="Segoe UI" w:hAnsi="Segoe UI" w:cs="Segoe UI"/>
          <w:color w:val="444444"/>
        </w:rPr>
        <w:t xml:space="preserve">; </w:t>
      </w:r>
      <w:r w:rsidRPr="00462170">
        <w:rPr>
          <w:rStyle w:val="Emphasis"/>
          <w:rFonts w:ascii="Segoe UI" w:hAnsi="Segoe UI" w:cs="Segoe UI"/>
          <w:b/>
          <w:bCs/>
          <w:color w:val="444444"/>
        </w:rPr>
        <w:t xml:space="preserve">Mr. </w:t>
      </w:r>
      <w:r w:rsidRPr="00462170">
        <w:rPr>
          <w:rFonts w:ascii="Segoe UI" w:hAnsi="Segoe UI" w:cs="Segoe UI"/>
          <w:b/>
          <w:bCs/>
          <w:i/>
          <w:iCs/>
          <w:color w:val="1F497D"/>
        </w:rPr>
        <w:t xml:space="preserve">Clément </w:t>
      </w:r>
      <w:proofErr w:type="spellStart"/>
      <w:r w:rsidRPr="00462170">
        <w:rPr>
          <w:rFonts w:ascii="Segoe UI" w:hAnsi="Segoe UI" w:cs="Segoe UI"/>
          <w:b/>
          <w:bCs/>
          <w:i/>
          <w:iCs/>
          <w:color w:val="1F497D"/>
        </w:rPr>
        <w:t>Nyaletsossi</w:t>
      </w:r>
      <w:proofErr w:type="spellEnd"/>
      <w:r w:rsidRPr="00462170">
        <w:rPr>
          <w:rFonts w:ascii="Segoe UI" w:hAnsi="Segoe UI" w:cs="Segoe UI"/>
          <w:b/>
          <w:bCs/>
          <w:i/>
          <w:iCs/>
          <w:color w:val="1F497D"/>
        </w:rPr>
        <w:t xml:space="preserve"> </w:t>
      </w:r>
      <w:proofErr w:type="spellStart"/>
      <w:r w:rsidRPr="00462170">
        <w:rPr>
          <w:rFonts w:ascii="Segoe UI" w:hAnsi="Segoe UI" w:cs="Segoe UI"/>
          <w:b/>
          <w:bCs/>
          <w:i/>
          <w:iCs/>
          <w:color w:val="1F497D"/>
        </w:rPr>
        <w:t>Voule</w:t>
      </w:r>
      <w:proofErr w:type="spellEnd"/>
      <w:r w:rsidRPr="00462170">
        <w:rPr>
          <w:rFonts w:ascii="Segoe UI" w:hAnsi="Segoe UI" w:cs="Segoe UI"/>
          <w:i/>
          <w:color w:val="1F497D"/>
        </w:rPr>
        <w:t xml:space="preserve">, </w:t>
      </w:r>
      <w:hyperlink r:id="rId29" w:history="1">
        <w:r w:rsidRPr="00462170">
          <w:rPr>
            <w:rStyle w:val="Hyperlink"/>
            <w:rFonts w:ascii="Segoe UI" w:hAnsi="Segoe UI" w:cs="Segoe UI"/>
            <w:i/>
          </w:rPr>
          <w:t>Special Rapporteur on the rights to freedom of peaceful assembly and of association</w:t>
        </w:r>
      </w:hyperlink>
      <w:r w:rsidRPr="00462170">
        <w:rPr>
          <w:rFonts w:ascii="Segoe UI" w:hAnsi="Segoe UI" w:cs="Segoe UI"/>
          <w:i/>
          <w:color w:val="1F497D"/>
        </w:rPr>
        <w:t>;</w:t>
      </w:r>
      <w:r w:rsidRPr="00462170">
        <w:rPr>
          <w:rStyle w:val="Emphasis"/>
          <w:rFonts w:ascii="Segoe UI" w:hAnsi="Segoe UI" w:cs="Segoe UI"/>
          <w:color w:val="444444"/>
        </w:rPr>
        <w:t xml:space="preserve"> </w:t>
      </w:r>
      <w:r w:rsidRPr="00462170">
        <w:rPr>
          <w:rStyle w:val="Emphasis"/>
          <w:rFonts w:ascii="Segoe UI" w:hAnsi="Segoe UI" w:cs="Segoe UI"/>
          <w:b/>
          <w:bCs/>
          <w:color w:val="444444"/>
        </w:rPr>
        <w:t xml:space="preserve">Ms. </w:t>
      </w:r>
      <w:proofErr w:type="spellStart"/>
      <w:r w:rsidRPr="00462170">
        <w:rPr>
          <w:rStyle w:val="Emphasis"/>
          <w:rFonts w:ascii="Segoe UI" w:hAnsi="Segoe UI" w:cs="Segoe UI"/>
          <w:b/>
          <w:bCs/>
          <w:color w:val="444444"/>
        </w:rPr>
        <w:t>Hilal</w:t>
      </w:r>
      <w:proofErr w:type="spellEnd"/>
      <w:r w:rsidRPr="00462170">
        <w:rPr>
          <w:rStyle w:val="Emphasis"/>
          <w:rFonts w:ascii="Segoe UI" w:hAnsi="Segoe UI" w:cs="Segoe UI"/>
          <w:b/>
          <w:bCs/>
          <w:color w:val="444444"/>
        </w:rPr>
        <w:t xml:space="preserve"> </w:t>
      </w:r>
      <w:proofErr w:type="spellStart"/>
      <w:r w:rsidRPr="00462170">
        <w:rPr>
          <w:rStyle w:val="Emphasis"/>
          <w:rFonts w:ascii="Segoe UI" w:hAnsi="Segoe UI" w:cs="Segoe UI"/>
          <w:b/>
          <w:bCs/>
          <w:color w:val="444444"/>
        </w:rPr>
        <w:t>Elver</w:t>
      </w:r>
      <w:proofErr w:type="spellEnd"/>
      <w:r w:rsidRPr="00462170">
        <w:rPr>
          <w:rStyle w:val="Emphasis"/>
          <w:rFonts w:ascii="Segoe UI" w:hAnsi="Segoe UI" w:cs="Segoe UI"/>
          <w:color w:val="444444"/>
        </w:rPr>
        <w:t xml:space="preserve">, </w:t>
      </w:r>
      <w:hyperlink r:id="rId30" w:history="1">
        <w:r w:rsidRPr="00462170">
          <w:rPr>
            <w:rStyle w:val="Emphasis"/>
            <w:rFonts w:ascii="Segoe UI" w:hAnsi="Segoe UI" w:cs="Segoe UI"/>
            <w:color w:val="0000FF"/>
          </w:rPr>
          <w:t>Special Rapporteur on the right to food</w:t>
        </w:r>
      </w:hyperlink>
      <w:r w:rsidRPr="00462170">
        <w:rPr>
          <w:rFonts w:ascii="Segoe UI" w:hAnsi="Segoe UI" w:cs="Segoe UI"/>
          <w:i/>
          <w:color w:val="444444"/>
        </w:rPr>
        <w:t xml:space="preserve">; </w:t>
      </w:r>
      <w:r w:rsidRPr="00462170">
        <w:rPr>
          <w:rStyle w:val="Strong"/>
          <w:rFonts w:ascii="Segoe UI" w:hAnsi="Segoe UI" w:cs="Segoe UI"/>
          <w:i/>
          <w:iCs/>
          <w:color w:val="444444"/>
        </w:rPr>
        <w:t xml:space="preserve">Mr. </w:t>
      </w:r>
      <w:proofErr w:type="spellStart"/>
      <w:r w:rsidRPr="00462170">
        <w:rPr>
          <w:rStyle w:val="Strong"/>
          <w:rFonts w:ascii="Segoe UI" w:hAnsi="Segoe UI" w:cs="Segoe UI"/>
          <w:i/>
          <w:iCs/>
          <w:color w:val="444444"/>
        </w:rPr>
        <w:t>Dainius</w:t>
      </w:r>
      <w:proofErr w:type="spellEnd"/>
      <w:r w:rsidRPr="00462170">
        <w:rPr>
          <w:rStyle w:val="Strong"/>
          <w:rFonts w:ascii="Segoe UI" w:hAnsi="Segoe UI" w:cs="Segoe UI"/>
          <w:i/>
          <w:iCs/>
          <w:color w:val="444444"/>
        </w:rPr>
        <w:t xml:space="preserve"> </w:t>
      </w:r>
      <w:proofErr w:type="spellStart"/>
      <w:r w:rsidRPr="00462170">
        <w:rPr>
          <w:rStyle w:val="Strong"/>
          <w:rFonts w:ascii="Segoe UI" w:hAnsi="Segoe UI" w:cs="Segoe UI"/>
          <w:i/>
          <w:iCs/>
          <w:color w:val="444444"/>
        </w:rPr>
        <w:t>Pūras</w:t>
      </w:r>
      <w:proofErr w:type="spellEnd"/>
      <w:r w:rsidRPr="00462170">
        <w:rPr>
          <w:rStyle w:val="Strong"/>
          <w:rFonts w:ascii="Segoe UI" w:hAnsi="Segoe UI" w:cs="Segoe UI"/>
          <w:i/>
          <w:iCs/>
          <w:color w:val="444444"/>
        </w:rPr>
        <w:t xml:space="preserve">, </w:t>
      </w:r>
      <w:hyperlink r:id="rId31" w:history="1">
        <w:r w:rsidRPr="00462170">
          <w:rPr>
            <w:rStyle w:val="Emphasis"/>
            <w:rFonts w:ascii="Segoe UI" w:hAnsi="Segoe UI" w:cs="Segoe UI"/>
            <w:color w:val="0000FF"/>
          </w:rPr>
          <w:t>Special Rapporteur on the right to physical and mental health</w:t>
        </w:r>
      </w:hyperlink>
      <w:r w:rsidRPr="00462170">
        <w:rPr>
          <w:rStyle w:val="Emphasis"/>
          <w:rFonts w:ascii="Segoe UI" w:hAnsi="Segoe UI" w:cs="Segoe UI"/>
          <w:color w:val="444444"/>
        </w:rPr>
        <w:t xml:space="preserve">; </w:t>
      </w:r>
      <w:r w:rsidRPr="00462170">
        <w:rPr>
          <w:rStyle w:val="Emphasis"/>
          <w:rFonts w:ascii="Segoe UI" w:hAnsi="Segoe UI" w:cs="Segoe UI"/>
          <w:b/>
          <w:color w:val="444444"/>
        </w:rPr>
        <w:t xml:space="preserve">Ms. Leilani </w:t>
      </w:r>
      <w:proofErr w:type="spellStart"/>
      <w:r w:rsidRPr="00462170">
        <w:rPr>
          <w:rStyle w:val="Emphasis"/>
          <w:rFonts w:ascii="Segoe UI" w:hAnsi="Segoe UI" w:cs="Segoe UI"/>
          <w:b/>
          <w:color w:val="444444"/>
        </w:rPr>
        <w:t>Farha</w:t>
      </w:r>
      <w:proofErr w:type="spellEnd"/>
      <w:r w:rsidRPr="00462170">
        <w:rPr>
          <w:rStyle w:val="Emphasis"/>
          <w:rFonts w:ascii="Segoe UI" w:hAnsi="Segoe UI" w:cs="Segoe UI"/>
          <w:b/>
          <w:color w:val="444444"/>
        </w:rPr>
        <w:t>,</w:t>
      </w:r>
      <w:r w:rsidRPr="00462170">
        <w:rPr>
          <w:rStyle w:val="Emphasis"/>
          <w:rFonts w:ascii="Segoe UI" w:hAnsi="Segoe UI" w:cs="Segoe UI"/>
          <w:color w:val="444444"/>
        </w:rPr>
        <w:t xml:space="preserve"> </w:t>
      </w:r>
      <w:hyperlink r:id="rId32" w:history="1">
        <w:r w:rsidRPr="00462170">
          <w:rPr>
            <w:rStyle w:val="Hyperlink"/>
            <w:rFonts w:ascii="Segoe UI" w:hAnsi="Segoe UI" w:cs="Segoe UI"/>
            <w:i/>
          </w:rPr>
          <w:t>Special Rapporteur on adequate housing as a component of the right to an adequate standard of living, and on the right to non-discrimination in this context;</w:t>
        </w:r>
      </w:hyperlink>
      <w:r w:rsidRPr="00462170">
        <w:rPr>
          <w:rStyle w:val="Emphasis"/>
          <w:rFonts w:ascii="Segoe UI" w:hAnsi="Segoe UI" w:cs="Segoe UI"/>
          <w:color w:val="444444"/>
        </w:rPr>
        <w:t xml:space="preserve"> </w:t>
      </w:r>
      <w:r w:rsidRPr="00462170">
        <w:rPr>
          <w:rStyle w:val="Strong"/>
          <w:rFonts w:ascii="Segoe UI" w:hAnsi="Segoe UI" w:cs="Segoe UI"/>
          <w:i/>
          <w:iCs/>
          <w:color w:val="444444"/>
        </w:rPr>
        <w:t xml:space="preserve">Mr. Michel </w:t>
      </w:r>
      <w:proofErr w:type="spellStart"/>
      <w:r w:rsidRPr="00462170">
        <w:rPr>
          <w:rStyle w:val="Strong"/>
          <w:rFonts w:ascii="Segoe UI" w:hAnsi="Segoe UI" w:cs="Segoe UI"/>
          <w:i/>
          <w:iCs/>
          <w:color w:val="444444"/>
        </w:rPr>
        <w:t>Forst</w:t>
      </w:r>
      <w:proofErr w:type="spellEnd"/>
      <w:r w:rsidRPr="00462170">
        <w:rPr>
          <w:rStyle w:val="Strong"/>
          <w:rFonts w:ascii="Segoe UI" w:hAnsi="Segoe UI" w:cs="Segoe UI"/>
          <w:i/>
          <w:iCs/>
          <w:color w:val="444444"/>
        </w:rPr>
        <w:t xml:space="preserve">, </w:t>
      </w:r>
      <w:hyperlink r:id="rId33" w:history="1">
        <w:r w:rsidRPr="00462170">
          <w:rPr>
            <w:rStyle w:val="Emphasis"/>
            <w:rFonts w:ascii="Segoe UI" w:hAnsi="Segoe UI" w:cs="Segoe UI"/>
            <w:color w:val="0000FF"/>
          </w:rPr>
          <w:t>Special Rapporteur on the situation of human rights defenders</w:t>
        </w:r>
      </w:hyperlink>
      <w:r w:rsidRPr="00462170">
        <w:rPr>
          <w:rStyle w:val="Emphasis"/>
          <w:rFonts w:ascii="Segoe UI" w:hAnsi="Segoe UI" w:cs="Segoe UI"/>
          <w:color w:val="444444"/>
        </w:rPr>
        <w:t xml:space="preserve">; </w:t>
      </w:r>
      <w:proofErr w:type="spellStart"/>
      <w:r w:rsidRPr="00462170">
        <w:rPr>
          <w:rStyle w:val="Strong"/>
          <w:rFonts w:ascii="Segoe UI" w:hAnsi="Segoe UI" w:cs="Segoe UI"/>
          <w:i/>
          <w:iCs/>
          <w:color w:val="444444"/>
        </w:rPr>
        <w:t>Mr.Diego</w:t>
      </w:r>
      <w:proofErr w:type="spellEnd"/>
      <w:r w:rsidRPr="00462170">
        <w:rPr>
          <w:rStyle w:val="Strong"/>
          <w:rFonts w:ascii="Segoe UI" w:hAnsi="Segoe UI" w:cs="Segoe UI"/>
          <w:i/>
          <w:iCs/>
          <w:color w:val="444444"/>
        </w:rPr>
        <w:t xml:space="preserve"> </w:t>
      </w:r>
      <w:proofErr w:type="spellStart"/>
      <w:r w:rsidRPr="00462170">
        <w:rPr>
          <w:rStyle w:val="Strong"/>
          <w:rFonts w:ascii="Segoe UI" w:hAnsi="Segoe UI" w:cs="Segoe UI"/>
          <w:i/>
          <w:iCs/>
          <w:color w:val="444444"/>
        </w:rPr>
        <w:t>García-Sayán</w:t>
      </w:r>
      <w:proofErr w:type="spellEnd"/>
      <w:r w:rsidRPr="00462170">
        <w:rPr>
          <w:rStyle w:val="Strong"/>
          <w:rFonts w:ascii="Segoe UI" w:hAnsi="Segoe UI" w:cs="Segoe UI"/>
          <w:i/>
          <w:iCs/>
          <w:color w:val="444444"/>
        </w:rPr>
        <w:t xml:space="preserve">, </w:t>
      </w:r>
      <w:hyperlink r:id="rId34" w:history="1">
        <w:r w:rsidRPr="00462170">
          <w:rPr>
            <w:rStyle w:val="Emphasis"/>
            <w:rFonts w:ascii="Segoe UI" w:hAnsi="Segoe UI" w:cs="Segoe UI"/>
            <w:color w:val="0000FF"/>
          </w:rPr>
          <w:t>Special Rapporteur on the independence of judges and lawyers</w:t>
        </w:r>
      </w:hyperlink>
      <w:r w:rsidRPr="00462170">
        <w:rPr>
          <w:rStyle w:val="Emphasis"/>
          <w:rFonts w:ascii="Segoe UI" w:hAnsi="Segoe UI" w:cs="Segoe UI"/>
          <w:color w:val="444444"/>
        </w:rPr>
        <w:t xml:space="preserve">; </w:t>
      </w:r>
      <w:r w:rsidRPr="00462170">
        <w:rPr>
          <w:rStyle w:val="Strong"/>
          <w:rFonts w:ascii="Segoe UI" w:hAnsi="Segoe UI" w:cs="Segoe UI"/>
          <w:i/>
          <w:iCs/>
          <w:color w:val="444444"/>
        </w:rPr>
        <w:t xml:space="preserve">Ms. Victoria Lucia </w:t>
      </w:r>
      <w:proofErr w:type="spellStart"/>
      <w:r w:rsidRPr="00462170">
        <w:rPr>
          <w:rStyle w:val="Strong"/>
          <w:rFonts w:ascii="Segoe UI" w:hAnsi="Segoe UI" w:cs="Segoe UI"/>
          <w:i/>
          <w:iCs/>
          <w:color w:val="444444"/>
        </w:rPr>
        <w:t>Tauli-Corpuz</w:t>
      </w:r>
      <w:proofErr w:type="spellEnd"/>
      <w:r w:rsidRPr="00462170">
        <w:rPr>
          <w:rStyle w:val="Strong"/>
          <w:rFonts w:ascii="Segoe UI" w:hAnsi="Segoe UI" w:cs="Segoe UI"/>
          <w:i/>
          <w:iCs/>
          <w:color w:val="444444"/>
        </w:rPr>
        <w:t xml:space="preserve">, </w:t>
      </w:r>
      <w:hyperlink r:id="rId35" w:history="1">
        <w:r w:rsidRPr="00462170">
          <w:rPr>
            <w:rStyle w:val="Emphasis"/>
            <w:rFonts w:ascii="Segoe UI" w:hAnsi="Segoe UI" w:cs="Segoe UI"/>
            <w:color w:val="0000FF"/>
          </w:rPr>
          <w:t>Special Rapporteur on the rights of indigenous peoples</w:t>
        </w:r>
      </w:hyperlink>
      <w:r w:rsidRPr="00462170">
        <w:rPr>
          <w:rStyle w:val="Emphasis"/>
          <w:rFonts w:ascii="Segoe UI" w:hAnsi="Segoe UI" w:cs="Segoe UI"/>
          <w:color w:val="444444"/>
        </w:rPr>
        <w:t xml:space="preserve">; </w:t>
      </w:r>
      <w:r w:rsidRPr="00462170">
        <w:rPr>
          <w:rStyle w:val="Emphasis"/>
          <w:rFonts w:ascii="Segoe UI" w:hAnsi="Segoe UI" w:cs="Segoe UI"/>
          <w:b/>
          <w:bCs/>
          <w:color w:val="444444"/>
        </w:rPr>
        <w:t>Ms. Cecilia Jimenez-</w:t>
      </w:r>
      <w:proofErr w:type="spellStart"/>
      <w:r w:rsidRPr="00462170">
        <w:rPr>
          <w:rStyle w:val="Emphasis"/>
          <w:rFonts w:ascii="Segoe UI" w:hAnsi="Segoe UI" w:cs="Segoe UI"/>
          <w:b/>
          <w:bCs/>
          <w:color w:val="444444"/>
        </w:rPr>
        <w:t>Damary</w:t>
      </w:r>
      <w:proofErr w:type="spellEnd"/>
      <w:r w:rsidRPr="00462170">
        <w:rPr>
          <w:rStyle w:val="Emphasis"/>
          <w:rFonts w:ascii="Segoe UI" w:hAnsi="Segoe UI" w:cs="Segoe UI"/>
          <w:color w:val="444444"/>
        </w:rPr>
        <w:t>, ​​​​​​​​​​​​</w:t>
      </w:r>
      <w:hyperlink r:id="rId36" w:history="1">
        <w:r w:rsidRPr="00462170">
          <w:rPr>
            <w:rStyle w:val="Hyperlink"/>
            <w:rFonts w:ascii="Segoe UI" w:hAnsi="Segoe UI" w:cs="Segoe UI"/>
            <w:i/>
          </w:rPr>
          <w:t>Special Rapporteur on the Human Rights of Internally Displaced Persons</w:t>
        </w:r>
      </w:hyperlink>
      <w:r w:rsidRPr="00462170">
        <w:rPr>
          <w:rStyle w:val="Emphasis"/>
          <w:rFonts w:ascii="Segoe UI" w:hAnsi="Segoe UI" w:cs="Segoe UI"/>
          <w:color w:val="444444"/>
        </w:rPr>
        <w:t xml:space="preserve">; </w:t>
      </w:r>
      <w:r w:rsidRPr="00462170">
        <w:rPr>
          <w:rStyle w:val="Emphasis"/>
          <w:rFonts w:ascii="Segoe UI" w:hAnsi="Segoe UI" w:cs="Segoe UI"/>
          <w:b/>
          <w:bCs/>
          <w:color w:val="444444"/>
        </w:rPr>
        <w:t>Mr.</w:t>
      </w:r>
      <w:r w:rsidRPr="00462170">
        <w:rPr>
          <w:rStyle w:val="Emphasis"/>
          <w:rFonts w:ascii="Segoe UI" w:hAnsi="Segoe UI" w:cs="Segoe UI"/>
          <w:color w:val="444444"/>
        </w:rPr>
        <w:t xml:space="preserve"> </w:t>
      </w:r>
      <w:r w:rsidRPr="00462170">
        <w:rPr>
          <w:rFonts w:ascii="Segoe UI" w:hAnsi="Segoe UI" w:cs="Segoe UI"/>
          <w:b/>
          <w:bCs/>
          <w:i/>
          <w:iCs/>
          <w:color w:val="1F497D"/>
        </w:rPr>
        <w:t xml:space="preserve">Livingstone </w:t>
      </w:r>
      <w:proofErr w:type="spellStart"/>
      <w:r w:rsidRPr="00462170">
        <w:rPr>
          <w:rFonts w:ascii="Segoe UI" w:hAnsi="Segoe UI" w:cs="Segoe UI"/>
          <w:b/>
          <w:bCs/>
          <w:i/>
          <w:iCs/>
          <w:color w:val="1F497D"/>
        </w:rPr>
        <w:t>Sewanyana</w:t>
      </w:r>
      <w:proofErr w:type="spellEnd"/>
      <w:r w:rsidRPr="00462170">
        <w:rPr>
          <w:rFonts w:ascii="Segoe UI" w:hAnsi="Segoe UI" w:cs="Segoe UI"/>
          <w:i/>
          <w:color w:val="1F497D"/>
        </w:rPr>
        <w:t>,</w:t>
      </w:r>
      <w:hyperlink r:id="rId37" w:history="1">
        <w:r w:rsidRPr="00462170">
          <w:rPr>
            <w:rStyle w:val="Hyperlink"/>
            <w:rFonts w:ascii="Segoe UI" w:hAnsi="Segoe UI" w:cs="Segoe UI"/>
            <w:i/>
            <w:iCs/>
          </w:rPr>
          <w:t xml:space="preserve"> </w:t>
        </w:r>
        <w:r w:rsidRPr="00462170">
          <w:rPr>
            <w:rStyle w:val="Hyperlink"/>
            <w:rFonts w:ascii="Segoe UI" w:hAnsi="Segoe UI" w:cs="Segoe UI"/>
            <w:i/>
          </w:rPr>
          <w:t>Independent Expert on the promotion of a democratic and equitable international order</w:t>
        </w:r>
      </w:hyperlink>
      <w:r w:rsidRPr="00462170">
        <w:rPr>
          <w:rFonts w:ascii="Segoe UI" w:hAnsi="Segoe UI" w:cs="Segoe UI"/>
          <w:i/>
          <w:color w:val="1F497D"/>
        </w:rPr>
        <w:t xml:space="preserve">; </w:t>
      </w:r>
      <w:r w:rsidRPr="00462170">
        <w:rPr>
          <w:rStyle w:val="Strong"/>
          <w:rFonts w:ascii="Segoe UI" w:hAnsi="Segoe UI" w:cs="Segoe UI"/>
          <w:i/>
          <w:iCs/>
          <w:color w:val="444444"/>
        </w:rPr>
        <w:t xml:space="preserve">Mr. </w:t>
      </w:r>
      <w:proofErr w:type="spellStart"/>
      <w:r w:rsidRPr="00462170">
        <w:rPr>
          <w:rStyle w:val="Strong"/>
          <w:rFonts w:ascii="Segoe UI" w:hAnsi="Segoe UI" w:cs="Segoe UI"/>
          <w:i/>
          <w:iCs/>
          <w:color w:val="444444"/>
        </w:rPr>
        <w:t>Obiora</w:t>
      </w:r>
      <w:proofErr w:type="spellEnd"/>
      <w:r w:rsidRPr="00462170">
        <w:rPr>
          <w:rStyle w:val="Strong"/>
          <w:rFonts w:ascii="Segoe UI" w:hAnsi="Segoe UI" w:cs="Segoe UI"/>
          <w:i/>
          <w:iCs/>
          <w:color w:val="444444"/>
        </w:rPr>
        <w:t xml:space="preserve"> C. Okafor, </w:t>
      </w:r>
      <w:hyperlink r:id="rId38" w:history="1">
        <w:r w:rsidRPr="00462170">
          <w:rPr>
            <w:rStyle w:val="Emphasis"/>
            <w:rFonts w:ascii="Segoe UI" w:hAnsi="Segoe UI" w:cs="Segoe UI"/>
            <w:color w:val="0000FF"/>
          </w:rPr>
          <w:t>Independent Expert on human rights and international solidarity</w:t>
        </w:r>
      </w:hyperlink>
      <w:r w:rsidRPr="00462170">
        <w:rPr>
          <w:rFonts w:ascii="Segoe UI" w:hAnsi="Segoe UI" w:cs="Segoe UI"/>
          <w:i/>
          <w:color w:val="444444"/>
        </w:rPr>
        <w:t xml:space="preserve">; </w:t>
      </w:r>
      <w:r w:rsidRPr="00462170">
        <w:rPr>
          <w:rStyle w:val="Strong"/>
          <w:rFonts w:ascii="Segoe UI" w:hAnsi="Segoe UI" w:cs="Segoe UI"/>
          <w:i/>
          <w:iCs/>
          <w:color w:val="444444"/>
        </w:rPr>
        <w:t xml:space="preserve">Mr. </w:t>
      </w:r>
      <w:proofErr w:type="spellStart"/>
      <w:r w:rsidRPr="00462170">
        <w:rPr>
          <w:rStyle w:val="Strong"/>
          <w:rFonts w:ascii="Segoe UI" w:hAnsi="Segoe UI" w:cs="Segoe UI"/>
          <w:i/>
          <w:iCs/>
          <w:color w:val="444444"/>
        </w:rPr>
        <w:t>Javaid</w:t>
      </w:r>
      <w:proofErr w:type="spellEnd"/>
      <w:r w:rsidRPr="00462170">
        <w:rPr>
          <w:rStyle w:val="Strong"/>
          <w:rFonts w:ascii="Segoe UI" w:hAnsi="Segoe UI" w:cs="Segoe UI"/>
          <w:i/>
          <w:iCs/>
          <w:color w:val="444444"/>
        </w:rPr>
        <w:t xml:space="preserve"> </w:t>
      </w:r>
      <w:proofErr w:type="spellStart"/>
      <w:r w:rsidRPr="00462170">
        <w:rPr>
          <w:rStyle w:val="Strong"/>
          <w:rFonts w:ascii="Segoe UI" w:hAnsi="Segoe UI" w:cs="Segoe UI"/>
          <w:i/>
          <w:iCs/>
          <w:color w:val="444444"/>
        </w:rPr>
        <w:t>Rehman</w:t>
      </w:r>
      <w:proofErr w:type="spellEnd"/>
      <w:r w:rsidRPr="00462170">
        <w:rPr>
          <w:rStyle w:val="Strong"/>
          <w:rFonts w:ascii="Segoe UI" w:hAnsi="Segoe UI" w:cs="Segoe UI"/>
          <w:i/>
          <w:iCs/>
          <w:color w:val="444444"/>
        </w:rPr>
        <w:t xml:space="preserve">, </w:t>
      </w:r>
      <w:hyperlink r:id="rId39" w:history="1">
        <w:r w:rsidRPr="00462170">
          <w:rPr>
            <w:rStyle w:val="Emphasis"/>
            <w:rFonts w:ascii="Segoe UI" w:hAnsi="Segoe UI" w:cs="Segoe UI"/>
            <w:color w:val="0000FF"/>
          </w:rPr>
          <w:t xml:space="preserve">Special </w:t>
        </w:r>
        <w:proofErr w:type="spellStart"/>
        <w:r w:rsidRPr="00462170">
          <w:rPr>
            <w:rStyle w:val="Emphasis"/>
            <w:rFonts w:ascii="Segoe UI" w:hAnsi="Segoe UI" w:cs="Segoe UI"/>
            <w:color w:val="0000FF"/>
          </w:rPr>
          <w:t>Rapporteor</w:t>
        </w:r>
        <w:proofErr w:type="spellEnd"/>
        <w:r w:rsidRPr="00462170">
          <w:rPr>
            <w:rStyle w:val="Emphasis"/>
            <w:rFonts w:ascii="Segoe UI" w:hAnsi="Segoe UI" w:cs="Segoe UI"/>
            <w:color w:val="0000FF"/>
          </w:rPr>
          <w:t xml:space="preserve"> on the situation of human rights in the Islamic Republic of Iran</w:t>
        </w:r>
      </w:hyperlink>
      <w:r w:rsidRPr="00462170">
        <w:rPr>
          <w:rFonts w:ascii="Segoe UI" w:hAnsi="Segoe UI" w:cs="Segoe UI"/>
          <w:i/>
          <w:color w:val="444444"/>
        </w:rPr>
        <w:t xml:space="preserve">; </w:t>
      </w:r>
      <w:r w:rsidRPr="00462170">
        <w:rPr>
          <w:rStyle w:val="Strong"/>
          <w:rFonts w:ascii="Segoe UI" w:hAnsi="Segoe UI" w:cs="Segoe UI"/>
          <w:i/>
          <w:iCs/>
          <w:color w:val="444444"/>
        </w:rPr>
        <w:t xml:space="preserve">Ms. Alice Cruz, </w:t>
      </w:r>
      <w:hyperlink r:id="rId40" w:history="1">
        <w:r w:rsidRPr="00462170">
          <w:rPr>
            <w:rStyle w:val="Emphasis"/>
            <w:rFonts w:ascii="Segoe UI" w:hAnsi="Segoe UI" w:cs="Segoe UI"/>
            <w:color w:val="0000FF"/>
          </w:rPr>
          <w:t>Special Rapporteur on the elimination of discrimination against persons affected by leprosy</w:t>
        </w:r>
      </w:hyperlink>
      <w:r w:rsidRPr="00462170">
        <w:rPr>
          <w:rFonts w:ascii="Segoe UI" w:hAnsi="Segoe UI" w:cs="Segoe UI"/>
          <w:i/>
          <w:color w:val="444444"/>
        </w:rPr>
        <w:t xml:space="preserve">; </w:t>
      </w:r>
      <w:r w:rsidRPr="00462170">
        <w:rPr>
          <w:rFonts w:ascii="Segoe UI" w:hAnsi="Segoe UI" w:cs="Segoe UI"/>
          <w:b/>
          <w:bCs/>
          <w:i/>
          <w:iCs/>
          <w:color w:val="444444"/>
        </w:rPr>
        <w:t xml:space="preserve">Mr. Chris </w:t>
      </w:r>
      <w:proofErr w:type="spellStart"/>
      <w:r w:rsidRPr="00462170">
        <w:rPr>
          <w:rFonts w:ascii="Segoe UI" w:hAnsi="Segoe UI" w:cs="Segoe UI"/>
          <w:b/>
          <w:bCs/>
          <w:i/>
          <w:iCs/>
          <w:color w:val="444444"/>
        </w:rPr>
        <w:t>Kwaja</w:t>
      </w:r>
      <w:proofErr w:type="spellEnd"/>
      <w:r w:rsidRPr="00462170">
        <w:rPr>
          <w:rFonts w:ascii="Segoe UI" w:hAnsi="Segoe UI" w:cs="Segoe UI"/>
          <w:b/>
          <w:bCs/>
          <w:i/>
          <w:iCs/>
          <w:color w:val="444444"/>
        </w:rPr>
        <w:t xml:space="preserve"> (Chair), Ms. </w:t>
      </w:r>
      <w:proofErr w:type="spellStart"/>
      <w:r w:rsidRPr="00462170">
        <w:rPr>
          <w:rFonts w:ascii="Segoe UI" w:hAnsi="Segoe UI" w:cs="Segoe UI"/>
          <w:b/>
          <w:bCs/>
          <w:i/>
          <w:iCs/>
          <w:color w:val="444444"/>
        </w:rPr>
        <w:t>Jelena</w:t>
      </w:r>
      <w:proofErr w:type="spellEnd"/>
      <w:r w:rsidRPr="00462170">
        <w:rPr>
          <w:rFonts w:ascii="Segoe UI" w:hAnsi="Segoe UI" w:cs="Segoe UI"/>
          <w:b/>
          <w:bCs/>
          <w:i/>
          <w:iCs/>
          <w:color w:val="444444"/>
        </w:rPr>
        <w:t xml:space="preserve"> </w:t>
      </w:r>
      <w:proofErr w:type="spellStart"/>
      <w:r w:rsidRPr="00462170">
        <w:rPr>
          <w:rFonts w:ascii="Segoe UI" w:hAnsi="Segoe UI" w:cs="Segoe UI"/>
          <w:b/>
          <w:bCs/>
          <w:i/>
          <w:iCs/>
          <w:color w:val="444444"/>
        </w:rPr>
        <w:t>Aparac</w:t>
      </w:r>
      <w:proofErr w:type="spellEnd"/>
      <w:r w:rsidRPr="00462170">
        <w:rPr>
          <w:rFonts w:ascii="Segoe UI" w:hAnsi="Segoe UI" w:cs="Segoe UI"/>
          <w:b/>
          <w:bCs/>
          <w:i/>
          <w:iCs/>
          <w:color w:val="444444"/>
        </w:rPr>
        <w:t xml:space="preserve">, Ms. Lilian </w:t>
      </w:r>
      <w:proofErr w:type="spellStart"/>
      <w:r w:rsidRPr="00462170">
        <w:rPr>
          <w:rFonts w:ascii="Segoe UI" w:hAnsi="Segoe UI" w:cs="Segoe UI"/>
          <w:b/>
          <w:bCs/>
          <w:i/>
          <w:iCs/>
          <w:color w:val="444444"/>
        </w:rPr>
        <w:t>Bobea</w:t>
      </w:r>
      <w:proofErr w:type="spellEnd"/>
      <w:r w:rsidRPr="00462170">
        <w:rPr>
          <w:rFonts w:ascii="Segoe UI" w:hAnsi="Segoe UI" w:cs="Segoe UI"/>
          <w:b/>
          <w:bCs/>
          <w:i/>
          <w:iCs/>
          <w:color w:val="444444"/>
        </w:rPr>
        <w:t xml:space="preserve">, Ms. Sorcha MacLeod and Mr. Saeed </w:t>
      </w:r>
      <w:proofErr w:type="spellStart"/>
      <w:r w:rsidRPr="00462170">
        <w:rPr>
          <w:rFonts w:ascii="Segoe UI" w:hAnsi="Segoe UI" w:cs="Segoe UI"/>
          <w:b/>
          <w:bCs/>
          <w:i/>
          <w:iCs/>
          <w:color w:val="444444"/>
        </w:rPr>
        <w:t>Mokbil</w:t>
      </w:r>
      <w:proofErr w:type="spellEnd"/>
      <w:r w:rsidRPr="00462170">
        <w:rPr>
          <w:rFonts w:ascii="Segoe UI" w:hAnsi="Segoe UI" w:cs="Segoe UI"/>
          <w:i/>
          <w:color w:val="444444"/>
        </w:rPr>
        <w:t xml:space="preserve">, </w:t>
      </w:r>
      <w:hyperlink r:id="rId41" w:history="1">
        <w:r w:rsidRPr="00462170">
          <w:rPr>
            <w:rStyle w:val="Hyperlink"/>
            <w:rFonts w:ascii="Segoe UI" w:hAnsi="Segoe UI" w:cs="Segoe UI"/>
            <w:i/>
          </w:rPr>
          <w:t>Working Group on the use of mercenaries as a means of violating human rights and impeding the exercise of the right of peoples to self-determination;</w:t>
        </w:r>
      </w:hyperlink>
      <w:r w:rsidRPr="00462170">
        <w:rPr>
          <w:rFonts w:ascii="Segoe UI" w:hAnsi="Segoe UI" w:cs="Segoe UI"/>
          <w:i/>
          <w:color w:val="444444"/>
        </w:rPr>
        <w:t xml:space="preserve"> </w:t>
      </w:r>
      <w:r w:rsidRPr="00462170">
        <w:rPr>
          <w:rFonts w:ascii="Segoe UI" w:hAnsi="Segoe UI" w:cs="Segoe UI"/>
          <w:b/>
          <w:i/>
          <w:color w:val="444444"/>
        </w:rPr>
        <w:t>Mr.</w:t>
      </w:r>
      <w:r w:rsidRPr="00462170">
        <w:rPr>
          <w:rFonts w:ascii="Segoe UI" w:hAnsi="Segoe UI" w:cs="Segoe UI"/>
          <w:i/>
          <w:color w:val="444444"/>
        </w:rPr>
        <w:t xml:space="preserve"> </w:t>
      </w:r>
      <w:proofErr w:type="spellStart"/>
      <w:r w:rsidRPr="00462170">
        <w:rPr>
          <w:rFonts w:ascii="Segoe UI" w:hAnsi="Segoe UI" w:cs="Segoe UI"/>
          <w:b/>
          <w:bCs/>
          <w:i/>
        </w:rPr>
        <w:t>Alioune</w:t>
      </w:r>
      <w:proofErr w:type="spellEnd"/>
      <w:r w:rsidRPr="00462170">
        <w:rPr>
          <w:rFonts w:ascii="Segoe UI" w:hAnsi="Segoe UI" w:cs="Segoe UI"/>
          <w:b/>
          <w:bCs/>
          <w:i/>
        </w:rPr>
        <w:t xml:space="preserve"> Tine, </w:t>
      </w:r>
      <w:hyperlink r:id="rId42" w:history="1">
        <w:r w:rsidRPr="00462170">
          <w:rPr>
            <w:rStyle w:val="Hyperlink"/>
            <w:rFonts w:ascii="Segoe UI" w:hAnsi="Segoe UI" w:cs="Segoe UI"/>
            <w:bCs/>
            <w:i/>
          </w:rPr>
          <w:t>Independent Expert on the situation of human rights in Mali</w:t>
        </w:r>
      </w:hyperlink>
      <w:r w:rsidRPr="00462170">
        <w:rPr>
          <w:rFonts w:ascii="Segoe UI" w:hAnsi="Segoe UI" w:cs="Segoe UI"/>
          <w:b/>
          <w:bCs/>
          <w:i/>
        </w:rPr>
        <w:t xml:space="preserve">; </w:t>
      </w:r>
      <w:r w:rsidRPr="00462170">
        <w:rPr>
          <w:rStyle w:val="Strong"/>
          <w:rFonts w:ascii="Segoe UI" w:hAnsi="Segoe UI" w:cs="Segoe UI"/>
          <w:i/>
          <w:iCs/>
          <w:color w:val="444444"/>
        </w:rPr>
        <w:t>Mr.</w:t>
      </w:r>
      <w:r w:rsidRPr="00462170">
        <w:rPr>
          <w:rFonts w:ascii="Segoe UI" w:hAnsi="Segoe UI" w:cs="Segoe UI"/>
          <w:i/>
        </w:rPr>
        <w:t xml:space="preserve"> </w:t>
      </w:r>
      <w:r w:rsidRPr="00462170">
        <w:rPr>
          <w:rStyle w:val="Strong"/>
          <w:rFonts w:ascii="Segoe UI" w:hAnsi="Segoe UI" w:cs="Segoe UI"/>
          <w:i/>
          <w:iCs/>
          <w:color w:val="444444"/>
        </w:rPr>
        <w:t xml:space="preserve">Felipe González Morales, </w:t>
      </w:r>
      <w:hyperlink r:id="rId43" w:history="1">
        <w:r w:rsidRPr="00462170">
          <w:rPr>
            <w:rStyle w:val="Emphasis"/>
            <w:rFonts w:ascii="Segoe UI" w:hAnsi="Segoe UI" w:cs="Segoe UI"/>
            <w:color w:val="0000FF"/>
          </w:rPr>
          <w:t>Special Rapporteur on the human rights of migrants</w:t>
        </w:r>
      </w:hyperlink>
      <w:r w:rsidRPr="00462170">
        <w:rPr>
          <w:rStyle w:val="Emphasis"/>
          <w:rFonts w:ascii="Segoe UI" w:hAnsi="Segoe UI" w:cs="Segoe UI"/>
          <w:color w:val="444444"/>
        </w:rPr>
        <w:t>;</w:t>
      </w:r>
      <w:r w:rsidRPr="00462170">
        <w:rPr>
          <w:rFonts w:ascii="Segoe UI" w:hAnsi="Segoe UI" w:cs="Segoe UI"/>
          <w:i/>
        </w:rPr>
        <w:t xml:space="preserve"> </w:t>
      </w:r>
      <w:r w:rsidRPr="00462170">
        <w:rPr>
          <w:rStyle w:val="Emphasis"/>
          <w:rFonts w:ascii="Segoe UI" w:hAnsi="Segoe UI" w:cs="Segoe UI"/>
          <w:b/>
          <w:bCs/>
          <w:color w:val="444444"/>
        </w:rPr>
        <w:t>Dr. Fernand de Varennes RP, Doyen</w:t>
      </w:r>
      <w:r w:rsidRPr="00462170">
        <w:rPr>
          <w:rFonts w:ascii="Segoe UI" w:hAnsi="Segoe UI" w:cs="Segoe UI"/>
          <w:i/>
          <w:color w:val="1F497D"/>
        </w:rPr>
        <w:t xml:space="preserve">, </w:t>
      </w:r>
      <w:hyperlink r:id="rId44" w:history="1">
        <w:r w:rsidRPr="00462170">
          <w:rPr>
            <w:rStyle w:val="Hyperlink"/>
            <w:rFonts w:ascii="Segoe UI" w:hAnsi="Segoe UI" w:cs="Segoe UI"/>
            <w:i/>
          </w:rPr>
          <w:t>Special Rapporteur on minority issues</w:t>
        </w:r>
      </w:hyperlink>
      <w:r w:rsidRPr="00462170">
        <w:rPr>
          <w:rFonts w:ascii="Segoe UI" w:hAnsi="Segoe UI" w:cs="Segoe UI"/>
          <w:i/>
          <w:color w:val="1F497D"/>
        </w:rPr>
        <w:t xml:space="preserve">; </w:t>
      </w:r>
      <w:r w:rsidRPr="00462170">
        <w:rPr>
          <w:rFonts w:ascii="Segoe UI" w:hAnsi="Segoe UI" w:cs="Segoe UI"/>
          <w:b/>
          <w:bCs/>
          <w:i/>
          <w:iCs/>
        </w:rPr>
        <w:t xml:space="preserve">Ms. </w:t>
      </w:r>
      <w:proofErr w:type="spellStart"/>
      <w:r w:rsidRPr="00462170">
        <w:rPr>
          <w:rFonts w:ascii="Segoe UI" w:hAnsi="Segoe UI" w:cs="Segoe UI"/>
          <w:b/>
          <w:bCs/>
          <w:i/>
          <w:iCs/>
        </w:rPr>
        <w:t>Yanghee</w:t>
      </w:r>
      <w:proofErr w:type="spellEnd"/>
      <w:r w:rsidRPr="00462170">
        <w:rPr>
          <w:rFonts w:ascii="Segoe UI" w:hAnsi="Segoe UI" w:cs="Segoe UI"/>
          <w:b/>
          <w:bCs/>
          <w:i/>
          <w:iCs/>
        </w:rPr>
        <w:t xml:space="preserve"> Lee, </w:t>
      </w:r>
      <w:hyperlink r:id="rId45" w:history="1">
        <w:r w:rsidRPr="00462170">
          <w:rPr>
            <w:rStyle w:val="Hyperlink"/>
            <w:rFonts w:ascii="Segoe UI" w:hAnsi="Segoe UI" w:cs="Segoe UI"/>
            <w:i/>
          </w:rPr>
          <w:t>Special Rapporteur on the situation of human rights in Myanmar</w:t>
        </w:r>
        <w:r w:rsidRPr="00462170">
          <w:rPr>
            <w:rStyle w:val="Hyperlink"/>
            <w:rFonts w:ascii="Segoe UI" w:hAnsi="Segoe UI" w:cs="Segoe UI"/>
            <w:i/>
            <w:iCs/>
          </w:rPr>
          <w:t>;</w:t>
        </w:r>
      </w:hyperlink>
      <w:r w:rsidRPr="00462170">
        <w:rPr>
          <w:rStyle w:val="Strong"/>
          <w:rFonts w:ascii="Segoe UI" w:hAnsi="Segoe UI" w:cs="Segoe UI"/>
          <w:i/>
          <w:iCs/>
          <w:color w:val="444444"/>
        </w:rPr>
        <w:t xml:space="preserve"> Ms. Rosa </w:t>
      </w:r>
      <w:proofErr w:type="spellStart"/>
      <w:r w:rsidRPr="00462170">
        <w:rPr>
          <w:rStyle w:val="Strong"/>
          <w:rFonts w:ascii="Segoe UI" w:hAnsi="Segoe UI" w:cs="Segoe UI"/>
          <w:i/>
          <w:iCs/>
          <w:color w:val="444444"/>
        </w:rPr>
        <w:t>Kornfeld</w:t>
      </w:r>
      <w:proofErr w:type="spellEnd"/>
      <w:r w:rsidRPr="00462170">
        <w:rPr>
          <w:rStyle w:val="Strong"/>
          <w:rFonts w:ascii="Segoe UI" w:hAnsi="Segoe UI" w:cs="Segoe UI"/>
          <w:i/>
          <w:iCs/>
          <w:color w:val="444444"/>
        </w:rPr>
        <w:t xml:space="preserve">-Matte, </w:t>
      </w:r>
      <w:hyperlink r:id="rId46" w:history="1">
        <w:r w:rsidRPr="00462170">
          <w:rPr>
            <w:rStyle w:val="Emphasis"/>
            <w:rFonts w:ascii="Segoe UI" w:hAnsi="Segoe UI" w:cs="Segoe UI"/>
            <w:color w:val="0000FF"/>
          </w:rPr>
          <w:t>Independent expert on the enjoyment of all human rights by older persons</w:t>
        </w:r>
      </w:hyperlink>
      <w:r w:rsidRPr="00462170">
        <w:rPr>
          <w:rStyle w:val="Emphasis"/>
          <w:rFonts w:ascii="Segoe UI" w:hAnsi="Segoe UI" w:cs="Segoe UI"/>
          <w:color w:val="444444"/>
        </w:rPr>
        <w:t xml:space="preserve">; </w:t>
      </w:r>
      <w:r w:rsidRPr="00462170">
        <w:rPr>
          <w:rStyle w:val="Strong"/>
          <w:rFonts w:ascii="Segoe UI" w:hAnsi="Segoe UI" w:cs="Segoe UI"/>
          <w:i/>
          <w:iCs/>
          <w:color w:val="444444"/>
        </w:rPr>
        <w:t xml:space="preserve">Mr. Michael </w:t>
      </w:r>
      <w:proofErr w:type="spellStart"/>
      <w:r w:rsidRPr="00462170">
        <w:rPr>
          <w:rStyle w:val="Strong"/>
          <w:rFonts w:ascii="Segoe UI" w:hAnsi="Segoe UI" w:cs="Segoe UI"/>
          <w:i/>
          <w:iCs/>
          <w:color w:val="444444"/>
        </w:rPr>
        <w:t>Lynk</w:t>
      </w:r>
      <w:proofErr w:type="spellEnd"/>
      <w:r w:rsidRPr="00462170">
        <w:rPr>
          <w:rStyle w:val="Strong"/>
          <w:rFonts w:ascii="Segoe UI" w:hAnsi="Segoe UI" w:cs="Segoe UI"/>
          <w:i/>
          <w:iCs/>
          <w:color w:val="444444"/>
        </w:rPr>
        <w:t xml:space="preserve">, </w:t>
      </w:r>
      <w:hyperlink r:id="rId47" w:history="1">
        <w:r w:rsidRPr="00462170">
          <w:rPr>
            <w:rStyle w:val="Emphasis"/>
            <w:rFonts w:ascii="Segoe UI" w:hAnsi="Segoe UI" w:cs="Segoe UI"/>
            <w:color w:val="0000FF"/>
          </w:rPr>
          <w:t>Special Rapporteur on the situation of human rights in the Palestinian Territory occupied since 1967</w:t>
        </w:r>
      </w:hyperlink>
      <w:r w:rsidRPr="00462170">
        <w:rPr>
          <w:rFonts w:ascii="Segoe UI" w:hAnsi="Segoe UI" w:cs="Segoe UI"/>
          <w:i/>
          <w:color w:val="444444"/>
        </w:rPr>
        <w:t>;</w:t>
      </w:r>
      <w:r w:rsidRPr="00462170">
        <w:rPr>
          <w:rStyle w:val="Strong"/>
          <w:rFonts w:ascii="Segoe UI" w:hAnsi="Segoe UI" w:cs="Segoe UI"/>
          <w:i/>
          <w:iCs/>
          <w:color w:val="444444"/>
        </w:rPr>
        <w:t xml:space="preserve"> Mr. Philip Alston,</w:t>
      </w:r>
      <w:r w:rsidRPr="00462170">
        <w:rPr>
          <w:rStyle w:val="Emphasis"/>
          <w:rFonts w:ascii="Segoe UI" w:hAnsi="Segoe UI" w:cs="Segoe UI"/>
          <w:color w:val="444444"/>
        </w:rPr>
        <w:t xml:space="preserve"> </w:t>
      </w:r>
      <w:hyperlink r:id="rId48" w:history="1">
        <w:r w:rsidRPr="00462170">
          <w:rPr>
            <w:rStyle w:val="Emphasis"/>
            <w:rFonts w:ascii="Segoe UI" w:hAnsi="Segoe UI" w:cs="Segoe UI"/>
            <w:color w:val="0000FF"/>
          </w:rPr>
          <w:t>Special Rapporteur on extreme poverty and human rights</w:t>
        </w:r>
      </w:hyperlink>
      <w:r w:rsidRPr="00462170">
        <w:rPr>
          <w:rStyle w:val="Emphasis"/>
          <w:rFonts w:ascii="Segoe UI" w:hAnsi="Segoe UI" w:cs="Segoe UI"/>
          <w:color w:val="444444"/>
        </w:rPr>
        <w:t xml:space="preserve">; </w:t>
      </w:r>
      <w:r w:rsidRPr="00462170">
        <w:rPr>
          <w:rStyle w:val="Emphasis"/>
          <w:rFonts w:ascii="Segoe UI" w:hAnsi="Segoe UI" w:cs="Segoe UI"/>
          <w:b/>
          <w:bCs/>
          <w:color w:val="444444"/>
        </w:rPr>
        <w:t xml:space="preserve">Prof. Joseph </w:t>
      </w:r>
      <w:proofErr w:type="spellStart"/>
      <w:r w:rsidRPr="00462170">
        <w:rPr>
          <w:rStyle w:val="Emphasis"/>
          <w:rFonts w:ascii="Segoe UI" w:hAnsi="Segoe UI" w:cs="Segoe UI"/>
          <w:b/>
          <w:bCs/>
          <w:color w:val="444444"/>
        </w:rPr>
        <w:t>Cannataci</w:t>
      </w:r>
      <w:proofErr w:type="spellEnd"/>
      <w:r w:rsidRPr="00462170">
        <w:rPr>
          <w:rStyle w:val="Emphasis"/>
          <w:rFonts w:ascii="Segoe UI" w:hAnsi="Segoe UI" w:cs="Segoe UI"/>
          <w:b/>
          <w:bCs/>
          <w:color w:val="444444"/>
        </w:rPr>
        <w:t xml:space="preserve">, </w:t>
      </w:r>
      <w:r w:rsidRPr="00462170">
        <w:rPr>
          <w:rFonts w:ascii="Segoe UI" w:hAnsi="Segoe UI" w:cs="Segoe UI"/>
          <w:i/>
          <w:iCs/>
          <w:color w:val="1F497D"/>
          <w:u w:val="single"/>
        </w:rPr>
        <w:t xml:space="preserve"> </w:t>
      </w:r>
      <w:hyperlink r:id="rId49" w:history="1">
        <w:r w:rsidRPr="00462170">
          <w:rPr>
            <w:rStyle w:val="Hyperlink"/>
            <w:rFonts w:ascii="Segoe UI" w:hAnsi="Segoe UI" w:cs="Segoe UI"/>
            <w:i/>
            <w:iCs/>
          </w:rPr>
          <w:t>Special Rapporteur on the right to privacy</w:t>
        </w:r>
      </w:hyperlink>
      <w:r w:rsidRPr="00462170">
        <w:rPr>
          <w:rFonts w:ascii="Segoe UI" w:hAnsi="Segoe UI" w:cs="Segoe UI"/>
          <w:i/>
          <w:iCs/>
          <w:color w:val="1F497D"/>
          <w:u w:val="single"/>
        </w:rPr>
        <w:t>;</w:t>
      </w:r>
      <w:r w:rsidRPr="00462170">
        <w:rPr>
          <w:rStyle w:val="Strong"/>
          <w:rFonts w:ascii="Segoe UI" w:hAnsi="Segoe UI" w:cs="Segoe UI"/>
          <w:i/>
          <w:iCs/>
          <w:color w:val="444444"/>
        </w:rPr>
        <w:t xml:space="preserve"> Ms. E. </w:t>
      </w:r>
      <w:proofErr w:type="spellStart"/>
      <w:r w:rsidRPr="00462170">
        <w:rPr>
          <w:rStyle w:val="Strong"/>
          <w:rFonts w:ascii="Segoe UI" w:hAnsi="Segoe UI" w:cs="Segoe UI"/>
          <w:i/>
          <w:iCs/>
          <w:color w:val="444444"/>
        </w:rPr>
        <w:t>Tendayi</w:t>
      </w:r>
      <w:proofErr w:type="spellEnd"/>
      <w:r w:rsidRPr="00462170">
        <w:rPr>
          <w:rStyle w:val="Strong"/>
          <w:rFonts w:ascii="Segoe UI" w:hAnsi="Segoe UI" w:cs="Segoe UI"/>
          <w:i/>
          <w:iCs/>
          <w:color w:val="444444"/>
        </w:rPr>
        <w:t xml:space="preserve"> </w:t>
      </w:r>
      <w:proofErr w:type="spellStart"/>
      <w:r w:rsidRPr="00462170">
        <w:rPr>
          <w:rStyle w:val="Strong"/>
          <w:rFonts w:ascii="Segoe UI" w:hAnsi="Segoe UI" w:cs="Segoe UI"/>
          <w:i/>
          <w:iCs/>
          <w:color w:val="444444"/>
        </w:rPr>
        <w:t>Achiume</w:t>
      </w:r>
      <w:proofErr w:type="spellEnd"/>
      <w:r w:rsidRPr="00462170">
        <w:rPr>
          <w:rStyle w:val="Strong"/>
          <w:rFonts w:ascii="Segoe UI" w:hAnsi="Segoe UI" w:cs="Segoe UI"/>
          <w:i/>
          <w:iCs/>
          <w:color w:val="444444"/>
        </w:rPr>
        <w:t xml:space="preserve">, </w:t>
      </w:r>
      <w:hyperlink r:id="rId50" w:history="1">
        <w:r w:rsidRPr="00462170">
          <w:rPr>
            <w:rStyle w:val="Emphasis"/>
            <w:rFonts w:ascii="Segoe UI" w:hAnsi="Segoe UI" w:cs="Segoe UI"/>
            <w:color w:val="0000FF"/>
          </w:rPr>
          <w:t>Special Rapporteur on contemporary forms of racism, racial discrimination, xenophobia and related intolerance</w:t>
        </w:r>
      </w:hyperlink>
      <w:r w:rsidRPr="00462170">
        <w:rPr>
          <w:rStyle w:val="Emphasis"/>
          <w:rFonts w:ascii="Segoe UI" w:hAnsi="Segoe UI" w:cs="Segoe UI"/>
          <w:color w:val="444444"/>
        </w:rPr>
        <w:t xml:space="preserve">; </w:t>
      </w:r>
      <w:r w:rsidRPr="00462170">
        <w:rPr>
          <w:rStyle w:val="Strong"/>
          <w:rFonts w:ascii="Segoe UI" w:hAnsi="Segoe UI" w:cs="Segoe UI"/>
          <w:i/>
          <w:iCs/>
          <w:color w:val="444444"/>
        </w:rPr>
        <w:t xml:space="preserve">Mr. Ahmed Shaheed, </w:t>
      </w:r>
      <w:hyperlink r:id="rId51" w:history="1">
        <w:r w:rsidRPr="00462170">
          <w:rPr>
            <w:rStyle w:val="Emphasis"/>
            <w:rFonts w:ascii="Segoe UI" w:hAnsi="Segoe UI" w:cs="Segoe UI"/>
            <w:color w:val="0000FF"/>
          </w:rPr>
          <w:t>Special Rapporteur on freedom of religion or belief</w:t>
        </w:r>
      </w:hyperlink>
      <w:r w:rsidRPr="00462170">
        <w:rPr>
          <w:rFonts w:ascii="Segoe UI" w:hAnsi="Segoe UI" w:cs="Segoe UI"/>
          <w:i/>
          <w:color w:val="444444"/>
        </w:rPr>
        <w:t>;</w:t>
      </w:r>
      <w:r w:rsidRPr="00462170">
        <w:rPr>
          <w:rStyle w:val="Strong"/>
          <w:rFonts w:ascii="Segoe UI" w:hAnsi="Segoe UI" w:cs="Segoe UI"/>
          <w:i/>
          <w:iCs/>
          <w:color w:val="444444"/>
        </w:rPr>
        <w:t xml:space="preserve"> Ms. Maud de Boer-</w:t>
      </w:r>
      <w:proofErr w:type="spellStart"/>
      <w:r w:rsidRPr="00462170">
        <w:rPr>
          <w:rStyle w:val="Strong"/>
          <w:rFonts w:ascii="Segoe UI" w:hAnsi="Segoe UI" w:cs="Segoe UI"/>
          <w:i/>
          <w:iCs/>
          <w:color w:val="444444"/>
        </w:rPr>
        <w:t>Buquicchio</w:t>
      </w:r>
      <w:proofErr w:type="spellEnd"/>
      <w:r w:rsidRPr="00462170">
        <w:rPr>
          <w:rStyle w:val="Strong"/>
          <w:rFonts w:ascii="Segoe UI" w:hAnsi="Segoe UI" w:cs="Segoe UI"/>
          <w:i/>
          <w:iCs/>
          <w:color w:val="444444"/>
        </w:rPr>
        <w:t xml:space="preserve">, </w:t>
      </w:r>
      <w:hyperlink r:id="rId52" w:history="1">
        <w:r w:rsidRPr="00462170">
          <w:rPr>
            <w:rStyle w:val="Emphasis"/>
            <w:rFonts w:ascii="Segoe UI" w:hAnsi="Segoe UI" w:cs="Segoe UI"/>
            <w:color w:val="0000FF"/>
          </w:rPr>
          <w:t>Special Rapporteur on the sale and sexual exploitation of children</w:t>
        </w:r>
      </w:hyperlink>
      <w:r w:rsidRPr="00462170">
        <w:rPr>
          <w:rStyle w:val="Emphasis"/>
          <w:rFonts w:ascii="Segoe UI" w:hAnsi="Segoe UI" w:cs="Segoe UI"/>
          <w:color w:val="444444"/>
        </w:rPr>
        <w:t xml:space="preserve">; </w:t>
      </w:r>
      <w:r w:rsidRPr="00462170">
        <w:rPr>
          <w:rStyle w:val="Strong"/>
          <w:rFonts w:ascii="Segoe UI" w:hAnsi="Segoe UI" w:cs="Segoe UI"/>
          <w:i/>
          <w:iCs/>
          <w:color w:val="444444"/>
        </w:rPr>
        <w:t>Mr. Victor Madrigal-</w:t>
      </w:r>
      <w:proofErr w:type="spellStart"/>
      <w:r w:rsidRPr="00462170">
        <w:rPr>
          <w:rStyle w:val="Strong"/>
          <w:rFonts w:ascii="Segoe UI" w:hAnsi="Segoe UI" w:cs="Segoe UI"/>
          <w:i/>
          <w:iCs/>
          <w:color w:val="444444"/>
        </w:rPr>
        <w:t>Borloz</w:t>
      </w:r>
      <w:proofErr w:type="spellEnd"/>
      <w:r w:rsidRPr="00462170">
        <w:rPr>
          <w:rStyle w:val="Strong"/>
          <w:rFonts w:ascii="Segoe UI" w:hAnsi="Segoe UI" w:cs="Segoe UI"/>
          <w:i/>
          <w:iCs/>
          <w:color w:val="444444"/>
        </w:rPr>
        <w:t xml:space="preserve">, </w:t>
      </w:r>
      <w:hyperlink r:id="rId53" w:history="1">
        <w:r w:rsidRPr="00462170">
          <w:rPr>
            <w:rStyle w:val="Emphasis"/>
            <w:rFonts w:ascii="Segoe UI" w:hAnsi="Segoe UI" w:cs="Segoe UI"/>
            <w:color w:val="0000FF"/>
          </w:rPr>
          <w:t>Independent Expert on Protection against violence and discrimination based on sexual orientation and gender identity</w:t>
        </w:r>
      </w:hyperlink>
      <w:r w:rsidRPr="00462170">
        <w:rPr>
          <w:rStyle w:val="Emphasis"/>
          <w:rFonts w:ascii="Segoe UI" w:hAnsi="Segoe UI" w:cs="Segoe UI"/>
          <w:color w:val="444444"/>
        </w:rPr>
        <w:t xml:space="preserve">; </w:t>
      </w:r>
      <w:r w:rsidRPr="00462170">
        <w:rPr>
          <w:rStyle w:val="Strong"/>
          <w:rFonts w:ascii="Segoe UI" w:hAnsi="Segoe UI" w:cs="Segoe UI"/>
          <w:i/>
          <w:iCs/>
          <w:color w:val="444444"/>
        </w:rPr>
        <w:t xml:space="preserve">Ms. Urmila </w:t>
      </w:r>
      <w:proofErr w:type="spellStart"/>
      <w:r w:rsidRPr="00462170">
        <w:rPr>
          <w:rStyle w:val="Strong"/>
          <w:rFonts w:ascii="Segoe UI" w:hAnsi="Segoe UI" w:cs="Segoe UI"/>
          <w:i/>
          <w:iCs/>
          <w:color w:val="444444"/>
        </w:rPr>
        <w:t>Bhoola</w:t>
      </w:r>
      <w:proofErr w:type="spellEnd"/>
      <w:r w:rsidRPr="00462170">
        <w:rPr>
          <w:rStyle w:val="Strong"/>
          <w:rFonts w:ascii="Segoe UI" w:hAnsi="Segoe UI" w:cs="Segoe UI"/>
          <w:i/>
          <w:iCs/>
          <w:color w:val="444444"/>
        </w:rPr>
        <w:t xml:space="preserve">, </w:t>
      </w:r>
      <w:hyperlink r:id="rId54" w:history="1">
        <w:r w:rsidRPr="00462170">
          <w:rPr>
            <w:rStyle w:val="Emphasis"/>
            <w:rFonts w:ascii="Segoe UI" w:hAnsi="Segoe UI" w:cs="Segoe UI"/>
            <w:color w:val="0000FF"/>
          </w:rPr>
          <w:t>Special Rapporteur on contemporary forms of slavery, including its causes and consequences</w:t>
        </w:r>
      </w:hyperlink>
      <w:r w:rsidRPr="00462170">
        <w:rPr>
          <w:rStyle w:val="Emphasis"/>
          <w:rFonts w:ascii="Segoe UI" w:hAnsi="Segoe UI" w:cs="Segoe UI"/>
          <w:color w:val="444444"/>
        </w:rPr>
        <w:t xml:space="preserve">; </w:t>
      </w:r>
      <w:r w:rsidR="00BD60FB" w:rsidRPr="00BD60FB">
        <w:rPr>
          <w:rFonts w:ascii="Segoe UI" w:hAnsi="Segoe UI" w:cs="Segoe UI"/>
          <w:b/>
          <w:bCs/>
          <w:i/>
          <w:iCs/>
          <w:color w:val="444444"/>
        </w:rPr>
        <w:t xml:space="preserve">Mr. </w:t>
      </w:r>
      <w:proofErr w:type="spellStart"/>
      <w:r w:rsidR="00BD60FB" w:rsidRPr="00BD60FB">
        <w:rPr>
          <w:rFonts w:ascii="Segoe UI" w:hAnsi="Segoe UI" w:cs="Segoe UI"/>
          <w:b/>
          <w:bCs/>
          <w:i/>
          <w:iCs/>
          <w:color w:val="444444"/>
        </w:rPr>
        <w:t>Bahame</w:t>
      </w:r>
      <w:proofErr w:type="spellEnd"/>
      <w:r w:rsidR="00BD60FB" w:rsidRPr="00BD60FB">
        <w:rPr>
          <w:rFonts w:ascii="Segoe UI" w:hAnsi="Segoe UI" w:cs="Segoe UI"/>
          <w:b/>
          <w:bCs/>
          <w:i/>
          <w:iCs/>
          <w:color w:val="444444"/>
        </w:rPr>
        <w:t xml:space="preserve"> Tom </w:t>
      </w:r>
      <w:proofErr w:type="spellStart"/>
      <w:r w:rsidR="00BD60FB" w:rsidRPr="00BD60FB">
        <w:rPr>
          <w:rFonts w:ascii="Segoe UI" w:hAnsi="Segoe UI" w:cs="Segoe UI"/>
          <w:b/>
          <w:bCs/>
          <w:i/>
          <w:iCs/>
          <w:color w:val="444444"/>
        </w:rPr>
        <w:t>Mukirya</w:t>
      </w:r>
      <w:proofErr w:type="spellEnd"/>
      <w:r w:rsidR="00BD60FB" w:rsidRPr="00BD60FB">
        <w:rPr>
          <w:rFonts w:ascii="Segoe UI" w:hAnsi="Segoe UI" w:cs="Segoe UI"/>
          <w:b/>
          <w:bCs/>
          <w:i/>
          <w:iCs/>
          <w:color w:val="444444"/>
        </w:rPr>
        <w:t xml:space="preserve"> </w:t>
      </w:r>
      <w:proofErr w:type="spellStart"/>
      <w:r w:rsidR="00BD60FB" w:rsidRPr="00BD60FB">
        <w:rPr>
          <w:rFonts w:ascii="Segoe UI" w:hAnsi="Segoe UI" w:cs="Segoe UI"/>
          <w:b/>
          <w:bCs/>
          <w:i/>
          <w:iCs/>
          <w:color w:val="444444"/>
        </w:rPr>
        <w:t>Nyanduga</w:t>
      </w:r>
      <w:proofErr w:type="spellEnd"/>
      <w:r w:rsidR="00BD60FB" w:rsidRPr="00BD60FB">
        <w:rPr>
          <w:rFonts w:ascii="Segoe UI" w:hAnsi="Segoe UI" w:cs="Segoe UI"/>
          <w:i/>
          <w:iCs/>
          <w:color w:val="444444"/>
        </w:rPr>
        <w:t xml:space="preserve">, </w:t>
      </w:r>
      <w:hyperlink r:id="rId55" w:history="1">
        <w:r w:rsidR="00BD60FB" w:rsidRPr="00BD60FB">
          <w:rPr>
            <w:rStyle w:val="Hyperlink"/>
            <w:rFonts w:ascii="Segoe UI" w:hAnsi="Segoe UI" w:cs="Segoe UI"/>
            <w:i/>
            <w:iCs/>
            <w:u w:val="none"/>
          </w:rPr>
          <w:t>Independent Expert on the situation of human rights in Somalia</w:t>
        </w:r>
      </w:hyperlink>
      <w:r w:rsidR="00BD60FB">
        <w:rPr>
          <w:rFonts w:ascii="Segoe UI" w:hAnsi="Segoe UI" w:cs="Segoe UI"/>
          <w:i/>
          <w:iCs/>
          <w:color w:val="444444"/>
        </w:rPr>
        <w:t xml:space="preserve">; </w:t>
      </w:r>
      <w:r w:rsidRPr="00462170">
        <w:rPr>
          <w:rStyle w:val="Strong"/>
          <w:rFonts w:ascii="Segoe UI" w:hAnsi="Segoe UI" w:cs="Segoe UI"/>
          <w:i/>
          <w:iCs/>
          <w:color w:val="444444"/>
        </w:rPr>
        <w:t xml:space="preserve">Mr. </w:t>
      </w:r>
      <w:proofErr w:type="spellStart"/>
      <w:r w:rsidRPr="00462170">
        <w:rPr>
          <w:rStyle w:val="Strong"/>
          <w:rFonts w:ascii="Segoe UI" w:hAnsi="Segoe UI" w:cs="Segoe UI"/>
          <w:i/>
          <w:iCs/>
          <w:color w:val="444444"/>
        </w:rPr>
        <w:lastRenderedPageBreak/>
        <w:t>Bahame</w:t>
      </w:r>
      <w:proofErr w:type="spellEnd"/>
      <w:r w:rsidRPr="00462170">
        <w:rPr>
          <w:rStyle w:val="Strong"/>
          <w:rFonts w:ascii="Segoe UI" w:hAnsi="Segoe UI" w:cs="Segoe UI"/>
          <w:i/>
          <w:iCs/>
          <w:color w:val="444444"/>
        </w:rPr>
        <w:t xml:space="preserve"> Tom </w:t>
      </w:r>
      <w:proofErr w:type="spellStart"/>
      <w:r w:rsidRPr="00462170">
        <w:rPr>
          <w:rStyle w:val="Strong"/>
          <w:rFonts w:ascii="Segoe UI" w:hAnsi="Segoe UI" w:cs="Segoe UI"/>
          <w:i/>
          <w:iCs/>
          <w:color w:val="444444"/>
        </w:rPr>
        <w:t>Mukirya</w:t>
      </w:r>
      <w:proofErr w:type="spellEnd"/>
      <w:r w:rsidRPr="00462170">
        <w:rPr>
          <w:rStyle w:val="Strong"/>
          <w:rFonts w:ascii="Segoe UI" w:hAnsi="Segoe UI" w:cs="Segoe UI"/>
          <w:i/>
          <w:iCs/>
          <w:color w:val="444444"/>
        </w:rPr>
        <w:t xml:space="preserve"> </w:t>
      </w:r>
      <w:proofErr w:type="spellStart"/>
      <w:r w:rsidRPr="00462170">
        <w:rPr>
          <w:rStyle w:val="Strong"/>
          <w:rFonts w:ascii="Segoe UI" w:hAnsi="Segoe UI" w:cs="Segoe UI"/>
          <w:i/>
          <w:iCs/>
          <w:color w:val="444444"/>
        </w:rPr>
        <w:t>Nyanduga</w:t>
      </w:r>
      <w:proofErr w:type="spellEnd"/>
      <w:r w:rsidRPr="00462170">
        <w:rPr>
          <w:rStyle w:val="Strong"/>
          <w:rFonts w:ascii="Segoe UI" w:hAnsi="Segoe UI" w:cs="Segoe UI"/>
          <w:i/>
          <w:iCs/>
          <w:color w:val="444444"/>
        </w:rPr>
        <w:t xml:space="preserve">, </w:t>
      </w:r>
      <w:hyperlink r:id="rId56" w:history="1">
        <w:r w:rsidRPr="00462170">
          <w:rPr>
            <w:rStyle w:val="Emphasis"/>
            <w:rFonts w:ascii="Segoe UI" w:hAnsi="Segoe UI" w:cs="Segoe UI"/>
            <w:color w:val="0000FF"/>
          </w:rPr>
          <w:t>Independent Expert on the situation of human rights in Somalia</w:t>
        </w:r>
      </w:hyperlink>
      <w:r w:rsidRPr="00462170">
        <w:rPr>
          <w:rStyle w:val="Emphasis"/>
          <w:rFonts w:ascii="Segoe UI" w:hAnsi="Segoe UI" w:cs="Segoe UI"/>
          <w:color w:val="444444"/>
        </w:rPr>
        <w:t xml:space="preserve">; </w:t>
      </w:r>
      <w:r w:rsidRPr="00462170">
        <w:rPr>
          <w:rStyle w:val="Strong"/>
          <w:rFonts w:ascii="Segoe UI" w:hAnsi="Segoe UI" w:cs="Segoe UI"/>
          <w:i/>
          <w:iCs/>
          <w:color w:val="444444"/>
        </w:rPr>
        <w:t xml:space="preserve">Ms. </w:t>
      </w:r>
      <w:proofErr w:type="spellStart"/>
      <w:r w:rsidRPr="00462170">
        <w:rPr>
          <w:rStyle w:val="Strong"/>
          <w:rFonts w:ascii="Segoe UI" w:hAnsi="Segoe UI" w:cs="Segoe UI"/>
          <w:i/>
          <w:iCs/>
          <w:color w:val="444444"/>
        </w:rPr>
        <w:t>Fionnuala</w:t>
      </w:r>
      <w:proofErr w:type="spellEnd"/>
      <w:r w:rsidRPr="00462170">
        <w:rPr>
          <w:rStyle w:val="Strong"/>
          <w:rFonts w:ascii="Segoe UI" w:hAnsi="Segoe UI" w:cs="Segoe UI"/>
          <w:i/>
          <w:iCs/>
          <w:color w:val="444444"/>
        </w:rPr>
        <w:t xml:space="preserve"> </w:t>
      </w:r>
      <w:proofErr w:type="spellStart"/>
      <w:r w:rsidRPr="00462170">
        <w:rPr>
          <w:rStyle w:val="Strong"/>
          <w:rFonts w:ascii="Segoe UI" w:hAnsi="Segoe UI" w:cs="Segoe UI"/>
          <w:i/>
          <w:iCs/>
          <w:color w:val="444444"/>
        </w:rPr>
        <w:t>Ní</w:t>
      </w:r>
      <w:proofErr w:type="spellEnd"/>
      <w:r w:rsidRPr="00462170">
        <w:rPr>
          <w:rStyle w:val="Strong"/>
          <w:rFonts w:ascii="Segoe UI" w:hAnsi="Segoe UI" w:cs="Segoe UI"/>
          <w:i/>
          <w:iCs/>
          <w:color w:val="444444"/>
        </w:rPr>
        <w:t xml:space="preserve"> </w:t>
      </w:r>
      <w:proofErr w:type="spellStart"/>
      <w:r w:rsidRPr="00462170">
        <w:rPr>
          <w:rStyle w:val="Strong"/>
          <w:rFonts w:ascii="Segoe UI" w:hAnsi="Segoe UI" w:cs="Segoe UI"/>
          <w:i/>
          <w:iCs/>
          <w:color w:val="444444"/>
        </w:rPr>
        <w:t>Aoláin</w:t>
      </w:r>
      <w:proofErr w:type="spellEnd"/>
      <w:r w:rsidRPr="00462170">
        <w:rPr>
          <w:rStyle w:val="Strong"/>
          <w:rFonts w:ascii="Segoe UI" w:hAnsi="Segoe UI" w:cs="Segoe UI"/>
          <w:i/>
          <w:iCs/>
          <w:color w:val="444444"/>
        </w:rPr>
        <w:t>,</w:t>
      </w:r>
      <w:hyperlink r:id="rId57" w:history="1">
        <w:r w:rsidRPr="00462170">
          <w:rPr>
            <w:rStyle w:val="Emphasis"/>
            <w:rFonts w:ascii="Segoe UI" w:hAnsi="Segoe UI" w:cs="Segoe UI"/>
            <w:color w:val="0000FF"/>
          </w:rPr>
          <w:t> Special Rapporteur on the promotion and protection of human rights and fundamental freedoms while countering terrorism</w:t>
        </w:r>
      </w:hyperlink>
      <w:r w:rsidRPr="00462170">
        <w:rPr>
          <w:rStyle w:val="Emphasis"/>
          <w:rFonts w:ascii="Segoe UI" w:hAnsi="Segoe UI" w:cs="Segoe UI"/>
          <w:color w:val="444444"/>
        </w:rPr>
        <w:t xml:space="preserve">; </w:t>
      </w:r>
      <w:r w:rsidRPr="00462170">
        <w:rPr>
          <w:rStyle w:val="Strong"/>
          <w:rFonts w:ascii="Segoe UI" w:hAnsi="Segoe UI" w:cs="Segoe UI"/>
          <w:i/>
          <w:iCs/>
          <w:color w:val="444444"/>
        </w:rPr>
        <w:t xml:space="preserve">Mr. Nils Melzer, </w:t>
      </w:r>
      <w:hyperlink r:id="rId58" w:history="1">
        <w:r w:rsidRPr="00462170">
          <w:rPr>
            <w:rStyle w:val="Strong"/>
            <w:rFonts w:ascii="Segoe UI" w:hAnsi="Segoe UI" w:cs="Segoe UI"/>
            <w:i/>
            <w:iCs/>
            <w:color w:val="0000FF"/>
          </w:rPr>
          <w:t xml:space="preserve">Special </w:t>
        </w:r>
        <w:r w:rsidRPr="00462170">
          <w:rPr>
            <w:rStyle w:val="Emphasis"/>
            <w:rFonts w:ascii="Segoe UI" w:hAnsi="Segoe UI" w:cs="Segoe UI"/>
            <w:color w:val="0000FF"/>
          </w:rPr>
          <w:t>Rapporteur on Torture and Other Cruel, Inhuman or Degrading Treatment or Punishment</w:t>
        </w:r>
      </w:hyperlink>
      <w:r w:rsidRPr="00462170">
        <w:rPr>
          <w:rStyle w:val="Emphasis"/>
          <w:rFonts w:ascii="Segoe UI" w:hAnsi="Segoe UI" w:cs="Segoe UI"/>
          <w:color w:val="444444"/>
        </w:rPr>
        <w:t xml:space="preserve">; </w:t>
      </w:r>
      <w:r w:rsidRPr="00462170">
        <w:rPr>
          <w:rStyle w:val="Emphasis"/>
          <w:rFonts w:ascii="Segoe UI" w:hAnsi="Segoe UI" w:cs="Segoe UI"/>
          <w:b/>
          <w:bCs/>
          <w:color w:val="444444"/>
        </w:rPr>
        <w:t xml:space="preserve">Ms. Maria </w:t>
      </w:r>
      <w:proofErr w:type="spellStart"/>
      <w:r w:rsidRPr="00462170">
        <w:rPr>
          <w:rStyle w:val="Emphasis"/>
          <w:rFonts w:ascii="Segoe UI" w:hAnsi="Segoe UI" w:cs="Segoe UI"/>
          <w:b/>
          <w:bCs/>
          <w:color w:val="444444"/>
        </w:rPr>
        <w:t>Grazia</w:t>
      </w:r>
      <w:proofErr w:type="spellEnd"/>
      <w:r w:rsidRPr="00462170">
        <w:rPr>
          <w:rStyle w:val="Emphasis"/>
          <w:rFonts w:ascii="Segoe UI" w:hAnsi="Segoe UI" w:cs="Segoe UI"/>
          <w:b/>
          <w:bCs/>
          <w:color w:val="444444"/>
        </w:rPr>
        <w:t xml:space="preserve"> </w:t>
      </w:r>
      <w:proofErr w:type="spellStart"/>
      <w:r w:rsidRPr="00462170">
        <w:rPr>
          <w:rStyle w:val="Emphasis"/>
          <w:rFonts w:ascii="Segoe UI" w:hAnsi="Segoe UI" w:cs="Segoe UI"/>
          <w:b/>
          <w:bCs/>
          <w:color w:val="444444"/>
        </w:rPr>
        <w:t>Giammarinaro</w:t>
      </w:r>
      <w:proofErr w:type="spellEnd"/>
      <w:r w:rsidRPr="00462170">
        <w:rPr>
          <w:rStyle w:val="Emphasis"/>
          <w:rFonts w:ascii="Segoe UI" w:hAnsi="Segoe UI" w:cs="Segoe UI"/>
          <w:color w:val="444444"/>
        </w:rPr>
        <w:t xml:space="preserve">, </w:t>
      </w:r>
      <w:hyperlink r:id="rId59" w:history="1">
        <w:r w:rsidRPr="00462170">
          <w:rPr>
            <w:rStyle w:val="Hyperlink"/>
            <w:rFonts w:ascii="Segoe UI" w:hAnsi="Segoe UI" w:cs="Segoe UI"/>
            <w:i/>
          </w:rPr>
          <w:t>Special Rapporteur on trafficking in persons, especially women and children</w:t>
        </w:r>
      </w:hyperlink>
      <w:r w:rsidRPr="00462170">
        <w:rPr>
          <w:rStyle w:val="Emphasis"/>
          <w:rFonts w:ascii="Segoe UI" w:hAnsi="Segoe UI" w:cs="Segoe UI"/>
          <w:color w:val="444444"/>
        </w:rPr>
        <w:t xml:space="preserve">; </w:t>
      </w:r>
      <w:r w:rsidRPr="00462170">
        <w:rPr>
          <w:rStyle w:val="Emphasis"/>
          <w:rFonts w:ascii="Segoe UI" w:hAnsi="Segoe UI" w:cs="Segoe UI"/>
          <w:b/>
          <w:bCs/>
          <w:color w:val="444444"/>
        </w:rPr>
        <w:t xml:space="preserve">Mr. </w:t>
      </w:r>
      <w:r w:rsidRPr="00462170">
        <w:rPr>
          <w:rFonts w:ascii="Segoe UI" w:hAnsi="Segoe UI" w:cs="Segoe UI"/>
          <w:b/>
          <w:bCs/>
          <w:i/>
          <w:iCs/>
          <w:color w:val="1F497D"/>
        </w:rPr>
        <w:t xml:space="preserve">Fabian </w:t>
      </w:r>
      <w:proofErr w:type="spellStart"/>
      <w:r w:rsidRPr="00462170">
        <w:rPr>
          <w:rFonts w:ascii="Segoe UI" w:hAnsi="Segoe UI" w:cs="Segoe UI"/>
          <w:b/>
          <w:bCs/>
          <w:i/>
          <w:iCs/>
          <w:color w:val="1F497D"/>
        </w:rPr>
        <w:t>Salvioli</w:t>
      </w:r>
      <w:proofErr w:type="spellEnd"/>
      <w:r w:rsidRPr="00462170">
        <w:rPr>
          <w:rFonts w:ascii="Segoe UI" w:hAnsi="Segoe UI" w:cs="Segoe UI"/>
          <w:b/>
          <w:bCs/>
          <w:i/>
          <w:color w:val="1F497D"/>
        </w:rPr>
        <w:t xml:space="preserve">, </w:t>
      </w:r>
      <w:hyperlink r:id="rId60" w:history="1">
        <w:r w:rsidRPr="00462170">
          <w:rPr>
            <w:rStyle w:val="Hyperlink"/>
            <w:rFonts w:ascii="Segoe UI" w:hAnsi="Segoe UI" w:cs="Segoe UI"/>
            <w:bCs/>
            <w:i/>
          </w:rPr>
          <w:t>Special Rapporteur on the promotion of truth, justice, reparation, and guarantees of non-recurrence</w:t>
        </w:r>
      </w:hyperlink>
      <w:r w:rsidRPr="00462170">
        <w:rPr>
          <w:rFonts w:ascii="Segoe UI" w:hAnsi="Segoe UI" w:cs="Segoe UI"/>
          <w:b/>
          <w:bCs/>
          <w:i/>
          <w:color w:val="1F497D"/>
        </w:rPr>
        <w:t>;</w:t>
      </w:r>
      <w:r w:rsidRPr="00462170">
        <w:rPr>
          <w:rStyle w:val="Strong"/>
          <w:rFonts w:ascii="Segoe UI" w:hAnsi="Segoe UI" w:cs="Segoe UI"/>
          <w:i/>
          <w:iCs/>
          <w:color w:val="444444"/>
        </w:rPr>
        <w:t xml:space="preserve"> Ms. </w:t>
      </w:r>
      <w:proofErr w:type="spellStart"/>
      <w:r w:rsidRPr="00462170">
        <w:rPr>
          <w:rStyle w:val="Strong"/>
          <w:rFonts w:ascii="Segoe UI" w:hAnsi="Segoe UI" w:cs="Segoe UI"/>
          <w:i/>
          <w:iCs/>
          <w:color w:val="444444"/>
        </w:rPr>
        <w:t>Dubravka</w:t>
      </w:r>
      <w:proofErr w:type="spellEnd"/>
      <w:r w:rsidRPr="00462170">
        <w:rPr>
          <w:rStyle w:val="Strong"/>
          <w:rFonts w:ascii="Segoe UI" w:hAnsi="Segoe UI" w:cs="Segoe UI"/>
          <w:i/>
          <w:iCs/>
          <w:color w:val="444444"/>
        </w:rPr>
        <w:t xml:space="preserve"> </w:t>
      </w:r>
      <w:proofErr w:type="spellStart"/>
      <w:r w:rsidRPr="00462170">
        <w:rPr>
          <w:rStyle w:val="Strong"/>
          <w:rFonts w:ascii="Segoe UI" w:hAnsi="Segoe UI" w:cs="Segoe UI"/>
          <w:i/>
          <w:iCs/>
          <w:color w:val="444444"/>
        </w:rPr>
        <w:t>Šimonović</w:t>
      </w:r>
      <w:proofErr w:type="spellEnd"/>
      <w:r w:rsidRPr="00462170">
        <w:rPr>
          <w:rStyle w:val="Strong"/>
          <w:rFonts w:ascii="Segoe UI" w:hAnsi="Segoe UI" w:cs="Segoe UI"/>
          <w:i/>
          <w:iCs/>
          <w:color w:val="444444"/>
        </w:rPr>
        <w:t xml:space="preserve">, </w:t>
      </w:r>
      <w:hyperlink r:id="rId61" w:history="1">
        <w:r w:rsidRPr="00462170">
          <w:rPr>
            <w:rStyle w:val="Emphasis"/>
            <w:rFonts w:ascii="Segoe UI" w:hAnsi="Segoe UI" w:cs="Segoe UI"/>
            <w:color w:val="0000FF"/>
          </w:rPr>
          <w:t>Special Rapporteur on violence against women, its causes and consequences</w:t>
        </w:r>
      </w:hyperlink>
      <w:r w:rsidRPr="00462170">
        <w:rPr>
          <w:rFonts w:ascii="Segoe UI" w:hAnsi="Segoe UI" w:cs="Segoe UI"/>
          <w:i/>
          <w:color w:val="444444"/>
        </w:rPr>
        <w:t xml:space="preserve">; </w:t>
      </w:r>
      <w:r w:rsidRPr="00462170">
        <w:rPr>
          <w:rFonts w:ascii="Segoe UI" w:hAnsi="Segoe UI" w:cs="Segoe UI"/>
          <w:b/>
          <w:bCs/>
          <w:i/>
          <w:iCs/>
          <w:color w:val="444444"/>
        </w:rPr>
        <w:t xml:space="preserve">Mr. </w:t>
      </w:r>
      <w:proofErr w:type="spellStart"/>
      <w:r w:rsidRPr="00462170">
        <w:rPr>
          <w:rFonts w:ascii="Segoe UI" w:hAnsi="Segoe UI" w:cs="Segoe UI"/>
          <w:b/>
          <w:bCs/>
          <w:i/>
          <w:iCs/>
          <w:color w:val="444444"/>
        </w:rPr>
        <w:t>Léo</w:t>
      </w:r>
      <w:proofErr w:type="spellEnd"/>
      <w:r w:rsidRPr="00462170">
        <w:rPr>
          <w:rFonts w:ascii="Segoe UI" w:hAnsi="Segoe UI" w:cs="Segoe UI"/>
          <w:b/>
          <w:bCs/>
          <w:i/>
          <w:iCs/>
          <w:color w:val="444444"/>
        </w:rPr>
        <w:t xml:space="preserve"> Heller</w:t>
      </w:r>
      <w:r w:rsidRPr="00462170">
        <w:rPr>
          <w:rFonts w:ascii="Segoe UI" w:hAnsi="Segoe UI" w:cs="Segoe UI"/>
          <w:i/>
          <w:color w:val="444444"/>
        </w:rPr>
        <w:t xml:space="preserve">, </w:t>
      </w:r>
      <w:hyperlink r:id="rId62" w:history="1">
        <w:r w:rsidRPr="00462170">
          <w:rPr>
            <w:rStyle w:val="Hyperlink"/>
            <w:rFonts w:ascii="Segoe UI" w:hAnsi="Segoe UI" w:cs="Segoe UI"/>
            <w:i/>
          </w:rPr>
          <w:t>Special Rapporteur on the rights to water and sanitation</w:t>
        </w:r>
      </w:hyperlink>
      <w:r w:rsidRPr="00462170">
        <w:rPr>
          <w:rFonts w:ascii="Segoe UI" w:hAnsi="Segoe UI" w:cs="Segoe UI"/>
          <w:i/>
          <w:color w:val="444444"/>
        </w:rPr>
        <w:t>.</w:t>
      </w:r>
      <w:proofErr w:type="gramEnd"/>
    </w:p>
    <w:p w:rsidR="00B06B42" w:rsidRPr="000A635F" w:rsidRDefault="00B06B42" w:rsidP="001E1AC1">
      <w:pPr>
        <w:jc w:val="distribute"/>
        <w:rPr>
          <w:rFonts w:ascii="Times New Roman" w:hAnsi="Times New Roman" w:cs="Times New Roman"/>
          <w:sz w:val="24"/>
          <w:szCs w:val="24"/>
        </w:rPr>
      </w:pPr>
    </w:p>
    <w:sectPr w:rsidR="00B06B42" w:rsidRPr="000A635F" w:rsidSect="006B5468">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B04C7" w16cid:durableId="21FA28D7"/>
  <w16cid:commentId w16cid:paraId="7B730AD9" w16cid:durableId="21FA28D8"/>
  <w16cid:commentId w16cid:paraId="07742EC1" w16cid:durableId="21FA28D9"/>
  <w16cid:commentId w16cid:paraId="0F3268C6" w16cid:durableId="21FA28DA"/>
  <w16cid:commentId w16cid:paraId="1BEA326C" w16cid:durableId="21FA28DB"/>
  <w16cid:commentId w16cid:paraId="029D1F72" w16cid:durableId="21FA28DC"/>
  <w16cid:commentId w16cid:paraId="60CC1375" w16cid:durableId="21FA28DD"/>
  <w16cid:commentId w16cid:paraId="10134E72" w16cid:durableId="21FA28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6EE" w:rsidRDefault="00F456EE" w:rsidP="007E348C">
      <w:pPr>
        <w:spacing w:after="0" w:line="240" w:lineRule="auto"/>
      </w:pPr>
      <w:r>
        <w:separator/>
      </w:r>
    </w:p>
  </w:endnote>
  <w:endnote w:type="continuationSeparator" w:id="0">
    <w:p w:rsidR="00F456EE" w:rsidRDefault="00F456EE" w:rsidP="007E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6EE" w:rsidRDefault="00F456EE" w:rsidP="007E348C">
      <w:pPr>
        <w:spacing w:after="0" w:line="240" w:lineRule="auto"/>
      </w:pPr>
      <w:r>
        <w:separator/>
      </w:r>
    </w:p>
  </w:footnote>
  <w:footnote w:type="continuationSeparator" w:id="0">
    <w:p w:rsidR="00F456EE" w:rsidRDefault="00F456EE" w:rsidP="007E348C">
      <w:pPr>
        <w:spacing w:after="0" w:line="240" w:lineRule="auto"/>
      </w:pPr>
      <w:r>
        <w:continuationSeparator/>
      </w:r>
    </w:p>
  </w:footnote>
  <w:footnote w:id="1">
    <w:p w:rsidR="007E348C" w:rsidRPr="00784E01" w:rsidRDefault="007E348C" w:rsidP="007E348C">
      <w:pPr>
        <w:pStyle w:val="FootnoteText"/>
        <w:rPr>
          <w:lang w:val="en-GB"/>
        </w:rPr>
      </w:pPr>
      <w:r>
        <w:rPr>
          <w:rStyle w:val="FootnoteReference"/>
        </w:rPr>
        <w:footnoteRef/>
      </w:r>
      <w:r w:rsidR="003A5783">
        <w:t>See “</w:t>
      </w:r>
      <w:r w:rsidR="00E35173">
        <w:t>25 Years in Review of the Beijing Platform of Action, contributions of t</w:t>
      </w:r>
      <w:r>
        <w:rPr>
          <w:lang w:val="en-GB"/>
        </w:rPr>
        <w:t>he Platform of</w:t>
      </w:r>
      <w:r w:rsidR="00BE492F">
        <w:rPr>
          <w:lang w:val="en-GB"/>
        </w:rPr>
        <w:t xml:space="preserve"> independent expert mechanisms on the e</w:t>
      </w:r>
      <w:r>
        <w:rPr>
          <w:lang w:val="en-GB"/>
        </w:rPr>
        <w:t xml:space="preserve">limination of </w:t>
      </w:r>
      <w:r w:rsidR="00BE492F">
        <w:rPr>
          <w:lang w:val="en-GB"/>
        </w:rPr>
        <w:t>discrimination and v</w:t>
      </w:r>
      <w:r>
        <w:rPr>
          <w:lang w:val="en-GB"/>
        </w:rPr>
        <w:t>iolence against Women (EDVAW Platform)</w:t>
      </w:r>
      <w:r w:rsidR="003A5783">
        <w:rPr>
          <w:lang w:val="en-GB"/>
        </w:rPr>
        <w:t>”</w:t>
      </w:r>
      <w:r w:rsidR="00BE492F">
        <w:rPr>
          <w:lang w:val="en-GB"/>
        </w:rPr>
        <w:t xml:space="preserve">- </w:t>
      </w:r>
      <w:r>
        <w:rPr>
          <w:lang w:val="en-GB"/>
        </w:rPr>
        <w:t xml:space="preserve">available at: </w:t>
      </w:r>
      <w:hyperlink r:id="rId1" w:history="1">
        <w:r>
          <w:rPr>
            <w:rStyle w:val="Hyperlink"/>
          </w:rPr>
          <w:t>https://www.ohchr.org/Documents/Issues/Women/SR/Booklet_BPA.pdf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D6"/>
    <w:rsid w:val="00006252"/>
    <w:rsid w:val="000267D8"/>
    <w:rsid w:val="00037D71"/>
    <w:rsid w:val="000801A7"/>
    <w:rsid w:val="0008131F"/>
    <w:rsid w:val="000833DD"/>
    <w:rsid w:val="0009794E"/>
    <w:rsid w:val="000A635F"/>
    <w:rsid w:val="000C441E"/>
    <w:rsid w:val="000F2D50"/>
    <w:rsid w:val="00127C18"/>
    <w:rsid w:val="00170584"/>
    <w:rsid w:val="00171862"/>
    <w:rsid w:val="001728AB"/>
    <w:rsid w:val="001854EA"/>
    <w:rsid w:val="001B091C"/>
    <w:rsid w:val="001C5E82"/>
    <w:rsid w:val="001D3DFE"/>
    <w:rsid w:val="001D66A8"/>
    <w:rsid w:val="001E1AC1"/>
    <w:rsid w:val="001F6C1A"/>
    <w:rsid w:val="00204145"/>
    <w:rsid w:val="002527F2"/>
    <w:rsid w:val="00254555"/>
    <w:rsid w:val="00272277"/>
    <w:rsid w:val="002817EA"/>
    <w:rsid w:val="00293FDD"/>
    <w:rsid w:val="002A1076"/>
    <w:rsid w:val="002A63B7"/>
    <w:rsid w:val="002B7DAC"/>
    <w:rsid w:val="002C36CA"/>
    <w:rsid w:val="002D293A"/>
    <w:rsid w:val="003003DC"/>
    <w:rsid w:val="00303163"/>
    <w:rsid w:val="003165CA"/>
    <w:rsid w:val="003242DD"/>
    <w:rsid w:val="00345E3F"/>
    <w:rsid w:val="00366517"/>
    <w:rsid w:val="003879A5"/>
    <w:rsid w:val="003A5783"/>
    <w:rsid w:val="003C296C"/>
    <w:rsid w:val="003F4B27"/>
    <w:rsid w:val="00422B65"/>
    <w:rsid w:val="004268AF"/>
    <w:rsid w:val="00430785"/>
    <w:rsid w:val="0043257D"/>
    <w:rsid w:val="00433943"/>
    <w:rsid w:val="004345DB"/>
    <w:rsid w:val="00436119"/>
    <w:rsid w:val="004442F5"/>
    <w:rsid w:val="00467824"/>
    <w:rsid w:val="00471245"/>
    <w:rsid w:val="004751A5"/>
    <w:rsid w:val="004B4DE8"/>
    <w:rsid w:val="004E6264"/>
    <w:rsid w:val="00531A26"/>
    <w:rsid w:val="005664AC"/>
    <w:rsid w:val="005724D6"/>
    <w:rsid w:val="0058366B"/>
    <w:rsid w:val="00584E61"/>
    <w:rsid w:val="005910BD"/>
    <w:rsid w:val="005A039E"/>
    <w:rsid w:val="005D712C"/>
    <w:rsid w:val="005E730C"/>
    <w:rsid w:val="005F7B95"/>
    <w:rsid w:val="00641554"/>
    <w:rsid w:val="00691221"/>
    <w:rsid w:val="00694FDE"/>
    <w:rsid w:val="006B5468"/>
    <w:rsid w:val="006D4DEC"/>
    <w:rsid w:val="0071271B"/>
    <w:rsid w:val="00722001"/>
    <w:rsid w:val="007563B1"/>
    <w:rsid w:val="007A4632"/>
    <w:rsid w:val="007A7767"/>
    <w:rsid w:val="007B1F99"/>
    <w:rsid w:val="007D396A"/>
    <w:rsid w:val="007E348C"/>
    <w:rsid w:val="00824C43"/>
    <w:rsid w:val="008335D3"/>
    <w:rsid w:val="0084092A"/>
    <w:rsid w:val="00866E35"/>
    <w:rsid w:val="0087140F"/>
    <w:rsid w:val="0087490F"/>
    <w:rsid w:val="008A22C8"/>
    <w:rsid w:val="008A402F"/>
    <w:rsid w:val="008B30CF"/>
    <w:rsid w:val="008D4B41"/>
    <w:rsid w:val="00900C8C"/>
    <w:rsid w:val="00901989"/>
    <w:rsid w:val="00912DC5"/>
    <w:rsid w:val="00953308"/>
    <w:rsid w:val="00955031"/>
    <w:rsid w:val="009651DB"/>
    <w:rsid w:val="0096762B"/>
    <w:rsid w:val="009729FC"/>
    <w:rsid w:val="00987EA5"/>
    <w:rsid w:val="009A53A3"/>
    <w:rsid w:val="009C2CF0"/>
    <w:rsid w:val="009C574C"/>
    <w:rsid w:val="009C5EF1"/>
    <w:rsid w:val="00A03C64"/>
    <w:rsid w:val="00A3572D"/>
    <w:rsid w:val="00A424C0"/>
    <w:rsid w:val="00A51442"/>
    <w:rsid w:val="00A90D39"/>
    <w:rsid w:val="00A9732F"/>
    <w:rsid w:val="00AE1208"/>
    <w:rsid w:val="00AE6CD1"/>
    <w:rsid w:val="00B06B42"/>
    <w:rsid w:val="00B56095"/>
    <w:rsid w:val="00BB455D"/>
    <w:rsid w:val="00BC3767"/>
    <w:rsid w:val="00BC5473"/>
    <w:rsid w:val="00BD5165"/>
    <w:rsid w:val="00BD60FB"/>
    <w:rsid w:val="00BE21E1"/>
    <w:rsid w:val="00BE492F"/>
    <w:rsid w:val="00BE5632"/>
    <w:rsid w:val="00BF6D8B"/>
    <w:rsid w:val="00C46C65"/>
    <w:rsid w:val="00C6111C"/>
    <w:rsid w:val="00C76C4A"/>
    <w:rsid w:val="00C85610"/>
    <w:rsid w:val="00CC79B7"/>
    <w:rsid w:val="00CD04A0"/>
    <w:rsid w:val="00CD745C"/>
    <w:rsid w:val="00D132D6"/>
    <w:rsid w:val="00D26BE3"/>
    <w:rsid w:val="00D31646"/>
    <w:rsid w:val="00D376EA"/>
    <w:rsid w:val="00D5403F"/>
    <w:rsid w:val="00D57869"/>
    <w:rsid w:val="00D6064B"/>
    <w:rsid w:val="00D76034"/>
    <w:rsid w:val="00D76B82"/>
    <w:rsid w:val="00D77671"/>
    <w:rsid w:val="00D86390"/>
    <w:rsid w:val="00DA4529"/>
    <w:rsid w:val="00DB2AC2"/>
    <w:rsid w:val="00DB6D8D"/>
    <w:rsid w:val="00DD70AA"/>
    <w:rsid w:val="00DE7FD4"/>
    <w:rsid w:val="00E04382"/>
    <w:rsid w:val="00E32107"/>
    <w:rsid w:val="00E35173"/>
    <w:rsid w:val="00E41816"/>
    <w:rsid w:val="00E54D95"/>
    <w:rsid w:val="00E66C95"/>
    <w:rsid w:val="00E8287E"/>
    <w:rsid w:val="00E86EBC"/>
    <w:rsid w:val="00EB33AB"/>
    <w:rsid w:val="00EB6E26"/>
    <w:rsid w:val="00ED6BB9"/>
    <w:rsid w:val="00F030CD"/>
    <w:rsid w:val="00F06E0A"/>
    <w:rsid w:val="00F178A9"/>
    <w:rsid w:val="00F27E02"/>
    <w:rsid w:val="00F456EE"/>
    <w:rsid w:val="00F559E7"/>
    <w:rsid w:val="00F82A07"/>
    <w:rsid w:val="00FA5406"/>
    <w:rsid w:val="00FC1C42"/>
  </w:rsids>
  <m:mathPr>
    <m:mathFont m:val="Cambria Math"/>
    <m:brkBin m:val="before"/>
    <m:brkBinSub m:val="--"/>
    <m:smallFrac/>
    <m:dispDef/>
    <m:lMargin m:val="0"/>
    <m:rMargin m:val="0"/>
    <m:defJc m:val="centerGroup"/>
    <m:wrapIndent m:val="1440"/>
    <m:intLim m:val="subSup"/>
    <m:naryLim m:val="undOvr"/>
  </m:mathPr>
  <w:themeFontLang w:val="es-C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9EEE5-C9FB-4E1A-A823-12BCC073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4D6"/>
    <w:rPr>
      <w:color w:val="0563C1" w:themeColor="hyperlink"/>
      <w:u w:val="single"/>
    </w:rPr>
  </w:style>
  <w:style w:type="character" w:customStyle="1" w:styleId="UnresolvedMention1">
    <w:name w:val="Unresolved Mention1"/>
    <w:basedOn w:val="DefaultParagraphFont"/>
    <w:uiPriority w:val="99"/>
    <w:semiHidden/>
    <w:unhideWhenUsed/>
    <w:rsid w:val="005724D6"/>
    <w:rPr>
      <w:color w:val="605E5C"/>
      <w:shd w:val="clear" w:color="auto" w:fill="E1DFDD"/>
    </w:rPr>
  </w:style>
  <w:style w:type="paragraph" w:styleId="BalloonText">
    <w:name w:val="Balloon Text"/>
    <w:basedOn w:val="Normal"/>
    <w:link w:val="BalloonTextChar"/>
    <w:uiPriority w:val="99"/>
    <w:semiHidden/>
    <w:unhideWhenUsed/>
    <w:rsid w:val="000979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794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67824"/>
    <w:rPr>
      <w:sz w:val="16"/>
      <w:szCs w:val="16"/>
    </w:rPr>
  </w:style>
  <w:style w:type="paragraph" w:styleId="CommentText">
    <w:name w:val="annotation text"/>
    <w:basedOn w:val="Normal"/>
    <w:link w:val="CommentTextChar"/>
    <w:uiPriority w:val="99"/>
    <w:semiHidden/>
    <w:unhideWhenUsed/>
    <w:rsid w:val="00467824"/>
    <w:pPr>
      <w:spacing w:line="240" w:lineRule="auto"/>
    </w:pPr>
    <w:rPr>
      <w:sz w:val="20"/>
      <w:szCs w:val="20"/>
    </w:rPr>
  </w:style>
  <w:style w:type="character" w:customStyle="1" w:styleId="CommentTextChar">
    <w:name w:val="Comment Text Char"/>
    <w:basedOn w:val="DefaultParagraphFont"/>
    <w:link w:val="CommentText"/>
    <w:uiPriority w:val="99"/>
    <w:semiHidden/>
    <w:rsid w:val="00467824"/>
    <w:rPr>
      <w:sz w:val="20"/>
      <w:szCs w:val="20"/>
    </w:rPr>
  </w:style>
  <w:style w:type="paragraph" w:styleId="CommentSubject">
    <w:name w:val="annotation subject"/>
    <w:basedOn w:val="CommentText"/>
    <w:next w:val="CommentText"/>
    <w:link w:val="CommentSubjectChar"/>
    <w:uiPriority w:val="99"/>
    <w:semiHidden/>
    <w:unhideWhenUsed/>
    <w:rsid w:val="00467824"/>
    <w:rPr>
      <w:b/>
      <w:bCs/>
    </w:rPr>
  </w:style>
  <w:style w:type="character" w:customStyle="1" w:styleId="CommentSubjectChar">
    <w:name w:val="Comment Subject Char"/>
    <w:basedOn w:val="CommentTextChar"/>
    <w:link w:val="CommentSubject"/>
    <w:uiPriority w:val="99"/>
    <w:semiHidden/>
    <w:rsid w:val="00467824"/>
    <w:rPr>
      <w:b/>
      <w:bCs/>
      <w:sz w:val="20"/>
      <w:szCs w:val="20"/>
    </w:rPr>
  </w:style>
  <w:style w:type="character" w:customStyle="1" w:styleId="lblnewsfulltext">
    <w:name w:val="lblnewsfulltext"/>
    <w:basedOn w:val="DefaultParagraphFont"/>
    <w:rsid w:val="00DB6D8D"/>
  </w:style>
  <w:style w:type="character" w:styleId="Strong">
    <w:name w:val="Strong"/>
    <w:basedOn w:val="DefaultParagraphFont"/>
    <w:uiPriority w:val="22"/>
    <w:qFormat/>
    <w:rsid w:val="00DB6D8D"/>
    <w:rPr>
      <w:b/>
      <w:bCs/>
    </w:rPr>
  </w:style>
  <w:style w:type="paragraph" w:styleId="FootnoteText">
    <w:name w:val="footnote text"/>
    <w:basedOn w:val="Normal"/>
    <w:link w:val="FootnoteTextChar"/>
    <w:uiPriority w:val="99"/>
    <w:semiHidden/>
    <w:unhideWhenUsed/>
    <w:rsid w:val="007E34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48C"/>
    <w:rPr>
      <w:sz w:val="20"/>
      <w:szCs w:val="20"/>
    </w:rPr>
  </w:style>
  <w:style w:type="character" w:styleId="FootnoteReference">
    <w:name w:val="footnote reference"/>
    <w:basedOn w:val="DefaultParagraphFont"/>
    <w:uiPriority w:val="99"/>
    <w:semiHidden/>
    <w:unhideWhenUsed/>
    <w:rsid w:val="007E348C"/>
    <w:rPr>
      <w:vertAlign w:val="superscript"/>
    </w:rPr>
  </w:style>
  <w:style w:type="paragraph" w:styleId="Date">
    <w:name w:val="Date"/>
    <w:basedOn w:val="Normal"/>
    <w:next w:val="Normal"/>
    <w:link w:val="DateChar"/>
    <w:uiPriority w:val="99"/>
    <w:semiHidden/>
    <w:unhideWhenUsed/>
    <w:rsid w:val="00CD745C"/>
  </w:style>
  <w:style w:type="character" w:customStyle="1" w:styleId="DateChar">
    <w:name w:val="Date Char"/>
    <w:basedOn w:val="DefaultParagraphFont"/>
    <w:link w:val="Date"/>
    <w:uiPriority w:val="99"/>
    <w:semiHidden/>
    <w:rsid w:val="00CD745C"/>
  </w:style>
  <w:style w:type="character" w:styleId="Emphasis">
    <w:name w:val="Emphasis"/>
    <w:basedOn w:val="DefaultParagraphFont"/>
    <w:uiPriority w:val="20"/>
    <w:qFormat/>
    <w:rsid w:val="00D57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099601">
      <w:bodyDiv w:val="1"/>
      <w:marLeft w:val="0"/>
      <w:marRight w:val="0"/>
      <w:marTop w:val="0"/>
      <w:marBottom w:val="0"/>
      <w:divBdr>
        <w:top w:val="none" w:sz="0" w:space="0" w:color="auto"/>
        <w:left w:val="none" w:sz="0" w:space="0" w:color="auto"/>
        <w:bottom w:val="none" w:sz="0" w:space="0" w:color="auto"/>
        <w:right w:val="none" w:sz="0" w:space="0" w:color="auto"/>
      </w:divBdr>
    </w:div>
    <w:div w:id="1293903823">
      <w:bodyDiv w:val="1"/>
      <w:marLeft w:val="0"/>
      <w:marRight w:val="0"/>
      <w:marTop w:val="0"/>
      <w:marBottom w:val="0"/>
      <w:divBdr>
        <w:top w:val="none" w:sz="0" w:space="0" w:color="auto"/>
        <w:left w:val="none" w:sz="0" w:space="0" w:color="auto"/>
        <w:bottom w:val="none" w:sz="0" w:space="0" w:color="auto"/>
        <w:right w:val="none" w:sz="0" w:space="0" w:color="auto"/>
      </w:divBdr>
    </w:div>
    <w:div w:id="1323317489">
      <w:bodyDiv w:val="1"/>
      <w:marLeft w:val="0"/>
      <w:marRight w:val="0"/>
      <w:marTop w:val="0"/>
      <w:marBottom w:val="0"/>
      <w:divBdr>
        <w:top w:val="none" w:sz="0" w:space="0" w:color="auto"/>
        <w:left w:val="none" w:sz="0" w:space="0" w:color="auto"/>
        <w:bottom w:val="none" w:sz="0" w:space="0" w:color="auto"/>
        <w:right w:val="none" w:sz="0" w:space="0" w:color="auto"/>
      </w:divBdr>
    </w:div>
    <w:div w:id="1384207038">
      <w:bodyDiv w:val="1"/>
      <w:marLeft w:val="0"/>
      <w:marRight w:val="0"/>
      <w:marTop w:val="0"/>
      <w:marBottom w:val="0"/>
      <w:divBdr>
        <w:top w:val="none" w:sz="0" w:space="0" w:color="auto"/>
        <w:left w:val="none" w:sz="0" w:space="0" w:color="auto"/>
        <w:bottom w:val="none" w:sz="0" w:space="0" w:color="auto"/>
        <w:right w:val="none" w:sz="0" w:space="0" w:color="auto"/>
      </w:divBdr>
    </w:div>
    <w:div w:id="14316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hchr.org/EN/Issues/Development/SRDevelopment/Pages/SRDevelopmentIndex.aspx" TargetMode="External"/><Relationship Id="rId21" Type="http://schemas.openxmlformats.org/officeDocument/2006/relationships/hyperlink" Target="https://www.ohchr.org/EN/Issues/Education/SREducation/Pages/SREducationIndex.aspx" TargetMode="External"/><Relationship Id="rId34" Type="http://schemas.openxmlformats.org/officeDocument/2006/relationships/hyperlink" Target="https://www.ohchr.org/EN/Issues/Judiciary/Pages/SRJudgeslawyersIndex.aspx" TargetMode="External"/><Relationship Id="rId42" Type="http://schemas.openxmlformats.org/officeDocument/2006/relationships/hyperlink" Target="https://www.ohchr.org/EN/countries/AfricaRegion/Pages/MLIndex.aspx" TargetMode="External"/><Relationship Id="rId47" Type="http://schemas.openxmlformats.org/officeDocument/2006/relationships/hyperlink" Target="https://www.ohchr.org/EN/HRBodies/SP/CountriesMandates/PS/Pages/SRPalestine.aspx" TargetMode="External"/><Relationship Id="rId50" Type="http://schemas.openxmlformats.org/officeDocument/2006/relationships/hyperlink" Target="https://www.ohchr.org/EN/Issues/Racism/SRRacism/Pages/IndexSRRacism.aspx" TargetMode="External"/><Relationship Id="rId55" Type="http://schemas.openxmlformats.org/officeDocument/2006/relationships/hyperlink" Target="https://www.ohchr.org/EN/Countries/AfricaRegion/Pages/SOIndex.aspx"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ohchr.org/EN/HRBodies/SP/CountriesMandates/KH/Pages/SRCambodia.aspx" TargetMode="External"/><Relationship Id="rId29" Type="http://schemas.openxmlformats.org/officeDocument/2006/relationships/hyperlink" Target="https://www.ohchr.org/EN/Issues/AssemblyAssociation/Pages/SRFreedomAssemblyAssociationIndex.aspx" TargetMode="External"/><Relationship Id="rId11" Type="http://schemas.openxmlformats.org/officeDocument/2006/relationships/hyperlink" Target="https://www.ohchr.org/EN/Issues/Racism/WGAfricanDescent/Pages/WGEPADIndex.aspx" TargetMode="External"/><Relationship Id="rId24" Type="http://schemas.openxmlformats.org/officeDocument/2006/relationships/hyperlink" Target="https://www.ohchr.org/en/issues/executions/pages/srexecutionsindex.aspx" TargetMode="External"/><Relationship Id="rId32" Type="http://schemas.openxmlformats.org/officeDocument/2006/relationships/hyperlink" Target="https://www.ohchr.org/EN/Issues/Housing/Pages/HousingIndex.aspx" TargetMode="External"/><Relationship Id="rId37" Type="http://schemas.openxmlformats.org/officeDocument/2006/relationships/hyperlink" Target="https://www.ohchr.org/EN/Issues/IntOrder/Pages/IEInternationalorderIndex.aspx" TargetMode="External"/><Relationship Id="rId40" Type="http://schemas.openxmlformats.org/officeDocument/2006/relationships/hyperlink" Target="https://www.ohchr.org/EN/Issues/Leprosy/Pages/AliceCruz.aspx" TargetMode="External"/><Relationship Id="rId45" Type="http://schemas.openxmlformats.org/officeDocument/2006/relationships/hyperlink" Target="https://www.ohchr.org/EN/Countries/AsiaRegion/Pages/MMIndex.aspx" TargetMode="External"/><Relationship Id="rId53" Type="http://schemas.openxmlformats.org/officeDocument/2006/relationships/hyperlink" Target="https://www.ohchr.org/EN/Issues/SexualOrientationGender/Pages/Index.aspx" TargetMode="External"/><Relationship Id="rId58" Type="http://schemas.openxmlformats.org/officeDocument/2006/relationships/hyperlink" Target="https://ohchr.org/en/Issues/Torture/srtorture/Pages/srtortureIndex.aspx" TargetMode="External"/><Relationship Id="rId5" Type="http://schemas.openxmlformats.org/officeDocument/2006/relationships/settings" Target="settings.xml"/><Relationship Id="rId61" Type="http://schemas.openxmlformats.org/officeDocument/2006/relationships/hyperlink" Target="https://www.ohchr.org/EN/Issues/Women/SRWomen/Pages/SRWomenIndex.aspx" TargetMode="External"/><Relationship Id="rId19" Type="http://schemas.openxmlformats.org/officeDocument/2006/relationships/hyperlink" Target="https://www.ohchr.org/EN/Issues/Disability/SRDisabilities/Pages/SRDisabilitiesIndex.aspx" TargetMode="External"/><Relationship Id="rId14" Type="http://schemas.openxmlformats.org/officeDocument/2006/relationships/hyperlink" Target="https://www.ohchr.org/EN/Issues/Business/Pages/WGHRandtransnationalcorporationsandotherbusiness.aspx" TargetMode="External"/><Relationship Id="rId22" Type="http://schemas.openxmlformats.org/officeDocument/2006/relationships/hyperlink" Target="https://www.ohchr.org/EN/Issues/Environment/SREnvironment/Pages/SRenvironmentIndex.aspx" TargetMode="External"/><Relationship Id="rId27" Type="http://schemas.openxmlformats.org/officeDocument/2006/relationships/hyperlink" Target="https://www.ohchr.org/EN/Issues/Food/Pages/FoodIndex.aspx" TargetMode="External"/><Relationship Id="rId30" Type="http://schemas.openxmlformats.org/officeDocument/2006/relationships/hyperlink" Target="https://www.ohchr.org/EN/Issues/Food/Pages/FoodIndex.aspx" TargetMode="External"/><Relationship Id="rId35" Type="http://schemas.openxmlformats.org/officeDocument/2006/relationships/hyperlink" Target="https://www.ohchr.org/en/issues/ipeoples/srindigenouspeoples/pages/sripeoplesindex.aspx" TargetMode="External"/><Relationship Id="rId43" Type="http://schemas.openxmlformats.org/officeDocument/2006/relationships/hyperlink" Target="https://www.ohchr.org/EN/Issues/Migration/SRMigrants/Pages/SRMigrantsIndex.aspx" TargetMode="External"/><Relationship Id="rId48" Type="http://schemas.openxmlformats.org/officeDocument/2006/relationships/hyperlink" Target="https://www.ohchr.org/en/issues/poverty/pages/srextremepovertyindex.aspx" TargetMode="External"/><Relationship Id="rId56" Type="http://schemas.openxmlformats.org/officeDocument/2006/relationships/hyperlink" Target="https://www.ohchr.org/EN/HRBodies/SP/CountriesMandates/SO/Pages/IESomalia.aspx"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ohchr.org/EN/Issues/FreedomReligion/Pages/FreedomReligionIndex.aspx" TargetMode="External"/><Relationship Id="rId3" Type="http://schemas.openxmlformats.org/officeDocument/2006/relationships/customXml" Target="../customXml/item3.xml"/><Relationship Id="rId12" Type="http://schemas.openxmlformats.org/officeDocument/2006/relationships/hyperlink" Target="https://nam04.safelinks.protection.outlook.com/?url=http://www.ohchr.org/EN/Issues/Albinism/Pages/IEAlbinism.aspx&amp;data=02%7c01%7c%7c746c8f25b5b047b7e9d208d7382c964f%7c84df9e7fe9f640afb435aaaaaaaaaaaa%7c1%7c0%7c637039636507473009&amp;sdata=lQslUgNwsCb%2BEtRKpbFDaNWV1k1x5gwG0BlU6Y3u2qo%3D&amp;reserved=0" TargetMode="External"/><Relationship Id="rId17" Type="http://schemas.openxmlformats.org/officeDocument/2006/relationships/hyperlink" Target="https://www.ohchr.org/EN/HRBodies/SP/CountriesMandates/CF/Pages/IECentralAfricanRepublic.aspx" TargetMode="External"/><Relationship Id="rId25" Type="http://schemas.openxmlformats.org/officeDocument/2006/relationships/hyperlink" Target="https://www.ohchr.org/EN/Issues/Development/IEDebt/Pages/IEDebtIndex.aspx" TargetMode="External"/><Relationship Id="rId33" Type="http://schemas.openxmlformats.org/officeDocument/2006/relationships/hyperlink" Target="https://www.ohchr.org/en/issues/srhrdefenders/pages/srhrdefendersindex.aspx" TargetMode="External"/><Relationship Id="rId38" Type="http://schemas.openxmlformats.org/officeDocument/2006/relationships/hyperlink" Target="https://www.ohchr.org/EN/Issues/Solidarity/Pages/IESolidarityIndex.aspx" TargetMode="External"/><Relationship Id="rId46" Type="http://schemas.openxmlformats.org/officeDocument/2006/relationships/hyperlink" Target="http://www.ohchr.org/EN/Issues/OlderPersons/IE/Pages/IEOlderPersons.aspx" TargetMode="External"/><Relationship Id="rId59" Type="http://schemas.openxmlformats.org/officeDocument/2006/relationships/hyperlink" Target="https://www.ohchr.org/EN/Issues/Trafficking/Pages/TraffickingIndex.aspx" TargetMode="External"/><Relationship Id="rId20" Type="http://schemas.openxmlformats.org/officeDocument/2006/relationships/hyperlink" Target="https://www.ohchr.org/EN/Issues/Disappearances/Pages/DisappearancesIndex.aspx" TargetMode="External"/><Relationship Id="rId41" Type="http://schemas.openxmlformats.org/officeDocument/2006/relationships/hyperlink" Target="https://www.ohchr.org/EN/Issues/Mercenaries/WGMercenaries/Pages/WGMercenariesIndex.aspx" TargetMode="External"/><Relationship Id="rId54" Type="http://schemas.openxmlformats.org/officeDocument/2006/relationships/hyperlink" Target="http://www.ohchr.org/EN/Issues/Slavery/SRSlavery/Pages/SRSlaveryIndex.aspx" TargetMode="External"/><Relationship Id="rId62" Type="http://schemas.openxmlformats.org/officeDocument/2006/relationships/hyperlink" Target="https://www.ohchr.org/EN/Issues/WaterAndSanitation/SRWater/Pages/SRWaterIndex.asp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ohchr.org/EN/Countries/ENACARegion/Pages/BYIndex.aspx" TargetMode="External"/><Relationship Id="rId23" Type="http://schemas.openxmlformats.org/officeDocument/2006/relationships/hyperlink" Target="https://www.ohchr.org/EN/HRBodies/SP/CountriesMandates/ER/Pages/SREritrea.aspx" TargetMode="External"/><Relationship Id="rId28" Type="http://schemas.openxmlformats.org/officeDocument/2006/relationships/hyperlink" Target="https://www.ohchr.org/EN/Issues/FreedomOpinion/Pages/OpinionIndex.aspx" TargetMode="External"/><Relationship Id="rId36" Type="http://schemas.openxmlformats.org/officeDocument/2006/relationships/hyperlink" Target="https://www.ohchr.org/EN/Issues/IDPersons/Pages/IDPersonsIndex.aspx" TargetMode="External"/><Relationship Id="rId49" Type="http://schemas.openxmlformats.org/officeDocument/2006/relationships/hyperlink" Target="https://www.ohchr.org/EN/Issues/Privacy/SR/Pages/SRPrivacyIndex.aspx" TargetMode="External"/><Relationship Id="rId57" Type="http://schemas.openxmlformats.org/officeDocument/2006/relationships/hyperlink" Target="https://www.ohchr.org/en/issues/terrorism/pages/srterrorismindex.aspx" TargetMode="External"/><Relationship Id="rId10" Type="http://schemas.openxmlformats.org/officeDocument/2006/relationships/hyperlink" Target="https://www.ohchr.org/EN/Issues/Women/WGWomen/Pages/WGWomenIndex.aspx" TargetMode="External"/><Relationship Id="rId31" Type="http://schemas.openxmlformats.org/officeDocument/2006/relationships/hyperlink" Target="https://www.ohchr.org/EN/Issues/Health/Pages/SRRightHealthIndex.aspx" TargetMode="External"/><Relationship Id="rId44" Type="http://schemas.openxmlformats.org/officeDocument/2006/relationships/hyperlink" Target="https://www.ohchr.org/EN/Issues/Minorities/SRMinorities/Pages/SRminorityissuesIndex.aspx" TargetMode="External"/><Relationship Id="rId52" Type="http://schemas.openxmlformats.org/officeDocument/2006/relationships/hyperlink" Target="https://www.ohchr.org/EN/Issues/Children/Pages/ChildrenIndex.aspx" TargetMode="External"/><Relationship Id="rId60" Type="http://schemas.openxmlformats.org/officeDocument/2006/relationships/hyperlink" Target="https://www.ohchr.org/EN/Issues/TruthJusticeReparation/Pages/Index.aspx" TargetMode="External"/><Relationship Id="rId65"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www.ohchr.org/EN/NewsEvents/Pages/DisplayNews.aspx?NewsID=25672&amp;LangID=E" TargetMode="External"/><Relationship Id="rId13" Type="http://schemas.openxmlformats.org/officeDocument/2006/relationships/hyperlink" Target="https://www.ohchr.org/en/issues/detention/pages/wgadindex.aspx" TargetMode="External"/><Relationship Id="rId18" Type="http://schemas.openxmlformats.org/officeDocument/2006/relationships/hyperlink" Target="http://www.ohchr.org/EN/Issues/CulturalRights/Pages/SRCulturalRightsIndex.aspx" TargetMode="External"/><Relationship Id="rId39" Type="http://schemas.openxmlformats.org/officeDocument/2006/relationships/hyperlink" Target="https://www.ohchr.org/en/hrbodies/sp/countriesmandates/ir/pages/sriran.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Issues/Women/SR/Booklet_BP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5E8E3-B237-47AA-B5A5-9A711C5275DA}">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AC4D696-3709-4952-B10A-129EDE41B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0D45C-81C4-4563-AF40-8F2D0D3A0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2904</Words>
  <Characters>16557</Characters>
  <Application>Microsoft Office Word</Application>
  <DocSecurity>0</DocSecurity>
  <Lines>137</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CtrlSoft</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Alda Facio</dc:creator>
  <cp:lastModifiedBy>ERNST Salima</cp:lastModifiedBy>
  <cp:revision>5</cp:revision>
  <cp:lastPrinted>2020-03-05T14:34:00Z</cp:lastPrinted>
  <dcterms:created xsi:type="dcterms:W3CDTF">2020-03-06T09:42:00Z</dcterms:created>
  <dcterms:modified xsi:type="dcterms:W3CDTF">2020-03-06T11:41:00Z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