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0AFB7" w14:textId="77777777" w:rsidR="00376227" w:rsidRPr="00615AEA" w:rsidRDefault="00615AEA" w:rsidP="00615AEA">
      <w:pPr>
        <w:spacing w:after="0" w:line="276" w:lineRule="auto"/>
        <w:jc w:val="center"/>
        <w:rPr>
          <w:rFonts w:ascii="Times New Roman" w:hAnsi="Times New Roman" w:cs="Times New Roman"/>
          <w:sz w:val="24"/>
          <w:szCs w:val="24"/>
          <w:u w:val="single"/>
        </w:rPr>
      </w:pPr>
      <w:r w:rsidRPr="00615AEA">
        <w:rPr>
          <w:rFonts w:ascii="Times New Roman" w:hAnsi="Times New Roman" w:cs="Times New Roman"/>
          <w:sz w:val="24"/>
          <w:szCs w:val="24"/>
          <w:u w:val="single"/>
        </w:rPr>
        <w:t>CHILD</w:t>
      </w:r>
      <w:r w:rsidR="00C83F7B">
        <w:rPr>
          <w:rFonts w:ascii="Times New Roman" w:hAnsi="Times New Roman" w:cs="Times New Roman"/>
          <w:sz w:val="24"/>
          <w:szCs w:val="24"/>
          <w:u w:val="single"/>
        </w:rPr>
        <w:t>,</w:t>
      </w:r>
      <w:r w:rsidRPr="00615AEA">
        <w:rPr>
          <w:rFonts w:ascii="Times New Roman" w:hAnsi="Times New Roman" w:cs="Times New Roman"/>
          <w:sz w:val="24"/>
          <w:szCs w:val="24"/>
          <w:u w:val="single"/>
        </w:rPr>
        <w:t xml:space="preserve"> EARLY AND FORCED MARRIAGE RESEARCH</w:t>
      </w:r>
    </w:p>
    <w:p w14:paraId="2B50AFB8" w14:textId="77777777" w:rsidR="00615AEA" w:rsidRDefault="00615AEA" w:rsidP="00615AEA">
      <w:pPr>
        <w:spacing w:after="0" w:line="276" w:lineRule="auto"/>
        <w:jc w:val="center"/>
        <w:rPr>
          <w:rFonts w:ascii="Times New Roman" w:hAnsi="Times New Roman" w:cs="Times New Roman"/>
          <w:sz w:val="24"/>
          <w:szCs w:val="24"/>
        </w:rPr>
      </w:pPr>
    </w:p>
    <w:p w14:paraId="2B50AFB9" w14:textId="77777777" w:rsidR="00615AEA" w:rsidRPr="00615AEA" w:rsidRDefault="00615AEA" w:rsidP="00615AEA">
      <w:pPr>
        <w:spacing w:after="0" w:line="276" w:lineRule="auto"/>
        <w:jc w:val="center"/>
        <w:rPr>
          <w:rFonts w:ascii="Times New Roman" w:hAnsi="Times New Roman" w:cs="Times New Roman"/>
          <w:sz w:val="24"/>
          <w:szCs w:val="24"/>
          <w:u w:val="single"/>
        </w:rPr>
      </w:pPr>
      <w:r w:rsidRPr="00615AEA">
        <w:rPr>
          <w:rFonts w:ascii="Times New Roman" w:hAnsi="Times New Roman" w:cs="Times New Roman"/>
          <w:sz w:val="24"/>
          <w:szCs w:val="24"/>
          <w:u w:val="single"/>
        </w:rPr>
        <w:t>PREPARED BY THE COMMISSION ON HUMAN RIGHTS AND ADMINISTRATIVE JUSTICE, GHANA</w:t>
      </w:r>
    </w:p>
    <w:p w14:paraId="2B50AFBA" w14:textId="77777777" w:rsidR="00615AEA" w:rsidRPr="005549C6" w:rsidRDefault="00615AEA" w:rsidP="00615AEA">
      <w:pPr>
        <w:spacing w:after="0" w:line="276" w:lineRule="auto"/>
        <w:rPr>
          <w:rFonts w:ascii="Times New Roman" w:hAnsi="Times New Roman" w:cs="Times New Roman"/>
          <w:b/>
          <w:sz w:val="24"/>
          <w:szCs w:val="24"/>
          <w:u w:val="single"/>
        </w:rPr>
      </w:pPr>
    </w:p>
    <w:p w14:paraId="2B50AFBB" w14:textId="77777777" w:rsidR="000F36CA" w:rsidRPr="005549C6" w:rsidRDefault="007D77E6" w:rsidP="00F52288">
      <w:pPr>
        <w:spacing w:after="0" w:line="276" w:lineRule="auto"/>
        <w:jc w:val="both"/>
        <w:rPr>
          <w:rFonts w:ascii="Times New Roman" w:hAnsi="Times New Roman" w:cs="Times New Roman"/>
          <w:b/>
          <w:sz w:val="24"/>
          <w:szCs w:val="24"/>
        </w:rPr>
      </w:pPr>
      <w:r w:rsidRPr="00E704A6">
        <w:rPr>
          <w:rFonts w:ascii="Times New Roman" w:hAnsi="Times New Roman" w:cs="Times New Roman"/>
          <w:b/>
          <w:sz w:val="24"/>
          <w:szCs w:val="24"/>
          <w:u w:val="single"/>
        </w:rPr>
        <w:t>Question 1:</w:t>
      </w:r>
      <w:r w:rsidRPr="005549C6">
        <w:rPr>
          <w:rFonts w:ascii="Times New Roman" w:hAnsi="Times New Roman" w:cs="Times New Roman"/>
          <w:b/>
          <w:sz w:val="24"/>
          <w:szCs w:val="24"/>
        </w:rPr>
        <w:t xml:space="preserve"> Please provide </w:t>
      </w:r>
      <w:r w:rsidRPr="005549C6">
        <w:rPr>
          <w:rFonts w:ascii="Times New Roman" w:hAnsi="Times New Roman" w:cs="Times New Roman"/>
          <w:b/>
          <w:sz w:val="24"/>
          <w:szCs w:val="24"/>
          <w:u w:val="single"/>
        </w:rPr>
        <w:t xml:space="preserve">information and data </w:t>
      </w:r>
      <w:r w:rsidRPr="005549C6">
        <w:rPr>
          <w:rFonts w:ascii="Times New Roman" w:hAnsi="Times New Roman" w:cs="Times New Roman"/>
          <w:b/>
          <w:sz w:val="24"/>
          <w:szCs w:val="24"/>
        </w:rPr>
        <w:t xml:space="preserve">on the prevalence of child, early and forced marriage, in relation to the number </w:t>
      </w:r>
      <w:r w:rsidRPr="005549C6">
        <w:rPr>
          <w:rFonts w:ascii="Times New Roman" w:hAnsi="Times New Roman" w:cs="Times New Roman"/>
          <w:b/>
          <w:sz w:val="24"/>
          <w:szCs w:val="24"/>
          <w:u w:val="single"/>
        </w:rPr>
        <w:t>of women and girls living in specific humanitarian settings</w:t>
      </w:r>
      <w:r w:rsidRPr="005549C6">
        <w:rPr>
          <w:rFonts w:ascii="Times New Roman" w:hAnsi="Times New Roman" w:cs="Times New Roman"/>
          <w:b/>
          <w:sz w:val="24"/>
          <w:szCs w:val="24"/>
        </w:rPr>
        <w:t>. Kindly provide data disaggregated by sex and age, and in relation to the overall number.</w:t>
      </w:r>
    </w:p>
    <w:p w14:paraId="2B50AFBC" w14:textId="77777777" w:rsidR="00F52288" w:rsidRDefault="00F52288" w:rsidP="00F52288">
      <w:pPr>
        <w:spacing w:after="0" w:line="276" w:lineRule="auto"/>
        <w:jc w:val="both"/>
        <w:rPr>
          <w:rFonts w:ascii="Times New Roman" w:hAnsi="Times New Roman" w:cs="Times New Roman"/>
          <w:sz w:val="24"/>
          <w:szCs w:val="24"/>
        </w:rPr>
      </w:pPr>
    </w:p>
    <w:p w14:paraId="2B50AFBD" w14:textId="77777777" w:rsidR="007D77E6" w:rsidRDefault="00DE2E80" w:rsidP="00F52288">
      <w:pPr>
        <w:spacing w:after="0" w:line="276" w:lineRule="auto"/>
        <w:jc w:val="both"/>
        <w:rPr>
          <w:rFonts w:ascii="Times New Roman" w:hAnsi="Times New Roman" w:cs="Times New Roman"/>
          <w:sz w:val="24"/>
          <w:szCs w:val="24"/>
        </w:rPr>
      </w:pPr>
      <w:r w:rsidRPr="00863755">
        <w:rPr>
          <w:rFonts w:ascii="Times New Roman" w:hAnsi="Times New Roman" w:cs="Times New Roman"/>
          <w:sz w:val="24"/>
          <w:szCs w:val="24"/>
        </w:rPr>
        <w:t>Human Rights Council Resolution 35/16 describes h</w:t>
      </w:r>
      <w:r w:rsidR="007D77E6" w:rsidRPr="00863755">
        <w:rPr>
          <w:rFonts w:ascii="Times New Roman" w:hAnsi="Times New Roman" w:cs="Times New Roman"/>
          <w:sz w:val="24"/>
          <w:szCs w:val="24"/>
        </w:rPr>
        <w:t>uman</w:t>
      </w:r>
      <w:r w:rsidRPr="00863755">
        <w:rPr>
          <w:rFonts w:ascii="Times New Roman" w:hAnsi="Times New Roman" w:cs="Times New Roman"/>
          <w:sz w:val="24"/>
          <w:szCs w:val="24"/>
        </w:rPr>
        <w:t xml:space="preserve">itarian setting to </w:t>
      </w:r>
      <w:r w:rsidR="007D77E6" w:rsidRPr="00863755">
        <w:rPr>
          <w:rFonts w:ascii="Times New Roman" w:hAnsi="Times New Roman" w:cs="Times New Roman"/>
          <w:sz w:val="24"/>
          <w:szCs w:val="24"/>
        </w:rPr>
        <w:t xml:space="preserve">include; humanitarian emergencies, situations of forced displacement, armed conflict and natural </w:t>
      </w:r>
      <w:r w:rsidRPr="00863755">
        <w:rPr>
          <w:rFonts w:ascii="Times New Roman" w:hAnsi="Times New Roman" w:cs="Times New Roman"/>
          <w:sz w:val="24"/>
          <w:szCs w:val="24"/>
        </w:rPr>
        <w:t>disaster.</w:t>
      </w:r>
      <w:r w:rsidR="00196D3A" w:rsidRPr="00863755">
        <w:rPr>
          <w:rFonts w:ascii="Times New Roman" w:hAnsi="Times New Roman" w:cs="Times New Roman"/>
          <w:sz w:val="24"/>
          <w:szCs w:val="24"/>
        </w:rPr>
        <w:t xml:space="preserve"> </w:t>
      </w:r>
      <w:r w:rsidR="00C83B27" w:rsidRPr="00863755">
        <w:rPr>
          <w:rFonts w:ascii="Times New Roman" w:hAnsi="Times New Roman" w:cs="Times New Roman"/>
          <w:sz w:val="24"/>
          <w:szCs w:val="24"/>
        </w:rPr>
        <w:t xml:space="preserve">Ghana, for the past three decades, has not experienced any major humanitarian condition, properly so called. However, </w:t>
      </w:r>
      <w:r w:rsidR="00393B97" w:rsidRPr="00863755">
        <w:rPr>
          <w:rFonts w:ascii="Times New Roman" w:hAnsi="Times New Roman" w:cs="Times New Roman"/>
          <w:sz w:val="24"/>
          <w:szCs w:val="24"/>
        </w:rPr>
        <w:t xml:space="preserve">the country </w:t>
      </w:r>
      <w:proofErr w:type="gramStart"/>
      <w:r w:rsidR="00FF47EC" w:rsidRPr="00863755">
        <w:rPr>
          <w:rFonts w:ascii="Times New Roman" w:hAnsi="Times New Roman" w:cs="Times New Roman"/>
          <w:sz w:val="24"/>
          <w:szCs w:val="24"/>
        </w:rPr>
        <w:t>is exposed</w:t>
      </w:r>
      <w:proofErr w:type="gramEnd"/>
      <w:r w:rsidR="00FF47EC" w:rsidRPr="00863755">
        <w:rPr>
          <w:rFonts w:ascii="Times New Roman" w:hAnsi="Times New Roman" w:cs="Times New Roman"/>
          <w:sz w:val="24"/>
          <w:szCs w:val="24"/>
        </w:rPr>
        <w:t xml:space="preserve"> to ‘multiple weather-related and health-related hazards, particularly</w:t>
      </w:r>
      <w:r w:rsidR="00222ABD" w:rsidRPr="00863755">
        <w:rPr>
          <w:rFonts w:ascii="Times New Roman" w:hAnsi="Times New Roman" w:cs="Times New Roman"/>
          <w:sz w:val="24"/>
          <w:szCs w:val="24"/>
        </w:rPr>
        <w:t xml:space="preserve"> floods</w:t>
      </w:r>
      <w:r w:rsidR="00BC2629" w:rsidRPr="00863755">
        <w:rPr>
          <w:rStyle w:val="FootnoteReference"/>
          <w:rFonts w:ascii="Times New Roman" w:hAnsi="Times New Roman" w:cs="Times New Roman"/>
          <w:sz w:val="24"/>
          <w:szCs w:val="24"/>
        </w:rPr>
        <w:footnoteReference w:id="1"/>
      </w:r>
      <w:r w:rsidR="00222ABD" w:rsidRPr="00863755">
        <w:rPr>
          <w:rFonts w:ascii="Times New Roman" w:hAnsi="Times New Roman" w:cs="Times New Roman"/>
          <w:sz w:val="24"/>
          <w:szCs w:val="24"/>
        </w:rPr>
        <w:t xml:space="preserve">. </w:t>
      </w:r>
      <w:r w:rsidR="00863755" w:rsidRPr="00863755">
        <w:rPr>
          <w:rFonts w:ascii="Times New Roman" w:hAnsi="Times New Roman" w:cs="Times New Roman"/>
          <w:sz w:val="24"/>
          <w:szCs w:val="24"/>
        </w:rPr>
        <w:t xml:space="preserve">More specifically, there is the occurrence of perennial flooding as well as </w:t>
      </w:r>
      <w:r w:rsidR="00863755">
        <w:rPr>
          <w:rFonts w:ascii="Times New Roman" w:hAnsi="Times New Roman" w:cs="Times New Roman"/>
          <w:sz w:val="24"/>
          <w:szCs w:val="24"/>
        </w:rPr>
        <w:t>pockets of intractable chieftaincy and related conflicts in some parts of the C</w:t>
      </w:r>
      <w:r w:rsidR="00863755" w:rsidRPr="00863755">
        <w:rPr>
          <w:rFonts w:ascii="Times New Roman" w:hAnsi="Times New Roman" w:cs="Times New Roman"/>
          <w:sz w:val="24"/>
          <w:szCs w:val="24"/>
        </w:rPr>
        <w:t>ountry that</w:t>
      </w:r>
      <w:r w:rsidR="00863755">
        <w:rPr>
          <w:rFonts w:ascii="Times New Roman" w:hAnsi="Times New Roman" w:cs="Times New Roman"/>
          <w:sz w:val="24"/>
          <w:szCs w:val="24"/>
        </w:rPr>
        <w:t>,</w:t>
      </w:r>
      <w:r w:rsidR="00863755" w:rsidRPr="00863755">
        <w:rPr>
          <w:rFonts w:ascii="Times New Roman" w:hAnsi="Times New Roman" w:cs="Times New Roman"/>
          <w:sz w:val="24"/>
          <w:szCs w:val="24"/>
        </w:rPr>
        <w:t xml:space="preserve"> more often than not, lead to forced displacement. These humanitarian situations contribute to high levels of </w:t>
      </w:r>
      <w:proofErr w:type="gramStart"/>
      <w:r w:rsidR="00863755" w:rsidRPr="00863755">
        <w:rPr>
          <w:rFonts w:ascii="Times New Roman" w:hAnsi="Times New Roman" w:cs="Times New Roman"/>
          <w:sz w:val="24"/>
          <w:szCs w:val="24"/>
        </w:rPr>
        <w:t>poverty which</w:t>
      </w:r>
      <w:proofErr w:type="gramEnd"/>
      <w:r w:rsidR="00863755" w:rsidRPr="00863755">
        <w:rPr>
          <w:rFonts w:ascii="Times New Roman" w:hAnsi="Times New Roman" w:cs="Times New Roman"/>
          <w:sz w:val="24"/>
          <w:szCs w:val="24"/>
        </w:rPr>
        <w:t xml:space="preserve"> intersect with socio</w:t>
      </w:r>
      <w:r w:rsidR="00863755">
        <w:rPr>
          <w:rFonts w:ascii="Times New Roman" w:hAnsi="Times New Roman" w:cs="Times New Roman"/>
          <w:sz w:val="24"/>
          <w:szCs w:val="24"/>
        </w:rPr>
        <w:t>-</w:t>
      </w:r>
      <w:r w:rsidR="00863755" w:rsidRPr="00863755">
        <w:rPr>
          <w:rFonts w:ascii="Times New Roman" w:hAnsi="Times New Roman" w:cs="Times New Roman"/>
          <w:sz w:val="24"/>
          <w:szCs w:val="24"/>
        </w:rPr>
        <w:t xml:space="preserve">cultural practices affecting the </w:t>
      </w:r>
      <w:r w:rsidR="00863755">
        <w:rPr>
          <w:rFonts w:ascii="Times New Roman" w:hAnsi="Times New Roman" w:cs="Times New Roman"/>
          <w:sz w:val="24"/>
          <w:szCs w:val="24"/>
        </w:rPr>
        <w:t xml:space="preserve">prevalence </w:t>
      </w:r>
      <w:r w:rsidR="00863755" w:rsidRPr="00863755">
        <w:rPr>
          <w:rFonts w:ascii="Times New Roman" w:hAnsi="Times New Roman" w:cs="Times New Roman"/>
          <w:sz w:val="24"/>
          <w:szCs w:val="24"/>
        </w:rPr>
        <w:t>of child, early and forced marriages (CEFM) in Ghana.</w:t>
      </w:r>
      <w:r w:rsidR="00863755">
        <w:rPr>
          <w:rFonts w:ascii="Times New Roman" w:hAnsi="Times New Roman" w:cs="Times New Roman"/>
          <w:sz w:val="24"/>
          <w:szCs w:val="24"/>
        </w:rPr>
        <w:t xml:space="preserve"> </w:t>
      </w:r>
    </w:p>
    <w:p w14:paraId="2B50AFBE" w14:textId="77777777" w:rsidR="005B1A58" w:rsidRDefault="005B1A58" w:rsidP="00F52288">
      <w:pPr>
        <w:spacing w:after="0" w:line="276" w:lineRule="auto"/>
        <w:jc w:val="both"/>
        <w:rPr>
          <w:rFonts w:ascii="Times New Roman" w:hAnsi="Times New Roman" w:cs="Times New Roman"/>
          <w:sz w:val="24"/>
          <w:szCs w:val="24"/>
        </w:rPr>
      </w:pPr>
    </w:p>
    <w:p w14:paraId="2B50AFBF" w14:textId="77777777" w:rsidR="00996C6B" w:rsidRPr="005549C6" w:rsidRDefault="00984155" w:rsidP="00F52288">
      <w:pPr>
        <w:spacing w:after="0" w:line="276" w:lineRule="auto"/>
        <w:jc w:val="both"/>
        <w:rPr>
          <w:rFonts w:ascii="Times New Roman" w:hAnsi="Times New Roman" w:cs="Times New Roman"/>
          <w:sz w:val="24"/>
          <w:szCs w:val="24"/>
        </w:rPr>
      </w:pPr>
      <w:r w:rsidRPr="005549C6">
        <w:rPr>
          <w:rFonts w:ascii="Times New Roman" w:hAnsi="Times New Roman" w:cs="Times New Roman"/>
          <w:sz w:val="24"/>
          <w:szCs w:val="24"/>
        </w:rPr>
        <w:t>T</w:t>
      </w:r>
      <w:r w:rsidR="006C5E97" w:rsidRPr="005549C6">
        <w:rPr>
          <w:rFonts w:ascii="Times New Roman" w:hAnsi="Times New Roman" w:cs="Times New Roman"/>
          <w:sz w:val="24"/>
          <w:szCs w:val="24"/>
        </w:rPr>
        <w:t xml:space="preserve">he factors associated with CEFM in </w:t>
      </w:r>
      <w:r w:rsidR="00393B97" w:rsidRPr="005549C6">
        <w:rPr>
          <w:rFonts w:ascii="Times New Roman" w:hAnsi="Times New Roman" w:cs="Times New Roman"/>
          <w:sz w:val="24"/>
          <w:szCs w:val="24"/>
        </w:rPr>
        <w:t xml:space="preserve">Ghana include; poverty, customary laws that </w:t>
      </w:r>
      <w:r w:rsidR="006C5E97" w:rsidRPr="005549C6">
        <w:rPr>
          <w:rFonts w:ascii="Times New Roman" w:hAnsi="Times New Roman" w:cs="Times New Roman"/>
          <w:sz w:val="24"/>
          <w:szCs w:val="24"/>
        </w:rPr>
        <w:t xml:space="preserve">condone </w:t>
      </w:r>
      <w:r w:rsidRPr="005549C6">
        <w:rPr>
          <w:rFonts w:ascii="Times New Roman" w:hAnsi="Times New Roman" w:cs="Times New Roman"/>
          <w:sz w:val="24"/>
          <w:szCs w:val="24"/>
        </w:rPr>
        <w:t>such</w:t>
      </w:r>
      <w:r w:rsidR="006C5E97" w:rsidRPr="005549C6">
        <w:rPr>
          <w:rFonts w:ascii="Times New Roman" w:hAnsi="Times New Roman" w:cs="Times New Roman"/>
          <w:sz w:val="24"/>
          <w:szCs w:val="24"/>
        </w:rPr>
        <w:t xml:space="preserve"> practice</w:t>
      </w:r>
      <w:r w:rsidRPr="005549C6">
        <w:rPr>
          <w:rFonts w:ascii="Times New Roman" w:hAnsi="Times New Roman" w:cs="Times New Roman"/>
          <w:sz w:val="24"/>
          <w:szCs w:val="24"/>
        </w:rPr>
        <w:t>s</w:t>
      </w:r>
      <w:r w:rsidR="006830E0" w:rsidRPr="005549C6">
        <w:rPr>
          <w:rFonts w:ascii="Times New Roman" w:hAnsi="Times New Roman" w:cs="Times New Roman"/>
          <w:sz w:val="24"/>
          <w:szCs w:val="24"/>
        </w:rPr>
        <w:t>, such as gir</w:t>
      </w:r>
      <w:r w:rsidR="00196D3A" w:rsidRPr="005549C6">
        <w:rPr>
          <w:rFonts w:ascii="Times New Roman" w:hAnsi="Times New Roman" w:cs="Times New Roman"/>
          <w:sz w:val="24"/>
          <w:szCs w:val="24"/>
        </w:rPr>
        <w:t>ls being given in marriage as “</w:t>
      </w:r>
      <w:r w:rsidR="006830E0" w:rsidRPr="005549C6">
        <w:rPr>
          <w:rFonts w:ascii="Times New Roman" w:hAnsi="Times New Roman" w:cs="Times New Roman"/>
          <w:sz w:val="24"/>
          <w:szCs w:val="24"/>
        </w:rPr>
        <w:t xml:space="preserve">compensation’’ and </w:t>
      </w:r>
      <w:r w:rsidRPr="005549C6">
        <w:rPr>
          <w:rFonts w:ascii="Times New Roman" w:hAnsi="Times New Roman" w:cs="Times New Roman"/>
          <w:sz w:val="24"/>
          <w:szCs w:val="24"/>
        </w:rPr>
        <w:t>“</w:t>
      </w:r>
      <w:r w:rsidR="006830E0" w:rsidRPr="005549C6">
        <w:rPr>
          <w:rFonts w:ascii="Times New Roman" w:hAnsi="Times New Roman" w:cs="Times New Roman"/>
          <w:sz w:val="24"/>
          <w:szCs w:val="24"/>
        </w:rPr>
        <w:t>settlement’’ for family/communal issues like</w:t>
      </w:r>
      <w:r w:rsidR="00222ABD" w:rsidRPr="005549C6">
        <w:rPr>
          <w:rFonts w:ascii="Times New Roman" w:hAnsi="Times New Roman" w:cs="Times New Roman"/>
          <w:sz w:val="24"/>
          <w:szCs w:val="24"/>
        </w:rPr>
        <w:t xml:space="preserve"> debts</w:t>
      </w:r>
      <w:r w:rsidR="00BC2629" w:rsidRPr="005549C6">
        <w:rPr>
          <w:rStyle w:val="FootnoteReference"/>
          <w:rFonts w:ascii="Times New Roman" w:hAnsi="Times New Roman" w:cs="Times New Roman"/>
          <w:sz w:val="24"/>
          <w:szCs w:val="24"/>
        </w:rPr>
        <w:footnoteReference w:id="2"/>
      </w:r>
      <w:r w:rsidRPr="005549C6">
        <w:rPr>
          <w:rFonts w:ascii="Times New Roman" w:hAnsi="Times New Roman" w:cs="Times New Roman"/>
          <w:sz w:val="24"/>
          <w:szCs w:val="24"/>
        </w:rPr>
        <w:t>,</w:t>
      </w:r>
      <w:r w:rsidR="003937E3" w:rsidRPr="005549C6">
        <w:rPr>
          <w:rFonts w:ascii="Times New Roman" w:hAnsi="Times New Roman" w:cs="Times New Roman"/>
          <w:sz w:val="24"/>
          <w:szCs w:val="24"/>
        </w:rPr>
        <w:t xml:space="preserve"> </w:t>
      </w:r>
      <w:r w:rsidR="00990B23" w:rsidRPr="005549C6">
        <w:rPr>
          <w:rFonts w:ascii="Times New Roman" w:hAnsi="Times New Roman" w:cs="Times New Roman"/>
          <w:sz w:val="24"/>
          <w:szCs w:val="24"/>
        </w:rPr>
        <w:t>and lack of education</w:t>
      </w:r>
      <w:r w:rsidR="003937E3" w:rsidRPr="005549C6">
        <w:rPr>
          <w:rFonts w:ascii="Times New Roman" w:hAnsi="Times New Roman" w:cs="Times New Roman"/>
          <w:sz w:val="24"/>
          <w:szCs w:val="24"/>
        </w:rPr>
        <w:t xml:space="preserve"> </w:t>
      </w:r>
      <w:r w:rsidRPr="005549C6">
        <w:rPr>
          <w:rFonts w:ascii="Times New Roman" w:hAnsi="Times New Roman" w:cs="Times New Roman"/>
          <w:sz w:val="24"/>
          <w:szCs w:val="24"/>
        </w:rPr>
        <w:t>and employability/</w:t>
      </w:r>
      <w:r w:rsidR="00864F87" w:rsidRPr="005549C6">
        <w:rPr>
          <w:rFonts w:ascii="Times New Roman" w:hAnsi="Times New Roman" w:cs="Times New Roman"/>
          <w:sz w:val="24"/>
          <w:szCs w:val="24"/>
        </w:rPr>
        <w:t xml:space="preserve">livelihoods opportunities </w:t>
      </w:r>
      <w:r w:rsidR="00867DCB" w:rsidRPr="005549C6">
        <w:rPr>
          <w:rFonts w:ascii="Times New Roman" w:hAnsi="Times New Roman" w:cs="Times New Roman"/>
          <w:sz w:val="24"/>
          <w:szCs w:val="24"/>
        </w:rPr>
        <w:t>for</w:t>
      </w:r>
      <w:r w:rsidR="00222ABD" w:rsidRPr="005549C6">
        <w:rPr>
          <w:rFonts w:ascii="Times New Roman" w:hAnsi="Times New Roman" w:cs="Times New Roman"/>
          <w:sz w:val="24"/>
          <w:szCs w:val="24"/>
        </w:rPr>
        <w:t xml:space="preserve"> girls</w:t>
      </w:r>
      <w:r w:rsidR="00BC2629" w:rsidRPr="005549C6">
        <w:rPr>
          <w:rStyle w:val="FootnoteReference"/>
          <w:rFonts w:ascii="Times New Roman" w:hAnsi="Times New Roman" w:cs="Times New Roman"/>
          <w:sz w:val="24"/>
          <w:szCs w:val="24"/>
        </w:rPr>
        <w:footnoteReference w:id="3"/>
      </w:r>
      <w:r w:rsidR="00222ABD" w:rsidRPr="005549C6">
        <w:rPr>
          <w:rFonts w:ascii="Times New Roman" w:hAnsi="Times New Roman" w:cs="Times New Roman"/>
          <w:sz w:val="24"/>
          <w:szCs w:val="24"/>
        </w:rPr>
        <w:t xml:space="preserve">. </w:t>
      </w:r>
      <w:r w:rsidRPr="005549C6">
        <w:rPr>
          <w:rFonts w:ascii="Times New Roman" w:hAnsi="Times New Roman" w:cs="Times New Roman"/>
          <w:sz w:val="24"/>
          <w:szCs w:val="24"/>
        </w:rPr>
        <w:t>Other</w:t>
      </w:r>
      <w:r w:rsidR="00996C6B" w:rsidRPr="005549C6">
        <w:rPr>
          <w:rFonts w:ascii="Times New Roman" w:hAnsi="Times New Roman" w:cs="Times New Roman"/>
          <w:sz w:val="24"/>
          <w:szCs w:val="24"/>
        </w:rPr>
        <w:t>s</w:t>
      </w:r>
      <w:r w:rsidRPr="005549C6">
        <w:rPr>
          <w:rFonts w:ascii="Times New Roman" w:hAnsi="Times New Roman" w:cs="Times New Roman"/>
          <w:sz w:val="24"/>
          <w:szCs w:val="24"/>
        </w:rPr>
        <w:t xml:space="preserve"> include</w:t>
      </w:r>
      <w:r w:rsidR="00996C6B" w:rsidRPr="005549C6">
        <w:rPr>
          <w:rFonts w:ascii="Times New Roman" w:hAnsi="Times New Roman" w:cs="Times New Roman"/>
          <w:sz w:val="24"/>
          <w:szCs w:val="24"/>
        </w:rPr>
        <w:t xml:space="preserve"> </w:t>
      </w:r>
      <w:r w:rsidR="006830E0" w:rsidRPr="005549C6">
        <w:rPr>
          <w:rFonts w:ascii="Times New Roman" w:hAnsi="Times New Roman" w:cs="Times New Roman"/>
          <w:sz w:val="24"/>
          <w:szCs w:val="24"/>
        </w:rPr>
        <w:t>lack of knowledge</w:t>
      </w:r>
      <w:r w:rsidR="00996C6B" w:rsidRPr="005549C6">
        <w:rPr>
          <w:rFonts w:ascii="Times New Roman" w:hAnsi="Times New Roman" w:cs="Times New Roman"/>
          <w:sz w:val="24"/>
          <w:szCs w:val="24"/>
        </w:rPr>
        <w:t>,</w:t>
      </w:r>
      <w:r w:rsidR="006830E0" w:rsidRPr="005549C6">
        <w:rPr>
          <w:rFonts w:ascii="Times New Roman" w:hAnsi="Times New Roman" w:cs="Times New Roman"/>
          <w:sz w:val="24"/>
          <w:szCs w:val="24"/>
        </w:rPr>
        <w:t xml:space="preserve"> and </w:t>
      </w:r>
      <w:r w:rsidR="00996C6B" w:rsidRPr="005549C6">
        <w:rPr>
          <w:rFonts w:ascii="Times New Roman" w:hAnsi="Times New Roman" w:cs="Times New Roman"/>
          <w:sz w:val="24"/>
          <w:szCs w:val="24"/>
        </w:rPr>
        <w:t>poor</w:t>
      </w:r>
      <w:r w:rsidR="006830E0" w:rsidRPr="005549C6">
        <w:rPr>
          <w:rFonts w:ascii="Times New Roman" w:hAnsi="Times New Roman" w:cs="Times New Roman"/>
          <w:sz w:val="24"/>
          <w:szCs w:val="24"/>
        </w:rPr>
        <w:t xml:space="preserve"> enforcement</w:t>
      </w:r>
      <w:r w:rsidR="00996C6B" w:rsidRPr="005549C6">
        <w:rPr>
          <w:rFonts w:ascii="Times New Roman" w:hAnsi="Times New Roman" w:cs="Times New Roman"/>
          <w:sz w:val="24"/>
          <w:szCs w:val="24"/>
        </w:rPr>
        <w:t>,</w:t>
      </w:r>
      <w:r w:rsidR="006830E0" w:rsidRPr="005549C6">
        <w:rPr>
          <w:rFonts w:ascii="Times New Roman" w:hAnsi="Times New Roman" w:cs="Times New Roman"/>
          <w:sz w:val="24"/>
          <w:szCs w:val="24"/>
        </w:rPr>
        <w:t xml:space="preserve"> of laws that </w:t>
      </w:r>
      <w:r w:rsidR="00E56865" w:rsidRPr="005549C6">
        <w:rPr>
          <w:rFonts w:ascii="Times New Roman" w:hAnsi="Times New Roman" w:cs="Times New Roman"/>
          <w:sz w:val="24"/>
          <w:szCs w:val="24"/>
        </w:rPr>
        <w:t>protect girls from CEFM</w:t>
      </w:r>
      <w:r w:rsidR="00AD2CD5" w:rsidRPr="005549C6">
        <w:rPr>
          <w:rFonts w:ascii="Times New Roman" w:hAnsi="Times New Roman" w:cs="Times New Roman"/>
          <w:sz w:val="24"/>
          <w:szCs w:val="24"/>
        </w:rPr>
        <w:t>,</w:t>
      </w:r>
      <w:r w:rsidR="00864F87" w:rsidRPr="005549C6">
        <w:rPr>
          <w:rFonts w:ascii="Times New Roman" w:hAnsi="Times New Roman" w:cs="Times New Roman"/>
          <w:sz w:val="24"/>
          <w:szCs w:val="24"/>
        </w:rPr>
        <w:t xml:space="preserve"> school dropout, moral and safety considerations (e.g. fear of</w:t>
      </w:r>
      <w:r w:rsidR="00D14702" w:rsidRPr="005549C6">
        <w:rPr>
          <w:rFonts w:ascii="Times New Roman" w:hAnsi="Times New Roman" w:cs="Times New Roman"/>
          <w:sz w:val="24"/>
          <w:szCs w:val="24"/>
        </w:rPr>
        <w:t xml:space="preserve"> girl’s early engagement in sex and pregnancy out of wedlock)</w:t>
      </w:r>
      <w:r w:rsidR="005848E8" w:rsidRPr="005549C6">
        <w:rPr>
          <w:rStyle w:val="FootnoteReference"/>
          <w:rFonts w:ascii="Times New Roman" w:hAnsi="Times New Roman" w:cs="Times New Roman"/>
          <w:sz w:val="24"/>
          <w:szCs w:val="24"/>
        </w:rPr>
        <w:footnoteReference w:id="4"/>
      </w:r>
      <w:r w:rsidR="00AD2CD5" w:rsidRPr="005549C6">
        <w:rPr>
          <w:rFonts w:ascii="Times New Roman" w:hAnsi="Times New Roman" w:cs="Times New Roman"/>
          <w:sz w:val="24"/>
          <w:szCs w:val="24"/>
        </w:rPr>
        <w:t>.</w:t>
      </w:r>
      <w:r w:rsidR="003937E3" w:rsidRPr="005549C6">
        <w:rPr>
          <w:rFonts w:ascii="Times New Roman" w:hAnsi="Times New Roman" w:cs="Times New Roman"/>
          <w:sz w:val="24"/>
          <w:szCs w:val="24"/>
        </w:rPr>
        <w:t xml:space="preserve"> </w:t>
      </w:r>
      <w:r w:rsidR="00C74EA5" w:rsidRPr="005549C6">
        <w:rPr>
          <w:rFonts w:ascii="Times New Roman" w:hAnsi="Times New Roman" w:cs="Times New Roman"/>
          <w:sz w:val="24"/>
          <w:szCs w:val="24"/>
        </w:rPr>
        <w:t xml:space="preserve"> </w:t>
      </w:r>
    </w:p>
    <w:p w14:paraId="2B50AFC0" w14:textId="77777777" w:rsidR="005549C6" w:rsidRDefault="005549C6" w:rsidP="00F52288">
      <w:pPr>
        <w:spacing w:after="0" w:line="276" w:lineRule="auto"/>
        <w:jc w:val="both"/>
        <w:rPr>
          <w:rFonts w:ascii="Times New Roman" w:hAnsi="Times New Roman" w:cs="Times New Roman"/>
          <w:sz w:val="24"/>
          <w:szCs w:val="24"/>
        </w:rPr>
      </w:pPr>
    </w:p>
    <w:p w14:paraId="2B50AFC1" w14:textId="77777777" w:rsidR="00896760" w:rsidRPr="005549C6" w:rsidRDefault="00996C6B" w:rsidP="00F52288">
      <w:pPr>
        <w:spacing w:after="0" w:line="276" w:lineRule="auto"/>
        <w:jc w:val="both"/>
        <w:rPr>
          <w:rFonts w:ascii="Times New Roman" w:hAnsi="Times New Roman" w:cs="Times New Roman"/>
          <w:sz w:val="24"/>
          <w:szCs w:val="24"/>
        </w:rPr>
      </w:pPr>
      <w:r w:rsidRPr="005549C6">
        <w:rPr>
          <w:rFonts w:ascii="Times New Roman" w:hAnsi="Times New Roman" w:cs="Times New Roman"/>
          <w:sz w:val="24"/>
          <w:szCs w:val="24"/>
        </w:rPr>
        <w:t>The minimum legal age for marriage in Ghana is 18 years</w:t>
      </w:r>
      <w:r w:rsidRPr="005549C6">
        <w:rPr>
          <w:rStyle w:val="FootnoteReference"/>
          <w:rFonts w:ascii="Times New Roman" w:hAnsi="Times New Roman" w:cs="Times New Roman"/>
          <w:sz w:val="24"/>
          <w:szCs w:val="24"/>
        </w:rPr>
        <w:footnoteReference w:id="5"/>
      </w:r>
      <w:r w:rsidRPr="005549C6">
        <w:rPr>
          <w:rFonts w:ascii="Times New Roman" w:hAnsi="Times New Roman" w:cs="Times New Roman"/>
          <w:sz w:val="24"/>
          <w:szCs w:val="24"/>
        </w:rPr>
        <w:t xml:space="preserve">. However, </w:t>
      </w:r>
      <w:r w:rsidR="00227D32" w:rsidRPr="005549C6">
        <w:rPr>
          <w:rFonts w:ascii="Times New Roman" w:hAnsi="Times New Roman" w:cs="Times New Roman"/>
          <w:sz w:val="24"/>
          <w:szCs w:val="24"/>
        </w:rPr>
        <w:t xml:space="preserve">girls below 15 </w:t>
      </w:r>
      <w:proofErr w:type="gramStart"/>
      <w:r w:rsidR="00227D32" w:rsidRPr="005549C6">
        <w:rPr>
          <w:rFonts w:ascii="Times New Roman" w:hAnsi="Times New Roman" w:cs="Times New Roman"/>
          <w:sz w:val="24"/>
          <w:szCs w:val="24"/>
        </w:rPr>
        <w:t>are literally pushed</w:t>
      </w:r>
      <w:proofErr w:type="gramEnd"/>
      <w:r w:rsidR="00227D32" w:rsidRPr="005549C6">
        <w:rPr>
          <w:rFonts w:ascii="Times New Roman" w:hAnsi="Times New Roman" w:cs="Times New Roman"/>
          <w:sz w:val="24"/>
          <w:szCs w:val="24"/>
        </w:rPr>
        <w:t xml:space="preserve"> into marriage.</w:t>
      </w:r>
      <w:r w:rsidR="00227D32" w:rsidRPr="005549C6">
        <w:rPr>
          <w:rStyle w:val="FootnoteReference"/>
          <w:rFonts w:ascii="Times New Roman" w:hAnsi="Times New Roman" w:cs="Times New Roman"/>
          <w:sz w:val="24"/>
          <w:szCs w:val="24"/>
        </w:rPr>
        <w:footnoteReference w:id="6"/>
      </w:r>
      <w:r w:rsidR="003937E3" w:rsidRPr="005549C6">
        <w:rPr>
          <w:rFonts w:ascii="Times New Roman" w:hAnsi="Times New Roman" w:cs="Times New Roman"/>
          <w:sz w:val="24"/>
          <w:szCs w:val="24"/>
        </w:rPr>
        <w:t xml:space="preserve"> </w:t>
      </w:r>
      <w:r w:rsidR="005848E8" w:rsidRPr="005549C6">
        <w:rPr>
          <w:rFonts w:ascii="Times New Roman" w:hAnsi="Times New Roman" w:cs="Times New Roman"/>
          <w:sz w:val="24"/>
          <w:szCs w:val="24"/>
        </w:rPr>
        <w:t>Thus, CEFM in Ghana manifests as both a violence and socio-development issue.</w:t>
      </w:r>
      <w:r w:rsidR="00227D32" w:rsidRPr="005549C6">
        <w:rPr>
          <w:rFonts w:ascii="Times New Roman" w:hAnsi="Times New Roman" w:cs="Times New Roman"/>
          <w:sz w:val="24"/>
          <w:szCs w:val="24"/>
        </w:rPr>
        <w:t xml:space="preserve"> Moreover, the</w:t>
      </w:r>
      <w:r w:rsidR="00B25748" w:rsidRPr="005549C6">
        <w:rPr>
          <w:rFonts w:ascii="Times New Roman" w:hAnsi="Times New Roman" w:cs="Times New Roman"/>
          <w:sz w:val="24"/>
          <w:szCs w:val="24"/>
        </w:rPr>
        <w:t xml:space="preserve"> National Strategic Framework on Ending Child Marriage</w:t>
      </w:r>
      <w:r w:rsidR="00276FAF" w:rsidRPr="005549C6">
        <w:rPr>
          <w:rFonts w:ascii="Times New Roman" w:hAnsi="Times New Roman" w:cs="Times New Roman"/>
          <w:sz w:val="24"/>
          <w:szCs w:val="24"/>
        </w:rPr>
        <w:t xml:space="preserve"> 2017 - 2026</w:t>
      </w:r>
      <w:r w:rsidR="00B25748" w:rsidRPr="005549C6">
        <w:rPr>
          <w:rFonts w:ascii="Times New Roman" w:hAnsi="Times New Roman" w:cs="Times New Roman"/>
          <w:sz w:val="24"/>
          <w:szCs w:val="24"/>
        </w:rPr>
        <w:t xml:space="preserve"> report</w:t>
      </w:r>
      <w:r w:rsidR="003937E3" w:rsidRPr="005549C6">
        <w:rPr>
          <w:rFonts w:ascii="Times New Roman" w:hAnsi="Times New Roman" w:cs="Times New Roman"/>
          <w:sz w:val="24"/>
          <w:szCs w:val="24"/>
        </w:rPr>
        <w:t>s</w:t>
      </w:r>
      <w:r w:rsidR="00B25748" w:rsidRPr="005549C6">
        <w:rPr>
          <w:rFonts w:ascii="Times New Roman" w:hAnsi="Times New Roman" w:cs="Times New Roman"/>
          <w:sz w:val="24"/>
          <w:szCs w:val="24"/>
        </w:rPr>
        <w:t xml:space="preserve"> that 1 in every 5 girls in Ghana gets married before 18 years, with emphasis on the percentage of girls between 20-24</w:t>
      </w:r>
      <w:r w:rsidR="00222ABD" w:rsidRPr="005549C6">
        <w:rPr>
          <w:rFonts w:ascii="Times New Roman" w:hAnsi="Times New Roman" w:cs="Times New Roman"/>
          <w:sz w:val="24"/>
          <w:szCs w:val="24"/>
        </w:rPr>
        <w:t xml:space="preserve"> years</w:t>
      </w:r>
      <w:r w:rsidR="00BC2629" w:rsidRPr="005549C6">
        <w:rPr>
          <w:rStyle w:val="FootnoteReference"/>
          <w:rFonts w:ascii="Times New Roman" w:hAnsi="Times New Roman" w:cs="Times New Roman"/>
          <w:sz w:val="24"/>
          <w:szCs w:val="24"/>
        </w:rPr>
        <w:footnoteReference w:id="7"/>
      </w:r>
      <w:r w:rsidR="00222ABD" w:rsidRPr="005549C6">
        <w:rPr>
          <w:rFonts w:ascii="Times New Roman" w:hAnsi="Times New Roman" w:cs="Times New Roman"/>
          <w:sz w:val="24"/>
          <w:szCs w:val="24"/>
        </w:rPr>
        <w:t xml:space="preserve">. </w:t>
      </w:r>
      <w:r w:rsidR="00393B97" w:rsidRPr="005549C6">
        <w:rPr>
          <w:rFonts w:ascii="Times New Roman" w:hAnsi="Times New Roman" w:cs="Times New Roman"/>
          <w:sz w:val="24"/>
          <w:szCs w:val="24"/>
        </w:rPr>
        <w:t>This translates to a</w:t>
      </w:r>
      <w:r w:rsidR="00F976E3" w:rsidRPr="005549C6">
        <w:rPr>
          <w:rFonts w:ascii="Times New Roman" w:hAnsi="Times New Roman" w:cs="Times New Roman"/>
          <w:sz w:val="24"/>
          <w:szCs w:val="24"/>
        </w:rPr>
        <w:t xml:space="preserve"> national prevalence </w:t>
      </w:r>
      <w:r w:rsidR="00393B97" w:rsidRPr="005549C6">
        <w:rPr>
          <w:rFonts w:ascii="Times New Roman" w:hAnsi="Times New Roman" w:cs="Times New Roman"/>
          <w:sz w:val="24"/>
          <w:szCs w:val="24"/>
        </w:rPr>
        <w:t>rate of</w:t>
      </w:r>
      <w:r w:rsidR="00F976E3" w:rsidRPr="005549C6">
        <w:rPr>
          <w:rFonts w:ascii="Times New Roman" w:hAnsi="Times New Roman" w:cs="Times New Roman"/>
          <w:sz w:val="24"/>
          <w:szCs w:val="24"/>
        </w:rPr>
        <w:t xml:space="preserve"> 21%</w:t>
      </w:r>
      <w:r w:rsidR="00674AAE" w:rsidRPr="005549C6">
        <w:rPr>
          <w:rStyle w:val="FootnoteReference"/>
          <w:rFonts w:ascii="Times New Roman" w:hAnsi="Times New Roman" w:cs="Times New Roman"/>
          <w:sz w:val="24"/>
          <w:szCs w:val="24"/>
        </w:rPr>
        <w:footnoteReference w:id="8"/>
      </w:r>
      <w:r w:rsidR="00222ABD" w:rsidRPr="005549C6">
        <w:rPr>
          <w:rFonts w:ascii="Times New Roman" w:hAnsi="Times New Roman" w:cs="Times New Roman"/>
          <w:sz w:val="24"/>
          <w:szCs w:val="24"/>
        </w:rPr>
        <w:t>.</w:t>
      </w:r>
      <w:r w:rsidR="00AD2CD5" w:rsidRPr="005549C6">
        <w:rPr>
          <w:rFonts w:ascii="Times New Roman" w:hAnsi="Times New Roman" w:cs="Times New Roman"/>
          <w:sz w:val="24"/>
          <w:szCs w:val="24"/>
        </w:rPr>
        <w:t xml:space="preserve"> </w:t>
      </w:r>
      <w:r w:rsidR="0027715C" w:rsidRPr="005549C6">
        <w:rPr>
          <w:rFonts w:ascii="Times New Roman" w:hAnsi="Times New Roman" w:cs="Times New Roman"/>
          <w:sz w:val="24"/>
          <w:szCs w:val="24"/>
        </w:rPr>
        <w:t>S</w:t>
      </w:r>
      <w:r w:rsidR="0069778A" w:rsidRPr="005549C6">
        <w:rPr>
          <w:rFonts w:ascii="Times New Roman" w:hAnsi="Times New Roman" w:cs="Times New Roman"/>
          <w:sz w:val="24"/>
          <w:szCs w:val="24"/>
        </w:rPr>
        <w:t xml:space="preserve">pecifically, </w:t>
      </w:r>
      <w:r w:rsidR="003E10CA" w:rsidRPr="005549C6">
        <w:rPr>
          <w:rFonts w:ascii="Times New Roman" w:hAnsi="Times New Roman" w:cs="Times New Roman"/>
          <w:sz w:val="24"/>
          <w:szCs w:val="24"/>
        </w:rPr>
        <w:t>2% of women aged 15-19</w:t>
      </w:r>
      <w:r w:rsidR="00AE0E1C" w:rsidRPr="005549C6">
        <w:rPr>
          <w:rFonts w:ascii="Times New Roman" w:hAnsi="Times New Roman" w:cs="Times New Roman"/>
          <w:sz w:val="24"/>
          <w:szCs w:val="24"/>
        </w:rPr>
        <w:t>, 5% of women aged 20-24</w:t>
      </w:r>
      <w:r w:rsidR="003E10CA" w:rsidRPr="005549C6">
        <w:rPr>
          <w:rFonts w:ascii="Times New Roman" w:hAnsi="Times New Roman" w:cs="Times New Roman"/>
          <w:sz w:val="24"/>
          <w:szCs w:val="24"/>
        </w:rPr>
        <w:t xml:space="preserve"> and 11% of women aged 45-49 </w:t>
      </w:r>
      <w:proofErr w:type="gramStart"/>
      <w:r w:rsidR="003E10CA" w:rsidRPr="005549C6">
        <w:rPr>
          <w:rFonts w:ascii="Times New Roman" w:hAnsi="Times New Roman" w:cs="Times New Roman"/>
          <w:sz w:val="24"/>
          <w:szCs w:val="24"/>
        </w:rPr>
        <w:t>were married</w:t>
      </w:r>
      <w:proofErr w:type="gramEnd"/>
      <w:r w:rsidR="003E10CA" w:rsidRPr="005549C6">
        <w:rPr>
          <w:rFonts w:ascii="Times New Roman" w:hAnsi="Times New Roman" w:cs="Times New Roman"/>
          <w:sz w:val="24"/>
          <w:szCs w:val="24"/>
        </w:rPr>
        <w:t xml:space="preserve"> by a</w:t>
      </w:r>
      <w:r w:rsidR="00436D0F" w:rsidRPr="005549C6">
        <w:rPr>
          <w:rFonts w:ascii="Times New Roman" w:hAnsi="Times New Roman" w:cs="Times New Roman"/>
          <w:sz w:val="24"/>
          <w:szCs w:val="24"/>
        </w:rPr>
        <w:t>ge 15</w:t>
      </w:r>
      <w:r w:rsidR="003E10CA" w:rsidRPr="005549C6">
        <w:rPr>
          <w:rFonts w:ascii="Times New Roman" w:hAnsi="Times New Roman" w:cs="Times New Roman"/>
          <w:sz w:val="24"/>
          <w:szCs w:val="24"/>
        </w:rPr>
        <w:t>.</w:t>
      </w:r>
      <w:r w:rsidR="00896760" w:rsidRPr="005549C6">
        <w:rPr>
          <w:rStyle w:val="FootnoteReference"/>
          <w:rFonts w:ascii="Times New Roman" w:hAnsi="Times New Roman" w:cs="Times New Roman"/>
          <w:sz w:val="24"/>
          <w:szCs w:val="24"/>
        </w:rPr>
        <w:footnoteReference w:id="9"/>
      </w:r>
      <w:r w:rsidR="003937E3" w:rsidRPr="005549C6">
        <w:rPr>
          <w:rFonts w:ascii="Times New Roman" w:hAnsi="Times New Roman" w:cs="Times New Roman"/>
          <w:sz w:val="24"/>
          <w:szCs w:val="24"/>
        </w:rPr>
        <w:t xml:space="preserve"> </w:t>
      </w:r>
      <w:r w:rsidR="00864F87" w:rsidRPr="005549C6">
        <w:rPr>
          <w:rFonts w:ascii="Times New Roman" w:hAnsi="Times New Roman" w:cs="Times New Roman"/>
          <w:sz w:val="24"/>
          <w:szCs w:val="24"/>
        </w:rPr>
        <w:t>Child marriage disproportionally affects girls over boys: among boys aged 20-24 years, 2% were married before the age of 18, compared to 21% of girls.</w:t>
      </w:r>
    </w:p>
    <w:p w14:paraId="2B50AFC2" w14:textId="77777777" w:rsidR="005549C6" w:rsidRDefault="005549C6" w:rsidP="00F52288">
      <w:pPr>
        <w:spacing w:after="0" w:line="276" w:lineRule="auto"/>
        <w:jc w:val="both"/>
        <w:rPr>
          <w:rFonts w:ascii="Times New Roman" w:hAnsi="Times New Roman" w:cs="Times New Roman"/>
          <w:sz w:val="24"/>
          <w:szCs w:val="24"/>
        </w:rPr>
      </w:pPr>
    </w:p>
    <w:p w14:paraId="2B50AFC3" w14:textId="77777777" w:rsidR="006203B8" w:rsidRPr="005549C6" w:rsidRDefault="00701BA4" w:rsidP="00F52288">
      <w:pPr>
        <w:spacing w:after="0" w:line="276" w:lineRule="auto"/>
        <w:jc w:val="both"/>
        <w:rPr>
          <w:rFonts w:ascii="Times New Roman" w:hAnsi="Times New Roman" w:cs="Times New Roman"/>
          <w:sz w:val="24"/>
          <w:szCs w:val="24"/>
        </w:rPr>
      </w:pPr>
      <w:r w:rsidRPr="005549C6">
        <w:rPr>
          <w:rFonts w:ascii="Times New Roman" w:hAnsi="Times New Roman" w:cs="Times New Roman"/>
          <w:sz w:val="24"/>
          <w:szCs w:val="24"/>
        </w:rPr>
        <w:t xml:space="preserve">The phenomenon of </w:t>
      </w:r>
      <w:r w:rsidR="0027715C" w:rsidRPr="005549C6">
        <w:rPr>
          <w:rFonts w:ascii="Times New Roman" w:hAnsi="Times New Roman" w:cs="Times New Roman"/>
          <w:sz w:val="24"/>
          <w:szCs w:val="24"/>
        </w:rPr>
        <w:t xml:space="preserve">CEFM </w:t>
      </w:r>
      <w:r w:rsidRPr="005549C6">
        <w:rPr>
          <w:rFonts w:ascii="Times New Roman" w:hAnsi="Times New Roman" w:cs="Times New Roman"/>
          <w:sz w:val="24"/>
          <w:szCs w:val="24"/>
        </w:rPr>
        <w:t xml:space="preserve">in Ghana </w:t>
      </w:r>
      <w:r w:rsidR="0027715C" w:rsidRPr="005549C6">
        <w:rPr>
          <w:rFonts w:ascii="Times New Roman" w:hAnsi="Times New Roman" w:cs="Times New Roman"/>
          <w:sz w:val="24"/>
          <w:szCs w:val="24"/>
        </w:rPr>
        <w:t>also has regional</w:t>
      </w:r>
      <w:r w:rsidRPr="005549C6">
        <w:rPr>
          <w:rFonts w:ascii="Times New Roman" w:hAnsi="Times New Roman" w:cs="Times New Roman"/>
          <w:sz w:val="24"/>
          <w:szCs w:val="24"/>
        </w:rPr>
        <w:t>,</w:t>
      </w:r>
      <w:r w:rsidR="0027715C" w:rsidRPr="005549C6">
        <w:rPr>
          <w:rFonts w:ascii="Times New Roman" w:hAnsi="Times New Roman" w:cs="Times New Roman"/>
          <w:sz w:val="24"/>
          <w:szCs w:val="24"/>
        </w:rPr>
        <w:t xml:space="preserve"> </w:t>
      </w:r>
      <w:r w:rsidRPr="005549C6">
        <w:rPr>
          <w:rFonts w:ascii="Times New Roman" w:hAnsi="Times New Roman" w:cs="Times New Roman"/>
          <w:sz w:val="24"/>
          <w:szCs w:val="24"/>
        </w:rPr>
        <w:t xml:space="preserve">educational, health, geographic, and wealth </w:t>
      </w:r>
      <w:r w:rsidR="0027715C" w:rsidRPr="005549C6">
        <w:rPr>
          <w:rFonts w:ascii="Times New Roman" w:hAnsi="Times New Roman" w:cs="Times New Roman"/>
          <w:sz w:val="24"/>
          <w:szCs w:val="24"/>
        </w:rPr>
        <w:t>dimension</w:t>
      </w:r>
      <w:r w:rsidR="00227D32" w:rsidRPr="005549C6">
        <w:rPr>
          <w:rFonts w:ascii="Times New Roman" w:hAnsi="Times New Roman" w:cs="Times New Roman"/>
          <w:sz w:val="24"/>
          <w:szCs w:val="24"/>
        </w:rPr>
        <w:t>s</w:t>
      </w:r>
      <w:r w:rsidR="0027715C" w:rsidRPr="005549C6">
        <w:rPr>
          <w:rFonts w:ascii="Times New Roman" w:hAnsi="Times New Roman" w:cs="Times New Roman"/>
          <w:sz w:val="24"/>
          <w:szCs w:val="24"/>
        </w:rPr>
        <w:t>. The three northern regions (Upper West, Upper East, and Northern) have significantly higher prevalent rates, averaging 34%</w:t>
      </w:r>
      <w:r w:rsidRPr="005549C6">
        <w:rPr>
          <w:rFonts w:ascii="Times New Roman" w:hAnsi="Times New Roman" w:cs="Times New Roman"/>
          <w:sz w:val="24"/>
          <w:szCs w:val="24"/>
        </w:rPr>
        <w:t xml:space="preserve"> (1 in 3 girls)</w:t>
      </w:r>
      <w:r w:rsidR="0027715C" w:rsidRPr="005549C6">
        <w:rPr>
          <w:rFonts w:ascii="Times New Roman" w:hAnsi="Times New Roman" w:cs="Times New Roman"/>
          <w:sz w:val="24"/>
          <w:szCs w:val="24"/>
        </w:rPr>
        <w:t xml:space="preserve">, than the national average. </w:t>
      </w:r>
    </w:p>
    <w:p w14:paraId="2B50AFC4" w14:textId="77777777" w:rsidR="005E4D87" w:rsidRDefault="00F6568E" w:rsidP="00F52288">
      <w:pPr>
        <w:spacing w:after="0" w:line="276" w:lineRule="auto"/>
        <w:jc w:val="both"/>
        <w:rPr>
          <w:rFonts w:ascii="Times New Roman" w:hAnsi="Times New Roman" w:cs="Times New Roman"/>
          <w:sz w:val="24"/>
          <w:szCs w:val="24"/>
        </w:rPr>
      </w:pPr>
      <w:r w:rsidRPr="005549C6">
        <w:rPr>
          <w:rFonts w:ascii="Times New Roman" w:hAnsi="Times New Roman" w:cs="Times New Roman"/>
          <w:sz w:val="24"/>
          <w:szCs w:val="24"/>
        </w:rPr>
        <w:t xml:space="preserve">There is high prevalence </w:t>
      </w:r>
      <w:r w:rsidR="00E3790F" w:rsidRPr="005549C6">
        <w:rPr>
          <w:rFonts w:ascii="Times New Roman" w:hAnsi="Times New Roman" w:cs="Times New Roman"/>
          <w:sz w:val="24"/>
          <w:szCs w:val="24"/>
        </w:rPr>
        <w:t xml:space="preserve">of child marriage </w:t>
      </w:r>
      <w:r w:rsidRPr="005549C6">
        <w:rPr>
          <w:rFonts w:ascii="Times New Roman" w:hAnsi="Times New Roman" w:cs="Times New Roman"/>
          <w:sz w:val="24"/>
          <w:szCs w:val="24"/>
        </w:rPr>
        <w:t xml:space="preserve">in rural areas as </w:t>
      </w:r>
      <w:r w:rsidR="006D1642" w:rsidRPr="005549C6">
        <w:rPr>
          <w:rFonts w:ascii="Times New Roman" w:hAnsi="Times New Roman" w:cs="Times New Roman"/>
          <w:sz w:val="24"/>
          <w:szCs w:val="24"/>
        </w:rPr>
        <w:t>compared</w:t>
      </w:r>
      <w:r w:rsidRPr="005549C6">
        <w:rPr>
          <w:rFonts w:ascii="Times New Roman" w:hAnsi="Times New Roman" w:cs="Times New Roman"/>
          <w:sz w:val="24"/>
          <w:szCs w:val="24"/>
        </w:rPr>
        <w:t xml:space="preserve"> to urban areas, with a rate of 36.2% for the</w:t>
      </w:r>
      <w:r w:rsidR="00436D0F" w:rsidRPr="005549C6">
        <w:rPr>
          <w:rFonts w:ascii="Times New Roman" w:hAnsi="Times New Roman" w:cs="Times New Roman"/>
          <w:sz w:val="24"/>
          <w:szCs w:val="24"/>
        </w:rPr>
        <w:t xml:space="preserve"> former and 19.4% for the later</w:t>
      </w:r>
      <w:r w:rsidR="00674AAE" w:rsidRPr="005549C6">
        <w:rPr>
          <w:rStyle w:val="FootnoteReference"/>
          <w:rFonts w:ascii="Times New Roman" w:hAnsi="Times New Roman" w:cs="Times New Roman"/>
          <w:sz w:val="24"/>
          <w:szCs w:val="24"/>
        </w:rPr>
        <w:footnoteReference w:id="10"/>
      </w:r>
      <w:r w:rsidR="00222ABD" w:rsidRPr="005549C6">
        <w:rPr>
          <w:rFonts w:ascii="Times New Roman" w:hAnsi="Times New Roman" w:cs="Times New Roman"/>
          <w:sz w:val="24"/>
          <w:szCs w:val="24"/>
        </w:rPr>
        <w:t>.</w:t>
      </w:r>
      <w:r w:rsidR="00875E0E" w:rsidRPr="005549C6">
        <w:rPr>
          <w:rFonts w:ascii="Times New Roman" w:hAnsi="Times New Roman" w:cs="Times New Roman"/>
          <w:sz w:val="24"/>
          <w:szCs w:val="24"/>
        </w:rPr>
        <w:t xml:space="preserve"> This reflects the general statistics as women in urban areas </w:t>
      </w:r>
      <w:proofErr w:type="gramStart"/>
      <w:r w:rsidR="00875E0E" w:rsidRPr="005549C6">
        <w:rPr>
          <w:rFonts w:ascii="Times New Roman" w:hAnsi="Times New Roman" w:cs="Times New Roman"/>
          <w:sz w:val="24"/>
          <w:szCs w:val="24"/>
        </w:rPr>
        <w:t>are indicated</w:t>
      </w:r>
      <w:proofErr w:type="gramEnd"/>
      <w:r w:rsidR="00875E0E" w:rsidRPr="005549C6">
        <w:rPr>
          <w:rFonts w:ascii="Times New Roman" w:hAnsi="Times New Roman" w:cs="Times New Roman"/>
          <w:sz w:val="24"/>
          <w:szCs w:val="24"/>
        </w:rPr>
        <w:t xml:space="preserve"> to marry 3.5 years later than</w:t>
      </w:r>
      <w:r w:rsidR="005D2B41" w:rsidRPr="005549C6">
        <w:rPr>
          <w:rFonts w:ascii="Times New Roman" w:hAnsi="Times New Roman" w:cs="Times New Roman"/>
          <w:sz w:val="24"/>
          <w:szCs w:val="24"/>
        </w:rPr>
        <w:t xml:space="preserve"> those in</w:t>
      </w:r>
      <w:r w:rsidR="00875E0E" w:rsidRPr="005549C6">
        <w:rPr>
          <w:rFonts w:ascii="Times New Roman" w:hAnsi="Times New Roman" w:cs="Times New Roman"/>
          <w:sz w:val="24"/>
          <w:szCs w:val="24"/>
        </w:rPr>
        <w:t xml:space="preserve"> rural areas</w:t>
      </w:r>
      <w:r w:rsidR="00875E0E" w:rsidRPr="005549C6">
        <w:rPr>
          <w:rStyle w:val="FootnoteReference"/>
          <w:rFonts w:ascii="Times New Roman" w:hAnsi="Times New Roman" w:cs="Times New Roman"/>
          <w:sz w:val="24"/>
          <w:szCs w:val="24"/>
        </w:rPr>
        <w:footnoteReference w:id="11"/>
      </w:r>
      <w:r w:rsidR="006D1642" w:rsidRPr="005549C6">
        <w:rPr>
          <w:rFonts w:ascii="Times New Roman" w:hAnsi="Times New Roman" w:cs="Times New Roman"/>
          <w:sz w:val="24"/>
          <w:szCs w:val="24"/>
        </w:rPr>
        <w:t>.</w:t>
      </w:r>
      <w:r w:rsidR="00D65B23" w:rsidRPr="005549C6">
        <w:rPr>
          <w:rFonts w:ascii="Times New Roman" w:hAnsi="Times New Roman" w:cs="Times New Roman"/>
          <w:sz w:val="24"/>
          <w:szCs w:val="24"/>
        </w:rPr>
        <w:t xml:space="preserve"> </w:t>
      </w:r>
      <w:proofErr w:type="gramStart"/>
      <w:r w:rsidR="00F21300" w:rsidRPr="005549C6">
        <w:rPr>
          <w:rFonts w:ascii="Times New Roman" w:hAnsi="Times New Roman" w:cs="Times New Roman"/>
          <w:sz w:val="24"/>
          <w:szCs w:val="24"/>
        </w:rPr>
        <w:t>Also</w:t>
      </w:r>
      <w:proofErr w:type="gramEnd"/>
      <w:r w:rsidR="00E3790F" w:rsidRPr="005549C6">
        <w:rPr>
          <w:rFonts w:ascii="Times New Roman" w:hAnsi="Times New Roman" w:cs="Times New Roman"/>
          <w:sz w:val="24"/>
          <w:szCs w:val="24"/>
        </w:rPr>
        <w:t xml:space="preserve">, girls from poorer households </w:t>
      </w:r>
      <w:r w:rsidR="00F21300" w:rsidRPr="005549C6">
        <w:rPr>
          <w:rFonts w:ascii="Times New Roman" w:hAnsi="Times New Roman" w:cs="Times New Roman"/>
          <w:sz w:val="24"/>
          <w:szCs w:val="24"/>
        </w:rPr>
        <w:t xml:space="preserve">(41.2%) </w:t>
      </w:r>
      <w:r w:rsidR="00E3790F" w:rsidRPr="005549C6">
        <w:rPr>
          <w:rFonts w:ascii="Times New Roman" w:hAnsi="Times New Roman" w:cs="Times New Roman"/>
          <w:sz w:val="24"/>
          <w:szCs w:val="24"/>
        </w:rPr>
        <w:t>are more likely to be married by age 18 years than girls from richer households (11.5%</w:t>
      </w:r>
      <w:r w:rsidR="001416FE" w:rsidRPr="005549C6">
        <w:rPr>
          <w:rFonts w:ascii="Times New Roman" w:hAnsi="Times New Roman" w:cs="Times New Roman"/>
          <w:sz w:val="24"/>
          <w:szCs w:val="24"/>
        </w:rPr>
        <w:t>)</w:t>
      </w:r>
      <w:r w:rsidR="00B62433" w:rsidRPr="005549C6">
        <w:rPr>
          <w:rStyle w:val="FootnoteReference"/>
          <w:rFonts w:ascii="Times New Roman" w:hAnsi="Times New Roman" w:cs="Times New Roman"/>
          <w:sz w:val="24"/>
          <w:szCs w:val="24"/>
        </w:rPr>
        <w:footnoteReference w:id="12"/>
      </w:r>
      <w:r w:rsidR="0025617B" w:rsidRPr="005549C6">
        <w:rPr>
          <w:rFonts w:ascii="Times New Roman" w:hAnsi="Times New Roman" w:cs="Times New Roman"/>
          <w:sz w:val="24"/>
          <w:szCs w:val="24"/>
        </w:rPr>
        <w:t xml:space="preserve">. In addition, high education level is a factor that decreases the prevalence of child marriage. </w:t>
      </w:r>
      <w:r w:rsidR="00D65B23" w:rsidRPr="005549C6">
        <w:rPr>
          <w:rFonts w:ascii="Times New Roman" w:hAnsi="Times New Roman" w:cs="Times New Roman"/>
          <w:sz w:val="24"/>
          <w:szCs w:val="24"/>
        </w:rPr>
        <w:t>Forty-one point six percent (</w:t>
      </w:r>
      <w:r w:rsidR="0025617B" w:rsidRPr="005549C6">
        <w:rPr>
          <w:rFonts w:ascii="Times New Roman" w:hAnsi="Times New Roman" w:cs="Times New Roman"/>
          <w:sz w:val="24"/>
          <w:szCs w:val="24"/>
        </w:rPr>
        <w:t>41.6%</w:t>
      </w:r>
      <w:r w:rsidR="00D65B23" w:rsidRPr="005549C6">
        <w:rPr>
          <w:rFonts w:ascii="Times New Roman" w:hAnsi="Times New Roman" w:cs="Times New Roman"/>
          <w:sz w:val="24"/>
          <w:szCs w:val="24"/>
        </w:rPr>
        <w:t>)</w:t>
      </w:r>
      <w:r w:rsidR="0025617B" w:rsidRPr="005549C6">
        <w:rPr>
          <w:rFonts w:ascii="Times New Roman" w:hAnsi="Times New Roman" w:cs="Times New Roman"/>
          <w:sz w:val="24"/>
          <w:szCs w:val="24"/>
        </w:rPr>
        <w:t xml:space="preserve"> of women with no educ</w:t>
      </w:r>
      <w:r w:rsidR="00ED7BE7" w:rsidRPr="005549C6">
        <w:rPr>
          <w:rFonts w:ascii="Times New Roman" w:hAnsi="Times New Roman" w:cs="Times New Roman"/>
          <w:sz w:val="24"/>
          <w:szCs w:val="24"/>
        </w:rPr>
        <w:t>ation married before age 18</w:t>
      </w:r>
      <w:r w:rsidR="0025617B" w:rsidRPr="005549C6">
        <w:rPr>
          <w:rFonts w:ascii="Times New Roman" w:hAnsi="Times New Roman" w:cs="Times New Roman"/>
          <w:sz w:val="24"/>
          <w:szCs w:val="24"/>
        </w:rPr>
        <w:t xml:space="preserve"> while 4.7% of women with </w:t>
      </w:r>
      <w:r w:rsidR="00ED7BE7" w:rsidRPr="005549C6">
        <w:rPr>
          <w:rFonts w:ascii="Times New Roman" w:hAnsi="Times New Roman" w:cs="Times New Roman"/>
          <w:sz w:val="24"/>
          <w:szCs w:val="24"/>
        </w:rPr>
        <w:t>secondary</w:t>
      </w:r>
      <w:r w:rsidR="001128F5" w:rsidRPr="005549C6">
        <w:rPr>
          <w:rFonts w:ascii="Times New Roman" w:hAnsi="Times New Roman" w:cs="Times New Roman"/>
          <w:sz w:val="24"/>
          <w:szCs w:val="24"/>
        </w:rPr>
        <w:t xml:space="preserve"> or </w:t>
      </w:r>
      <w:r w:rsidR="001128F5" w:rsidRPr="005549C6">
        <w:rPr>
          <w:rFonts w:ascii="Times New Roman" w:hAnsi="Times New Roman" w:cs="Times New Roman"/>
          <w:sz w:val="24"/>
          <w:szCs w:val="24"/>
        </w:rPr>
        <w:lastRenderedPageBreak/>
        <w:t xml:space="preserve">higher </w:t>
      </w:r>
      <w:r w:rsidR="005319A3" w:rsidRPr="005549C6">
        <w:rPr>
          <w:rFonts w:ascii="Times New Roman" w:hAnsi="Times New Roman" w:cs="Times New Roman"/>
          <w:sz w:val="24"/>
          <w:szCs w:val="24"/>
        </w:rPr>
        <w:t>level of</w:t>
      </w:r>
      <w:r w:rsidR="00222ABD" w:rsidRPr="005549C6">
        <w:rPr>
          <w:rFonts w:ascii="Times New Roman" w:hAnsi="Times New Roman" w:cs="Times New Roman"/>
          <w:sz w:val="24"/>
          <w:szCs w:val="24"/>
        </w:rPr>
        <w:t xml:space="preserve"> education</w:t>
      </w:r>
      <w:r w:rsidR="0097040F" w:rsidRPr="005549C6">
        <w:rPr>
          <w:rFonts w:ascii="Times New Roman" w:hAnsi="Times New Roman" w:cs="Times New Roman"/>
          <w:sz w:val="24"/>
          <w:szCs w:val="24"/>
        </w:rPr>
        <w:t xml:space="preserve"> married before the same age</w:t>
      </w:r>
      <w:r w:rsidR="00EB4EFD" w:rsidRPr="005549C6">
        <w:rPr>
          <w:rStyle w:val="FootnoteReference"/>
          <w:rFonts w:ascii="Times New Roman" w:hAnsi="Times New Roman" w:cs="Times New Roman"/>
          <w:sz w:val="24"/>
          <w:szCs w:val="24"/>
        </w:rPr>
        <w:footnoteReference w:id="13"/>
      </w:r>
      <w:r w:rsidR="00222ABD" w:rsidRPr="005549C6">
        <w:rPr>
          <w:rFonts w:ascii="Times New Roman" w:hAnsi="Times New Roman" w:cs="Times New Roman"/>
          <w:sz w:val="24"/>
          <w:szCs w:val="24"/>
        </w:rPr>
        <w:t xml:space="preserve">. </w:t>
      </w:r>
      <w:r w:rsidR="00525B0B" w:rsidRPr="005549C6">
        <w:rPr>
          <w:rFonts w:ascii="Times New Roman" w:hAnsi="Times New Roman" w:cs="Times New Roman"/>
          <w:sz w:val="24"/>
          <w:szCs w:val="24"/>
        </w:rPr>
        <w:t xml:space="preserve">It </w:t>
      </w:r>
      <w:proofErr w:type="gramStart"/>
      <w:r w:rsidR="00525B0B" w:rsidRPr="005549C6">
        <w:rPr>
          <w:rFonts w:ascii="Times New Roman" w:hAnsi="Times New Roman" w:cs="Times New Roman"/>
          <w:sz w:val="24"/>
          <w:szCs w:val="24"/>
        </w:rPr>
        <w:t>must be noted</w:t>
      </w:r>
      <w:proofErr w:type="gramEnd"/>
      <w:r w:rsidR="00525B0B" w:rsidRPr="005549C6">
        <w:rPr>
          <w:rFonts w:ascii="Times New Roman" w:hAnsi="Times New Roman" w:cs="Times New Roman"/>
          <w:sz w:val="24"/>
          <w:szCs w:val="24"/>
        </w:rPr>
        <w:t xml:space="preserve"> that if the present prevalence level of 21% remain</w:t>
      </w:r>
      <w:r w:rsidR="00D65B23" w:rsidRPr="005549C6">
        <w:rPr>
          <w:rFonts w:ascii="Times New Roman" w:hAnsi="Times New Roman" w:cs="Times New Roman"/>
          <w:sz w:val="24"/>
          <w:szCs w:val="24"/>
        </w:rPr>
        <w:t>s</w:t>
      </w:r>
      <w:r w:rsidR="00525B0B" w:rsidRPr="005549C6">
        <w:rPr>
          <w:rFonts w:ascii="Times New Roman" w:hAnsi="Times New Roman" w:cs="Times New Roman"/>
          <w:sz w:val="24"/>
          <w:szCs w:val="24"/>
        </w:rPr>
        <w:t xml:space="preserve"> as it is, Ghana risk more girls marrying before 18 years as the population rate also</w:t>
      </w:r>
      <w:r w:rsidR="00222ABD" w:rsidRPr="005549C6">
        <w:rPr>
          <w:rFonts w:ascii="Times New Roman" w:hAnsi="Times New Roman" w:cs="Times New Roman"/>
          <w:sz w:val="24"/>
          <w:szCs w:val="24"/>
        </w:rPr>
        <w:t xml:space="preserve"> increases</w:t>
      </w:r>
      <w:r w:rsidR="00EB4EFD" w:rsidRPr="005549C6">
        <w:rPr>
          <w:rStyle w:val="FootnoteReference"/>
          <w:rFonts w:ascii="Times New Roman" w:hAnsi="Times New Roman" w:cs="Times New Roman"/>
          <w:sz w:val="24"/>
          <w:szCs w:val="24"/>
        </w:rPr>
        <w:footnoteReference w:id="14"/>
      </w:r>
      <w:r w:rsidR="00222ABD" w:rsidRPr="005549C6">
        <w:rPr>
          <w:rFonts w:ascii="Times New Roman" w:hAnsi="Times New Roman" w:cs="Times New Roman"/>
          <w:sz w:val="24"/>
          <w:szCs w:val="24"/>
        </w:rPr>
        <w:t>.</w:t>
      </w:r>
      <w:r w:rsidR="003C2F08" w:rsidRPr="005549C6">
        <w:rPr>
          <w:rFonts w:ascii="Times New Roman" w:hAnsi="Times New Roman" w:cs="Times New Roman"/>
          <w:sz w:val="24"/>
          <w:szCs w:val="24"/>
        </w:rPr>
        <w:t xml:space="preserve"> </w:t>
      </w:r>
    </w:p>
    <w:p w14:paraId="2B50AFC5" w14:textId="77777777" w:rsidR="005549C6" w:rsidRPr="005549C6" w:rsidRDefault="005549C6" w:rsidP="00F52288">
      <w:pPr>
        <w:spacing w:after="0" w:line="276" w:lineRule="auto"/>
        <w:jc w:val="both"/>
        <w:rPr>
          <w:rFonts w:ascii="Times New Roman" w:hAnsi="Times New Roman" w:cs="Times New Roman"/>
          <w:sz w:val="24"/>
          <w:szCs w:val="24"/>
        </w:rPr>
      </w:pPr>
    </w:p>
    <w:p w14:paraId="2B50AFC6" w14:textId="77777777" w:rsidR="00276FAF" w:rsidRPr="005549C6" w:rsidRDefault="00276FAF" w:rsidP="00F52288">
      <w:pPr>
        <w:spacing w:after="0" w:line="276" w:lineRule="auto"/>
        <w:jc w:val="both"/>
        <w:rPr>
          <w:rFonts w:ascii="Times New Roman" w:hAnsi="Times New Roman" w:cs="Times New Roman"/>
          <w:b/>
          <w:sz w:val="24"/>
          <w:szCs w:val="24"/>
        </w:rPr>
      </w:pPr>
      <w:r w:rsidRPr="00E704A6">
        <w:rPr>
          <w:rFonts w:ascii="Times New Roman" w:hAnsi="Times New Roman" w:cs="Times New Roman"/>
          <w:b/>
          <w:sz w:val="24"/>
          <w:szCs w:val="24"/>
          <w:u w:val="single"/>
        </w:rPr>
        <w:t>Question 2</w:t>
      </w:r>
      <w:r w:rsidRPr="00E704A6">
        <w:rPr>
          <w:rFonts w:ascii="Times New Roman" w:hAnsi="Times New Roman" w:cs="Times New Roman"/>
          <w:b/>
          <w:sz w:val="24"/>
          <w:szCs w:val="24"/>
        </w:rPr>
        <w:t>:</w:t>
      </w:r>
      <w:r w:rsidRPr="005549C6">
        <w:rPr>
          <w:rFonts w:ascii="Times New Roman" w:hAnsi="Times New Roman" w:cs="Times New Roman"/>
          <w:b/>
          <w:sz w:val="24"/>
          <w:szCs w:val="24"/>
        </w:rPr>
        <w:t xml:space="preserve"> What measures </w:t>
      </w:r>
      <w:proofErr w:type="gramStart"/>
      <w:r w:rsidRPr="005549C6">
        <w:rPr>
          <w:rFonts w:ascii="Times New Roman" w:hAnsi="Times New Roman" w:cs="Times New Roman"/>
          <w:b/>
          <w:sz w:val="24"/>
          <w:szCs w:val="24"/>
        </w:rPr>
        <w:t>were taken</w:t>
      </w:r>
      <w:proofErr w:type="gramEnd"/>
      <w:r w:rsidRPr="005549C6">
        <w:rPr>
          <w:rFonts w:ascii="Times New Roman" w:hAnsi="Times New Roman" w:cs="Times New Roman"/>
          <w:b/>
          <w:sz w:val="24"/>
          <w:szCs w:val="24"/>
        </w:rPr>
        <w:t xml:space="preserve"> to strengthen data gathering, contextual analysis of social factors contributing to child, early and forced marriage in humanitarian settings?</w:t>
      </w:r>
    </w:p>
    <w:p w14:paraId="2B50AFC7" w14:textId="77777777" w:rsidR="00F52288" w:rsidRDefault="00F52288" w:rsidP="00F52288">
      <w:pPr>
        <w:spacing w:after="0" w:line="276" w:lineRule="auto"/>
        <w:jc w:val="both"/>
        <w:rPr>
          <w:rFonts w:ascii="Times New Roman" w:hAnsi="Times New Roman" w:cs="Times New Roman"/>
          <w:sz w:val="24"/>
          <w:szCs w:val="24"/>
        </w:rPr>
      </w:pPr>
    </w:p>
    <w:p w14:paraId="2B50AFC8" w14:textId="77777777" w:rsidR="005549C6" w:rsidRDefault="00276FAF" w:rsidP="00F52288">
      <w:pPr>
        <w:spacing w:after="0" w:line="276" w:lineRule="auto"/>
        <w:jc w:val="both"/>
        <w:rPr>
          <w:rFonts w:ascii="Times New Roman" w:hAnsi="Times New Roman" w:cs="Times New Roman"/>
          <w:sz w:val="24"/>
          <w:szCs w:val="24"/>
        </w:rPr>
      </w:pPr>
      <w:r w:rsidRPr="005549C6">
        <w:rPr>
          <w:rFonts w:ascii="Times New Roman" w:hAnsi="Times New Roman" w:cs="Times New Roman"/>
          <w:sz w:val="24"/>
          <w:szCs w:val="24"/>
        </w:rPr>
        <w:t>The government of Ghana in 2016 developed a 10-year Strategic Framework on Ending C</w:t>
      </w:r>
      <w:r w:rsidR="00203A26">
        <w:rPr>
          <w:rFonts w:ascii="Times New Roman" w:hAnsi="Times New Roman" w:cs="Times New Roman"/>
          <w:sz w:val="24"/>
          <w:szCs w:val="24"/>
        </w:rPr>
        <w:t>EFM</w:t>
      </w:r>
      <w:r w:rsidRPr="005549C6">
        <w:rPr>
          <w:rFonts w:ascii="Times New Roman" w:hAnsi="Times New Roman" w:cs="Times New Roman"/>
          <w:sz w:val="24"/>
          <w:szCs w:val="24"/>
        </w:rPr>
        <w:t>. Integral to this document is an elaborate Monitoring and Evaluation (M&amp;E) Framework</w:t>
      </w:r>
      <w:r w:rsidR="00D15872" w:rsidRPr="005549C6">
        <w:rPr>
          <w:rStyle w:val="FootnoteReference"/>
          <w:rFonts w:ascii="Times New Roman" w:hAnsi="Times New Roman" w:cs="Times New Roman"/>
          <w:sz w:val="24"/>
          <w:szCs w:val="24"/>
        </w:rPr>
        <w:footnoteReference w:id="15"/>
      </w:r>
      <w:r w:rsidRPr="005549C6">
        <w:rPr>
          <w:rFonts w:ascii="Times New Roman" w:hAnsi="Times New Roman" w:cs="Times New Roman"/>
          <w:sz w:val="24"/>
          <w:szCs w:val="24"/>
        </w:rPr>
        <w:t xml:space="preserve"> containing a robust data gathering mechanism for guiding contextual analysis of the factors, including social factors, contributing to the phenomenon of </w:t>
      </w:r>
      <w:r w:rsidR="00F812C2" w:rsidRPr="005549C6">
        <w:rPr>
          <w:rFonts w:ascii="Times New Roman" w:hAnsi="Times New Roman" w:cs="Times New Roman"/>
          <w:sz w:val="24"/>
          <w:szCs w:val="24"/>
        </w:rPr>
        <w:t>CEFM in</w:t>
      </w:r>
      <w:r w:rsidRPr="005549C6">
        <w:rPr>
          <w:rFonts w:ascii="Times New Roman" w:hAnsi="Times New Roman" w:cs="Times New Roman"/>
          <w:sz w:val="24"/>
          <w:szCs w:val="24"/>
        </w:rPr>
        <w:t xml:space="preserve"> the </w:t>
      </w:r>
      <w:r w:rsidR="00203A26">
        <w:rPr>
          <w:rFonts w:ascii="Times New Roman" w:hAnsi="Times New Roman" w:cs="Times New Roman"/>
          <w:sz w:val="24"/>
          <w:szCs w:val="24"/>
        </w:rPr>
        <w:t>C</w:t>
      </w:r>
      <w:r w:rsidR="00DE4425" w:rsidRPr="005549C6">
        <w:rPr>
          <w:rFonts w:ascii="Times New Roman" w:hAnsi="Times New Roman" w:cs="Times New Roman"/>
          <w:sz w:val="24"/>
          <w:szCs w:val="24"/>
        </w:rPr>
        <w:t>ountry. Examples of such data gathering include national and sub-national consultation with key stakeholders and duty bearers (teachers, religious and traditional leaders)</w:t>
      </w:r>
      <w:r w:rsidR="00D65B23" w:rsidRPr="005549C6">
        <w:rPr>
          <w:rFonts w:ascii="Times New Roman" w:hAnsi="Times New Roman" w:cs="Times New Roman"/>
          <w:sz w:val="24"/>
          <w:szCs w:val="24"/>
        </w:rPr>
        <w:t xml:space="preserve"> </w:t>
      </w:r>
      <w:r w:rsidR="00DE4425" w:rsidRPr="005549C6">
        <w:rPr>
          <w:rFonts w:ascii="Times New Roman" w:hAnsi="Times New Roman" w:cs="Times New Roman"/>
          <w:sz w:val="24"/>
          <w:szCs w:val="24"/>
        </w:rPr>
        <w:t>as well as focus group discussions and interview</w:t>
      </w:r>
      <w:r w:rsidR="00D65B23" w:rsidRPr="005549C6">
        <w:rPr>
          <w:rFonts w:ascii="Times New Roman" w:hAnsi="Times New Roman" w:cs="Times New Roman"/>
          <w:sz w:val="24"/>
          <w:szCs w:val="24"/>
        </w:rPr>
        <w:t>s</w:t>
      </w:r>
      <w:r w:rsidR="00DE4425" w:rsidRPr="005549C6">
        <w:rPr>
          <w:rFonts w:ascii="Times New Roman" w:hAnsi="Times New Roman" w:cs="Times New Roman"/>
          <w:sz w:val="24"/>
          <w:szCs w:val="24"/>
        </w:rPr>
        <w:t xml:space="preserve"> with key personalities including survivors.</w:t>
      </w:r>
      <w:r w:rsidR="00DE4425" w:rsidRPr="005549C6">
        <w:rPr>
          <w:rStyle w:val="FootnoteReference"/>
          <w:rFonts w:ascii="Times New Roman" w:hAnsi="Times New Roman" w:cs="Times New Roman"/>
          <w:sz w:val="24"/>
          <w:szCs w:val="24"/>
        </w:rPr>
        <w:footnoteReference w:id="16"/>
      </w:r>
      <w:r w:rsidRPr="005549C6">
        <w:rPr>
          <w:rFonts w:ascii="Times New Roman" w:hAnsi="Times New Roman" w:cs="Times New Roman"/>
          <w:sz w:val="24"/>
          <w:szCs w:val="24"/>
        </w:rPr>
        <w:t xml:space="preserve"> In particular, the M&amp;E Framework provides for verifiable indicators and feedback machinery for tracking progress of implementation and measuring performance. </w:t>
      </w:r>
    </w:p>
    <w:p w14:paraId="2B50AFC9" w14:textId="77777777" w:rsidR="005549C6" w:rsidRDefault="005549C6" w:rsidP="00F52288">
      <w:pPr>
        <w:spacing w:after="0" w:line="276" w:lineRule="auto"/>
        <w:jc w:val="both"/>
        <w:rPr>
          <w:rFonts w:ascii="Times New Roman" w:hAnsi="Times New Roman" w:cs="Times New Roman"/>
          <w:sz w:val="24"/>
          <w:szCs w:val="24"/>
        </w:rPr>
      </w:pPr>
    </w:p>
    <w:p w14:paraId="2B50AFCA" w14:textId="77777777" w:rsidR="00276FAF" w:rsidRDefault="00276FAF" w:rsidP="00F52288">
      <w:pPr>
        <w:spacing w:after="0" w:line="276" w:lineRule="auto"/>
        <w:jc w:val="both"/>
        <w:rPr>
          <w:rFonts w:ascii="Times New Roman" w:hAnsi="Times New Roman" w:cs="Times New Roman"/>
          <w:sz w:val="24"/>
          <w:szCs w:val="24"/>
        </w:rPr>
      </w:pPr>
      <w:r w:rsidRPr="005549C6">
        <w:rPr>
          <w:rFonts w:ascii="Times New Roman" w:hAnsi="Times New Roman" w:cs="Times New Roman"/>
          <w:sz w:val="24"/>
          <w:szCs w:val="24"/>
        </w:rPr>
        <w:t xml:space="preserve">Assessment of performance </w:t>
      </w:r>
      <w:proofErr w:type="gramStart"/>
      <w:r w:rsidRPr="005549C6">
        <w:rPr>
          <w:rFonts w:ascii="Times New Roman" w:hAnsi="Times New Roman" w:cs="Times New Roman"/>
          <w:sz w:val="24"/>
          <w:szCs w:val="24"/>
        </w:rPr>
        <w:t>is ascertained</w:t>
      </w:r>
      <w:proofErr w:type="gramEnd"/>
      <w:r w:rsidRPr="005549C6">
        <w:rPr>
          <w:rFonts w:ascii="Times New Roman" w:hAnsi="Times New Roman" w:cs="Times New Roman"/>
          <w:sz w:val="24"/>
          <w:szCs w:val="24"/>
        </w:rPr>
        <w:t xml:space="preserve"> through periodic reviews including quarterly updates, semi-annual reviews, annual planning meetings, and three-year strategic meetings.</w:t>
      </w:r>
      <w:r w:rsidR="00AC0EC1" w:rsidRPr="005549C6">
        <w:rPr>
          <w:rStyle w:val="FootnoteReference"/>
          <w:rFonts w:ascii="Times New Roman" w:hAnsi="Times New Roman" w:cs="Times New Roman"/>
          <w:sz w:val="24"/>
          <w:szCs w:val="24"/>
        </w:rPr>
        <w:footnoteReference w:id="17"/>
      </w:r>
      <w:r w:rsidR="005549C6" w:rsidRPr="005549C6">
        <w:rPr>
          <w:rFonts w:ascii="Times New Roman" w:hAnsi="Times New Roman" w:cs="Times New Roman"/>
          <w:sz w:val="24"/>
          <w:szCs w:val="24"/>
        </w:rPr>
        <w:t xml:space="preserve"> </w:t>
      </w:r>
      <w:proofErr w:type="gramStart"/>
      <w:r w:rsidR="000A780E" w:rsidRPr="005549C6">
        <w:rPr>
          <w:rFonts w:ascii="Times New Roman" w:hAnsi="Times New Roman" w:cs="Times New Roman"/>
          <w:sz w:val="24"/>
          <w:szCs w:val="24"/>
        </w:rPr>
        <w:t>Also</w:t>
      </w:r>
      <w:proofErr w:type="gramEnd"/>
      <w:r w:rsidR="000A780E" w:rsidRPr="005549C6">
        <w:rPr>
          <w:rFonts w:ascii="Times New Roman" w:hAnsi="Times New Roman" w:cs="Times New Roman"/>
          <w:sz w:val="24"/>
          <w:szCs w:val="24"/>
        </w:rPr>
        <w:t>, regarding the upcoming MIC 2017-2018 survey, UNICEF Ghana has partnered with the Ghana Statistical Services to strengthened data accuracy including, sampling the relevant age cohort of women interviewed</w:t>
      </w:r>
      <w:r w:rsidR="00D65B23" w:rsidRPr="005549C6">
        <w:rPr>
          <w:rFonts w:ascii="Times New Roman" w:hAnsi="Times New Roman" w:cs="Times New Roman"/>
          <w:sz w:val="24"/>
          <w:szCs w:val="24"/>
        </w:rPr>
        <w:t xml:space="preserve"> </w:t>
      </w:r>
      <w:r w:rsidR="000A780E" w:rsidRPr="005549C6">
        <w:rPr>
          <w:rFonts w:ascii="Times New Roman" w:hAnsi="Times New Roman" w:cs="Times New Roman"/>
          <w:sz w:val="24"/>
          <w:szCs w:val="24"/>
        </w:rPr>
        <w:t>to make available for the first time accurate regional prevalence statistics on child marriage/child cohabitation in Ghana.</w:t>
      </w:r>
    </w:p>
    <w:p w14:paraId="2B50AFCB" w14:textId="77777777" w:rsidR="005549C6" w:rsidRPr="005549C6" w:rsidRDefault="005549C6" w:rsidP="00F52288">
      <w:pPr>
        <w:spacing w:after="0" w:line="276" w:lineRule="auto"/>
        <w:jc w:val="both"/>
        <w:rPr>
          <w:rFonts w:ascii="Times New Roman" w:hAnsi="Times New Roman" w:cs="Times New Roman"/>
          <w:sz w:val="24"/>
          <w:szCs w:val="24"/>
        </w:rPr>
      </w:pPr>
    </w:p>
    <w:p w14:paraId="2B50AFCC" w14:textId="77777777" w:rsidR="00D15872" w:rsidRPr="005549C6" w:rsidRDefault="00D15872" w:rsidP="00F52288">
      <w:pPr>
        <w:spacing w:after="0" w:line="276" w:lineRule="auto"/>
        <w:jc w:val="both"/>
        <w:rPr>
          <w:rFonts w:ascii="Times New Roman" w:hAnsi="Times New Roman" w:cs="Times New Roman"/>
          <w:sz w:val="24"/>
          <w:szCs w:val="24"/>
        </w:rPr>
      </w:pPr>
      <w:r w:rsidRPr="00E704A6">
        <w:rPr>
          <w:rFonts w:ascii="Times New Roman" w:hAnsi="Times New Roman" w:cs="Times New Roman"/>
          <w:b/>
          <w:sz w:val="24"/>
          <w:szCs w:val="24"/>
          <w:u w:val="single"/>
        </w:rPr>
        <w:lastRenderedPageBreak/>
        <w:t>Question 3</w:t>
      </w:r>
      <w:r w:rsidRPr="00E704A6">
        <w:rPr>
          <w:rFonts w:ascii="Times New Roman" w:hAnsi="Times New Roman" w:cs="Times New Roman"/>
          <w:sz w:val="24"/>
          <w:szCs w:val="24"/>
        </w:rPr>
        <w:t>:</w:t>
      </w:r>
      <w:r w:rsidRPr="005549C6">
        <w:rPr>
          <w:rFonts w:ascii="Times New Roman" w:hAnsi="Times New Roman" w:cs="Times New Roman"/>
          <w:sz w:val="24"/>
          <w:szCs w:val="24"/>
        </w:rPr>
        <w:t xml:space="preserve"> </w:t>
      </w:r>
      <w:r w:rsidRPr="005549C6">
        <w:rPr>
          <w:rFonts w:ascii="Times New Roman" w:hAnsi="Times New Roman" w:cs="Times New Roman"/>
          <w:b/>
          <w:sz w:val="24"/>
          <w:szCs w:val="24"/>
        </w:rPr>
        <w:t xml:space="preserve">What are the specific challenges and gaps in the prevention and elimination of the practice of child, early and forced marriage in humanitarian settings? How </w:t>
      </w:r>
      <w:proofErr w:type="gramStart"/>
      <w:r w:rsidRPr="005549C6">
        <w:rPr>
          <w:rFonts w:ascii="Times New Roman" w:hAnsi="Times New Roman" w:cs="Times New Roman"/>
          <w:b/>
          <w:sz w:val="24"/>
          <w:szCs w:val="24"/>
        </w:rPr>
        <w:t>could such challenges and gaps be overcome</w:t>
      </w:r>
      <w:proofErr w:type="gramEnd"/>
      <w:r w:rsidRPr="005549C6">
        <w:rPr>
          <w:rFonts w:ascii="Times New Roman" w:hAnsi="Times New Roman" w:cs="Times New Roman"/>
          <w:b/>
          <w:sz w:val="24"/>
          <w:szCs w:val="24"/>
        </w:rPr>
        <w:t>?</w:t>
      </w:r>
    </w:p>
    <w:p w14:paraId="2B50AFCD" w14:textId="77777777" w:rsidR="005549C6" w:rsidRDefault="005549C6" w:rsidP="00F52288">
      <w:pPr>
        <w:spacing w:after="0" w:line="276" w:lineRule="auto"/>
        <w:jc w:val="both"/>
        <w:rPr>
          <w:rFonts w:ascii="Times New Roman" w:hAnsi="Times New Roman" w:cs="Times New Roman"/>
          <w:sz w:val="24"/>
          <w:szCs w:val="24"/>
        </w:rPr>
      </w:pPr>
    </w:p>
    <w:p w14:paraId="2B50AFCE" w14:textId="77777777" w:rsidR="005E7F03" w:rsidRPr="005549C6" w:rsidRDefault="00C63A22" w:rsidP="00F52288">
      <w:pPr>
        <w:spacing w:after="0" w:line="276" w:lineRule="auto"/>
        <w:jc w:val="both"/>
        <w:rPr>
          <w:rFonts w:ascii="Times New Roman" w:hAnsi="Times New Roman" w:cs="Times New Roman"/>
          <w:sz w:val="24"/>
          <w:szCs w:val="24"/>
        </w:rPr>
      </w:pPr>
      <w:r w:rsidRPr="005549C6">
        <w:rPr>
          <w:rFonts w:ascii="Times New Roman" w:hAnsi="Times New Roman" w:cs="Times New Roman"/>
          <w:sz w:val="24"/>
          <w:szCs w:val="24"/>
        </w:rPr>
        <w:t>CEFM</w:t>
      </w:r>
      <w:r w:rsidR="00CC71EF" w:rsidRPr="005549C6">
        <w:rPr>
          <w:rFonts w:ascii="Times New Roman" w:hAnsi="Times New Roman" w:cs="Times New Roman"/>
          <w:sz w:val="24"/>
          <w:szCs w:val="24"/>
        </w:rPr>
        <w:t xml:space="preserve"> </w:t>
      </w:r>
      <w:r w:rsidR="00AC0EC1" w:rsidRPr="005549C6">
        <w:rPr>
          <w:rFonts w:ascii="Times New Roman" w:hAnsi="Times New Roman" w:cs="Times New Roman"/>
          <w:sz w:val="24"/>
          <w:szCs w:val="24"/>
        </w:rPr>
        <w:t xml:space="preserve">persists in Ghana because of </w:t>
      </w:r>
      <w:r w:rsidR="00C6606E" w:rsidRPr="005549C6">
        <w:rPr>
          <w:rFonts w:ascii="Times New Roman" w:hAnsi="Times New Roman" w:cs="Times New Roman"/>
          <w:sz w:val="24"/>
          <w:szCs w:val="24"/>
        </w:rPr>
        <w:t>deep-seated s</w:t>
      </w:r>
      <w:r w:rsidR="00A3229D" w:rsidRPr="005549C6">
        <w:rPr>
          <w:rFonts w:ascii="Times New Roman" w:hAnsi="Times New Roman" w:cs="Times New Roman"/>
          <w:sz w:val="24"/>
          <w:szCs w:val="24"/>
        </w:rPr>
        <w:t xml:space="preserve">ocio-cultural and religious impediments in the full </w:t>
      </w:r>
      <w:r w:rsidR="00CC71EF" w:rsidRPr="005549C6">
        <w:rPr>
          <w:rFonts w:ascii="Times New Roman" w:hAnsi="Times New Roman" w:cs="Times New Roman"/>
          <w:sz w:val="24"/>
          <w:szCs w:val="24"/>
        </w:rPr>
        <w:t xml:space="preserve">enforcement and </w:t>
      </w:r>
      <w:r w:rsidR="00A3229D" w:rsidRPr="005549C6">
        <w:rPr>
          <w:rFonts w:ascii="Times New Roman" w:hAnsi="Times New Roman" w:cs="Times New Roman"/>
          <w:sz w:val="24"/>
          <w:szCs w:val="24"/>
        </w:rPr>
        <w:t>implementation of laws and policies</w:t>
      </w:r>
      <w:r w:rsidR="00CC71EF" w:rsidRPr="005549C6">
        <w:rPr>
          <w:rFonts w:ascii="Times New Roman" w:hAnsi="Times New Roman" w:cs="Times New Roman"/>
          <w:sz w:val="24"/>
          <w:szCs w:val="24"/>
        </w:rPr>
        <w:t xml:space="preserve"> respectively</w:t>
      </w:r>
      <w:r w:rsidR="00A3229D" w:rsidRPr="005549C6">
        <w:rPr>
          <w:rFonts w:ascii="Times New Roman" w:hAnsi="Times New Roman" w:cs="Times New Roman"/>
          <w:sz w:val="24"/>
          <w:szCs w:val="24"/>
        </w:rPr>
        <w:t xml:space="preserve">. </w:t>
      </w:r>
      <w:r w:rsidR="002613C0" w:rsidRPr="005549C6">
        <w:rPr>
          <w:rFonts w:ascii="Times New Roman" w:hAnsi="Times New Roman" w:cs="Times New Roman"/>
          <w:sz w:val="24"/>
          <w:szCs w:val="24"/>
        </w:rPr>
        <w:t>Others include, socio-economic factors, relatively weak response system (such as shelters and safe spaces, psycho</w:t>
      </w:r>
      <w:r w:rsidR="005E4D87" w:rsidRPr="005549C6">
        <w:rPr>
          <w:rFonts w:ascii="Times New Roman" w:hAnsi="Times New Roman" w:cs="Times New Roman"/>
          <w:sz w:val="24"/>
          <w:szCs w:val="24"/>
        </w:rPr>
        <w:t>-</w:t>
      </w:r>
      <w:r w:rsidR="002613C0" w:rsidRPr="005549C6">
        <w:rPr>
          <w:rFonts w:ascii="Times New Roman" w:hAnsi="Times New Roman" w:cs="Times New Roman"/>
          <w:sz w:val="24"/>
          <w:szCs w:val="24"/>
        </w:rPr>
        <w:t>social and financial support)</w:t>
      </w:r>
      <w:r w:rsidR="00AE1396" w:rsidRPr="005549C6">
        <w:rPr>
          <w:rFonts w:ascii="Times New Roman" w:hAnsi="Times New Roman" w:cs="Times New Roman"/>
          <w:sz w:val="24"/>
          <w:szCs w:val="24"/>
        </w:rPr>
        <w:t xml:space="preserve"> challenges in coordinati</w:t>
      </w:r>
      <w:r w:rsidR="00CC71EF" w:rsidRPr="005549C6">
        <w:rPr>
          <w:rFonts w:ascii="Times New Roman" w:hAnsi="Times New Roman" w:cs="Times New Roman"/>
          <w:sz w:val="24"/>
          <w:szCs w:val="24"/>
        </w:rPr>
        <w:t>ng</w:t>
      </w:r>
      <w:r w:rsidR="00AE1396" w:rsidRPr="005549C6">
        <w:rPr>
          <w:rFonts w:ascii="Times New Roman" w:hAnsi="Times New Roman" w:cs="Times New Roman"/>
          <w:sz w:val="24"/>
          <w:szCs w:val="24"/>
        </w:rPr>
        <w:t xml:space="preserve"> efforts of a broad </w:t>
      </w:r>
      <w:r w:rsidR="00CC71EF" w:rsidRPr="005549C6">
        <w:rPr>
          <w:rFonts w:ascii="Times New Roman" w:hAnsi="Times New Roman" w:cs="Times New Roman"/>
          <w:sz w:val="24"/>
          <w:szCs w:val="24"/>
        </w:rPr>
        <w:t xml:space="preserve"> range</w:t>
      </w:r>
      <w:r w:rsidR="00AE1396" w:rsidRPr="005549C6">
        <w:rPr>
          <w:rFonts w:ascii="Times New Roman" w:hAnsi="Times New Roman" w:cs="Times New Roman"/>
          <w:sz w:val="24"/>
          <w:szCs w:val="24"/>
        </w:rPr>
        <w:t xml:space="preserve"> of stakeholders (including limited resources, sub-optimal use of capacities and duplication</w:t>
      </w:r>
      <w:r w:rsidR="00CC71EF" w:rsidRPr="005549C6">
        <w:rPr>
          <w:rFonts w:ascii="Times New Roman" w:hAnsi="Times New Roman" w:cs="Times New Roman"/>
          <w:sz w:val="24"/>
          <w:szCs w:val="24"/>
        </w:rPr>
        <w:t xml:space="preserve"> of </w:t>
      </w:r>
      <w:r w:rsidR="00AE1396" w:rsidRPr="005549C6">
        <w:rPr>
          <w:rFonts w:ascii="Times New Roman" w:hAnsi="Times New Roman" w:cs="Times New Roman"/>
          <w:sz w:val="24"/>
          <w:szCs w:val="24"/>
        </w:rPr>
        <w:t>efforts in some areas and gaps in others) and lack of CEFM prevalence data at district level</w:t>
      </w:r>
      <w:r w:rsidR="002622BE" w:rsidRPr="005549C6">
        <w:rPr>
          <w:rStyle w:val="FootnoteReference"/>
          <w:rFonts w:ascii="Times New Roman" w:hAnsi="Times New Roman" w:cs="Times New Roman"/>
          <w:sz w:val="24"/>
          <w:szCs w:val="24"/>
        </w:rPr>
        <w:footnoteReference w:id="18"/>
      </w:r>
      <w:r w:rsidR="00AE1396" w:rsidRPr="005549C6">
        <w:rPr>
          <w:rFonts w:ascii="Times New Roman" w:hAnsi="Times New Roman" w:cs="Times New Roman"/>
          <w:sz w:val="24"/>
          <w:szCs w:val="24"/>
        </w:rPr>
        <w:t>.</w:t>
      </w:r>
      <w:r w:rsidR="002622BE" w:rsidRPr="005549C6">
        <w:rPr>
          <w:rFonts w:ascii="Times New Roman" w:hAnsi="Times New Roman" w:cs="Times New Roman"/>
          <w:sz w:val="24"/>
          <w:szCs w:val="24"/>
        </w:rPr>
        <w:t xml:space="preserve"> </w:t>
      </w:r>
      <w:r w:rsidR="005549C6">
        <w:rPr>
          <w:rFonts w:ascii="Times New Roman" w:hAnsi="Times New Roman" w:cs="Times New Roman"/>
          <w:sz w:val="24"/>
          <w:szCs w:val="24"/>
        </w:rPr>
        <w:t>R</w:t>
      </w:r>
      <w:r w:rsidR="005E7F03" w:rsidRPr="005549C6">
        <w:rPr>
          <w:rFonts w:ascii="Times New Roman" w:hAnsi="Times New Roman" w:cs="Times New Roman"/>
          <w:sz w:val="24"/>
          <w:szCs w:val="24"/>
        </w:rPr>
        <w:t>eluctance of affected children and families to report child marriage, lack of evidence (</w:t>
      </w:r>
      <w:proofErr w:type="spellStart"/>
      <w:r w:rsidR="005E7F03" w:rsidRPr="005549C6">
        <w:rPr>
          <w:rFonts w:ascii="Times New Roman" w:hAnsi="Times New Roman" w:cs="Times New Roman"/>
          <w:sz w:val="24"/>
          <w:szCs w:val="24"/>
        </w:rPr>
        <w:t>e</w:t>
      </w:r>
      <w:proofErr w:type="gramStart"/>
      <w:r w:rsidR="005E7F03" w:rsidRPr="005549C6">
        <w:rPr>
          <w:rFonts w:ascii="Times New Roman" w:hAnsi="Times New Roman" w:cs="Times New Roman"/>
          <w:sz w:val="24"/>
          <w:szCs w:val="24"/>
        </w:rPr>
        <w:t>,g</w:t>
      </w:r>
      <w:proofErr w:type="spellEnd"/>
      <w:proofErr w:type="gramEnd"/>
      <w:r w:rsidR="005E7F03" w:rsidRPr="005549C6">
        <w:rPr>
          <w:rFonts w:ascii="Times New Roman" w:hAnsi="Times New Roman" w:cs="Times New Roman"/>
          <w:sz w:val="24"/>
          <w:szCs w:val="24"/>
        </w:rPr>
        <w:t xml:space="preserve">. birth certificates)  to </w:t>
      </w:r>
      <w:r w:rsidR="005549C6">
        <w:rPr>
          <w:rFonts w:ascii="Times New Roman" w:hAnsi="Times New Roman" w:cs="Times New Roman"/>
          <w:sz w:val="24"/>
          <w:szCs w:val="24"/>
        </w:rPr>
        <w:t xml:space="preserve">facilitate </w:t>
      </w:r>
      <w:r w:rsidR="00F52288">
        <w:rPr>
          <w:rFonts w:ascii="Times New Roman" w:hAnsi="Times New Roman" w:cs="Times New Roman"/>
          <w:sz w:val="24"/>
          <w:szCs w:val="24"/>
        </w:rPr>
        <w:t>prosecution of</w:t>
      </w:r>
      <w:r w:rsidR="005E7F03" w:rsidRPr="005549C6">
        <w:rPr>
          <w:rFonts w:ascii="Times New Roman" w:hAnsi="Times New Roman" w:cs="Times New Roman"/>
          <w:sz w:val="24"/>
          <w:szCs w:val="24"/>
        </w:rPr>
        <w:t xml:space="preserve"> cases, and limited resources for implementing agencies such as Ghana Police Service, Family and Juvenile court </w:t>
      </w:r>
      <w:r w:rsidR="005549C6">
        <w:rPr>
          <w:rFonts w:ascii="Times New Roman" w:hAnsi="Times New Roman" w:cs="Times New Roman"/>
          <w:sz w:val="24"/>
          <w:szCs w:val="24"/>
        </w:rPr>
        <w:t>are other causes</w:t>
      </w:r>
      <w:r w:rsidR="005E7F03" w:rsidRPr="005549C6">
        <w:rPr>
          <w:rFonts w:ascii="Times New Roman" w:hAnsi="Times New Roman" w:cs="Times New Roman"/>
          <w:sz w:val="24"/>
          <w:szCs w:val="24"/>
        </w:rPr>
        <w:t>.</w:t>
      </w:r>
      <w:r w:rsidR="005E7F03" w:rsidRPr="005549C6">
        <w:rPr>
          <w:rStyle w:val="FootnoteReference"/>
          <w:rFonts w:ascii="Times New Roman" w:hAnsi="Times New Roman" w:cs="Times New Roman"/>
          <w:sz w:val="24"/>
          <w:szCs w:val="24"/>
        </w:rPr>
        <w:footnoteReference w:id="19"/>
      </w:r>
    </w:p>
    <w:p w14:paraId="2B50AFCF" w14:textId="77777777" w:rsidR="005549C6" w:rsidRDefault="005549C6" w:rsidP="00F52288">
      <w:pPr>
        <w:spacing w:after="0" w:line="276" w:lineRule="auto"/>
        <w:jc w:val="both"/>
        <w:rPr>
          <w:rFonts w:ascii="Times New Roman" w:hAnsi="Times New Roman" w:cs="Times New Roman"/>
          <w:sz w:val="24"/>
          <w:szCs w:val="24"/>
        </w:rPr>
      </w:pPr>
    </w:p>
    <w:p w14:paraId="2B50AFD0" w14:textId="77777777" w:rsidR="005E7F03" w:rsidRPr="005549C6" w:rsidRDefault="002622BE" w:rsidP="00F52288">
      <w:pPr>
        <w:spacing w:after="0" w:line="276" w:lineRule="auto"/>
        <w:jc w:val="both"/>
        <w:rPr>
          <w:rFonts w:ascii="Times New Roman" w:hAnsi="Times New Roman" w:cs="Times New Roman"/>
          <w:sz w:val="24"/>
          <w:szCs w:val="24"/>
        </w:rPr>
      </w:pPr>
      <w:proofErr w:type="gramStart"/>
      <w:r w:rsidRPr="005549C6">
        <w:rPr>
          <w:rFonts w:ascii="Times New Roman" w:hAnsi="Times New Roman" w:cs="Times New Roman"/>
          <w:sz w:val="24"/>
          <w:szCs w:val="24"/>
        </w:rPr>
        <w:t xml:space="preserve">Tackling these challenges and gaps will </w:t>
      </w:r>
      <w:r w:rsidR="000B0CFE" w:rsidRPr="005549C6">
        <w:rPr>
          <w:rFonts w:ascii="Times New Roman" w:hAnsi="Times New Roman" w:cs="Times New Roman"/>
          <w:sz w:val="24"/>
          <w:szCs w:val="24"/>
        </w:rPr>
        <w:t>require a</w:t>
      </w:r>
      <w:r w:rsidR="00E704A6">
        <w:rPr>
          <w:rFonts w:ascii="Times New Roman" w:hAnsi="Times New Roman" w:cs="Times New Roman"/>
          <w:sz w:val="24"/>
          <w:szCs w:val="24"/>
        </w:rPr>
        <w:t xml:space="preserve"> </w:t>
      </w:r>
      <w:r w:rsidRPr="005549C6">
        <w:rPr>
          <w:rFonts w:ascii="Times New Roman" w:hAnsi="Times New Roman" w:cs="Times New Roman"/>
          <w:sz w:val="24"/>
          <w:szCs w:val="24"/>
        </w:rPr>
        <w:t xml:space="preserve">multi sectoral approach </w:t>
      </w:r>
      <w:r w:rsidR="000B0CFE" w:rsidRPr="005549C6">
        <w:rPr>
          <w:rFonts w:ascii="Times New Roman" w:hAnsi="Times New Roman" w:cs="Times New Roman"/>
          <w:sz w:val="24"/>
          <w:szCs w:val="24"/>
        </w:rPr>
        <w:t>(</w:t>
      </w:r>
      <w:r w:rsidRPr="005549C6">
        <w:rPr>
          <w:rFonts w:ascii="Times New Roman" w:hAnsi="Times New Roman" w:cs="Times New Roman"/>
          <w:sz w:val="24"/>
          <w:szCs w:val="24"/>
        </w:rPr>
        <w:t xml:space="preserve">involvement of community, traditional and religious leaders as gatekeepers </w:t>
      </w:r>
      <w:r w:rsidR="001153CA" w:rsidRPr="005549C6">
        <w:rPr>
          <w:rFonts w:ascii="Times New Roman" w:hAnsi="Times New Roman" w:cs="Times New Roman"/>
          <w:sz w:val="24"/>
          <w:szCs w:val="24"/>
        </w:rPr>
        <w:t>of the relevant l</w:t>
      </w:r>
      <w:r w:rsidR="00724031" w:rsidRPr="005549C6">
        <w:rPr>
          <w:rFonts w:ascii="Times New Roman" w:hAnsi="Times New Roman" w:cs="Times New Roman"/>
          <w:sz w:val="24"/>
          <w:szCs w:val="24"/>
        </w:rPr>
        <w:t>aws and policies, increasing the retention rate of adolescent</w:t>
      </w:r>
      <w:r w:rsidR="00CC71EF" w:rsidRPr="005549C6">
        <w:rPr>
          <w:rFonts w:ascii="Times New Roman" w:hAnsi="Times New Roman" w:cs="Times New Roman"/>
          <w:sz w:val="24"/>
          <w:szCs w:val="24"/>
        </w:rPr>
        <w:t xml:space="preserve"> </w:t>
      </w:r>
      <w:r w:rsidR="00724031" w:rsidRPr="005549C6">
        <w:rPr>
          <w:rFonts w:ascii="Times New Roman" w:hAnsi="Times New Roman" w:cs="Times New Roman"/>
          <w:sz w:val="24"/>
          <w:szCs w:val="24"/>
        </w:rPr>
        <w:t>girls in schools, empowerment of out of school adolescents through vocational skills training and an enhanced response system to provide the necessary support for survivors and at-risk adolescents of CEFM</w:t>
      </w:r>
      <w:r w:rsidR="0019705E" w:rsidRPr="005549C6">
        <w:rPr>
          <w:rFonts w:ascii="Times New Roman" w:hAnsi="Times New Roman" w:cs="Times New Roman"/>
          <w:sz w:val="24"/>
          <w:szCs w:val="24"/>
        </w:rPr>
        <w:t>, comprehensive health information and services including sexual and reproductive health</w:t>
      </w:r>
      <w:r w:rsidR="000B0CFE" w:rsidRPr="005549C6">
        <w:rPr>
          <w:rFonts w:ascii="Times New Roman" w:hAnsi="Times New Roman" w:cs="Times New Roman"/>
          <w:sz w:val="24"/>
          <w:szCs w:val="24"/>
        </w:rPr>
        <w:t>,</w:t>
      </w:r>
      <w:r w:rsidR="0019705E" w:rsidRPr="005549C6">
        <w:rPr>
          <w:rFonts w:ascii="Times New Roman" w:hAnsi="Times New Roman" w:cs="Times New Roman"/>
          <w:sz w:val="24"/>
          <w:szCs w:val="24"/>
        </w:rPr>
        <w:t xml:space="preserve"> psycho</w:t>
      </w:r>
      <w:r w:rsidR="000B0CFE" w:rsidRPr="005549C6">
        <w:rPr>
          <w:rFonts w:ascii="Times New Roman" w:hAnsi="Times New Roman" w:cs="Times New Roman"/>
          <w:sz w:val="24"/>
          <w:szCs w:val="24"/>
        </w:rPr>
        <w:t>-</w:t>
      </w:r>
      <w:r w:rsidR="0019705E" w:rsidRPr="005549C6">
        <w:rPr>
          <w:rFonts w:ascii="Times New Roman" w:hAnsi="Times New Roman" w:cs="Times New Roman"/>
          <w:sz w:val="24"/>
          <w:szCs w:val="24"/>
        </w:rPr>
        <w:t>social counselling</w:t>
      </w:r>
      <w:r w:rsidR="000B0CFE" w:rsidRPr="005549C6">
        <w:rPr>
          <w:rFonts w:ascii="Times New Roman" w:hAnsi="Times New Roman" w:cs="Times New Roman"/>
          <w:sz w:val="24"/>
          <w:szCs w:val="24"/>
        </w:rPr>
        <w:t xml:space="preserve">, and </w:t>
      </w:r>
      <w:r w:rsidR="00736BBC" w:rsidRPr="005549C6">
        <w:rPr>
          <w:rFonts w:ascii="Times New Roman" w:hAnsi="Times New Roman" w:cs="Times New Roman"/>
          <w:sz w:val="24"/>
          <w:szCs w:val="24"/>
        </w:rPr>
        <w:t>creati</w:t>
      </w:r>
      <w:r w:rsidR="000B0CFE" w:rsidRPr="005549C6">
        <w:rPr>
          <w:rFonts w:ascii="Times New Roman" w:hAnsi="Times New Roman" w:cs="Times New Roman"/>
          <w:sz w:val="24"/>
          <w:szCs w:val="24"/>
        </w:rPr>
        <w:t>ng</w:t>
      </w:r>
      <w:r w:rsidR="00736BBC" w:rsidRPr="005549C6">
        <w:rPr>
          <w:rFonts w:ascii="Times New Roman" w:hAnsi="Times New Roman" w:cs="Times New Roman"/>
          <w:sz w:val="24"/>
          <w:szCs w:val="24"/>
        </w:rPr>
        <w:t xml:space="preserve">  economic opportunities for economically deprived households.</w:t>
      </w:r>
      <w:proofErr w:type="gramEnd"/>
    </w:p>
    <w:p w14:paraId="2B50AFD1" w14:textId="77777777" w:rsidR="00F52288" w:rsidRDefault="00F52288" w:rsidP="00F52288">
      <w:pPr>
        <w:spacing w:after="0" w:line="276" w:lineRule="auto"/>
        <w:jc w:val="both"/>
        <w:rPr>
          <w:rFonts w:ascii="Times New Roman" w:hAnsi="Times New Roman" w:cs="Times New Roman"/>
          <w:b/>
          <w:sz w:val="24"/>
          <w:szCs w:val="24"/>
          <w:highlight w:val="yellow"/>
        </w:rPr>
      </w:pPr>
    </w:p>
    <w:p w14:paraId="2B50AFD2" w14:textId="77777777" w:rsidR="005319A3" w:rsidRPr="005549C6" w:rsidRDefault="0002666D" w:rsidP="00F52288">
      <w:pPr>
        <w:spacing w:after="0" w:line="276" w:lineRule="auto"/>
        <w:jc w:val="both"/>
        <w:rPr>
          <w:rFonts w:ascii="Times New Roman" w:hAnsi="Times New Roman" w:cs="Times New Roman"/>
          <w:b/>
          <w:sz w:val="24"/>
          <w:szCs w:val="24"/>
        </w:rPr>
      </w:pPr>
      <w:r w:rsidRPr="00E704A6">
        <w:rPr>
          <w:rFonts w:ascii="Times New Roman" w:hAnsi="Times New Roman" w:cs="Times New Roman"/>
          <w:b/>
          <w:sz w:val="24"/>
          <w:szCs w:val="24"/>
        </w:rPr>
        <w:t>Question 4:</w:t>
      </w:r>
      <w:r w:rsidR="0019705E" w:rsidRPr="005549C6">
        <w:rPr>
          <w:rFonts w:ascii="Times New Roman" w:hAnsi="Times New Roman" w:cs="Times New Roman"/>
          <w:b/>
          <w:sz w:val="24"/>
          <w:szCs w:val="24"/>
        </w:rPr>
        <w:t xml:space="preserve"> </w:t>
      </w:r>
      <w:r w:rsidR="000D108E" w:rsidRPr="005549C6">
        <w:rPr>
          <w:rFonts w:ascii="Times New Roman" w:hAnsi="Times New Roman" w:cs="Times New Roman"/>
          <w:b/>
          <w:sz w:val="24"/>
          <w:szCs w:val="24"/>
        </w:rPr>
        <w:t xml:space="preserve">What are the </w:t>
      </w:r>
      <w:r w:rsidR="000D108E" w:rsidRPr="005549C6">
        <w:rPr>
          <w:rFonts w:ascii="Times New Roman" w:hAnsi="Times New Roman" w:cs="Times New Roman"/>
          <w:b/>
          <w:sz w:val="24"/>
          <w:szCs w:val="24"/>
          <w:u w:val="single"/>
        </w:rPr>
        <w:t>lessons learned</w:t>
      </w:r>
      <w:r w:rsidR="000D108E" w:rsidRPr="005549C6">
        <w:rPr>
          <w:rFonts w:ascii="Times New Roman" w:hAnsi="Times New Roman" w:cs="Times New Roman"/>
          <w:b/>
          <w:sz w:val="24"/>
          <w:szCs w:val="24"/>
        </w:rPr>
        <w:t xml:space="preserve"> and </w:t>
      </w:r>
      <w:r w:rsidR="000D108E" w:rsidRPr="005549C6">
        <w:rPr>
          <w:rFonts w:ascii="Times New Roman" w:hAnsi="Times New Roman" w:cs="Times New Roman"/>
          <w:b/>
          <w:sz w:val="24"/>
          <w:szCs w:val="24"/>
          <w:u w:val="single"/>
        </w:rPr>
        <w:t>promising practices</w:t>
      </w:r>
      <w:r w:rsidR="000D108E" w:rsidRPr="005549C6">
        <w:rPr>
          <w:rFonts w:ascii="Times New Roman" w:hAnsi="Times New Roman" w:cs="Times New Roman"/>
          <w:b/>
          <w:sz w:val="24"/>
          <w:szCs w:val="24"/>
        </w:rPr>
        <w:t xml:space="preserve"> identified in preventing and eliminating child, early and forced marriage in such settings?</w:t>
      </w:r>
    </w:p>
    <w:p w14:paraId="2B50AFD3" w14:textId="77777777" w:rsidR="00F52288" w:rsidRDefault="00F52288" w:rsidP="00F52288">
      <w:pPr>
        <w:spacing w:after="0" w:line="276" w:lineRule="auto"/>
        <w:jc w:val="both"/>
        <w:rPr>
          <w:rFonts w:ascii="Times New Roman" w:hAnsi="Times New Roman" w:cs="Times New Roman"/>
          <w:sz w:val="24"/>
          <w:szCs w:val="24"/>
        </w:rPr>
      </w:pPr>
    </w:p>
    <w:p w14:paraId="2B50AFD4" w14:textId="77777777" w:rsidR="000B0CFE" w:rsidRPr="005549C6" w:rsidRDefault="00142AC7" w:rsidP="00F52288">
      <w:pPr>
        <w:spacing w:after="0" w:line="276" w:lineRule="auto"/>
        <w:jc w:val="both"/>
        <w:rPr>
          <w:rFonts w:ascii="Times New Roman" w:hAnsi="Times New Roman" w:cs="Times New Roman"/>
          <w:sz w:val="24"/>
          <w:szCs w:val="24"/>
        </w:rPr>
      </w:pPr>
      <w:r w:rsidRPr="005549C6">
        <w:rPr>
          <w:rFonts w:ascii="Times New Roman" w:hAnsi="Times New Roman" w:cs="Times New Roman"/>
          <w:sz w:val="24"/>
          <w:szCs w:val="24"/>
        </w:rPr>
        <w:t>The government of Ghana c</w:t>
      </w:r>
      <w:r w:rsidR="00137EF8" w:rsidRPr="005549C6">
        <w:rPr>
          <w:rFonts w:ascii="Times New Roman" w:hAnsi="Times New Roman" w:cs="Times New Roman"/>
          <w:sz w:val="24"/>
          <w:szCs w:val="24"/>
        </w:rPr>
        <w:t>ontinuous</w:t>
      </w:r>
      <w:r w:rsidR="00AE11C7" w:rsidRPr="005549C6">
        <w:rPr>
          <w:rFonts w:ascii="Times New Roman" w:hAnsi="Times New Roman" w:cs="Times New Roman"/>
          <w:sz w:val="24"/>
          <w:szCs w:val="24"/>
        </w:rPr>
        <w:t xml:space="preserve"> leadership and political will are </w:t>
      </w:r>
      <w:r w:rsidR="00137EF8" w:rsidRPr="005549C6">
        <w:rPr>
          <w:rFonts w:ascii="Times New Roman" w:hAnsi="Times New Roman" w:cs="Times New Roman"/>
          <w:sz w:val="24"/>
          <w:szCs w:val="24"/>
        </w:rPr>
        <w:t>vita</w:t>
      </w:r>
      <w:r w:rsidR="003817B9" w:rsidRPr="005549C6">
        <w:rPr>
          <w:rFonts w:ascii="Times New Roman" w:hAnsi="Times New Roman" w:cs="Times New Roman"/>
          <w:sz w:val="24"/>
          <w:szCs w:val="24"/>
        </w:rPr>
        <w:t>l to ensure national policies</w:t>
      </w:r>
      <w:r w:rsidR="00DA0A0F" w:rsidRPr="005549C6">
        <w:rPr>
          <w:rStyle w:val="FootnoteReference"/>
          <w:rFonts w:ascii="Times New Roman" w:hAnsi="Times New Roman" w:cs="Times New Roman"/>
          <w:sz w:val="24"/>
          <w:szCs w:val="24"/>
        </w:rPr>
        <w:footnoteReference w:id="20"/>
      </w:r>
      <w:r w:rsidR="003817B9" w:rsidRPr="005549C6">
        <w:rPr>
          <w:rFonts w:ascii="Times New Roman" w:hAnsi="Times New Roman" w:cs="Times New Roman"/>
          <w:sz w:val="24"/>
          <w:szCs w:val="24"/>
        </w:rPr>
        <w:t xml:space="preserve"> and initiatives put in place to prevent and eliminate CEFM </w:t>
      </w:r>
      <w:proofErr w:type="gramStart"/>
      <w:r w:rsidR="003817B9" w:rsidRPr="005549C6">
        <w:rPr>
          <w:rFonts w:ascii="Times New Roman" w:hAnsi="Times New Roman" w:cs="Times New Roman"/>
          <w:sz w:val="24"/>
          <w:szCs w:val="24"/>
        </w:rPr>
        <w:t>are sustained</w:t>
      </w:r>
      <w:proofErr w:type="gramEnd"/>
      <w:r w:rsidR="003817B9" w:rsidRPr="005549C6">
        <w:rPr>
          <w:rFonts w:ascii="Times New Roman" w:hAnsi="Times New Roman" w:cs="Times New Roman"/>
          <w:sz w:val="24"/>
          <w:szCs w:val="24"/>
        </w:rPr>
        <w:t xml:space="preserve"> </w:t>
      </w:r>
      <w:r w:rsidRPr="005549C6">
        <w:rPr>
          <w:rFonts w:ascii="Times New Roman" w:hAnsi="Times New Roman" w:cs="Times New Roman"/>
          <w:sz w:val="24"/>
          <w:szCs w:val="24"/>
        </w:rPr>
        <w:t xml:space="preserve">to </w:t>
      </w:r>
      <w:r w:rsidR="003817B9" w:rsidRPr="005549C6">
        <w:rPr>
          <w:rFonts w:ascii="Times New Roman" w:hAnsi="Times New Roman" w:cs="Times New Roman"/>
          <w:sz w:val="24"/>
          <w:szCs w:val="24"/>
        </w:rPr>
        <w:t>achieve results.</w:t>
      </w:r>
      <w:r w:rsidR="0002666D" w:rsidRPr="005549C6">
        <w:rPr>
          <w:rFonts w:ascii="Times New Roman" w:hAnsi="Times New Roman" w:cs="Times New Roman"/>
          <w:sz w:val="24"/>
          <w:szCs w:val="24"/>
        </w:rPr>
        <w:t xml:space="preserve"> Secondly, t</w:t>
      </w:r>
      <w:r w:rsidR="004016E7" w:rsidRPr="005549C6">
        <w:rPr>
          <w:rFonts w:ascii="Times New Roman" w:hAnsi="Times New Roman" w:cs="Times New Roman"/>
          <w:sz w:val="24"/>
          <w:szCs w:val="24"/>
        </w:rPr>
        <w:t>here is the need for government to reinforce</w:t>
      </w:r>
      <w:r w:rsidR="00AE11C7" w:rsidRPr="005549C6">
        <w:rPr>
          <w:rFonts w:ascii="Times New Roman" w:hAnsi="Times New Roman" w:cs="Times New Roman"/>
          <w:sz w:val="24"/>
          <w:szCs w:val="24"/>
        </w:rPr>
        <w:t xml:space="preserve"> </w:t>
      </w:r>
      <w:r w:rsidRPr="005549C6">
        <w:rPr>
          <w:rFonts w:ascii="Times New Roman" w:hAnsi="Times New Roman" w:cs="Times New Roman"/>
          <w:sz w:val="24"/>
          <w:szCs w:val="24"/>
        </w:rPr>
        <w:t xml:space="preserve">its </w:t>
      </w:r>
      <w:r w:rsidR="00AE11C7" w:rsidRPr="005549C6">
        <w:rPr>
          <w:rFonts w:ascii="Times New Roman" w:hAnsi="Times New Roman" w:cs="Times New Roman"/>
          <w:sz w:val="24"/>
          <w:szCs w:val="24"/>
        </w:rPr>
        <w:t xml:space="preserve">capacity to coordinate work across </w:t>
      </w:r>
      <w:r w:rsidR="004016E7" w:rsidRPr="005549C6">
        <w:rPr>
          <w:rFonts w:ascii="Times New Roman" w:hAnsi="Times New Roman" w:cs="Times New Roman"/>
          <w:sz w:val="24"/>
          <w:szCs w:val="24"/>
        </w:rPr>
        <w:t xml:space="preserve">relevant </w:t>
      </w:r>
      <w:r w:rsidR="00AE11C7" w:rsidRPr="005549C6">
        <w:rPr>
          <w:rFonts w:ascii="Times New Roman" w:hAnsi="Times New Roman" w:cs="Times New Roman"/>
          <w:sz w:val="24"/>
          <w:szCs w:val="24"/>
        </w:rPr>
        <w:t>sectors</w:t>
      </w:r>
      <w:r w:rsidR="004016E7" w:rsidRPr="005549C6">
        <w:rPr>
          <w:rFonts w:ascii="Times New Roman" w:hAnsi="Times New Roman" w:cs="Times New Roman"/>
          <w:sz w:val="24"/>
          <w:szCs w:val="24"/>
        </w:rPr>
        <w:t xml:space="preserve"> in the country working on preventing and eliminating Child marriage. </w:t>
      </w:r>
      <w:r w:rsidR="004016E7" w:rsidRPr="005549C6">
        <w:rPr>
          <w:rFonts w:ascii="Times New Roman" w:hAnsi="Times New Roman" w:cs="Times New Roman"/>
          <w:sz w:val="24"/>
          <w:szCs w:val="24"/>
        </w:rPr>
        <w:lastRenderedPageBreak/>
        <w:t xml:space="preserve">For </w:t>
      </w:r>
      <w:r w:rsidR="00BA51F1" w:rsidRPr="005549C6">
        <w:rPr>
          <w:rFonts w:ascii="Times New Roman" w:hAnsi="Times New Roman" w:cs="Times New Roman"/>
          <w:sz w:val="24"/>
          <w:szCs w:val="24"/>
        </w:rPr>
        <w:t xml:space="preserve">instance, </w:t>
      </w:r>
      <w:r w:rsidR="000B0CFE" w:rsidRPr="005549C6">
        <w:rPr>
          <w:rFonts w:ascii="Times New Roman" w:hAnsi="Times New Roman" w:cs="Times New Roman"/>
          <w:sz w:val="24"/>
          <w:szCs w:val="24"/>
        </w:rPr>
        <w:t>the Ministry of Gender, Children and Social Protection (</w:t>
      </w:r>
      <w:r w:rsidR="001901F9">
        <w:rPr>
          <w:rFonts w:ascii="Times New Roman" w:hAnsi="Times New Roman" w:cs="Times New Roman"/>
          <w:sz w:val="24"/>
          <w:szCs w:val="24"/>
        </w:rPr>
        <w:t>M</w:t>
      </w:r>
      <w:r w:rsidR="000A780E" w:rsidRPr="005549C6">
        <w:rPr>
          <w:rFonts w:ascii="Times New Roman" w:hAnsi="Times New Roman" w:cs="Times New Roman"/>
          <w:sz w:val="24"/>
          <w:szCs w:val="24"/>
        </w:rPr>
        <w:t>GCSP</w:t>
      </w:r>
      <w:r w:rsidR="000B0CFE" w:rsidRPr="005549C6">
        <w:rPr>
          <w:rFonts w:ascii="Times New Roman" w:hAnsi="Times New Roman" w:cs="Times New Roman"/>
          <w:sz w:val="24"/>
          <w:szCs w:val="24"/>
        </w:rPr>
        <w:t>)</w:t>
      </w:r>
      <w:r w:rsidR="009E7D94" w:rsidRPr="005549C6">
        <w:rPr>
          <w:rFonts w:ascii="Times New Roman" w:hAnsi="Times New Roman" w:cs="Times New Roman"/>
          <w:sz w:val="24"/>
          <w:szCs w:val="24"/>
        </w:rPr>
        <w:t xml:space="preserve"> has</w:t>
      </w:r>
      <w:r w:rsidR="002409F3" w:rsidRPr="005549C6">
        <w:rPr>
          <w:rFonts w:ascii="Times New Roman" w:hAnsi="Times New Roman" w:cs="Times New Roman"/>
          <w:sz w:val="24"/>
          <w:szCs w:val="24"/>
        </w:rPr>
        <w:t xml:space="preserve"> a Facebook page</w:t>
      </w:r>
      <w:r w:rsidR="007F1508" w:rsidRPr="005549C6">
        <w:rPr>
          <w:rFonts w:ascii="Times New Roman" w:hAnsi="Times New Roman" w:cs="Times New Roman"/>
          <w:sz w:val="24"/>
          <w:szCs w:val="24"/>
        </w:rPr>
        <w:t>; ‘</w:t>
      </w:r>
      <w:r w:rsidR="007F1508" w:rsidRPr="005549C6">
        <w:rPr>
          <w:rFonts w:ascii="Times New Roman" w:hAnsi="Times New Roman" w:cs="Times New Roman"/>
          <w:i/>
          <w:sz w:val="24"/>
          <w:szCs w:val="24"/>
        </w:rPr>
        <w:t>Ghana Ends Child Marriage’</w:t>
      </w:r>
      <w:r w:rsidRPr="005549C6">
        <w:rPr>
          <w:rFonts w:ascii="Times New Roman" w:hAnsi="Times New Roman" w:cs="Times New Roman"/>
          <w:i/>
          <w:sz w:val="24"/>
          <w:szCs w:val="24"/>
        </w:rPr>
        <w:t xml:space="preserve"> </w:t>
      </w:r>
      <w:r w:rsidR="00BA51F1" w:rsidRPr="005549C6">
        <w:rPr>
          <w:rFonts w:ascii="Times New Roman" w:hAnsi="Times New Roman" w:cs="Times New Roman"/>
          <w:sz w:val="24"/>
          <w:szCs w:val="24"/>
        </w:rPr>
        <w:t>to coordinate and clearly communicate with other stakeholders on activities geared towards eliminating CEFM in Ghana</w:t>
      </w:r>
      <w:r w:rsidR="007F1508" w:rsidRPr="005549C6">
        <w:rPr>
          <w:rFonts w:ascii="Times New Roman" w:hAnsi="Times New Roman" w:cs="Times New Roman"/>
          <w:sz w:val="24"/>
          <w:szCs w:val="24"/>
        </w:rPr>
        <w:t xml:space="preserve">. </w:t>
      </w:r>
      <w:r w:rsidR="00C93082" w:rsidRPr="005549C6">
        <w:rPr>
          <w:rFonts w:ascii="Times New Roman" w:hAnsi="Times New Roman" w:cs="Times New Roman"/>
          <w:sz w:val="24"/>
          <w:szCs w:val="24"/>
        </w:rPr>
        <w:t xml:space="preserve"> </w:t>
      </w:r>
      <w:r w:rsidR="000A2CA4" w:rsidRPr="005549C6">
        <w:rPr>
          <w:rFonts w:ascii="Times New Roman" w:hAnsi="Times New Roman" w:cs="Times New Roman"/>
          <w:sz w:val="24"/>
          <w:szCs w:val="24"/>
        </w:rPr>
        <w:t>Thirdly, s</w:t>
      </w:r>
      <w:r w:rsidR="000E1F72" w:rsidRPr="005549C6">
        <w:rPr>
          <w:rFonts w:ascii="Times New Roman" w:hAnsi="Times New Roman" w:cs="Times New Roman"/>
          <w:sz w:val="24"/>
          <w:szCs w:val="24"/>
        </w:rPr>
        <w:t xml:space="preserve">ince CEFM cuts across cultural and religious practices, traditional and religious leaders must be actively engaged as stakeholders </w:t>
      </w:r>
      <w:r w:rsidR="00E352E8" w:rsidRPr="005549C6">
        <w:rPr>
          <w:rFonts w:ascii="Times New Roman" w:hAnsi="Times New Roman" w:cs="Times New Roman"/>
          <w:sz w:val="24"/>
          <w:szCs w:val="24"/>
        </w:rPr>
        <w:t xml:space="preserve">and </w:t>
      </w:r>
      <w:r w:rsidR="000E1F72" w:rsidRPr="005549C6">
        <w:rPr>
          <w:rFonts w:ascii="Times New Roman" w:hAnsi="Times New Roman" w:cs="Times New Roman"/>
          <w:sz w:val="24"/>
          <w:szCs w:val="24"/>
        </w:rPr>
        <w:t>equipped with the necessary knowledge, including the illegality and effects of child marriage on victims, society and country as a</w:t>
      </w:r>
      <w:r w:rsidR="00222ABD" w:rsidRPr="005549C6">
        <w:rPr>
          <w:rFonts w:ascii="Times New Roman" w:hAnsi="Times New Roman" w:cs="Times New Roman"/>
          <w:sz w:val="24"/>
          <w:szCs w:val="24"/>
        </w:rPr>
        <w:t xml:space="preserve"> whole</w:t>
      </w:r>
      <w:r w:rsidR="00F52288">
        <w:rPr>
          <w:rFonts w:ascii="Times New Roman" w:hAnsi="Times New Roman" w:cs="Times New Roman"/>
          <w:sz w:val="24"/>
          <w:szCs w:val="24"/>
        </w:rPr>
        <w:t>.</w:t>
      </w:r>
      <w:r w:rsidR="00EB4EFD" w:rsidRPr="005549C6">
        <w:rPr>
          <w:rStyle w:val="FootnoteReference"/>
          <w:rFonts w:ascii="Times New Roman" w:hAnsi="Times New Roman" w:cs="Times New Roman"/>
          <w:sz w:val="24"/>
          <w:szCs w:val="24"/>
        </w:rPr>
        <w:footnoteReference w:id="21"/>
      </w:r>
      <w:r w:rsidRPr="005549C6">
        <w:rPr>
          <w:rFonts w:ascii="Times New Roman" w:hAnsi="Times New Roman" w:cs="Times New Roman"/>
          <w:sz w:val="24"/>
          <w:szCs w:val="24"/>
        </w:rPr>
        <w:t xml:space="preserve"> </w:t>
      </w:r>
      <w:r w:rsidR="00516125" w:rsidRPr="005549C6">
        <w:rPr>
          <w:rFonts w:ascii="Times New Roman" w:hAnsi="Times New Roman" w:cs="Times New Roman"/>
          <w:sz w:val="24"/>
          <w:szCs w:val="24"/>
        </w:rPr>
        <w:t xml:space="preserve">Furthermore, there should be the strengthening of quality education, particularly for girls. With data showing a high prevalence of CEFM among girls with low or no education (41.6%), there should be a focus on keeping girls in school. </w:t>
      </w:r>
    </w:p>
    <w:p w14:paraId="2B50AFD5" w14:textId="77777777" w:rsidR="00F52288" w:rsidRDefault="00F52288" w:rsidP="00F52288">
      <w:pPr>
        <w:spacing w:after="0" w:line="276" w:lineRule="auto"/>
        <w:jc w:val="both"/>
        <w:rPr>
          <w:rFonts w:ascii="Times New Roman" w:hAnsi="Times New Roman" w:cs="Times New Roman"/>
          <w:sz w:val="24"/>
          <w:szCs w:val="24"/>
        </w:rPr>
      </w:pPr>
    </w:p>
    <w:p w14:paraId="2B50AFD6" w14:textId="77777777" w:rsidR="00BE7614" w:rsidRDefault="00516125" w:rsidP="00F52288">
      <w:pPr>
        <w:spacing w:after="0" w:line="276" w:lineRule="auto"/>
        <w:jc w:val="both"/>
        <w:rPr>
          <w:rFonts w:ascii="Times New Roman" w:hAnsi="Times New Roman" w:cs="Times New Roman"/>
          <w:sz w:val="24"/>
          <w:szCs w:val="24"/>
        </w:rPr>
      </w:pPr>
      <w:r w:rsidRPr="005549C6">
        <w:rPr>
          <w:rFonts w:ascii="Times New Roman" w:hAnsi="Times New Roman" w:cs="Times New Roman"/>
          <w:sz w:val="24"/>
          <w:szCs w:val="24"/>
        </w:rPr>
        <w:t>Some best practices identified include; sensitization and awareness creation on the effects of CEFM, provision of legal literacy and livelihood skills to girls at risk and survivors, implementation of the free Senior High School Policy and linkages to poverty alleviating polic</w:t>
      </w:r>
      <w:r w:rsidR="00F52288">
        <w:rPr>
          <w:rFonts w:ascii="Times New Roman" w:hAnsi="Times New Roman" w:cs="Times New Roman"/>
          <w:sz w:val="24"/>
          <w:szCs w:val="24"/>
        </w:rPr>
        <w:t>ies and initiatives</w:t>
      </w:r>
      <w:r w:rsidR="00222ABD" w:rsidRPr="005549C6">
        <w:rPr>
          <w:rFonts w:ascii="Times New Roman" w:hAnsi="Times New Roman" w:cs="Times New Roman"/>
          <w:sz w:val="24"/>
          <w:szCs w:val="24"/>
        </w:rPr>
        <w:t>.</w:t>
      </w:r>
    </w:p>
    <w:p w14:paraId="2B50AFD7" w14:textId="77777777" w:rsidR="00F52288" w:rsidRPr="005549C6" w:rsidRDefault="00F52288" w:rsidP="00F52288">
      <w:pPr>
        <w:spacing w:after="0" w:line="276" w:lineRule="auto"/>
        <w:jc w:val="both"/>
        <w:rPr>
          <w:rFonts w:ascii="Times New Roman" w:hAnsi="Times New Roman" w:cs="Times New Roman"/>
          <w:sz w:val="24"/>
          <w:szCs w:val="24"/>
        </w:rPr>
      </w:pPr>
    </w:p>
    <w:p w14:paraId="2B50AFD8" w14:textId="77777777" w:rsidR="00AE11C7" w:rsidRPr="005549C6" w:rsidRDefault="00D27726" w:rsidP="00F52288">
      <w:pPr>
        <w:spacing w:after="0" w:line="276" w:lineRule="auto"/>
        <w:jc w:val="both"/>
        <w:rPr>
          <w:rFonts w:ascii="Times New Roman" w:hAnsi="Times New Roman" w:cs="Times New Roman"/>
          <w:sz w:val="24"/>
          <w:szCs w:val="24"/>
        </w:rPr>
      </w:pPr>
      <w:r w:rsidRPr="00E704A6">
        <w:rPr>
          <w:rFonts w:ascii="Times New Roman" w:hAnsi="Times New Roman" w:cs="Times New Roman"/>
          <w:b/>
          <w:sz w:val="24"/>
          <w:szCs w:val="24"/>
        </w:rPr>
        <w:t>Question 5:</w:t>
      </w:r>
      <w:r w:rsidR="00F812C2" w:rsidRPr="005549C6">
        <w:rPr>
          <w:rFonts w:ascii="Times New Roman" w:hAnsi="Times New Roman" w:cs="Times New Roman"/>
          <w:b/>
          <w:sz w:val="24"/>
          <w:szCs w:val="24"/>
        </w:rPr>
        <w:t xml:space="preserve"> </w:t>
      </w:r>
      <w:r w:rsidR="00AE11C7" w:rsidRPr="005549C6">
        <w:rPr>
          <w:rFonts w:ascii="Times New Roman" w:hAnsi="Times New Roman" w:cs="Times New Roman"/>
          <w:b/>
          <w:sz w:val="24"/>
          <w:szCs w:val="24"/>
        </w:rPr>
        <w:t>What impact have exacerbating</w:t>
      </w:r>
      <w:r w:rsidR="00D16339" w:rsidRPr="005549C6">
        <w:rPr>
          <w:rFonts w:ascii="Times New Roman" w:hAnsi="Times New Roman" w:cs="Times New Roman"/>
          <w:b/>
          <w:sz w:val="24"/>
          <w:szCs w:val="24"/>
        </w:rPr>
        <w:t xml:space="preserve"> (worsening)</w:t>
      </w:r>
      <w:r w:rsidR="00AE11C7" w:rsidRPr="005549C6">
        <w:rPr>
          <w:rFonts w:ascii="Times New Roman" w:hAnsi="Times New Roman" w:cs="Times New Roman"/>
          <w:b/>
          <w:sz w:val="24"/>
          <w:szCs w:val="24"/>
        </w:rPr>
        <w:t xml:space="preserve"> factors had on child, early and forced marriages in humanitarian settings?</w:t>
      </w:r>
    </w:p>
    <w:p w14:paraId="2B50AFD9" w14:textId="77777777" w:rsidR="00F52288" w:rsidRDefault="00F52288" w:rsidP="00F52288">
      <w:pPr>
        <w:spacing w:after="0" w:line="276" w:lineRule="auto"/>
        <w:jc w:val="both"/>
        <w:rPr>
          <w:rFonts w:ascii="Times New Roman" w:hAnsi="Times New Roman" w:cs="Times New Roman"/>
          <w:sz w:val="24"/>
          <w:szCs w:val="24"/>
        </w:rPr>
      </w:pPr>
    </w:p>
    <w:p w14:paraId="2B50AFDA" w14:textId="77777777" w:rsidR="00EB7120" w:rsidRPr="005549C6" w:rsidRDefault="00945FF2" w:rsidP="00F52288">
      <w:pPr>
        <w:spacing w:after="0" w:line="276" w:lineRule="auto"/>
        <w:jc w:val="both"/>
        <w:rPr>
          <w:rFonts w:ascii="Times New Roman" w:hAnsi="Times New Roman" w:cs="Times New Roman"/>
          <w:sz w:val="24"/>
          <w:szCs w:val="24"/>
        </w:rPr>
      </w:pPr>
      <w:r w:rsidRPr="005549C6">
        <w:rPr>
          <w:rFonts w:ascii="Times New Roman" w:hAnsi="Times New Roman" w:cs="Times New Roman"/>
          <w:sz w:val="24"/>
          <w:szCs w:val="24"/>
        </w:rPr>
        <w:t xml:space="preserve">High levels of poverty, </w:t>
      </w:r>
      <w:r w:rsidR="00516125" w:rsidRPr="005549C6">
        <w:rPr>
          <w:rFonts w:ascii="Times New Roman" w:hAnsi="Times New Roman" w:cs="Times New Roman"/>
          <w:sz w:val="24"/>
          <w:szCs w:val="24"/>
        </w:rPr>
        <w:t>inadequate protection especially for adolescent girls, breakdown of family support system</w:t>
      </w:r>
      <w:r w:rsidR="00EF1A83" w:rsidRPr="005549C6">
        <w:rPr>
          <w:rFonts w:ascii="Times New Roman" w:hAnsi="Times New Roman" w:cs="Times New Roman"/>
          <w:sz w:val="24"/>
          <w:szCs w:val="24"/>
        </w:rPr>
        <w:t>s</w:t>
      </w:r>
      <w:r w:rsidR="00516125" w:rsidRPr="005549C6">
        <w:rPr>
          <w:rFonts w:ascii="Times New Roman" w:hAnsi="Times New Roman" w:cs="Times New Roman"/>
          <w:sz w:val="24"/>
          <w:szCs w:val="24"/>
        </w:rPr>
        <w:t xml:space="preserve">, </w:t>
      </w:r>
      <w:r w:rsidRPr="005549C6">
        <w:rPr>
          <w:rFonts w:ascii="Times New Roman" w:hAnsi="Times New Roman" w:cs="Times New Roman"/>
          <w:sz w:val="24"/>
          <w:szCs w:val="24"/>
        </w:rPr>
        <w:t>lack of educational oppo</w:t>
      </w:r>
      <w:r w:rsidR="003220D6" w:rsidRPr="005549C6">
        <w:rPr>
          <w:rFonts w:ascii="Times New Roman" w:hAnsi="Times New Roman" w:cs="Times New Roman"/>
          <w:sz w:val="24"/>
          <w:szCs w:val="24"/>
        </w:rPr>
        <w:t>rtunities and the leeway for the expression of cultural and religious practices that sanctions the practices of CEFM are some of the exacerbating factors that contribute to CEFM in Ghana. Such factors lead to increasing number of girls who become victims of</w:t>
      </w:r>
      <w:r w:rsidR="000A780E" w:rsidRPr="005549C6">
        <w:rPr>
          <w:rFonts w:ascii="Times New Roman" w:hAnsi="Times New Roman" w:cs="Times New Roman"/>
          <w:sz w:val="24"/>
          <w:szCs w:val="24"/>
        </w:rPr>
        <w:t xml:space="preserve"> CEFM</w:t>
      </w:r>
      <w:r w:rsidR="003220D6" w:rsidRPr="005549C6">
        <w:rPr>
          <w:rFonts w:ascii="Times New Roman" w:hAnsi="Times New Roman" w:cs="Times New Roman"/>
          <w:sz w:val="24"/>
          <w:szCs w:val="24"/>
        </w:rPr>
        <w:t xml:space="preserve">, as well as the negative effects of such occurrence on the victims, the society and the country as a whole. </w:t>
      </w:r>
      <w:r w:rsidR="00277F86" w:rsidRPr="005549C6">
        <w:rPr>
          <w:rFonts w:ascii="Times New Roman" w:hAnsi="Times New Roman" w:cs="Times New Roman"/>
          <w:sz w:val="24"/>
          <w:szCs w:val="24"/>
        </w:rPr>
        <w:t>Some of these n</w:t>
      </w:r>
      <w:r w:rsidR="00F812C2" w:rsidRPr="005549C6">
        <w:rPr>
          <w:rFonts w:ascii="Times New Roman" w:hAnsi="Times New Roman" w:cs="Times New Roman"/>
          <w:sz w:val="24"/>
          <w:szCs w:val="24"/>
        </w:rPr>
        <w:t>egative impacts of CEFM include</w:t>
      </w:r>
      <w:r w:rsidR="00277F86" w:rsidRPr="005549C6">
        <w:rPr>
          <w:rFonts w:ascii="Times New Roman" w:hAnsi="Times New Roman" w:cs="Times New Roman"/>
          <w:sz w:val="24"/>
          <w:szCs w:val="24"/>
        </w:rPr>
        <w:t>; the human rights vio</w:t>
      </w:r>
      <w:r w:rsidR="003423B9" w:rsidRPr="005549C6">
        <w:rPr>
          <w:rFonts w:ascii="Times New Roman" w:hAnsi="Times New Roman" w:cs="Times New Roman"/>
          <w:sz w:val="24"/>
          <w:szCs w:val="24"/>
        </w:rPr>
        <w:t xml:space="preserve">lations of the victims </w:t>
      </w:r>
      <w:proofErr w:type="gramStart"/>
      <w:r w:rsidR="003423B9" w:rsidRPr="005549C6">
        <w:rPr>
          <w:rFonts w:ascii="Times New Roman" w:hAnsi="Times New Roman" w:cs="Times New Roman"/>
          <w:sz w:val="24"/>
          <w:szCs w:val="24"/>
        </w:rPr>
        <w:t>with regards to</w:t>
      </w:r>
      <w:proofErr w:type="gramEnd"/>
      <w:r w:rsidR="003423B9" w:rsidRPr="005549C6">
        <w:rPr>
          <w:rFonts w:ascii="Times New Roman" w:hAnsi="Times New Roman" w:cs="Times New Roman"/>
          <w:sz w:val="24"/>
          <w:szCs w:val="24"/>
        </w:rPr>
        <w:t xml:space="preserve"> their education, sexual and repro</w:t>
      </w:r>
      <w:r w:rsidR="00F812C2" w:rsidRPr="005549C6">
        <w:rPr>
          <w:rFonts w:ascii="Times New Roman" w:hAnsi="Times New Roman" w:cs="Times New Roman"/>
          <w:sz w:val="24"/>
          <w:szCs w:val="24"/>
        </w:rPr>
        <w:t>ductive rights as well as their</w:t>
      </w:r>
      <w:r w:rsidR="00E352E8" w:rsidRPr="005549C6">
        <w:rPr>
          <w:rFonts w:ascii="Times New Roman" w:hAnsi="Times New Roman" w:cs="Times New Roman"/>
          <w:sz w:val="24"/>
          <w:szCs w:val="24"/>
        </w:rPr>
        <w:t xml:space="preserve"> </w:t>
      </w:r>
      <w:r w:rsidR="003423B9" w:rsidRPr="005549C6">
        <w:rPr>
          <w:rFonts w:ascii="Times New Roman" w:hAnsi="Times New Roman" w:cs="Times New Roman"/>
          <w:sz w:val="24"/>
          <w:szCs w:val="24"/>
        </w:rPr>
        <w:t xml:space="preserve">general </w:t>
      </w:r>
      <w:r w:rsidR="00B62FC9" w:rsidRPr="005549C6">
        <w:rPr>
          <w:rFonts w:ascii="Times New Roman" w:hAnsi="Times New Roman" w:cs="Times New Roman"/>
          <w:sz w:val="24"/>
          <w:szCs w:val="24"/>
        </w:rPr>
        <w:t>wellbeing and development</w:t>
      </w:r>
      <w:r w:rsidR="003423B9" w:rsidRPr="005549C6">
        <w:rPr>
          <w:rFonts w:ascii="Times New Roman" w:hAnsi="Times New Roman" w:cs="Times New Roman"/>
          <w:sz w:val="24"/>
          <w:szCs w:val="24"/>
        </w:rPr>
        <w:t>.</w:t>
      </w:r>
    </w:p>
    <w:p w14:paraId="2B50AFDB" w14:textId="77777777" w:rsidR="00F52288" w:rsidRDefault="00F52288" w:rsidP="00F52288">
      <w:pPr>
        <w:spacing w:after="0" w:line="276" w:lineRule="auto"/>
        <w:jc w:val="both"/>
        <w:rPr>
          <w:rFonts w:ascii="Times New Roman" w:hAnsi="Times New Roman" w:cs="Times New Roman"/>
          <w:b/>
          <w:sz w:val="24"/>
          <w:szCs w:val="24"/>
          <w:highlight w:val="yellow"/>
        </w:rPr>
      </w:pPr>
    </w:p>
    <w:p w14:paraId="2B50AFDC" w14:textId="77777777" w:rsidR="00F7547A" w:rsidRPr="005549C6" w:rsidRDefault="00D27726" w:rsidP="00F52288">
      <w:pPr>
        <w:spacing w:after="0" w:line="276" w:lineRule="auto"/>
        <w:jc w:val="both"/>
        <w:rPr>
          <w:rFonts w:ascii="Times New Roman" w:hAnsi="Times New Roman" w:cs="Times New Roman"/>
          <w:b/>
          <w:sz w:val="24"/>
          <w:szCs w:val="24"/>
        </w:rPr>
      </w:pPr>
      <w:r w:rsidRPr="00E704A6">
        <w:rPr>
          <w:rFonts w:ascii="Times New Roman" w:hAnsi="Times New Roman" w:cs="Times New Roman"/>
          <w:b/>
          <w:sz w:val="24"/>
          <w:szCs w:val="24"/>
        </w:rPr>
        <w:t>Question 6:</w:t>
      </w:r>
      <w:r w:rsidR="00F812C2" w:rsidRPr="005549C6">
        <w:rPr>
          <w:rFonts w:ascii="Times New Roman" w:hAnsi="Times New Roman" w:cs="Times New Roman"/>
          <w:b/>
          <w:sz w:val="24"/>
          <w:szCs w:val="24"/>
        </w:rPr>
        <w:t xml:space="preserve"> </w:t>
      </w:r>
      <w:r w:rsidRPr="005549C6">
        <w:rPr>
          <w:rFonts w:ascii="Times New Roman" w:hAnsi="Times New Roman" w:cs="Times New Roman"/>
          <w:b/>
          <w:sz w:val="24"/>
          <w:szCs w:val="24"/>
        </w:rPr>
        <w:t xml:space="preserve">What measures (e.g., legislative, regulatory, policy and programmatic) are in place or </w:t>
      </w:r>
      <w:proofErr w:type="gramStart"/>
      <w:r w:rsidRPr="005549C6">
        <w:rPr>
          <w:rFonts w:ascii="Times New Roman" w:hAnsi="Times New Roman" w:cs="Times New Roman"/>
          <w:b/>
          <w:sz w:val="24"/>
          <w:szCs w:val="24"/>
        </w:rPr>
        <w:t>have been adopted</w:t>
      </w:r>
      <w:proofErr w:type="gramEnd"/>
      <w:r w:rsidRPr="005549C6">
        <w:rPr>
          <w:rFonts w:ascii="Times New Roman" w:hAnsi="Times New Roman" w:cs="Times New Roman"/>
          <w:b/>
          <w:sz w:val="24"/>
          <w:szCs w:val="24"/>
        </w:rPr>
        <w:t xml:space="preserve"> to address the root causes and exacerbating factors of child, early and forced marriage?</w:t>
      </w:r>
    </w:p>
    <w:p w14:paraId="2B50AFDD" w14:textId="77777777" w:rsidR="00F52288" w:rsidRDefault="00F52288" w:rsidP="00F52288">
      <w:pPr>
        <w:spacing w:after="0" w:line="276" w:lineRule="auto"/>
        <w:jc w:val="both"/>
        <w:rPr>
          <w:rFonts w:ascii="Times New Roman" w:hAnsi="Times New Roman" w:cs="Times New Roman"/>
          <w:sz w:val="24"/>
          <w:szCs w:val="24"/>
        </w:rPr>
      </w:pPr>
    </w:p>
    <w:p w14:paraId="2B50AFDE" w14:textId="77777777" w:rsidR="00B07A06" w:rsidRPr="005549C6" w:rsidRDefault="00D27726" w:rsidP="00F52288">
      <w:pPr>
        <w:spacing w:after="0" w:line="276" w:lineRule="auto"/>
        <w:jc w:val="both"/>
        <w:rPr>
          <w:rFonts w:ascii="Times New Roman" w:hAnsi="Times New Roman" w:cs="Times New Roman"/>
          <w:sz w:val="24"/>
          <w:szCs w:val="24"/>
        </w:rPr>
      </w:pPr>
      <w:r w:rsidRPr="005549C6">
        <w:rPr>
          <w:rFonts w:ascii="Times New Roman" w:hAnsi="Times New Roman" w:cs="Times New Roman"/>
          <w:sz w:val="24"/>
          <w:szCs w:val="24"/>
        </w:rPr>
        <w:t>Ghana has put in place legislative</w:t>
      </w:r>
      <w:r w:rsidRPr="005549C6">
        <w:rPr>
          <w:rStyle w:val="FootnoteReference"/>
          <w:rFonts w:ascii="Times New Roman" w:hAnsi="Times New Roman" w:cs="Times New Roman"/>
          <w:sz w:val="24"/>
          <w:szCs w:val="24"/>
        </w:rPr>
        <w:footnoteReference w:id="22"/>
      </w:r>
      <w:r w:rsidR="00203A26">
        <w:rPr>
          <w:rFonts w:ascii="Times New Roman" w:hAnsi="Times New Roman" w:cs="Times New Roman"/>
          <w:sz w:val="24"/>
          <w:szCs w:val="24"/>
        </w:rPr>
        <w:t xml:space="preserve"> </w:t>
      </w:r>
      <w:r w:rsidRPr="005549C6">
        <w:rPr>
          <w:rFonts w:ascii="Times New Roman" w:hAnsi="Times New Roman" w:cs="Times New Roman"/>
          <w:sz w:val="24"/>
          <w:szCs w:val="24"/>
        </w:rPr>
        <w:t>and policy</w:t>
      </w:r>
      <w:r w:rsidRPr="005549C6">
        <w:rPr>
          <w:rStyle w:val="FootnoteReference"/>
          <w:rFonts w:ascii="Times New Roman" w:hAnsi="Times New Roman" w:cs="Times New Roman"/>
          <w:sz w:val="24"/>
          <w:szCs w:val="24"/>
        </w:rPr>
        <w:footnoteReference w:id="23"/>
      </w:r>
      <w:r w:rsidRPr="005549C6">
        <w:rPr>
          <w:rFonts w:ascii="Times New Roman" w:hAnsi="Times New Roman" w:cs="Times New Roman"/>
          <w:sz w:val="24"/>
          <w:szCs w:val="24"/>
        </w:rPr>
        <w:t xml:space="preserve"> infrastructure for combating both the root causes and the exacerbating factors of child marriage. There exist national laws that directly prohibit the practice of Child marriage. The Children’s Act, for instance, sets eighteen years as the minimum age for</w:t>
      </w:r>
      <w:r w:rsidR="00B07A06" w:rsidRPr="005549C6">
        <w:rPr>
          <w:rFonts w:ascii="Times New Roman" w:hAnsi="Times New Roman" w:cs="Times New Roman"/>
          <w:sz w:val="24"/>
          <w:szCs w:val="24"/>
        </w:rPr>
        <w:t xml:space="preserve"> marriage, and further outlaws</w:t>
      </w:r>
      <w:r w:rsidR="00B07A06" w:rsidRPr="005549C6">
        <w:rPr>
          <w:rStyle w:val="FootnoteReference"/>
          <w:rFonts w:ascii="Times New Roman" w:hAnsi="Times New Roman" w:cs="Times New Roman"/>
          <w:sz w:val="24"/>
          <w:szCs w:val="24"/>
        </w:rPr>
        <w:footnoteReference w:id="24"/>
      </w:r>
      <w:r w:rsidR="00FE7048" w:rsidRPr="005549C6">
        <w:rPr>
          <w:rFonts w:ascii="Times New Roman" w:hAnsi="Times New Roman" w:cs="Times New Roman"/>
          <w:sz w:val="24"/>
          <w:szCs w:val="24"/>
        </w:rPr>
        <w:t xml:space="preserve"> </w:t>
      </w:r>
      <w:r w:rsidRPr="005549C6">
        <w:rPr>
          <w:rFonts w:ascii="Times New Roman" w:hAnsi="Times New Roman" w:cs="Times New Roman"/>
          <w:sz w:val="24"/>
          <w:szCs w:val="24"/>
        </w:rPr>
        <w:t xml:space="preserve">any form of child marriage within the jurisdiction. Any person who acts in contravention of these provisions shall be liable to a fine or to a </w:t>
      </w:r>
      <w:r w:rsidR="00B07A06" w:rsidRPr="005549C6">
        <w:rPr>
          <w:rFonts w:ascii="Times New Roman" w:hAnsi="Times New Roman" w:cs="Times New Roman"/>
          <w:sz w:val="24"/>
          <w:szCs w:val="24"/>
        </w:rPr>
        <w:t>term of imprisonment or to both</w:t>
      </w:r>
      <w:r w:rsidR="00203A26">
        <w:rPr>
          <w:rFonts w:ascii="Times New Roman" w:hAnsi="Times New Roman" w:cs="Times New Roman"/>
          <w:sz w:val="24"/>
          <w:szCs w:val="24"/>
        </w:rPr>
        <w:t>.</w:t>
      </w:r>
      <w:r w:rsidR="00B07A06" w:rsidRPr="005549C6">
        <w:rPr>
          <w:rStyle w:val="FootnoteReference"/>
          <w:rFonts w:ascii="Times New Roman" w:hAnsi="Times New Roman" w:cs="Times New Roman"/>
          <w:sz w:val="24"/>
          <w:szCs w:val="24"/>
        </w:rPr>
        <w:footnoteReference w:id="25"/>
      </w:r>
      <w:r w:rsidRPr="005549C6">
        <w:rPr>
          <w:rFonts w:ascii="Times New Roman" w:hAnsi="Times New Roman" w:cs="Times New Roman"/>
          <w:sz w:val="24"/>
          <w:szCs w:val="24"/>
        </w:rPr>
        <w:t xml:space="preserve"> The existing programmes and policies for addressing the issue of child marriage include;</w:t>
      </w:r>
      <w:r w:rsidR="00FE7048" w:rsidRPr="005549C6">
        <w:rPr>
          <w:rFonts w:ascii="Times New Roman" w:hAnsi="Times New Roman" w:cs="Times New Roman"/>
          <w:sz w:val="24"/>
          <w:szCs w:val="24"/>
        </w:rPr>
        <w:t xml:space="preserve"> </w:t>
      </w:r>
      <w:r w:rsidR="00B07A06" w:rsidRPr="005549C6">
        <w:rPr>
          <w:rFonts w:ascii="Times New Roman" w:hAnsi="Times New Roman" w:cs="Times New Roman"/>
          <w:sz w:val="24"/>
          <w:szCs w:val="24"/>
        </w:rPr>
        <w:t>National Strategic Framework on Ending Child Marriage in Ghana 2017-2026</w:t>
      </w:r>
      <w:r w:rsidR="00FE7048" w:rsidRPr="005549C6">
        <w:rPr>
          <w:rFonts w:ascii="Times New Roman" w:hAnsi="Times New Roman" w:cs="Times New Roman"/>
          <w:sz w:val="24"/>
          <w:szCs w:val="24"/>
        </w:rPr>
        <w:t xml:space="preserve">, </w:t>
      </w:r>
      <w:r w:rsidR="00F172B5" w:rsidRPr="005549C6">
        <w:rPr>
          <w:rFonts w:ascii="Times New Roman" w:hAnsi="Times New Roman" w:cs="Times New Roman"/>
          <w:sz w:val="24"/>
          <w:szCs w:val="24"/>
        </w:rPr>
        <w:t xml:space="preserve">which is also being supported by the </w:t>
      </w:r>
      <w:r w:rsidR="00E352E8" w:rsidRPr="005549C6">
        <w:rPr>
          <w:rFonts w:ascii="Times New Roman" w:hAnsi="Times New Roman" w:cs="Times New Roman"/>
          <w:sz w:val="24"/>
          <w:szCs w:val="24"/>
        </w:rPr>
        <w:t xml:space="preserve">UNICEF-UNFPA </w:t>
      </w:r>
      <w:r w:rsidR="00F172B5" w:rsidRPr="005549C6">
        <w:rPr>
          <w:rFonts w:ascii="Times New Roman" w:hAnsi="Times New Roman" w:cs="Times New Roman"/>
          <w:sz w:val="24"/>
          <w:szCs w:val="24"/>
        </w:rPr>
        <w:t>Global Programme to Accelerate Actions to End Child Marriage (2016-2019)</w:t>
      </w:r>
      <w:r w:rsidR="00F172B5" w:rsidRPr="005549C6">
        <w:rPr>
          <w:rStyle w:val="FootnoteReference"/>
          <w:rFonts w:ascii="Times New Roman" w:hAnsi="Times New Roman" w:cs="Times New Roman"/>
          <w:sz w:val="24"/>
          <w:szCs w:val="24"/>
        </w:rPr>
        <w:footnoteReference w:id="26"/>
      </w:r>
      <w:r w:rsidR="00B07A06" w:rsidRPr="005549C6">
        <w:rPr>
          <w:rFonts w:ascii="Times New Roman" w:hAnsi="Times New Roman" w:cs="Times New Roman"/>
          <w:sz w:val="24"/>
          <w:szCs w:val="24"/>
        </w:rPr>
        <w:t>, Child and Family Welfare Policy, Justice for Children Policy, and National Gender Policy.</w:t>
      </w:r>
    </w:p>
    <w:p w14:paraId="2B50AFDF" w14:textId="77777777" w:rsidR="00F52288" w:rsidRDefault="00F52288" w:rsidP="00F52288">
      <w:pPr>
        <w:spacing w:after="0" w:line="276" w:lineRule="auto"/>
        <w:jc w:val="both"/>
        <w:rPr>
          <w:rFonts w:ascii="Times New Roman" w:hAnsi="Times New Roman" w:cs="Times New Roman"/>
          <w:b/>
          <w:sz w:val="24"/>
          <w:szCs w:val="24"/>
          <w:highlight w:val="yellow"/>
        </w:rPr>
      </w:pPr>
    </w:p>
    <w:p w14:paraId="2B50AFE0" w14:textId="77777777" w:rsidR="00F7547A" w:rsidRPr="005549C6" w:rsidRDefault="00B07A06" w:rsidP="00F52288">
      <w:pPr>
        <w:spacing w:after="0" w:line="276" w:lineRule="auto"/>
        <w:jc w:val="both"/>
        <w:rPr>
          <w:rFonts w:ascii="Times New Roman" w:hAnsi="Times New Roman" w:cs="Times New Roman"/>
          <w:b/>
          <w:sz w:val="24"/>
          <w:szCs w:val="24"/>
        </w:rPr>
      </w:pPr>
      <w:r w:rsidRPr="00E704A6">
        <w:rPr>
          <w:rFonts w:ascii="Times New Roman" w:hAnsi="Times New Roman" w:cs="Times New Roman"/>
          <w:b/>
          <w:sz w:val="24"/>
          <w:szCs w:val="24"/>
        </w:rPr>
        <w:t>Question 7:</w:t>
      </w:r>
      <w:r w:rsidRPr="005549C6">
        <w:rPr>
          <w:rFonts w:ascii="Times New Roman" w:hAnsi="Times New Roman" w:cs="Times New Roman"/>
          <w:b/>
          <w:sz w:val="24"/>
          <w:szCs w:val="24"/>
        </w:rPr>
        <w:t xml:space="preserve"> What measures are/have been undertaken to enhance the agency and autonomy of girls and women in humanitarian settings, including in relation to their participation and consultation in the design, implementation and evaluation of measures and initiatives that affect the enjoyment of their rights?</w:t>
      </w:r>
    </w:p>
    <w:p w14:paraId="2B50AFE1" w14:textId="77777777" w:rsidR="00F52288" w:rsidRDefault="00F52288" w:rsidP="00F52288">
      <w:pPr>
        <w:spacing w:after="0" w:line="276" w:lineRule="auto"/>
        <w:jc w:val="both"/>
        <w:rPr>
          <w:rFonts w:ascii="Times New Roman" w:hAnsi="Times New Roman" w:cs="Times New Roman"/>
          <w:sz w:val="24"/>
          <w:szCs w:val="24"/>
        </w:rPr>
      </w:pPr>
    </w:p>
    <w:p w14:paraId="2B50AFE2" w14:textId="77777777" w:rsidR="00EF1A83" w:rsidRPr="005549C6" w:rsidRDefault="00A97290" w:rsidP="00F52288">
      <w:pPr>
        <w:spacing w:after="0" w:line="276" w:lineRule="auto"/>
        <w:jc w:val="both"/>
        <w:rPr>
          <w:rFonts w:ascii="Times New Roman" w:hAnsi="Times New Roman" w:cs="Times New Roman"/>
          <w:sz w:val="24"/>
          <w:szCs w:val="24"/>
        </w:rPr>
      </w:pPr>
      <w:r w:rsidRPr="005549C6">
        <w:rPr>
          <w:rFonts w:ascii="Times New Roman" w:hAnsi="Times New Roman" w:cs="Times New Roman"/>
          <w:sz w:val="24"/>
          <w:szCs w:val="24"/>
        </w:rPr>
        <w:t xml:space="preserve">Sensitization programmes are organized targeting adolescent girls with Adolescent Sexual and Reproductive Health (ASRH) information and services including sexual education, contraceptives and livelihood empowerment skills. </w:t>
      </w:r>
      <w:proofErr w:type="gramStart"/>
      <w:r w:rsidRPr="005549C6">
        <w:rPr>
          <w:rFonts w:ascii="Times New Roman" w:hAnsi="Times New Roman" w:cs="Times New Roman"/>
          <w:sz w:val="24"/>
          <w:szCs w:val="24"/>
        </w:rPr>
        <w:t>Also</w:t>
      </w:r>
      <w:proofErr w:type="gramEnd"/>
      <w:r w:rsidRPr="005549C6">
        <w:rPr>
          <w:rFonts w:ascii="Times New Roman" w:hAnsi="Times New Roman" w:cs="Times New Roman"/>
          <w:sz w:val="24"/>
          <w:szCs w:val="24"/>
        </w:rPr>
        <w:t>, such sensitization initiatives educate at</w:t>
      </w:r>
      <w:r w:rsidR="00CC0B89" w:rsidRPr="005549C6">
        <w:rPr>
          <w:rFonts w:ascii="Times New Roman" w:hAnsi="Times New Roman" w:cs="Times New Roman"/>
          <w:sz w:val="24"/>
          <w:szCs w:val="24"/>
        </w:rPr>
        <w:t>-</w:t>
      </w:r>
      <w:r w:rsidRPr="005549C6">
        <w:rPr>
          <w:rFonts w:ascii="Times New Roman" w:hAnsi="Times New Roman" w:cs="Times New Roman"/>
          <w:sz w:val="24"/>
          <w:szCs w:val="24"/>
        </w:rPr>
        <w:t xml:space="preserve">risk girls with the relevant information on how to safeguard and respond to threats to CEFM. At the community level, mobilization activities and dialogues </w:t>
      </w:r>
      <w:proofErr w:type="gramStart"/>
      <w:r w:rsidRPr="005549C6">
        <w:rPr>
          <w:rFonts w:ascii="Times New Roman" w:hAnsi="Times New Roman" w:cs="Times New Roman"/>
          <w:sz w:val="24"/>
          <w:szCs w:val="24"/>
        </w:rPr>
        <w:t>are initiated</w:t>
      </w:r>
      <w:proofErr w:type="gramEnd"/>
      <w:r w:rsidRPr="005549C6">
        <w:rPr>
          <w:rFonts w:ascii="Times New Roman" w:hAnsi="Times New Roman" w:cs="Times New Roman"/>
          <w:sz w:val="24"/>
          <w:szCs w:val="24"/>
        </w:rPr>
        <w:t xml:space="preserve"> with parents, traditional and religious leaders </w:t>
      </w:r>
      <w:r w:rsidR="00BD7C1C" w:rsidRPr="005549C6">
        <w:rPr>
          <w:rFonts w:ascii="Times New Roman" w:hAnsi="Times New Roman" w:cs="Times New Roman"/>
          <w:sz w:val="24"/>
          <w:szCs w:val="24"/>
        </w:rPr>
        <w:t xml:space="preserve">to understand the negative implications of CEFM and for them to act as duty bearers to protect adolescent girls from CEFM. </w:t>
      </w:r>
    </w:p>
    <w:p w14:paraId="2B50AFE3" w14:textId="77777777" w:rsidR="00F52288" w:rsidRDefault="00F52288" w:rsidP="00F52288">
      <w:pPr>
        <w:spacing w:after="0" w:line="276" w:lineRule="auto"/>
        <w:jc w:val="both"/>
        <w:rPr>
          <w:rFonts w:ascii="Times New Roman" w:hAnsi="Times New Roman" w:cs="Times New Roman"/>
          <w:b/>
          <w:sz w:val="24"/>
          <w:szCs w:val="24"/>
          <w:highlight w:val="yellow"/>
          <w:u w:val="single"/>
        </w:rPr>
      </w:pPr>
    </w:p>
    <w:p w14:paraId="2B50AFE4" w14:textId="77777777" w:rsidR="00660BF1" w:rsidRDefault="00660BF1" w:rsidP="00F52288">
      <w:pPr>
        <w:spacing w:after="0" w:line="276" w:lineRule="auto"/>
        <w:jc w:val="both"/>
        <w:rPr>
          <w:rFonts w:ascii="Times New Roman" w:hAnsi="Times New Roman" w:cs="Times New Roman"/>
          <w:b/>
          <w:sz w:val="24"/>
          <w:szCs w:val="24"/>
        </w:rPr>
      </w:pPr>
      <w:r w:rsidRPr="00E704A6">
        <w:rPr>
          <w:rFonts w:ascii="Times New Roman" w:hAnsi="Times New Roman" w:cs="Times New Roman"/>
          <w:b/>
          <w:sz w:val="24"/>
          <w:szCs w:val="24"/>
          <w:u w:val="single"/>
        </w:rPr>
        <w:lastRenderedPageBreak/>
        <w:t>Question 8</w:t>
      </w:r>
      <w:r w:rsidRPr="00E704A6">
        <w:rPr>
          <w:rFonts w:ascii="Times New Roman" w:hAnsi="Times New Roman" w:cs="Times New Roman"/>
          <w:b/>
          <w:sz w:val="24"/>
          <w:szCs w:val="24"/>
        </w:rPr>
        <w:t>:</w:t>
      </w:r>
      <w:r w:rsidRPr="005549C6">
        <w:rPr>
          <w:rFonts w:ascii="Times New Roman" w:hAnsi="Times New Roman" w:cs="Times New Roman"/>
          <w:b/>
          <w:sz w:val="24"/>
          <w:szCs w:val="24"/>
        </w:rPr>
        <w:t xml:space="preserve"> What measures are/have been taken to effectively engage family members, community and religious leaders in raising awareness about, and countering child, early and forced marriage in humanitarian contexts?</w:t>
      </w:r>
    </w:p>
    <w:p w14:paraId="2B50AFE5" w14:textId="77777777" w:rsidR="00F52288" w:rsidRPr="005549C6" w:rsidRDefault="00F52288" w:rsidP="00F52288">
      <w:pPr>
        <w:spacing w:after="0" w:line="276" w:lineRule="auto"/>
        <w:jc w:val="both"/>
        <w:rPr>
          <w:rFonts w:ascii="Times New Roman" w:hAnsi="Times New Roman" w:cs="Times New Roman"/>
          <w:b/>
          <w:sz w:val="24"/>
          <w:szCs w:val="24"/>
        </w:rPr>
      </w:pPr>
    </w:p>
    <w:p w14:paraId="2B50AFE6" w14:textId="77777777" w:rsidR="00DB39B2" w:rsidRDefault="00DB39B2" w:rsidP="00F52288">
      <w:pPr>
        <w:spacing w:after="0" w:line="276" w:lineRule="auto"/>
        <w:jc w:val="both"/>
        <w:rPr>
          <w:rFonts w:ascii="Times New Roman" w:hAnsi="Times New Roman" w:cs="Times New Roman"/>
          <w:sz w:val="24"/>
          <w:szCs w:val="24"/>
        </w:rPr>
      </w:pPr>
      <w:r w:rsidRPr="005549C6">
        <w:rPr>
          <w:rFonts w:ascii="Times New Roman" w:hAnsi="Times New Roman" w:cs="Times New Roman"/>
          <w:sz w:val="24"/>
          <w:szCs w:val="24"/>
        </w:rPr>
        <w:t xml:space="preserve">The </w:t>
      </w:r>
      <w:r w:rsidR="00B32E1D" w:rsidRPr="005549C6">
        <w:rPr>
          <w:rFonts w:ascii="Times New Roman" w:hAnsi="Times New Roman" w:cs="Times New Roman"/>
          <w:sz w:val="24"/>
          <w:szCs w:val="24"/>
        </w:rPr>
        <w:t>Global Programme to Accelerate Ac</w:t>
      </w:r>
      <w:r w:rsidR="00D82EA3" w:rsidRPr="005549C6">
        <w:rPr>
          <w:rFonts w:ascii="Times New Roman" w:hAnsi="Times New Roman" w:cs="Times New Roman"/>
          <w:sz w:val="24"/>
          <w:szCs w:val="24"/>
        </w:rPr>
        <w:t>tions to End Child Marriage</w:t>
      </w:r>
      <w:r w:rsidRPr="005549C6">
        <w:rPr>
          <w:rFonts w:ascii="Times New Roman" w:hAnsi="Times New Roman" w:cs="Times New Roman"/>
          <w:sz w:val="24"/>
          <w:szCs w:val="24"/>
        </w:rPr>
        <w:t xml:space="preserve"> that supports the National Strategy on Ending Child Marriage</w:t>
      </w:r>
      <w:r w:rsidR="00B32E1D" w:rsidRPr="005549C6">
        <w:rPr>
          <w:rFonts w:ascii="Times New Roman" w:hAnsi="Times New Roman" w:cs="Times New Roman"/>
          <w:sz w:val="24"/>
          <w:szCs w:val="24"/>
        </w:rPr>
        <w:t xml:space="preserve"> focus</w:t>
      </w:r>
      <w:r w:rsidR="000B0CFE" w:rsidRPr="005549C6">
        <w:rPr>
          <w:rFonts w:ascii="Times New Roman" w:hAnsi="Times New Roman" w:cs="Times New Roman"/>
          <w:sz w:val="24"/>
          <w:szCs w:val="24"/>
        </w:rPr>
        <w:t>es</w:t>
      </w:r>
      <w:r w:rsidR="00B32E1D" w:rsidRPr="005549C6">
        <w:rPr>
          <w:rFonts w:ascii="Times New Roman" w:hAnsi="Times New Roman" w:cs="Times New Roman"/>
          <w:sz w:val="24"/>
          <w:szCs w:val="24"/>
        </w:rPr>
        <w:t xml:space="preserve"> on increasing community actions, acceptance and visibility around investing and supporting girls, and generating shifts in social expectations relating to girls. Some of these activities include; engaging families and communities in reflections and dialogues, creating awareness of the harmful impact of child marriage, challenging gender norms and concepts of masculinity and femininity which perpetuate the practice, and discussing alternative roles and opportunities for girls and women in society.</w:t>
      </w:r>
      <w:r w:rsidR="00D82EA3" w:rsidRPr="005549C6">
        <w:rPr>
          <w:rFonts w:ascii="Times New Roman" w:hAnsi="Times New Roman" w:cs="Times New Roman"/>
          <w:sz w:val="24"/>
          <w:szCs w:val="24"/>
        </w:rPr>
        <w:t xml:space="preserve"> Through the Ending Child Marriage Campaign, community, traditional and religious leaders </w:t>
      </w:r>
      <w:proofErr w:type="gramStart"/>
      <w:r w:rsidR="00D82EA3" w:rsidRPr="005549C6">
        <w:rPr>
          <w:rFonts w:ascii="Times New Roman" w:hAnsi="Times New Roman" w:cs="Times New Roman"/>
          <w:sz w:val="24"/>
          <w:szCs w:val="24"/>
        </w:rPr>
        <w:t>are targeted and sensitized on the harmful impact of CEFM</w:t>
      </w:r>
      <w:proofErr w:type="gramEnd"/>
      <w:r w:rsidR="00D82EA3" w:rsidRPr="005549C6">
        <w:rPr>
          <w:rFonts w:ascii="Times New Roman" w:hAnsi="Times New Roman" w:cs="Times New Roman"/>
          <w:sz w:val="24"/>
          <w:szCs w:val="24"/>
        </w:rPr>
        <w:t>.</w:t>
      </w:r>
      <w:r w:rsidRPr="005549C6">
        <w:rPr>
          <w:rFonts w:ascii="Times New Roman" w:hAnsi="Times New Roman" w:cs="Times New Roman"/>
          <w:sz w:val="24"/>
          <w:szCs w:val="24"/>
        </w:rPr>
        <w:t xml:space="preserve"> </w:t>
      </w:r>
      <w:proofErr w:type="gramStart"/>
      <w:r w:rsidRPr="005549C6">
        <w:rPr>
          <w:rFonts w:ascii="Times New Roman" w:hAnsi="Times New Roman" w:cs="Times New Roman"/>
          <w:sz w:val="24"/>
          <w:szCs w:val="24"/>
        </w:rPr>
        <w:t>Also</w:t>
      </w:r>
      <w:proofErr w:type="gramEnd"/>
      <w:r w:rsidRPr="005549C6">
        <w:rPr>
          <w:rFonts w:ascii="Times New Roman" w:hAnsi="Times New Roman" w:cs="Times New Roman"/>
          <w:sz w:val="24"/>
          <w:szCs w:val="24"/>
        </w:rPr>
        <w:t>, there is the engagement of traditional, community and religious leaders who are mostly men as partners through advocacy campaigns such as community durbars and outreach programmes in schools by government</w:t>
      </w:r>
      <w:r w:rsidR="00CD2837" w:rsidRPr="005549C6">
        <w:rPr>
          <w:rFonts w:ascii="Times New Roman" w:hAnsi="Times New Roman" w:cs="Times New Roman"/>
          <w:sz w:val="24"/>
          <w:szCs w:val="24"/>
        </w:rPr>
        <w:t>al</w:t>
      </w:r>
      <w:r w:rsidRPr="005549C6">
        <w:rPr>
          <w:rFonts w:ascii="Times New Roman" w:hAnsi="Times New Roman" w:cs="Times New Roman"/>
          <w:sz w:val="24"/>
          <w:szCs w:val="24"/>
        </w:rPr>
        <w:t xml:space="preserve"> and non-governmental organizations. </w:t>
      </w:r>
    </w:p>
    <w:p w14:paraId="2B50AFE7" w14:textId="77777777" w:rsidR="00F52288" w:rsidRPr="005549C6" w:rsidRDefault="00F52288" w:rsidP="00F52288">
      <w:pPr>
        <w:spacing w:after="0" w:line="276" w:lineRule="auto"/>
        <w:jc w:val="both"/>
        <w:rPr>
          <w:rFonts w:ascii="Times New Roman" w:hAnsi="Times New Roman" w:cs="Times New Roman"/>
          <w:sz w:val="24"/>
          <w:szCs w:val="24"/>
        </w:rPr>
      </w:pPr>
    </w:p>
    <w:p w14:paraId="2B50AFE8" w14:textId="77777777" w:rsidR="00AF2563" w:rsidRPr="005549C6" w:rsidRDefault="00AF2563" w:rsidP="00F52288">
      <w:pPr>
        <w:spacing w:after="0" w:line="276" w:lineRule="auto"/>
        <w:jc w:val="both"/>
        <w:rPr>
          <w:rFonts w:ascii="Times New Roman" w:hAnsi="Times New Roman" w:cs="Times New Roman"/>
          <w:b/>
          <w:sz w:val="24"/>
          <w:szCs w:val="24"/>
        </w:rPr>
      </w:pPr>
      <w:r w:rsidRPr="00E704A6">
        <w:rPr>
          <w:rFonts w:ascii="Times New Roman" w:hAnsi="Times New Roman" w:cs="Times New Roman"/>
          <w:b/>
          <w:sz w:val="24"/>
          <w:szCs w:val="24"/>
          <w:u w:val="single"/>
        </w:rPr>
        <w:t>Question 9</w:t>
      </w:r>
      <w:r w:rsidRPr="00E704A6">
        <w:rPr>
          <w:rFonts w:ascii="Times New Roman" w:hAnsi="Times New Roman" w:cs="Times New Roman"/>
          <w:b/>
          <w:sz w:val="24"/>
          <w:szCs w:val="24"/>
        </w:rPr>
        <w:t>:</w:t>
      </w:r>
      <w:r w:rsidRPr="005549C6">
        <w:rPr>
          <w:rFonts w:ascii="Times New Roman" w:hAnsi="Times New Roman" w:cs="Times New Roman"/>
          <w:b/>
          <w:sz w:val="24"/>
          <w:szCs w:val="24"/>
        </w:rPr>
        <w:t xml:space="preserve"> What concrete actions are/have been taken to provide appropriate protection and accountability mechanisms for women and girls at risk and also to victims or survivors of child, early and forced marriage, including those living in isolated and remote areas?</w:t>
      </w:r>
    </w:p>
    <w:p w14:paraId="2B50AFE9" w14:textId="77777777" w:rsidR="00660BF1" w:rsidRPr="005549C6" w:rsidRDefault="004D29BD" w:rsidP="001901F9">
      <w:pPr>
        <w:spacing w:before="100" w:beforeAutospacing="1" w:after="100" w:afterAutospacing="1" w:line="240" w:lineRule="auto"/>
        <w:jc w:val="both"/>
        <w:rPr>
          <w:rFonts w:ascii="Times New Roman" w:hAnsi="Times New Roman" w:cs="Times New Roman"/>
          <w:sz w:val="24"/>
          <w:szCs w:val="24"/>
        </w:rPr>
      </w:pPr>
      <w:r w:rsidRPr="005549C6">
        <w:rPr>
          <w:rFonts w:ascii="Times New Roman" w:hAnsi="Times New Roman" w:cs="Times New Roman"/>
          <w:sz w:val="24"/>
          <w:szCs w:val="24"/>
        </w:rPr>
        <w:t xml:space="preserve">Considering the lasting effect of child marriage on victims and the larger society and with Ghana’s determination   to stop the practice, government set up the Child Marriage Unit in 2014 to coordinate and promote national initiatives directed at ending </w:t>
      </w:r>
      <w:r w:rsidR="00CD2837" w:rsidRPr="005549C6">
        <w:rPr>
          <w:rFonts w:ascii="Times New Roman" w:hAnsi="Times New Roman" w:cs="Times New Roman"/>
          <w:sz w:val="24"/>
          <w:szCs w:val="24"/>
        </w:rPr>
        <w:t>it</w:t>
      </w:r>
      <w:r w:rsidRPr="005549C6">
        <w:rPr>
          <w:rFonts w:ascii="Times New Roman" w:hAnsi="Times New Roman" w:cs="Times New Roman"/>
          <w:sz w:val="24"/>
          <w:szCs w:val="24"/>
        </w:rPr>
        <w:t xml:space="preserve">. </w:t>
      </w:r>
      <w:proofErr w:type="gramStart"/>
      <w:r w:rsidRPr="005549C6">
        <w:rPr>
          <w:rFonts w:ascii="Times New Roman" w:hAnsi="Times New Roman" w:cs="Times New Roman"/>
          <w:sz w:val="24"/>
          <w:szCs w:val="24"/>
        </w:rPr>
        <w:t>The Unit has since its formation established an Advisory Committee on Ending Child Marriage; formed a network of stakeholders for experience sharing and best practices; launched Ending Child Marriage Campaign in 2016; held series of public awareness and sensitisation forums; engaged with the African Union and other actors at the continental level to share and learn from other African countries’ efforts to end Child marriage; and coordinated consultation processes leading to the development of 10-year Strategic Framework.</w:t>
      </w:r>
      <w:proofErr w:type="gramEnd"/>
      <w:r w:rsidRPr="005549C6">
        <w:rPr>
          <w:rFonts w:ascii="Times New Roman" w:hAnsi="Times New Roman" w:cs="Times New Roman"/>
          <w:sz w:val="24"/>
          <w:szCs w:val="24"/>
        </w:rPr>
        <w:t xml:space="preserve"> </w:t>
      </w:r>
      <w:proofErr w:type="gramStart"/>
      <w:r w:rsidR="00CD2837" w:rsidRPr="005549C6">
        <w:rPr>
          <w:rFonts w:ascii="Times New Roman" w:hAnsi="Times New Roman" w:cs="Times New Roman"/>
          <w:sz w:val="24"/>
          <w:szCs w:val="24"/>
        </w:rPr>
        <w:t>Also</w:t>
      </w:r>
      <w:proofErr w:type="gramEnd"/>
      <w:r w:rsidR="00CD2837" w:rsidRPr="005549C6">
        <w:rPr>
          <w:rFonts w:ascii="Times New Roman" w:hAnsi="Times New Roman" w:cs="Times New Roman"/>
          <w:sz w:val="24"/>
          <w:szCs w:val="24"/>
        </w:rPr>
        <w:t>, t</w:t>
      </w:r>
      <w:r w:rsidRPr="005549C6">
        <w:rPr>
          <w:rFonts w:ascii="Times New Roman" w:hAnsi="Times New Roman" w:cs="Times New Roman"/>
          <w:sz w:val="24"/>
          <w:szCs w:val="24"/>
        </w:rPr>
        <w:t>he National Youth Authority has been providing vocational skills training for girls to be economically empowered and thereby reducing their vulnerability to child marriage.</w:t>
      </w:r>
      <w:r w:rsidR="0014066F">
        <w:rPr>
          <w:rFonts w:ascii="Times New Roman" w:hAnsi="Times New Roman" w:cs="Times New Roman"/>
          <w:sz w:val="24"/>
          <w:szCs w:val="24"/>
        </w:rPr>
        <w:t xml:space="preserve"> Moreover,</w:t>
      </w:r>
      <w:r w:rsidR="006E6959">
        <w:rPr>
          <w:rFonts w:ascii="Times New Roman" w:hAnsi="Times New Roman" w:cs="Times New Roman"/>
          <w:sz w:val="24"/>
          <w:szCs w:val="24"/>
        </w:rPr>
        <w:t xml:space="preserve"> </w:t>
      </w:r>
      <w:r w:rsidR="0014066F">
        <w:rPr>
          <w:rFonts w:ascii="Times New Roman" w:hAnsi="Times New Roman" w:cs="Times New Roman"/>
          <w:sz w:val="24"/>
          <w:szCs w:val="24"/>
        </w:rPr>
        <w:t>i</w:t>
      </w:r>
      <w:r w:rsidR="006E6959">
        <w:rPr>
          <w:rFonts w:ascii="Times New Roman" w:hAnsi="Times New Roman" w:cs="Times New Roman"/>
          <w:sz w:val="24"/>
          <w:szCs w:val="24"/>
        </w:rPr>
        <w:t xml:space="preserve">n 2016 Ghana through </w:t>
      </w:r>
      <w:r w:rsidR="001901F9">
        <w:rPr>
          <w:rFonts w:ascii="Times New Roman" w:hAnsi="Times New Roman" w:cs="Times New Roman"/>
          <w:sz w:val="24"/>
          <w:szCs w:val="24"/>
        </w:rPr>
        <w:t>the MGCSP o</w:t>
      </w:r>
      <w:r w:rsidR="001901F9" w:rsidRPr="000D4CBE">
        <w:rPr>
          <w:rFonts w:ascii="Times New Roman" w:eastAsia="Times New Roman" w:hAnsi="Times New Roman" w:cs="Times New Roman"/>
          <w:sz w:val="24"/>
          <w:szCs w:val="24"/>
          <w:lang w:eastAsia="en-GB"/>
        </w:rPr>
        <w:t xml:space="preserve">rganized </w:t>
      </w:r>
      <w:r w:rsidR="001901F9">
        <w:rPr>
          <w:rFonts w:ascii="Times New Roman" w:eastAsia="Times New Roman" w:hAnsi="Times New Roman" w:cs="Times New Roman"/>
          <w:sz w:val="24"/>
          <w:szCs w:val="24"/>
          <w:lang w:eastAsia="en-GB"/>
        </w:rPr>
        <w:t>an</w:t>
      </w:r>
      <w:r w:rsidR="001901F9" w:rsidRPr="000D4CBE">
        <w:rPr>
          <w:rFonts w:ascii="Times New Roman" w:eastAsia="Times New Roman" w:hAnsi="Times New Roman" w:cs="Times New Roman"/>
          <w:sz w:val="24"/>
          <w:szCs w:val="24"/>
          <w:lang w:eastAsia="en-GB"/>
        </w:rPr>
        <w:t xml:space="preserve"> event on the </w:t>
      </w:r>
      <w:proofErr w:type="spellStart"/>
      <w:r w:rsidR="001901F9" w:rsidRPr="000D4CBE">
        <w:rPr>
          <w:rFonts w:ascii="Times New Roman" w:eastAsia="Times New Roman" w:hAnsi="Times New Roman" w:cs="Times New Roman"/>
          <w:sz w:val="24"/>
          <w:szCs w:val="24"/>
          <w:lang w:eastAsia="en-GB"/>
        </w:rPr>
        <w:t>sidelines</w:t>
      </w:r>
      <w:proofErr w:type="spellEnd"/>
      <w:r w:rsidR="001901F9" w:rsidRPr="000D4CBE">
        <w:rPr>
          <w:rFonts w:ascii="Times New Roman" w:eastAsia="Times New Roman" w:hAnsi="Times New Roman" w:cs="Times New Roman"/>
          <w:sz w:val="24"/>
          <w:szCs w:val="24"/>
          <w:lang w:eastAsia="en-GB"/>
        </w:rPr>
        <w:t xml:space="preserve"> of the 60th Session of the United Nations Commission on the Status </w:t>
      </w:r>
      <w:r w:rsidR="001901F9" w:rsidRPr="000D4CBE">
        <w:rPr>
          <w:rFonts w:ascii="Times New Roman" w:eastAsia="Times New Roman" w:hAnsi="Times New Roman" w:cs="Times New Roman"/>
          <w:sz w:val="24"/>
          <w:szCs w:val="24"/>
          <w:lang w:eastAsia="en-GB"/>
        </w:rPr>
        <w:lastRenderedPageBreak/>
        <w:t>of Women</w:t>
      </w:r>
      <w:r w:rsidR="006E6959">
        <w:rPr>
          <w:rFonts w:ascii="Times New Roman" w:eastAsia="Times New Roman" w:hAnsi="Times New Roman" w:cs="Times New Roman"/>
          <w:sz w:val="24"/>
          <w:szCs w:val="24"/>
          <w:lang w:eastAsia="en-GB"/>
        </w:rPr>
        <w:t xml:space="preserve"> </w:t>
      </w:r>
      <w:r w:rsidR="001901F9" w:rsidRPr="000D4CBE">
        <w:rPr>
          <w:rFonts w:ascii="Times New Roman" w:eastAsia="Times New Roman" w:hAnsi="Times New Roman" w:cs="Times New Roman"/>
          <w:sz w:val="24"/>
          <w:szCs w:val="24"/>
          <w:lang w:eastAsia="en-GB"/>
        </w:rPr>
        <w:t>to discuss and find ways to end the practice</w:t>
      </w:r>
      <w:r w:rsidR="006E6959">
        <w:rPr>
          <w:rFonts w:ascii="Times New Roman" w:eastAsia="Times New Roman" w:hAnsi="Times New Roman" w:cs="Times New Roman"/>
          <w:sz w:val="24"/>
          <w:szCs w:val="24"/>
          <w:lang w:eastAsia="en-GB"/>
        </w:rPr>
        <w:t xml:space="preserve"> of CEFM</w:t>
      </w:r>
      <w:r w:rsidR="00615AEA">
        <w:rPr>
          <w:rFonts w:ascii="Times New Roman" w:eastAsia="Times New Roman" w:hAnsi="Times New Roman" w:cs="Times New Roman"/>
          <w:sz w:val="24"/>
          <w:szCs w:val="24"/>
          <w:lang w:eastAsia="en-GB"/>
        </w:rPr>
        <w:t>.</w:t>
      </w:r>
      <w:r w:rsidR="00615AEA">
        <w:rPr>
          <w:rStyle w:val="FootnoteReference"/>
          <w:rFonts w:ascii="Times New Roman" w:eastAsia="Times New Roman" w:hAnsi="Times New Roman" w:cs="Times New Roman"/>
          <w:sz w:val="24"/>
          <w:szCs w:val="24"/>
          <w:lang w:eastAsia="en-GB"/>
        </w:rPr>
        <w:footnoteReference w:id="27"/>
      </w:r>
      <w:r w:rsidR="001901F9">
        <w:rPr>
          <w:rFonts w:ascii="Times New Roman" w:eastAsia="Times New Roman" w:hAnsi="Times New Roman" w:cs="Times New Roman"/>
          <w:sz w:val="24"/>
          <w:szCs w:val="24"/>
          <w:lang w:eastAsia="en-GB"/>
        </w:rPr>
        <w:t xml:space="preserve"> </w:t>
      </w:r>
      <w:r w:rsidRPr="005549C6">
        <w:rPr>
          <w:rFonts w:ascii="Times New Roman" w:hAnsi="Times New Roman" w:cs="Times New Roman"/>
          <w:sz w:val="24"/>
          <w:szCs w:val="24"/>
        </w:rPr>
        <w:t xml:space="preserve">Survivors of </w:t>
      </w:r>
      <w:r w:rsidR="006E6959">
        <w:rPr>
          <w:rFonts w:ascii="Times New Roman" w:hAnsi="Times New Roman" w:cs="Times New Roman"/>
          <w:sz w:val="24"/>
          <w:szCs w:val="24"/>
        </w:rPr>
        <w:t>CEFM</w:t>
      </w:r>
      <w:r w:rsidRPr="005549C6">
        <w:rPr>
          <w:rFonts w:ascii="Times New Roman" w:hAnsi="Times New Roman" w:cs="Times New Roman"/>
          <w:sz w:val="24"/>
          <w:szCs w:val="24"/>
        </w:rPr>
        <w:t xml:space="preserve"> have access to state-sponsored services including healthcare, shelter, education, vocational training, counselling, rehabilitation, and social protection.</w:t>
      </w:r>
    </w:p>
    <w:p w14:paraId="2B50AFEA" w14:textId="77777777" w:rsidR="00752A94" w:rsidRPr="005549C6" w:rsidRDefault="00752A94" w:rsidP="00F52288">
      <w:pPr>
        <w:spacing w:after="0" w:line="276" w:lineRule="auto"/>
        <w:jc w:val="both"/>
        <w:rPr>
          <w:rFonts w:ascii="Times New Roman" w:hAnsi="Times New Roman" w:cs="Times New Roman"/>
          <w:b/>
          <w:sz w:val="24"/>
          <w:szCs w:val="24"/>
        </w:rPr>
      </w:pPr>
      <w:r w:rsidRPr="00615AEA">
        <w:rPr>
          <w:rFonts w:ascii="Times New Roman" w:hAnsi="Times New Roman" w:cs="Times New Roman"/>
          <w:b/>
          <w:sz w:val="24"/>
          <w:szCs w:val="24"/>
          <w:u w:val="single"/>
        </w:rPr>
        <w:t>Question 10</w:t>
      </w:r>
      <w:r w:rsidRPr="005549C6">
        <w:rPr>
          <w:rFonts w:ascii="Times New Roman" w:hAnsi="Times New Roman" w:cs="Times New Roman"/>
          <w:b/>
          <w:sz w:val="24"/>
          <w:szCs w:val="24"/>
        </w:rPr>
        <w:t xml:space="preserve">: What efforts </w:t>
      </w:r>
      <w:proofErr w:type="gramStart"/>
      <w:r w:rsidRPr="005549C6">
        <w:rPr>
          <w:rFonts w:ascii="Times New Roman" w:hAnsi="Times New Roman" w:cs="Times New Roman"/>
          <w:b/>
          <w:sz w:val="24"/>
          <w:szCs w:val="24"/>
        </w:rPr>
        <w:t>were taken</w:t>
      </w:r>
      <w:proofErr w:type="gramEnd"/>
      <w:r w:rsidRPr="005549C6">
        <w:rPr>
          <w:rFonts w:ascii="Times New Roman" w:hAnsi="Times New Roman" w:cs="Times New Roman"/>
          <w:b/>
          <w:sz w:val="24"/>
          <w:szCs w:val="24"/>
        </w:rPr>
        <w:t xml:space="preserve"> to enhance coordination of programmes in humanitarian contexts towards the prevention and elimination of child, early and forced marriage?</w:t>
      </w:r>
    </w:p>
    <w:p w14:paraId="2B50AFEB" w14:textId="77777777" w:rsidR="00F52288" w:rsidRDefault="00F52288" w:rsidP="00F52288">
      <w:pPr>
        <w:spacing w:after="0" w:line="276" w:lineRule="auto"/>
        <w:jc w:val="both"/>
        <w:rPr>
          <w:rFonts w:ascii="Times New Roman" w:hAnsi="Times New Roman" w:cs="Times New Roman"/>
          <w:sz w:val="24"/>
          <w:szCs w:val="24"/>
        </w:rPr>
      </w:pPr>
    </w:p>
    <w:p w14:paraId="2B50AFEC" w14:textId="77777777" w:rsidR="00752A94" w:rsidRDefault="00752A94" w:rsidP="00F52288">
      <w:pPr>
        <w:spacing w:after="0" w:line="276" w:lineRule="auto"/>
        <w:jc w:val="both"/>
        <w:rPr>
          <w:rFonts w:ascii="Times New Roman" w:hAnsi="Times New Roman" w:cs="Times New Roman"/>
          <w:sz w:val="24"/>
          <w:szCs w:val="24"/>
        </w:rPr>
      </w:pPr>
      <w:r w:rsidRPr="005549C6">
        <w:rPr>
          <w:rFonts w:ascii="Times New Roman" w:hAnsi="Times New Roman" w:cs="Times New Roman"/>
          <w:sz w:val="24"/>
          <w:szCs w:val="24"/>
        </w:rPr>
        <w:t xml:space="preserve">At the national level, the main platform for coordination and collaboration towards ending child marriage is the National Stakeholders Forum, of the Child Marriage Unit of the </w:t>
      </w:r>
      <w:r w:rsidR="00CC0B89" w:rsidRPr="005549C6">
        <w:rPr>
          <w:rFonts w:ascii="Times New Roman" w:hAnsi="Times New Roman" w:cs="Times New Roman"/>
          <w:sz w:val="24"/>
          <w:szCs w:val="24"/>
        </w:rPr>
        <w:t>MGCSP</w:t>
      </w:r>
      <w:r w:rsidRPr="005549C6">
        <w:rPr>
          <w:rFonts w:ascii="Times New Roman" w:hAnsi="Times New Roman" w:cs="Times New Roman"/>
          <w:sz w:val="24"/>
          <w:szCs w:val="24"/>
        </w:rPr>
        <w:t xml:space="preserve">. The Forum mobilises relevant stakeholders working to end child marriage in Ghana. Other related key platforms for the prevention and elimination of </w:t>
      </w:r>
      <w:r w:rsidR="00615AEA">
        <w:rPr>
          <w:rFonts w:ascii="Times New Roman" w:hAnsi="Times New Roman" w:cs="Times New Roman"/>
          <w:sz w:val="24"/>
          <w:szCs w:val="24"/>
        </w:rPr>
        <w:t xml:space="preserve">the </w:t>
      </w:r>
      <w:r w:rsidR="00615AEA" w:rsidRPr="005549C6">
        <w:rPr>
          <w:rFonts w:ascii="Times New Roman" w:hAnsi="Times New Roman" w:cs="Times New Roman"/>
          <w:sz w:val="24"/>
          <w:szCs w:val="24"/>
        </w:rPr>
        <w:t xml:space="preserve">practice </w:t>
      </w:r>
      <w:r w:rsidR="00615AEA">
        <w:rPr>
          <w:rFonts w:ascii="Times New Roman" w:hAnsi="Times New Roman" w:cs="Times New Roman"/>
          <w:sz w:val="24"/>
          <w:szCs w:val="24"/>
        </w:rPr>
        <w:t xml:space="preserve">of CEFM </w:t>
      </w:r>
      <w:r w:rsidRPr="005549C6">
        <w:rPr>
          <w:rFonts w:ascii="Times New Roman" w:hAnsi="Times New Roman" w:cs="Times New Roman"/>
          <w:sz w:val="24"/>
          <w:szCs w:val="24"/>
        </w:rPr>
        <w:t>consist of National Child Protection Committee, Regional Child Protection Committees, District Child Protection Committees, and Community-based Child Protection Committees.</w:t>
      </w:r>
    </w:p>
    <w:p w14:paraId="2B50AFED" w14:textId="77777777" w:rsidR="003A70C7" w:rsidRDefault="003A70C7" w:rsidP="00F52288">
      <w:pPr>
        <w:spacing w:after="0" w:line="276" w:lineRule="auto"/>
        <w:jc w:val="both"/>
        <w:rPr>
          <w:rFonts w:ascii="Times New Roman" w:hAnsi="Times New Roman" w:cs="Times New Roman"/>
          <w:sz w:val="24"/>
          <w:szCs w:val="24"/>
        </w:rPr>
      </w:pPr>
    </w:p>
    <w:p w14:paraId="738EB2DD" w14:textId="77777777" w:rsidR="000D1ECE" w:rsidRDefault="000D1ECE" w:rsidP="000D1ECE">
      <w:pPr>
        <w:spacing w:before="100" w:beforeAutospacing="1" w:after="0" w:line="240" w:lineRule="auto"/>
        <w:rPr>
          <w:rFonts w:ascii="Verdana" w:eastAsia="Times New Roman" w:hAnsi="Verdana" w:cs="Times New Roman"/>
          <w:color w:val="676767"/>
          <w:sz w:val="16"/>
          <w:szCs w:val="16"/>
          <w:lang w:eastAsia="en-GB"/>
        </w:rPr>
      </w:pPr>
      <w:r w:rsidRPr="000D1ECE">
        <w:rPr>
          <w:rFonts w:ascii="Verdana" w:eastAsia="Times New Roman" w:hAnsi="Verdana" w:cs="Times New Roman"/>
          <w:color w:val="676767"/>
          <w:sz w:val="16"/>
          <w:szCs w:val="16"/>
          <w:lang w:eastAsia="en-GB"/>
        </w:rPr>
        <w:t xml:space="preserve">Lambert </w:t>
      </w:r>
      <w:proofErr w:type="spellStart"/>
      <w:r w:rsidRPr="000D1ECE">
        <w:rPr>
          <w:rFonts w:ascii="Verdana" w:eastAsia="Times New Roman" w:hAnsi="Verdana" w:cs="Times New Roman"/>
          <w:color w:val="676767"/>
          <w:sz w:val="16"/>
          <w:szCs w:val="16"/>
          <w:lang w:eastAsia="en-GB"/>
        </w:rPr>
        <w:t>Luguniah</w:t>
      </w:r>
      <w:proofErr w:type="spellEnd"/>
      <w:r w:rsidRPr="000D1ECE">
        <w:rPr>
          <w:rFonts w:ascii="Verdana" w:eastAsia="Times New Roman" w:hAnsi="Verdana" w:cs="Times New Roman"/>
          <w:color w:val="676767"/>
          <w:sz w:val="16"/>
          <w:szCs w:val="16"/>
          <w:lang w:eastAsia="en-GB"/>
        </w:rPr>
        <w:t xml:space="preserve"> &lt;lambert.luguniah@gmail.com&gt; </w:t>
      </w:r>
    </w:p>
    <w:p w14:paraId="74FC8773" w14:textId="2ACF7380" w:rsidR="000D1ECE" w:rsidRPr="000D1ECE" w:rsidRDefault="000D1ECE" w:rsidP="000D1ECE">
      <w:pPr>
        <w:spacing w:before="100" w:beforeAutospacing="1" w:after="0" w:line="240" w:lineRule="auto"/>
        <w:rPr>
          <w:rFonts w:ascii="Verdana" w:eastAsia="Times New Roman" w:hAnsi="Verdana" w:cs="Times New Roman"/>
          <w:color w:val="676767"/>
          <w:sz w:val="16"/>
          <w:szCs w:val="16"/>
          <w:lang w:eastAsia="en-GB"/>
        </w:rPr>
      </w:pPr>
      <w:r w:rsidRPr="000D1ECE">
        <w:rPr>
          <w:rFonts w:ascii="Verdana" w:eastAsia="Times New Roman" w:hAnsi="Verdana" w:cs="Times New Roman"/>
          <w:color w:val="676767"/>
          <w:sz w:val="16"/>
          <w:szCs w:val="16"/>
          <w:lang w:eastAsia="en-GB"/>
        </w:rPr>
        <w:t xml:space="preserve">Lambert </w:t>
      </w:r>
      <w:proofErr w:type="spellStart"/>
      <w:r w:rsidRPr="000D1ECE">
        <w:rPr>
          <w:rFonts w:ascii="Verdana" w:eastAsia="Times New Roman" w:hAnsi="Verdana" w:cs="Times New Roman"/>
          <w:color w:val="676767"/>
          <w:sz w:val="16"/>
          <w:szCs w:val="16"/>
          <w:lang w:eastAsia="en-GB"/>
        </w:rPr>
        <w:t>Luguniah</w:t>
      </w:r>
      <w:proofErr w:type="spellEnd"/>
      <w:r w:rsidRPr="000D1ECE">
        <w:rPr>
          <w:rFonts w:ascii="Verdana" w:eastAsia="Times New Roman" w:hAnsi="Verdana" w:cs="Times New Roman"/>
          <w:color w:val="676767"/>
          <w:sz w:val="16"/>
          <w:szCs w:val="16"/>
          <w:lang w:eastAsia="en-GB"/>
        </w:rPr>
        <w:t xml:space="preserve">, </w:t>
      </w:r>
      <w:proofErr w:type="spellStart"/>
      <w:r w:rsidRPr="000D1ECE">
        <w:rPr>
          <w:rFonts w:ascii="Verdana" w:eastAsia="Times New Roman" w:hAnsi="Verdana" w:cs="Times New Roman"/>
          <w:color w:val="676767"/>
          <w:sz w:val="16"/>
          <w:szCs w:val="16"/>
          <w:lang w:eastAsia="en-GB"/>
        </w:rPr>
        <w:t>Esq.</w:t>
      </w:r>
      <w:bookmarkStart w:id="0" w:name="_GoBack"/>
      <w:bookmarkEnd w:id="0"/>
      <w:proofErr w:type="spellEnd"/>
    </w:p>
    <w:p w14:paraId="16E52AF6" w14:textId="77777777" w:rsidR="000D1ECE" w:rsidRPr="000D1ECE" w:rsidRDefault="000D1ECE" w:rsidP="000D1ECE">
      <w:pPr>
        <w:spacing w:before="100" w:beforeAutospacing="1" w:after="0" w:line="240" w:lineRule="auto"/>
        <w:rPr>
          <w:rFonts w:ascii="Verdana" w:eastAsia="Times New Roman" w:hAnsi="Verdana" w:cs="Times New Roman"/>
          <w:color w:val="676767"/>
          <w:sz w:val="16"/>
          <w:szCs w:val="16"/>
          <w:lang w:eastAsia="en-GB"/>
        </w:rPr>
      </w:pPr>
      <w:r w:rsidRPr="000D1ECE">
        <w:rPr>
          <w:rFonts w:ascii="Verdana" w:eastAsia="Times New Roman" w:hAnsi="Verdana" w:cs="Times New Roman"/>
          <w:color w:val="676767"/>
          <w:sz w:val="16"/>
          <w:szCs w:val="16"/>
          <w:lang w:eastAsia="en-GB"/>
        </w:rPr>
        <w:t>International Cooperation Unit, Commissioner's Secretariat</w:t>
      </w:r>
    </w:p>
    <w:p w14:paraId="70ADCD4C" w14:textId="77777777" w:rsidR="000D1ECE" w:rsidRPr="000D1ECE" w:rsidRDefault="000D1ECE" w:rsidP="000D1ECE">
      <w:pPr>
        <w:spacing w:before="100" w:beforeAutospacing="1" w:after="0" w:line="240" w:lineRule="auto"/>
        <w:rPr>
          <w:rFonts w:ascii="Verdana" w:eastAsia="Times New Roman" w:hAnsi="Verdana" w:cs="Times New Roman"/>
          <w:color w:val="676767"/>
          <w:sz w:val="16"/>
          <w:szCs w:val="16"/>
          <w:lang w:eastAsia="en-GB"/>
        </w:rPr>
      </w:pPr>
      <w:r w:rsidRPr="000D1ECE">
        <w:rPr>
          <w:rFonts w:ascii="Verdana" w:eastAsia="Times New Roman" w:hAnsi="Verdana" w:cs="Times New Roman"/>
          <w:color w:val="676767"/>
          <w:sz w:val="16"/>
          <w:szCs w:val="16"/>
          <w:lang w:eastAsia="en-GB"/>
        </w:rPr>
        <w:t>Commission on Human Rights and Administrative Justice</w:t>
      </w:r>
    </w:p>
    <w:p w14:paraId="56A9C3B6" w14:textId="77777777" w:rsidR="000D1ECE" w:rsidRPr="000D1ECE" w:rsidRDefault="000D1ECE" w:rsidP="000D1ECE">
      <w:pPr>
        <w:spacing w:before="100" w:beforeAutospacing="1" w:after="0" w:line="240" w:lineRule="auto"/>
        <w:rPr>
          <w:rFonts w:ascii="Verdana" w:eastAsia="Times New Roman" w:hAnsi="Verdana" w:cs="Times New Roman"/>
          <w:color w:val="676767"/>
          <w:sz w:val="16"/>
          <w:szCs w:val="16"/>
          <w:lang w:eastAsia="en-GB"/>
        </w:rPr>
      </w:pPr>
      <w:r w:rsidRPr="000D1ECE">
        <w:rPr>
          <w:rFonts w:ascii="Verdana" w:eastAsia="Times New Roman" w:hAnsi="Verdana" w:cs="Times New Roman"/>
          <w:color w:val="676767"/>
          <w:sz w:val="16"/>
          <w:szCs w:val="16"/>
          <w:lang w:eastAsia="en-GB"/>
        </w:rPr>
        <w:t>Head Office, Accra</w:t>
      </w:r>
    </w:p>
    <w:p w14:paraId="2B50AFEE" w14:textId="49C5F48F" w:rsidR="00AE11C7" w:rsidRPr="005549C6" w:rsidRDefault="000D1ECE" w:rsidP="000D1ECE">
      <w:pPr>
        <w:spacing w:after="0" w:line="276" w:lineRule="auto"/>
        <w:jc w:val="both"/>
        <w:rPr>
          <w:rFonts w:ascii="Times New Roman" w:hAnsi="Times New Roman" w:cs="Times New Roman"/>
          <w:sz w:val="24"/>
          <w:szCs w:val="24"/>
        </w:rPr>
      </w:pPr>
      <w:r w:rsidRPr="000D1ECE">
        <w:rPr>
          <w:rFonts w:ascii="Verdana" w:eastAsia="Times New Roman" w:hAnsi="Verdana" w:cs="Times New Roman"/>
          <w:color w:val="676767"/>
          <w:sz w:val="16"/>
          <w:szCs w:val="16"/>
          <w:lang w:eastAsia="en-GB"/>
        </w:rPr>
        <w:t>Ghana</w:t>
      </w:r>
    </w:p>
    <w:sectPr w:rsidR="00AE11C7" w:rsidRPr="005549C6" w:rsidSect="00CE707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0AFF1" w14:textId="77777777" w:rsidR="00667F02" w:rsidRDefault="00667F02" w:rsidP="00FF47EC">
      <w:pPr>
        <w:spacing w:after="0" w:line="240" w:lineRule="auto"/>
      </w:pPr>
      <w:r>
        <w:separator/>
      </w:r>
    </w:p>
  </w:endnote>
  <w:endnote w:type="continuationSeparator" w:id="0">
    <w:p w14:paraId="2B50AFF2" w14:textId="77777777" w:rsidR="00667F02" w:rsidRDefault="00667F02" w:rsidP="00FF4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0AFEF" w14:textId="77777777" w:rsidR="00667F02" w:rsidRDefault="00667F02" w:rsidP="00FF47EC">
      <w:pPr>
        <w:spacing w:after="0" w:line="240" w:lineRule="auto"/>
      </w:pPr>
      <w:r>
        <w:separator/>
      </w:r>
    </w:p>
  </w:footnote>
  <w:footnote w:type="continuationSeparator" w:id="0">
    <w:p w14:paraId="2B50AFF0" w14:textId="77777777" w:rsidR="00667F02" w:rsidRDefault="00667F02" w:rsidP="00FF47EC">
      <w:pPr>
        <w:spacing w:after="0" w:line="240" w:lineRule="auto"/>
      </w:pPr>
      <w:r>
        <w:continuationSeparator/>
      </w:r>
    </w:p>
  </w:footnote>
  <w:footnote w:id="1">
    <w:p w14:paraId="2B50AFF3" w14:textId="77777777" w:rsidR="00BC2629" w:rsidRDefault="00BC2629">
      <w:pPr>
        <w:pStyle w:val="FootnoteText"/>
      </w:pPr>
      <w:r>
        <w:rPr>
          <w:rStyle w:val="FootnoteReference"/>
        </w:rPr>
        <w:footnoteRef/>
      </w:r>
      <w:r w:rsidRPr="00BC2629">
        <w:t>UN in Ghana, ‘</w:t>
      </w:r>
      <w:r w:rsidRPr="0093538E">
        <w:rPr>
          <w:i/>
        </w:rPr>
        <w:t>Humanitarian Coordination’</w:t>
      </w:r>
      <w:r w:rsidRPr="00BC2629">
        <w:t>. http://gh.one.un.org/content/unct/ghana/en/home/our-work/cross-cutting-themes/humanitarian-coordination.html</w:t>
      </w:r>
      <w:r w:rsidR="00A7232C">
        <w:t>.</w:t>
      </w:r>
    </w:p>
  </w:footnote>
  <w:footnote w:id="2">
    <w:p w14:paraId="2B50AFF4" w14:textId="77777777" w:rsidR="00BC2629" w:rsidRDefault="00BC2629">
      <w:pPr>
        <w:pStyle w:val="FootnoteText"/>
      </w:pPr>
      <w:r>
        <w:rPr>
          <w:rStyle w:val="FootnoteReference"/>
        </w:rPr>
        <w:footnoteRef/>
      </w:r>
      <w:r w:rsidRPr="00BC2629">
        <w:t>Ministry of Gender, Children and Social Protection, ‘</w:t>
      </w:r>
      <w:r w:rsidRPr="0093538E">
        <w:rPr>
          <w:i/>
        </w:rPr>
        <w:t>National Strategic Framework on Ending Child Marriage’</w:t>
      </w:r>
      <w:r w:rsidRPr="00BC2629">
        <w:t>. 2017</w:t>
      </w:r>
      <w:r w:rsidR="00A7232C">
        <w:t>.</w:t>
      </w:r>
    </w:p>
  </w:footnote>
  <w:footnote w:id="3">
    <w:p w14:paraId="2B50AFF5" w14:textId="77777777" w:rsidR="00BC2629" w:rsidRDefault="00BC2629">
      <w:pPr>
        <w:pStyle w:val="FootnoteText"/>
      </w:pPr>
      <w:r>
        <w:rPr>
          <w:rStyle w:val="FootnoteReference"/>
        </w:rPr>
        <w:footnoteRef/>
      </w:r>
      <w:proofErr w:type="spellStart"/>
      <w:r w:rsidRPr="00BC2629">
        <w:t>Abibiman</w:t>
      </w:r>
      <w:proofErr w:type="spellEnd"/>
      <w:r w:rsidRPr="00BC2629">
        <w:t xml:space="preserve"> Foundation, ‘</w:t>
      </w:r>
      <w:r w:rsidRPr="0093538E">
        <w:rPr>
          <w:i/>
        </w:rPr>
        <w:t>Child Marriage in Ghana’</w:t>
      </w:r>
      <w:r w:rsidRPr="00BC2629">
        <w:t>: 2015. http://abibimman.blogspot.com/2015/06/child-marriage-in-ghana.html</w:t>
      </w:r>
      <w:r w:rsidR="00A7232C">
        <w:t>.</w:t>
      </w:r>
    </w:p>
  </w:footnote>
  <w:footnote w:id="4">
    <w:p w14:paraId="2B50AFF6" w14:textId="77777777" w:rsidR="005848E8" w:rsidRDefault="005848E8">
      <w:pPr>
        <w:pStyle w:val="FootnoteText"/>
      </w:pPr>
      <w:r>
        <w:rPr>
          <w:rStyle w:val="FootnoteReference"/>
        </w:rPr>
        <w:footnoteRef/>
      </w:r>
      <w:r>
        <w:t xml:space="preserve"> UNICEF Ghana</w:t>
      </w:r>
      <w:r w:rsidR="00A7232C">
        <w:t>.</w:t>
      </w:r>
    </w:p>
  </w:footnote>
  <w:footnote w:id="5">
    <w:p w14:paraId="2B50AFF7" w14:textId="77777777" w:rsidR="00996C6B" w:rsidRDefault="00996C6B" w:rsidP="00996C6B">
      <w:pPr>
        <w:pStyle w:val="FootnoteText"/>
      </w:pPr>
      <w:r>
        <w:rPr>
          <w:rStyle w:val="FootnoteReference"/>
        </w:rPr>
        <w:footnoteRef/>
      </w:r>
      <w:r>
        <w:t xml:space="preserve"> </w:t>
      </w:r>
      <w:proofErr w:type="gramStart"/>
      <w:r>
        <w:t>Ghana’s Children’s</w:t>
      </w:r>
      <w:proofErr w:type="gramEnd"/>
      <w:r>
        <w:t xml:space="preserve"> Act 560 (1998), Article 14(2)</w:t>
      </w:r>
      <w:r w:rsidR="00A7232C">
        <w:t>.</w:t>
      </w:r>
    </w:p>
  </w:footnote>
  <w:footnote w:id="6">
    <w:p w14:paraId="2B50AFF8" w14:textId="77777777" w:rsidR="00227D32" w:rsidRDefault="00227D32" w:rsidP="00227D32">
      <w:pPr>
        <w:pStyle w:val="FootnoteText"/>
      </w:pPr>
      <w:r>
        <w:rPr>
          <w:rStyle w:val="FootnoteReference"/>
        </w:rPr>
        <w:footnoteRef/>
      </w:r>
      <w:r>
        <w:t xml:space="preserve"> Ministry of Gender, Children and Social Protection &amp; UNICEF Ghana, ‘Resource Guide on Ending Child Marriage in Ghana’. p.9</w:t>
      </w:r>
      <w:r w:rsidR="00A7232C">
        <w:t>.</w:t>
      </w:r>
    </w:p>
  </w:footnote>
  <w:footnote w:id="7">
    <w:p w14:paraId="2B50AFF9" w14:textId="77777777" w:rsidR="00BC2629" w:rsidRDefault="00BC2629">
      <w:pPr>
        <w:pStyle w:val="FootnoteText"/>
      </w:pPr>
      <w:r>
        <w:rPr>
          <w:rStyle w:val="FootnoteReference"/>
        </w:rPr>
        <w:footnoteRef/>
      </w:r>
      <w:r w:rsidRPr="00BC2629">
        <w:t>file:///C:/Users/adorc/Downloads/2017-2026-National-Strategic-Framework-on</w:t>
      </w:r>
      <w:r w:rsidR="00DE2E80">
        <w:t>-ECM</w:t>
      </w:r>
      <w:r w:rsidR="004979B7">
        <w:t xml:space="preserve">-in-Ghana.pdf. There is a global consensus </w:t>
      </w:r>
      <w:r w:rsidRPr="00BC2629">
        <w:t>on the essence of relying on data sample of</w:t>
      </w:r>
      <w:r w:rsidR="004979B7">
        <w:t xml:space="preserve"> women</w:t>
      </w:r>
      <w:r w:rsidR="006766B1">
        <w:t xml:space="preserve"> between 20-24</w:t>
      </w:r>
      <w:r w:rsidRPr="00BC2629">
        <w:t>years</w:t>
      </w:r>
      <w:r w:rsidR="0097040F">
        <w:t xml:space="preserve"> </w:t>
      </w:r>
      <w:proofErr w:type="gramStart"/>
      <w:r w:rsidR="0097040F">
        <w:t>with regards to</w:t>
      </w:r>
      <w:proofErr w:type="gramEnd"/>
      <w:r w:rsidR="0097040F">
        <w:t xml:space="preserve"> child marriage</w:t>
      </w:r>
      <w:r w:rsidRPr="00BC2629">
        <w:t xml:space="preserve"> as </w:t>
      </w:r>
      <w:r w:rsidR="00DE2E80">
        <w:t xml:space="preserve">opposed to focusing on </w:t>
      </w:r>
      <w:r w:rsidR="006766B1">
        <w:t>women between</w:t>
      </w:r>
      <w:r w:rsidRPr="00BC2629">
        <w:t xml:space="preserve"> 20-49 </w:t>
      </w:r>
      <w:r w:rsidR="00DE2E80" w:rsidRPr="00BC2629">
        <w:t xml:space="preserve">years </w:t>
      </w:r>
      <w:r w:rsidR="00DE2E80">
        <w:t>with reasons that the later age group</w:t>
      </w:r>
      <w:r w:rsidR="004979B7">
        <w:t xml:space="preserve"> are less ‘sensitive’ to changes and</w:t>
      </w:r>
      <w:r w:rsidR="0097040F">
        <w:t xml:space="preserve"> current risks of CEFM</w:t>
      </w:r>
      <w:r w:rsidR="006766B1">
        <w:t>.</w:t>
      </w:r>
    </w:p>
  </w:footnote>
  <w:footnote w:id="8">
    <w:p w14:paraId="2B50AFFA" w14:textId="77777777" w:rsidR="00674AAE" w:rsidRDefault="00674AAE">
      <w:pPr>
        <w:pStyle w:val="FootnoteText"/>
      </w:pPr>
      <w:r>
        <w:rPr>
          <w:rStyle w:val="FootnoteReference"/>
        </w:rPr>
        <w:footnoteRef/>
      </w:r>
      <w:r w:rsidR="0092119E">
        <w:t>GDHS</w:t>
      </w:r>
      <w:r w:rsidRPr="00674AAE">
        <w:t xml:space="preserve"> 2014</w:t>
      </w:r>
      <w:r w:rsidR="00A7232C">
        <w:t>.</w:t>
      </w:r>
    </w:p>
  </w:footnote>
  <w:footnote w:id="9">
    <w:p w14:paraId="2B50AFFB" w14:textId="77777777" w:rsidR="00896760" w:rsidRDefault="00896760">
      <w:pPr>
        <w:pStyle w:val="FootnoteText"/>
      </w:pPr>
      <w:r>
        <w:rPr>
          <w:rStyle w:val="FootnoteReference"/>
        </w:rPr>
        <w:footnoteRef/>
      </w:r>
      <w:r w:rsidR="00A7232C">
        <w:t xml:space="preserve"> Ibid</w:t>
      </w:r>
      <w:r w:rsidR="00975730">
        <w:t>, p.52</w:t>
      </w:r>
      <w:r w:rsidR="00A7232C">
        <w:t>.</w:t>
      </w:r>
    </w:p>
  </w:footnote>
  <w:footnote w:id="10">
    <w:p w14:paraId="2B50AFFC" w14:textId="77777777" w:rsidR="00674AAE" w:rsidRDefault="00674AAE">
      <w:pPr>
        <w:pStyle w:val="FootnoteText"/>
      </w:pPr>
      <w:r>
        <w:rPr>
          <w:rStyle w:val="FootnoteReference"/>
        </w:rPr>
        <w:footnoteRef/>
      </w:r>
      <w:r w:rsidR="00B62433">
        <w:t xml:space="preserve">Ghana </w:t>
      </w:r>
      <w:r w:rsidR="00276FAF" w:rsidRPr="00276FAF">
        <w:t xml:space="preserve">Multiple </w:t>
      </w:r>
      <w:r w:rsidR="00276FAF">
        <w:t>Indicator Cluster Survey (MICS)</w:t>
      </w:r>
      <w:r w:rsidRPr="00674AAE">
        <w:t xml:space="preserve"> 2011</w:t>
      </w:r>
      <w:r w:rsidR="00A7232C">
        <w:t>.</w:t>
      </w:r>
    </w:p>
  </w:footnote>
  <w:footnote w:id="11">
    <w:p w14:paraId="2B50AFFD" w14:textId="77777777" w:rsidR="00875E0E" w:rsidRDefault="00875E0E">
      <w:pPr>
        <w:pStyle w:val="FootnoteText"/>
      </w:pPr>
      <w:r>
        <w:rPr>
          <w:rStyle w:val="FootnoteReference"/>
        </w:rPr>
        <w:footnoteRef/>
      </w:r>
      <w:r>
        <w:t xml:space="preserve"> GDHS 2014, p.53</w:t>
      </w:r>
      <w:r w:rsidR="00A7232C">
        <w:t>.</w:t>
      </w:r>
    </w:p>
  </w:footnote>
  <w:footnote w:id="12">
    <w:p w14:paraId="2B50AFFE" w14:textId="77777777" w:rsidR="00B62433" w:rsidRDefault="00B62433">
      <w:pPr>
        <w:pStyle w:val="FootnoteText"/>
      </w:pPr>
      <w:r>
        <w:rPr>
          <w:rStyle w:val="FootnoteReference"/>
        </w:rPr>
        <w:footnoteRef/>
      </w:r>
      <w:r>
        <w:t>Ghana MICS 2011</w:t>
      </w:r>
      <w:r w:rsidR="00A7232C">
        <w:t>.</w:t>
      </w:r>
    </w:p>
  </w:footnote>
  <w:footnote w:id="13">
    <w:p w14:paraId="2B50AFFF" w14:textId="77777777" w:rsidR="00EB4EFD" w:rsidRDefault="00EB4EFD">
      <w:pPr>
        <w:pStyle w:val="FootnoteText"/>
      </w:pPr>
      <w:r>
        <w:rPr>
          <w:rStyle w:val="FootnoteReference"/>
        </w:rPr>
        <w:footnoteRef/>
      </w:r>
      <w:r w:rsidR="0093538E">
        <w:t xml:space="preserve"> Ibid</w:t>
      </w:r>
      <w:r w:rsidR="00A7232C">
        <w:t>.</w:t>
      </w:r>
    </w:p>
  </w:footnote>
  <w:footnote w:id="14">
    <w:p w14:paraId="2B50B000" w14:textId="77777777" w:rsidR="00EB4EFD" w:rsidRDefault="00EB4EFD">
      <w:pPr>
        <w:pStyle w:val="FootnoteText"/>
      </w:pPr>
      <w:r>
        <w:rPr>
          <w:rStyle w:val="FootnoteReference"/>
        </w:rPr>
        <w:footnoteRef/>
      </w:r>
      <w:r w:rsidRPr="00EB4EFD">
        <w:t>National Strategic Framework</w:t>
      </w:r>
      <w:r w:rsidR="00F91805">
        <w:t xml:space="preserve"> on Ending Child Marriage 2017-2026</w:t>
      </w:r>
      <w:r w:rsidRPr="00EB4EFD">
        <w:t>, p. 6</w:t>
      </w:r>
      <w:r w:rsidR="00A7232C">
        <w:t>.</w:t>
      </w:r>
    </w:p>
  </w:footnote>
  <w:footnote w:id="15">
    <w:p w14:paraId="2B50B001" w14:textId="77777777" w:rsidR="00D15872" w:rsidRDefault="00D15872">
      <w:pPr>
        <w:pStyle w:val="FootnoteText"/>
      </w:pPr>
      <w:r>
        <w:rPr>
          <w:rStyle w:val="FootnoteReference"/>
        </w:rPr>
        <w:footnoteRef/>
      </w:r>
      <w:r>
        <w:t xml:space="preserve"> </w:t>
      </w:r>
      <w:r w:rsidR="000D6174">
        <w:t xml:space="preserve">Ibid, at </w:t>
      </w:r>
      <w:r>
        <w:t>p.20</w:t>
      </w:r>
      <w:r w:rsidR="00A7232C">
        <w:t>.</w:t>
      </w:r>
    </w:p>
  </w:footnote>
  <w:footnote w:id="16">
    <w:p w14:paraId="2B50B002" w14:textId="77777777" w:rsidR="00DE4425" w:rsidRDefault="00DE4425">
      <w:pPr>
        <w:pStyle w:val="FootnoteText"/>
      </w:pPr>
      <w:r>
        <w:rPr>
          <w:rStyle w:val="FootnoteReference"/>
        </w:rPr>
        <w:footnoteRef/>
      </w:r>
      <w:r>
        <w:t>UNFPA Ghana</w:t>
      </w:r>
      <w:r w:rsidR="00A7232C">
        <w:t>.</w:t>
      </w:r>
    </w:p>
  </w:footnote>
  <w:footnote w:id="17">
    <w:p w14:paraId="2B50B003" w14:textId="77777777" w:rsidR="00AC0EC1" w:rsidRDefault="00AC0EC1">
      <w:pPr>
        <w:pStyle w:val="FootnoteText"/>
      </w:pPr>
    </w:p>
  </w:footnote>
  <w:footnote w:id="18">
    <w:p w14:paraId="2B50B004" w14:textId="77777777" w:rsidR="002622BE" w:rsidRDefault="002622BE">
      <w:pPr>
        <w:pStyle w:val="FootnoteText"/>
      </w:pPr>
      <w:r>
        <w:rPr>
          <w:rStyle w:val="FootnoteReference"/>
        </w:rPr>
        <w:footnoteRef/>
      </w:r>
      <w:r>
        <w:t xml:space="preserve"> UNFPA Ghana</w:t>
      </w:r>
      <w:r w:rsidR="00A7232C">
        <w:t>.</w:t>
      </w:r>
    </w:p>
  </w:footnote>
  <w:footnote w:id="19">
    <w:p w14:paraId="2B50B005" w14:textId="77777777" w:rsidR="005E7F03" w:rsidRDefault="005E7F03" w:rsidP="005E7F03">
      <w:pPr>
        <w:pStyle w:val="FootnoteText"/>
      </w:pPr>
      <w:r>
        <w:rPr>
          <w:rStyle w:val="FootnoteReference"/>
        </w:rPr>
        <w:footnoteRef/>
      </w:r>
      <w:r>
        <w:t xml:space="preserve"> Ministry of Gender, Children and Social Protection; Domestic Violence Unit</w:t>
      </w:r>
      <w:r w:rsidR="00A7232C">
        <w:t>.</w:t>
      </w:r>
    </w:p>
  </w:footnote>
  <w:footnote w:id="20">
    <w:p w14:paraId="2B50B006" w14:textId="77777777" w:rsidR="00DA0A0F" w:rsidRDefault="00DA0A0F">
      <w:pPr>
        <w:pStyle w:val="FootnoteText"/>
      </w:pPr>
      <w:r>
        <w:rPr>
          <w:rStyle w:val="FootnoteReference"/>
        </w:rPr>
        <w:footnoteRef/>
      </w:r>
      <w:r>
        <w:t xml:space="preserve"> For example, the </w:t>
      </w:r>
      <w:r w:rsidRPr="00EB4EFD">
        <w:t>National Strategic Framework</w:t>
      </w:r>
      <w:r>
        <w:t xml:space="preserve"> on Ending Child Marriage 2017-2026</w:t>
      </w:r>
      <w:r w:rsidR="00A7232C">
        <w:t>.</w:t>
      </w:r>
    </w:p>
  </w:footnote>
  <w:footnote w:id="21">
    <w:p w14:paraId="2B50B007" w14:textId="77777777" w:rsidR="00EB4EFD" w:rsidRDefault="00EB4EFD">
      <w:pPr>
        <w:pStyle w:val="FootnoteText"/>
      </w:pPr>
      <w:r>
        <w:rPr>
          <w:rStyle w:val="FootnoteReference"/>
        </w:rPr>
        <w:footnoteRef/>
      </w:r>
      <w:r w:rsidRPr="00EB4EFD">
        <w:t>CHRAJ, ‘</w:t>
      </w:r>
      <w:r w:rsidRPr="0093538E">
        <w:rPr>
          <w:i/>
        </w:rPr>
        <w:t>Report on Early and Forced Marriage’</w:t>
      </w:r>
      <w:r w:rsidRPr="00EB4EFD">
        <w:t xml:space="preserve"> 2018, p. 6</w:t>
      </w:r>
      <w:r w:rsidR="00A7232C">
        <w:t>.</w:t>
      </w:r>
    </w:p>
  </w:footnote>
  <w:footnote w:id="22">
    <w:p w14:paraId="2B50B008" w14:textId="77777777" w:rsidR="00D27726" w:rsidRDefault="00D27726">
      <w:pPr>
        <w:pStyle w:val="FootnoteText"/>
      </w:pPr>
      <w:r>
        <w:rPr>
          <w:rStyle w:val="FootnoteReference"/>
        </w:rPr>
        <w:footnoteRef/>
      </w:r>
      <w:r w:rsidRPr="00D27726">
        <w:t>Article 28 of the 1992 Constitution, Children’s Act, 1998 (Act 560), and section 101 of the Criminal Offences</w:t>
      </w:r>
      <w:r w:rsidR="00A7232C">
        <w:t>.</w:t>
      </w:r>
      <w:r w:rsidRPr="00D27726">
        <w:t xml:space="preserve"> Act, 1960 (Act 29).</w:t>
      </w:r>
    </w:p>
  </w:footnote>
  <w:footnote w:id="23">
    <w:p w14:paraId="2B50B009" w14:textId="77777777" w:rsidR="00D27726" w:rsidRPr="00D27726" w:rsidRDefault="00D27726" w:rsidP="00D27726">
      <w:pPr>
        <w:pStyle w:val="FootnoteText"/>
      </w:pPr>
      <w:r>
        <w:rPr>
          <w:rStyle w:val="FootnoteReference"/>
        </w:rPr>
        <w:footnoteRef/>
      </w:r>
      <w:r w:rsidRPr="00D27726">
        <w:t xml:space="preserve">Supra, note </w:t>
      </w:r>
      <w:r w:rsidR="00FE7048">
        <w:t>1</w:t>
      </w:r>
      <w:r w:rsidR="000D6174">
        <w:t>4</w:t>
      </w:r>
      <w:r w:rsidRPr="00D27726">
        <w:t>.</w:t>
      </w:r>
    </w:p>
  </w:footnote>
  <w:footnote w:id="24">
    <w:p w14:paraId="2B50B00A" w14:textId="77777777" w:rsidR="00B07A06" w:rsidRDefault="00B07A06">
      <w:pPr>
        <w:pStyle w:val="FootnoteText"/>
      </w:pPr>
      <w:r>
        <w:rPr>
          <w:rStyle w:val="FootnoteReference"/>
        </w:rPr>
        <w:footnoteRef/>
      </w:r>
      <w:r w:rsidR="000D6174">
        <w:t xml:space="preserve">Act 560: </w:t>
      </w:r>
      <w:r w:rsidRPr="00B07A06">
        <w:t xml:space="preserve">Section 14 (1) of </w:t>
      </w:r>
      <w:r w:rsidR="000D6174">
        <w:t>provides that</w:t>
      </w:r>
      <w:r w:rsidRPr="00B07A06">
        <w:t xml:space="preserve"> </w:t>
      </w:r>
      <w:r w:rsidR="000D6174">
        <w:t>“</w:t>
      </w:r>
      <w:r w:rsidRPr="00B07A06">
        <w:t>A person shall not force a child (a) to be betrothed, (b) to be a subject of dowry transaction, or (c) to be married.</w:t>
      </w:r>
      <w:r w:rsidR="000D6174">
        <w:t>”</w:t>
      </w:r>
    </w:p>
  </w:footnote>
  <w:footnote w:id="25">
    <w:p w14:paraId="2B50B00B" w14:textId="77777777" w:rsidR="00B07A06" w:rsidRDefault="00B07A06">
      <w:pPr>
        <w:pStyle w:val="FootnoteText"/>
      </w:pPr>
      <w:r>
        <w:rPr>
          <w:rStyle w:val="FootnoteReference"/>
        </w:rPr>
        <w:footnoteRef/>
      </w:r>
      <w:r w:rsidRPr="00B07A06">
        <w:t>Ibid, Section 15.</w:t>
      </w:r>
    </w:p>
  </w:footnote>
  <w:footnote w:id="26">
    <w:p w14:paraId="2B50B00C" w14:textId="77777777" w:rsidR="00F172B5" w:rsidRDefault="00F172B5">
      <w:pPr>
        <w:pStyle w:val="FootnoteText"/>
      </w:pPr>
      <w:r>
        <w:rPr>
          <w:rStyle w:val="FootnoteReference"/>
        </w:rPr>
        <w:footnoteRef/>
      </w:r>
      <w:r w:rsidR="00E352E8">
        <w:t xml:space="preserve"> The </w:t>
      </w:r>
      <w:r w:rsidRPr="00F172B5">
        <w:t>Global Programme</w:t>
      </w:r>
      <w:r w:rsidR="005549C6">
        <w:t xml:space="preserve"> </w:t>
      </w:r>
      <w:proofErr w:type="gramStart"/>
      <w:r w:rsidR="00E352E8">
        <w:t>is funded</w:t>
      </w:r>
      <w:proofErr w:type="gramEnd"/>
      <w:r w:rsidR="00E352E8">
        <w:t xml:space="preserve"> with </w:t>
      </w:r>
      <w:r w:rsidR="00246D88" w:rsidRPr="00246D88">
        <w:t xml:space="preserve">contribution from the Government of the Netherlands, Canada, the United Kingdom, </w:t>
      </w:r>
      <w:r w:rsidR="00E352E8">
        <w:t xml:space="preserve">and </w:t>
      </w:r>
      <w:r w:rsidR="00246D88" w:rsidRPr="00246D88">
        <w:t xml:space="preserve">the European Union. </w:t>
      </w:r>
    </w:p>
  </w:footnote>
  <w:footnote w:id="27">
    <w:p w14:paraId="2B50B00D" w14:textId="77777777" w:rsidR="00615AEA" w:rsidRPr="00615AEA" w:rsidRDefault="00615AEA">
      <w:pPr>
        <w:pStyle w:val="FootnoteText"/>
        <w:rPr>
          <w:rFonts w:cstheme="minorHAnsi"/>
        </w:rPr>
      </w:pPr>
      <w:r w:rsidRPr="00615AEA">
        <w:rPr>
          <w:rStyle w:val="FootnoteReference"/>
          <w:rFonts w:cstheme="minorHAnsi"/>
        </w:rPr>
        <w:footnoteRef/>
      </w:r>
      <w:r w:rsidRPr="00615AEA">
        <w:rPr>
          <w:rFonts w:cstheme="minorHAnsi"/>
        </w:rPr>
        <w:t xml:space="preserve"> </w:t>
      </w:r>
      <w:hyperlink r:id="rId1" w:history="1">
        <w:r w:rsidRPr="00615AEA">
          <w:rPr>
            <w:rStyle w:val="Hyperlink"/>
            <w:rFonts w:eastAsia="Times New Roman" w:cstheme="minorHAnsi"/>
            <w:lang w:eastAsia="en-GB"/>
          </w:rPr>
          <w:t>http://www.ghana.gov.gh/index.php/media-center/news/2612-ghana-leads-global-campaign-to-end-child-marriage</w:t>
        </w:r>
      </w:hyperlink>
      <w:r w:rsidRPr="00615AEA">
        <w:rPr>
          <w:rFonts w:eastAsia="Times New Roman" w:cstheme="minorHAnsi"/>
          <w:lang w:eastAsia="en-GB"/>
        </w:rPr>
        <w:t xml:space="preserve"> - </w:t>
      </w:r>
      <w:r w:rsidR="00B67326">
        <w:rPr>
          <w:rFonts w:eastAsia="Times New Roman" w:cstheme="minorHAnsi"/>
          <w:lang w:eastAsia="en-GB"/>
        </w:rPr>
        <w:t>(Accessed</w:t>
      </w:r>
      <w:r w:rsidRPr="00615AEA">
        <w:rPr>
          <w:rFonts w:eastAsia="Times New Roman" w:cstheme="minorHAnsi"/>
          <w:lang w:eastAsia="en-GB"/>
        </w:rPr>
        <w:t xml:space="preserve"> on 18/09/2018</w:t>
      </w:r>
      <w:r w:rsidR="00B67326">
        <w:rPr>
          <w:rFonts w:eastAsia="Times New Roman" w:cstheme="minorHAnsi"/>
          <w:lang w:eastAsia="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8481D"/>
    <w:multiLevelType w:val="hybridMultilevel"/>
    <w:tmpl w:val="45C03400"/>
    <w:lvl w:ilvl="0" w:tplc="D0E8CF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CF0C62"/>
    <w:multiLevelType w:val="hybridMultilevel"/>
    <w:tmpl w:val="5D60B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6CA"/>
    <w:rsid w:val="00012967"/>
    <w:rsid w:val="000168F6"/>
    <w:rsid w:val="0002666D"/>
    <w:rsid w:val="00086264"/>
    <w:rsid w:val="000A2CA4"/>
    <w:rsid w:val="000A6079"/>
    <w:rsid w:val="000A780E"/>
    <w:rsid w:val="000B0CFE"/>
    <w:rsid w:val="000D108E"/>
    <w:rsid w:val="000D1ECE"/>
    <w:rsid w:val="000D3FB9"/>
    <w:rsid w:val="000D6174"/>
    <w:rsid w:val="000E1F72"/>
    <w:rsid w:val="000E70F8"/>
    <w:rsid w:val="000F36CA"/>
    <w:rsid w:val="00107144"/>
    <w:rsid w:val="001128F5"/>
    <w:rsid w:val="001152F7"/>
    <w:rsid w:val="001153CA"/>
    <w:rsid w:val="00137EF8"/>
    <w:rsid w:val="0014066F"/>
    <w:rsid w:val="0014132D"/>
    <w:rsid w:val="001416FE"/>
    <w:rsid w:val="0014195A"/>
    <w:rsid w:val="00142AC7"/>
    <w:rsid w:val="00171DED"/>
    <w:rsid w:val="001901F9"/>
    <w:rsid w:val="00191157"/>
    <w:rsid w:val="00196D3A"/>
    <w:rsid w:val="0019705E"/>
    <w:rsid w:val="001A6DE4"/>
    <w:rsid w:val="001F1989"/>
    <w:rsid w:val="00203A26"/>
    <w:rsid w:val="00222ABD"/>
    <w:rsid w:val="00222E07"/>
    <w:rsid w:val="002267FB"/>
    <w:rsid w:val="00227D32"/>
    <w:rsid w:val="002409F3"/>
    <w:rsid w:val="0024620A"/>
    <w:rsid w:val="00246D88"/>
    <w:rsid w:val="0025617B"/>
    <w:rsid w:val="002613C0"/>
    <w:rsid w:val="00261ECE"/>
    <w:rsid w:val="002622BE"/>
    <w:rsid w:val="00276FAF"/>
    <w:rsid w:val="0027715C"/>
    <w:rsid w:val="00277860"/>
    <w:rsid w:val="00277F86"/>
    <w:rsid w:val="002B2B36"/>
    <w:rsid w:val="002E5E58"/>
    <w:rsid w:val="003220D6"/>
    <w:rsid w:val="003423B9"/>
    <w:rsid w:val="00343185"/>
    <w:rsid w:val="00356C2A"/>
    <w:rsid w:val="00364C52"/>
    <w:rsid w:val="00376227"/>
    <w:rsid w:val="003817B9"/>
    <w:rsid w:val="003919E5"/>
    <w:rsid w:val="00392915"/>
    <w:rsid w:val="003937E3"/>
    <w:rsid w:val="00393B97"/>
    <w:rsid w:val="00397645"/>
    <w:rsid w:val="003A6E33"/>
    <w:rsid w:val="003A70C7"/>
    <w:rsid w:val="003B6C50"/>
    <w:rsid w:val="003C2F08"/>
    <w:rsid w:val="003D3433"/>
    <w:rsid w:val="003D7F6A"/>
    <w:rsid w:val="003E0436"/>
    <w:rsid w:val="003E10CA"/>
    <w:rsid w:val="004016E7"/>
    <w:rsid w:val="00403CB6"/>
    <w:rsid w:val="00423679"/>
    <w:rsid w:val="004258FE"/>
    <w:rsid w:val="00425D6F"/>
    <w:rsid w:val="00436D0F"/>
    <w:rsid w:val="00471C11"/>
    <w:rsid w:val="004757AF"/>
    <w:rsid w:val="004973F0"/>
    <w:rsid w:val="004979B7"/>
    <w:rsid w:val="004C3DC4"/>
    <w:rsid w:val="004C3ED0"/>
    <w:rsid w:val="004D29BD"/>
    <w:rsid w:val="00516125"/>
    <w:rsid w:val="00525B0B"/>
    <w:rsid w:val="005319A3"/>
    <w:rsid w:val="005549C6"/>
    <w:rsid w:val="00566A6D"/>
    <w:rsid w:val="005848E8"/>
    <w:rsid w:val="005B1A58"/>
    <w:rsid w:val="005D2B41"/>
    <w:rsid w:val="005E4D87"/>
    <w:rsid w:val="005E7F03"/>
    <w:rsid w:val="005F63F4"/>
    <w:rsid w:val="00615AEA"/>
    <w:rsid w:val="006203B8"/>
    <w:rsid w:val="00631AB3"/>
    <w:rsid w:val="0064527A"/>
    <w:rsid w:val="00646940"/>
    <w:rsid w:val="00660BF1"/>
    <w:rsid w:val="00667F02"/>
    <w:rsid w:val="00674AAE"/>
    <w:rsid w:val="006766B1"/>
    <w:rsid w:val="00676EAE"/>
    <w:rsid w:val="006830E0"/>
    <w:rsid w:val="0069778A"/>
    <w:rsid w:val="006C5E97"/>
    <w:rsid w:val="006D1642"/>
    <w:rsid w:val="006D1A9E"/>
    <w:rsid w:val="006E6959"/>
    <w:rsid w:val="00701BA4"/>
    <w:rsid w:val="00714E9E"/>
    <w:rsid w:val="00724031"/>
    <w:rsid w:val="00725F9C"/>
    <w:rsid w:val="007303E0"/>
    <w:rsid w:val="00736BBC"/>
    <w:rsid w:val="007403FA"/>
    <w:rsid w:val="00751F76"/>
    <w:rsid w:val="00752A94"/>
    <w:rsid w:val="007B3855"/>
    <w:rsid w:val="007D77E6"/>
    <w:rsid w:val="007F1508"/>
    <w:rsid w:val="007F3FA2"/>
    <w:rsid w:val="00820443"/>
    <w:rsid w:val="00821E40"/>
    <w:rsid w:val="0083072E"/>
    <w:rsid w:val="00846071"/>
    <w:rsid w:val="0085547E"/>
    <w:rsid w:val="00856066"/>
    <w:rsid w:val="00856C3D"/>
    <w:rsid w:val="00863755"/>
    <w:rsid w:val="00864F87"/>
    <w:rsid w:val="008656F5"/>
    <w:rsid w:val="00867DCB"/>
    <w:rsid w:val="00871DA9"/>
    <w:rsid w:val="00875E0E"/>
    <w:rsid w:val="00880CDA"/>
    <w:rsid w:val="00885D28"/>
    <w:rsid w:val="00891267"/>
    <w:rsid w:val="00896760"/>
    <w:rsid w:val="008C216D"/>
    <w:rsid w:val="008D03B7"/>
    <w:rsid w:val="008D346D"/>
    <w:rsid w:val="008D483D"/>
    <w:rsid w:val="008D6E79"/>
    <w:rsid w:val="008E7F0E"/>
    <w:rsid w:val="00902FCB"/>
    <w:rsid w:val="0092119E"/>
    <w:rsid w:val="0093538E"/>
    <w:rsid w:val="00937451"/>
    <w:rsid w:val="00945FF2"/>
    <w:rsid w:val="00947FE4"/>
    <w:rsid w:val="0097040F"/>
    <w:rsid w:val="00975730"/>
    <w:rsid w:val="00984155"/>
    <w:rsid w:val="00990B23"/>
    <w:rsid w:val="00996C6B"/>
    <w:rsid w:val="009B0255"/>
    <w:rsid w:val="009C02F2"/>
    <w:rsid w:val="009C1D1D"/>
    <w:rsid w:val="009E7D94"/>
    <w:rsid w:val="009F2000"/>
    <w:rsid w:val="00A035F9"/>
    <w:rsid w:val="00A2128F"/>
    <w:rsid w:val="00A3229D"/>
    <w:rsid w:val="00A7232C"/>
    <w:rsid w:val="00A76975"/>
    <w:rsid w:val="00A97290"/>
    <w:rsid w:val="00AC0EC1"/>
    <w:rsid w:val="00AC4D70"/>
    <w:rsid w:val="00AC7722"/>
    <w:rsid w:val="00AD2CD5"/>
    <w:rsid w:val="00AD47D7"/>
    <w:rsid w:val="00AE0E1C"/>
    <w:rsid w:val="00AE11C7"/>
    <w:rsid w:val="00AE1396"/>
    <w:rsid w:val="00AE288D"/>
    <w:rsid w:val="00AE48BE"/>
    <w:rsid w:val="00AF2563"/>
    <w:rsid w:val="00B00474"/>
    <w:rsid w:val="00B04263"/>
    <w:rsid w:val="00B07A06"/>
    <w:rsid w:val="00B104A6"/>
    <w:rsid w:val="00B25748"/>
    <w:rsid w:val="00B32E1D"/>
    <w:rsid w:val="00B3586F"/>
    <w:rsid w:val="00B50DA9"/>
    <w:rsid w:val="00B62433"/>
    <w:rsid w:val="00B62FC9"/>
    <w:rsid w:val="00B656CB"/>
    <w:rsid w:val="00B67326"/>
    <w:rsid w:val="00B853A1"/>
    <w:rsid w:val="00BA51F1"/>
    <w:rsid w:val="00BB3A22"/>
    <w:rsid w:val="00BC07BC"/>
    <w:rsid w:val="00BC2629"/>
    <w:rsid w:val="00BD7C1C"/>
    <w:rsid w:val="00BE7614"/>
    <w:rsid w:val="00BF5C7B"/>
    <w:rsid w:val="00C37930"/>
    <w:rsid w:val="00C53957"/>
    <w:rsid w:val="00C54E0D"/>
    <w:rsid w:val="00C63A22"/>
    <w:rsid w:val="00C6606E"/>
    <w:rsid w:val="00C74EA5"/>
    <w:rsid w:val="00C83B27"/>
    <w:rsid w:val="00C83F7B"/>
    <w:rsid w:val="00C93082"/>
    <w:rsid w:val="00CC0B89"/>
    <w:rsid w:val="00CC3D0E"/>
    <w:rsid w:val="00CC71EF"/>
    <w:rsid w:val="00CD2837"/>
    <w:rsid w:val="00CD6C20"/>
    <w:rsid w:val="00CE248E"/>
    <w:rsid w:val="00CE707A"/>
    <w:rsid w:val="00D02C3B"/>
    <w:rsid w:val="00D1072E"/>
    <w:rsid w:val="00D130CB"/>
    <w:rsid w:val="00D14702"/>
    <w:rsid w:val="00D15872"/>
    <w:rsid w:val="00D16339"/>
    <w:rsid w:val="00D16E7E"/>
    <w:rsid w:val="00D22B0D"/>
    <w:rsid w:val="00D27726"/>
    <w:rsid w:val="00D35465"/>
    <w:rsid w:val="00D51BAA"/>
    <w:rsid w:val="00D539FD"/>
    <w:rsid w:val="00D6252E"/>
    <w:rsid w:val="00D65B23"/>
    <w:rsid w:val="00D82EA3"/>
    <w:rsid w:val="00DA0A0F"/>
    <w:rsid w:val="00DA7D82"/>
    <w:rsid w:val="00DB39B2"/>
    <w:rsid w:val="00DC079D"/>
    <w:rsid w:val="00DE2E80"/>
    <w:rsid w:val="00DE4425"/>
    <w:rsid w:val="00E352E8"/>
    <w:rsid w:val="00E3790F"/>
    <w:rsid w:val="00E56865"/>
    <w:rsid w:val="00E57A33"/>
    <w:rsid w:val="00E57C30"/>
    <w:rsid w:val="00E704A6"/>
    <w:rsid w:val="00E72D19"/>
    <w:rsid w:val="00E7446C"/>
    <w:rsid w:val="00E775CE"/>
    <w:rsid w:val="00E96A79"/>
    <w:rsid w:val="00EB1812"/>
    <w:rsid w:val="00EB4EFD"/>
    <w:rsid w:val="00EB7120"/>
    <w:rsid w:val="00EC6A6D"/>
    <w:rsid w:val="00ED2646"/>
    <w:rsid w:val="00ED7BE7"/>
    <w:rsid w:val="00EF1A83"/>
    <w:rsid w:val="00F01433"/>
    <w:rsid w:val="00F11D44"/>
    <w:rsid w:val="00F134FA"/>
    <w:rsid w:val="00F172B5"/>
    <w:rsid w:val="00F21300"/>
    <w:rsid w:val="00F466A8"/>
    <w:rsid w:val="00F52288"/>
    <w:rsid w:val="00F5501E"/>
    <w:rsid w:val="00F57070"/>
    <w:rsid w:val="00F6568E"/>
    <w:rsid w:val="00F70E33"/>
    <w:rsid w:val="00F7547A"/>
    <w:rsid w:val="00F812C2"/>
    <w:rsid w:val="00F91805"/>
    <w:rsid w:val="00F92E02"/>
    <w:rsid w:val="00F976E3"/>
    <w:rsid w:val="00FB2605"/>
    <w:rsid w:val="00FC6A2A"/>
    <w:rsid w:val="00FE20C3"/>
    <w:rsid w:val="00FE7048"/>
    <w:rsid w:val="00FF47E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0AFB7"/>
  <w15:docId w15:val="{F9AA8433-12CD-4DAE-8221-11FD0B839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0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FF47E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F47EC"/>
    <w:rPr>
      <w:sz w:val="20"/>
      <w:szCs w:val="20"/>
    </w:rPr>
  </w:style>
  <w:style w:type="character" w:styleId="EndnoteReference">
    <w:name w:val="endnote reference"/>
    <w:basedOn w:val="DefaultParagraphFont"/>
    <w:uiPriority w:val="99"/>
    <w:semiHidden/>
    <w:unhideWhenUsed/>
    <w:rsid w:val="00FF47EC"/>
    <w:rPr>
      <w:vertAlign w:val="superscript"/>
    </w:rPr>
  </w:style>
  <w:style w:type="character" w:styleId="Hyperlink">
    <w:name w:val="Hyperlink"/>
    <w:basedOn w:val="DefaultParagraphFont"/>
    <w:uiPriority w:val="99"/>
    <w:unhideWhenUsed/>
    <w:rsid w:val="00FF47EC"/>
    <w:rPr>
      <w:color w:val="0563C1" w:themeColor="hyperlink"/>
      <w:u w:val="single"/>
    </w:rPr>
  </w:style>
  <w:style w:type="paragraph" w:styleId="ListParagraph">
    <w:name w:val="List Paragraph"/>
    <w:basedOn w:val="Normal"/>
    <w:uiPriority w:val="34"/>
    <w:qFormat/>
    <w:rsid w:val="00AE11C7"/>
    <w:pPr>
      <w:ind w:left="720"/>
      <w:contextualSpacing/>
    </w:pPr>
  </w:style>
  <w:style w:type="paragraph" w:styleId="FootnoteText">
    <w:name w:val="footnote text"/>
    <w:basedOn w:val="Normal"/>
    <w:link w:val="FootnoteTextChar"/>
    <w:uiPriority w:val="99"/>
    <w:semiHidden/>
    <w:unhideWhenUsed/>
    <w:rsid w:val="00BC26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2629"/>
    <w:rPr>
      <w:sz w:val="20"/>
      <w:szCs w:val="20"/>
    </w:rPr>
  </w:style>
  <w:style w:type="character" w:styleId="FootnoteReference">
    <w:name w:val="footnote reference"/>
    <w:basedOn w:val="DefaultParagraphFont"/>
    <w:uiPriority w:val="99"/>
    <w:semiHidden/>
    <w:unhideWhenUsed/>
    <w:rsid w:val="00BC2629"/>
    <w:rPr>
      <w:vertAlign w:val="superscript"/>
    </w:rPr>
  </w:style>
  <w:style w:type="paragraph" w:styleId="BalloonText">
    <w:name w:val="Balloon Text"/>
    <w:basedOn w:val="Normal"/>
    <w:link w:val="BalloonTextChar"/>
    <w:uiPriority w:val="99"/>
    <w:semiHidden/>
    <w:unhideWhenUsed/>
    <w:rsid w:val="005161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125"/>
    <w:rPr>
      <w:rFonts w:ascii="Segoe UI" w:hAnsi="Segoe UI" w:cs="Segoe UI"/>
      <w:sz w:val="18"/>
      <w:szCs w:val="18"/>
    </w:rPr>
  </w:style>
  <w:style w:type="character" w:styleId="CommentReference">
    <w:name w:val="annotation reference"/>
    <w:basedOn w:val="DefaultParagraphFont"/>
    <w:uiPriority w:val="99"/>
    <w:semiHidden/>
    <w:unhideWhenUsed/>
    <w:rsid w:val="00FE7048"/>
    <w:rPr>
      <w:sz w:val="16"/>
      <w:szCs w:val="16"/>
    </w:rPr>
  </w:style>
  <w:style w:type="paragraph" w:styleId="CommentText">
    <w:name w:val="annotation text"/>
    <w:basedOn w:val="Normal"/>
    <w:link w:val="CommentTextChar"/>
    <w:uiPriority w:val="99"/>
    <w:semiHidden/>
    <w:unhideWhenUsed/>
    <w:rsid w:val="00FE7048"/>
    <w:pPr>
      <w:spacing w:line="240" w:lineRule="auto"/>
    </w:pPr>
    <w:rPr>
      <w:sz w:val="20"/>
      <w:szCs w:val="20"/>
    </w:rPr>
  </w:style>
  <w:style w:type="character" w:customStyle="1" w:styleId="CommentTextChar">
    <w:name w:val="Comment Text Char"/>
    <w:basedOn w:val="DefaultParagraphFont"/>
    <w:link w:val="CommentText"/>
    <w:uiPriority w:val="99"/>
    <w:semiHidden/>
    <w:rsid w:val="00FE7048"/>
    <w:rPr>
      <w:sz w:val="20"/>
      <w:szCs w:val="20"/>
    </w:rPr>
  </w:style>
  <w:style w:type="paragraph" w:styleId="CommentSubject">
    <w:name w:val="annotation subject"/>
    <w:basedOn w:val="CommentText"/>
    <w:next w:val="CommentText"/>
    <w:link w:val="CommentSubjectChar"/>
    <w:uiPriority w:val="99"/>
    <w:semiHidden/>
    <w:unhideWhenUsed/>
    <w:rsid w:val="00FE7048"/>
    <w:rPr>
      <w:b/>
      <w:bCs/>
    </w:rPr>
  </w:style>
  <w:style w:type="character" w:customStyle="1" w:styleId="CommentSubjectChar">
    <w:name w:val="Comment Subject Char"/>
    <w:basedOn w:val="CommentTextChar"/>
    <w:link w:val="CommentSubject"/>
    <w:uiPriority w:val="99"/>
    <w:semiHidden/>
    <w:rsid w:val="00FE70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046583">
      <w:bodyDiv w:val="1"/>
      <w:marLeft w:val="0"/>
      <w:marRight w:val="0"/>
      <w:marTop w:val="0"/>
      <w:marBottom w:val="0"/>
      <w:divBdr>
        <w:top w:val="none" w:sz="0" w:space="0" w:color="auto"/>
        <w:left w:val="none" w:sz="0" w:space="0" w:color="auto"/>
        <w:bottom w:val="none" w:sz="0" w:space="0" w:color="auto"/>
        <w:right w:val="none" w:sz="0" w:space="0" w:color="auto"/>
      </w:divBdr>
      <w:divsChild>
        <w:div w:id="226886196">
          <w:marLeft w:val="0"/>
          <w:marRight w:val="0"/>
          <w:marTop w:val="0"/>
          <w:marBottom w:val="0"/>
          <w:divBdr>
            <w:top w:val="none" w:sz="0" w:space="0" w:color="auto"/>
            <w:left w:val="none" w:sz="0" w:space="0" w:color="auto"/>
            <w:bottom w:val="none" w:sz="0" w:space="0" w:color="auto"/>
            <w:right w:val="none" w:sz="0" w:space="0" w:color="auto"/>
          </w:divBdr>
          <w:divsChild>
            <w:div w:id="1242637778">
              <w:marLeft w:val="0"/>
              <w:marRight w:val="0"/>
              <w:marTop w:val="0"/>
              <w:marBottom w:val="0"/>
              <w:divBdr>
                <w:top w:val="none" w:sz="0" w:space="0" w:color="auto"/>
                <w:left w:val="none" w:sz="0" w:space="0" w:color="auto"/>
                <w:bottom w:val="none" w:sz="0" w:space="0" w:color="auto"/>
                <w:right w:val="none" w:sz="0" w:space="0" w:color="auto"/>
              </w:divBdr>
              <w:divsChild>
                <w:div w:id="882517804">
                  <w:marLeft w:val="0"/>
                  <w:marRight w:val="0"/>
                  <w:marTop w:val="0"/>
                  <w:marBottom w:val="0"/>
                  <w:divBdr>
                    <w:top w:val="none" w:sz="0" w:space="0" w:color="auto"/>
                    <w:left w:val="none" w:sz="0" w:space="0" w:color="auto"/>
                    <w:bottom w:val="none" w:sz="0" w:space="0" w:color="auto"/>
                    <w:right w:val="none" w:sz="0" w:space="0" w:color="auto"/>
                  </w:divBdr>
                  <w:divsChild>
                    <w:div w:id="172037002">
                      <w:marLeft w:val="0"/>
                      <w:marRight w:val="0"/>
                      <w:marTop w:val="0"/>
                      <w:marBottom w:val="0"/>
                      <w:divBdr>
                        <w:top w:val="none" w:sz="0" w:space="0" w:color="auto"/>
                        <w:left w:val="none" w:sz="0" w:space="0" w:color="auto"/>
                        <w:bottom w:val="none" w:sz="0" w:space="0" w:color="auto"/>
                        <w:right w:val="none" w:sz="0" w:space="0" w:color="auto"/>
                      </w:divBdr>
                      <w:divsChild>
                        <w:div w:id="1721057551">
                          <w:marLeft w:val="2325"/>
                          <w:marRight w:val="0"/>
                          <w:marTop w:val="0"/>
                          <w:marBottom w:val="0"/>
                          <w:divBdr>
                            <w:top w:val="none" w:sz="0" w:space="0" w:color="auto"/>
                            <w:left w:val="none" w:sz="0" w:space="0" w:color="auto"/>
                            <w:bottom w:val="none" w:sz="0" w:space="0" w:color="auto"/>
                            <w:right w:val="none" w:sz="0" w:space="0" w:color="auto"/>
                          </w:divBdr>
                          <w:divsChild>
                            <w:div w:id="495655480">
                              <w:marLeft w:val="0"/>
                              <w:marRight w:val="0"/>
                              <w:marTop w:val="0"/>
                              <w:marBottom w:val="0"/>
                              <w:divBdr>
                                <w:top w:val="none" w:sz="0" w:space="0" w:color="auto"/>
                                <w:left w:val="none" w:sz="0" w:space="0" w:color="auto"/>
                                <w:bottom w:val="none" w:sz="0" w:space="0" w:color="auto"/>
                                <w:right w:val="none" w:sz="0" w:space="0" w:color="auto"/>
                              </w:divBdr>
                              <w:divsChild>
                                <w:div w:id="1863743937">
                                  <w:marLeft w:val="0"/>
                                  <w:marRight w:val="0"/>
                                  <w:marTop w:val="0"/>
                                  <w:marBottom w:val="0"/>
                                  <w:divBdr>
                                    <w:top w:val="none" w:sz="0" w:space="0" w:color="auto"/>
                                    <w:left w:val="none" w:sz="0" w:space="0" w:color="auto"/>
                                    <w:bottom w:val="none" w:sz="0" w:space="0" w:color="auto"/>
                                    <w:right w:val="none" w:sz="0" w:space="0" w:color="auto"/>
                                  </w:divBdr>
                                  <w:divsChild>
                                    <w:div w:id="537203779">
                                      <w:marLeft w:val="0"/>
                                      <w:marRight w:val="0"/>
                                      <w:marTop w:val="0"/>
                                      <w:marBottom w:val="0"/>
                                      <w:divBdr>
                                        <w:top w:val="none" w:sz="0" w:space="0" w:color="auto"/>
                                        <w:left w:val="none" w:sz="0" w:space="0" w:color="auto"/>
                                        <w:bottom w:val="none" w:sz="0" w:space="0" w:color="auto"/>
                                        <w:right w:val="none" w:sz="0" w:space="0" w:color="auto"/>
                                      </w:divBdr>
                                      <w:divsChild>
                                        <w:div w:id="1099061545">
                                          <w:marLeft w:val="0"/>
                                          <w:marRight w:val="0"/>
                                          <w:marTop w:val="0"/>
                                          <w:marBottom w:val="0"/>
                                          <w:divBdr>
                                            <w:top w:val="none" w:sz="0" w:space="0" w:color="auto"/>
                                            <w:left w:val="none" w:sz="0" w:space="0" w:color="auto"/>
                                            <w:bottom w:val="none" w:sz="0" w:space="0" w:color="auto"/>
                                            <w:right w:val="none" w:sz="0" w:space="0" w:color="auto"/>
                                          </w:divBdr>
                                          <w:divsChild>
                                            <w:div w:id="1694914648">
                                              <w:marLeft w:val="0"/>
                                              <w:marRight w:val="0"/>
                                              <w:marTop w:val="0"/>
                                              <w:marBottom w:val="0"/>
                                              <w:divBdr>
                                                <w:top w:val="none" w:sz="0" w:space="0" w:color="auto"/>
                                                <w:left w:val="none" w:sz="0" w:space="0" w:color="auto"/>
                                                <w:bottom w:val="none" w:sz="0" w:space="0" w:color="auto"/>
                                                <w:right w:val="none" w:sz="0" w:space="0" w:color="auto"/>
                                              </w:divBdr>
                                              <w:divsChild>
                                                <w:div w:id="829128671">
                                                  <w:marLeft w:val="0"/>
                                                  <w:marRight w:val="0"/>
                                                  <w:marTop w:val="0"/>
                                                  <w:marBottom w:val="0"/>
                                                  <w:divBdr>
                                                    <w:top w:val="none" w:sz="0" w:space="0" w:color="auto"/>
                                                    <w:left w:val="none" w:sz="0" w:space="0" w:color="auto"/>
                                                    <w:bottom w:val="none" w:sz="0" w:space="0" w:color="auto"/>
                                                    <w:right w:val="none" w:sz="0" w:space="0" w:color="auto"/>
                                                  </w:divBdr>
                                                  <w:divsChild>
                                                    <w:div w:id="1410154558">
                                                      <w:marLeft w:val="0"/>
                                                      <w:marRight w:val="0"/>
                                                      <w:marTop w:val="0"/>
                                                      <w:marBottom w:val="0"/>
                                                      <w:divBdr>
                                                        <w:top w:val="none" w:sz="0" w:space="0" w:color="auto"/>
                                                        <w:left w:val="none" w:sz="0" w:space="0" w:color="auto"/>
                                                        <w:bottom w:val="none" w:sz="0" w:space="0" w:color="auto"/>
                                                        <w:right w:val="none" w:sz="0" w:space="0" w:color="auto"/>
                                                      </w:divBdr>
                                                      <w:divsChild>
                                                        <w:div w:id="36126533">
                                                          <w:marLeft w:val="0"/>
                                                          <w:marRight w:val="0"/>
                                                          <w:marTop w:val="0"/>
                                                          <w:marBottom w:val="0"/>
                                                          <w:divBdr>
                                                            <w:top w:val="none" w:sz="0" w:space="0" w:color="auto"/>
                                                            <w:left w:val="none" w:sz="0" w:space="0" w:color="auto"/>
                                                            <w:bottom w:val="none" w:sz="0" w:space="0" w:color="auto"/>
                                                            <w:right w:val="none" w:sz="0" w:space="0" w:color="auto"/>
                                                          </w:divBdr>
                                                          <w:divsChild>
                                                            <w:div w:id="425928453">
                                                              <w:marLeft w:val="0"/>
                                                              <w:marRight w:val="0"/>
                                                              <w:marTop w:val="0"/>
                                                              <w:marBottom w:val="0"/>
                                                              <w:divBdr>
                                                                <w:top w:val="none" w:sz="0" w:space="0" w:color="auto"/>
                                                                <w:left w:val="none" w:sz="0" w:space="0" w:color="auto"/>
                                                                <w:bottom w:val="none" w:sz="0" w:space="0" w:color="auto"/>
                                                                <w:right w:val="none" w:sz="0" w:space="0" w:color="auto"/>
                                                              </w:divBdr>
                                                              <w:divsChild>
                                                                <w:div w:id="607852489">
                                                                  <w:marLeft w:val="0"/>
                                                                  <w:marRight w:val="0"/>
                                                                  <w:marTop w:val="0"/>
                                                                  <w:marBottom w:val="0"/>
                                                                  <w:divBdr>
                                                                    <w:top w:val="none" w:sz="0" w:space="0" w:color="auto"/>
                                                                    <w:left w:val="none" w:sz="0" w:space="0" w:color="auto"/>
                                                                    <w:bottom w:val="none" w:sz="0" w:space="0" w:color="auto"/>
                                                                    <w:right w:val="none" w:sz="0" w:space="0" w:color="auto"/>
                                                                  </w:divBdr>
                                                                  <w:divsChild>
                                                                    <w:div w:id="78334612">
                                                                      <w:marLeft w:val="0"/>
                                                                      <w:marRight w:val="0"/>
                                                                      <w:marTop w:val="0"/>
                                                                      <w:marBottom w:val="0"/>
                                                                      <w:divBdr>
                                                                        <w:top w:val="none" w:sz="0" w:space="0" w:color="auto"/>
                                                                        <w:left w:val="none" w:sz="0" w:space="0" w:color="auto"/>
                                                                        <w:bottom w:val="none" w:sz="0" w:space="0" w:color="auto"/>
                                                                        <w:right w:val="none" w:sz="0" w:space="0" w:color="auto"/>
                                                                      </w:divBdr>
                                                                      <w:divsChild>
                                                                        <w:div w:id="383145648">
                                                                          <w:marLeft w:val="0"/>
                                                                          <w:marRight w:val="0"/>
                                                                          <w:marTop w:val="0"/>
                                                                          <w:marBottom w:val="0"/>
                                                                          <w:divBdr>
                                                                            <w:top w:val="none" w:sz="0" w:space="0" w:color="auto"/>
                                                                            <w:left w:val="none" w:sz="0" w:space="0" w:color="auto"/>
                                                                            <w:bottom w:val="none" w:sz="0" w:space="0" w:color="auto"/>
                                                                            <w:right w:val="none" w:sz="0" w:space="0" w:color="auto"/>
                                                                          </w:divBdr>
                                                                        </w:div>
                                                                        <w:div w:id="1092581786">
                                                                          <w:marLeft w:val="0"/>
                                                                          <w:marRight w:val="0"/>
                                                                          <w:marTop w:val="0"/>
                                                                          <w:marBottom w:val="0"/>
                                                                          <w:divBdr>
                                                                            <w:top w:val="none" w:sz="0" w:space="0" w:color="auto"/>
                                                                            <w:left w:val="none" w:sz="0" w:space="0" w:color="auto"/>
                                                                            <w:bottom w:val="none" w:sz="0" w:space="0" w:color="auto"/>
                                                                            <w:right w:val="none" w:sz="0" w:space="0" w:color="auto"/>
                                                                          </w:divBdr>
                                                                        </w:div>
                                                                        <w:div w:id="1210678811">
                                                                          <w:marLeft w:val="0"/>
                                                                          <w:marRight w:val="0"/>
                                                                          <w:marTop w:val="0"/>
                                                                          <w:marBottom w:val="0"/>
                                                                          <w:divBdr>
                                                                            <w:top w:val="none" w:sz="0" w:space="0" w:color="auto"/>
                                                                            <w:left w:val="none" w:sz="0" w:space="0" w:color="auto"/>
                                                                            <w:bottom w:val="none" w:sz="0" w:space="0" w:color="auto"/>
                                                                            <w:right w:val="none" w:sz="0" w:space="0" w:color="auto"/>
                                                                          </w:divBdr>
                                                                        </w:div>
                                                                        <w:div w:id="197186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ghana.gov.gh/index.php/media-center/news/2612-ghana-leads-global-campaign-to-end-child-marri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22D62-D433-4511-8A90-F416215DCBC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17E31D5-843F-4299-BF9F-C2236CD57A90}"/>
</file>

<file path=customXml/itemProps3.xml><?xml version="1.0" encoding="utf-8"?>
<ds:datastoreItem xmlns:ds="http://schemas.openxmlformats.org/officeDocument/2006/customXml" ds:itemID="{F7C15E01-084A-4D77-AF87-04B51C7240FD}">
  <ds:schemaRefs>
    <ds:schemaRef ds:uri="http://schemas.microsoft.com/sharepoint/v3/contenttype/forms"/>
  </ds:schemaRefs>
</ds:datastoreItem>
</file>

<file path=customXml/itemProps4.xml><?xml version="1.0" encoding="utf-8"?>
<ds:datastoreItem xmlns:ds="http://schemas.openxmlformats.org/officeDocument/2006/customXml" ds:itemID="{DFBCB647-C7A8-4089-BA16-646681005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2196</Words>
  <Characters>12771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Dorcas Tiwaa Addai</dc:creator>
  <cp:lastModifiedBy>OHCHR WHRGS</cp:lastModifiedBy>
  <cp:revision>3</cp:revision>
  <dcterms:created xsi:type="dcterms:W3CDTF">2019-01-03T16:41:00Z</dcterms:created>
  <dcterms:modified xsi:type="dcterms:W3CDTF">2019-01-03T16:41:00Z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