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93F" w:rsidRDefault="0083293F" w:rsidP="0083293F">
      <w:pPr>
        <w:jc w:val="center"/>
        <w:rPr>
          <w:b/>
          <w:szCs w:val="28"/>
          <w:lang w:val="en-GB"/>
        </w:rPr>
      </w:pPr>
      <w:r w:rsidRPr="0083293F">
        <w:rPr>
          <w:b/>
          <w:szCs w:val="28"/>
          <w:lang w:val="en-GB"/>
        </w:rPr>
        <w:t xml:space="preserve">Statement of Kazakhstan </w:t>
      </w:r>
      <w:proofErr w:type="spellStart"/>
      <w:r w:rsidRPr="0083293F">
        <w:rPr>
          <w:b/>
          <w:szCs w:val="28"/>
          <w:lang w:val="en-GB"/>
        </w:rPr>
        <w:t>Intersessional</w:t>
      </w:r>
      <w:proofErr w:type="spellEnd"/>
      <w:r w:rsidRPr="0083293F">
        <w:rPr>
          <w:b/>
          <w:szCs w:val="28"/>
          <w:lang w:val="en-GB"/>
        </w:rPr>
        <w:t xml:space="preserve"> Seminar on Youth and Human Rights</w:t>
      </w:r>
    </w:p>
    <w:p w:rsidR="0083293F" w:rsidRPr="0083293F" w:rsidRDefault="0083293F" w:rsidP="0083293F">
      <w:pPr>
        <w:jc w:val="center"/>
        <w:rPr>
          <w:b/>
          <w:szCs w:val="28"/>
          <w:lang w:val="en-GB"/>
        </w:rPr>
      </w:pPr>
      <w:r>
        <w:rPr>
          <w:b/>
          <w:szCs w:val="28"/>
          <w:lang w:val="en-GB"/>
        </w:rPr>
        <w:t>08.04.2021</w:t>
      </w:r>
    </w:p>
    <w:p w:rsidR="00872E35" w:rsidRDefault="009B62F5" w:rsidP="00872E35">
      <w:pPr>
        <w:jc w:val="both"/>
        <w:rPr>
          <w:szCs w:val="28"/>
          <w:lang w:val="en-GB"/>
        </w:rPr>
      </w:pPr>
      <w:r>
        <w:rPr>
          <w:szCs w:val="28"/>
          <w:lang w:val="en-GB"/>
        </w:rPr>
        <w:t>Dear</w:t>
      </w:r>
      <w:r w:rsidR="00872E35">
        <w:rPr>
          <w:szCs w:val="28"/>
          <w:lang w:val="en-GB"/>
        </w:rPr>
        <w:t xml:space="preserve"> participants,</w:t>
      </w:r>
    </w:p>
    <w:p w:rsidR="00872E35" w:rsidRDefault="00872E35" w:rsidP="00872E35">
      <w:pPr>
        <w:jc w:val="both"/>
        <w:rPr>
          <w:szCs w:val="28"/>
          <w:lang w:val="en-GB"/>
        </w:rPr>
      </w:pPr>
    </w:p>
    <w:p w:rsidR="00872E35" w:rsidRDefault="00872E35" w:rsidP="00872E35">
      <w:pPr>
        <w:ind w:firstLine="709"/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Kazakhstan </w:t>
      </w:r>
      <w:r w:rsidR="00284F28" w:rsidRPr="00284F28">
        <w:rPr>
          <w:szCs w:val="28"/>
          <w:lang w:val="en-GB"/>
        </w:rPr>
        <w:t>takes</w:t>
      </w:r>
      <w:r>
        <w:rPr>
          <w:szCs w:val="28"/>
          <w:lang w:val="en-GB"/>
        </w:rPr>
        <w:t xml:space="preserve"> note of the remarks </w:t>
      </w:r>
      <w:r w:rsidR="00B04CCF">
        <w:rPr>
          <w:szCs w:val="28"/>
          <w:lang w:val="en-GB"/>
        </w:rPr>
        <w:t>made by</w:t>
      </w:r>
      <w:r>
        <w:rPr>
          <w:szCs w:val="28"/>
          <w:lang w:val="en-GB"/>
        </w:rPr>
        <w:t xml:space="preserve"> </w:t>
      </w:r>
      <w:r w:rsidR="009B62F5">
        <w:rPr>
          <w:szCs w:val="28"/>
          <w:lang w:val="en-GB"/>
        </w:rPr>
        <w:t xml:space="preserve">previous speakers </w:t>
      </w:r>
      <w:r>
        <w:rPr>
          <w:szCs w:val="28"/>
          <w:lang w:val="en-GB"/>
        </w:rPr>
        <w:t xml:space="preserve">and emphasizes that rapidly growing youth population creates unprecedented opportunities for their </w:t>
      </w:r>
      <w:r w:rsidR="00B04CCF">
        <w:rPr>
          <w:szCs w:val="28"/>
          <w:lang w:val="en-GB"/>
        </w:rPr>
        <w:t xml:space="preserve">economic, </w:t>
      </w:r>
      <w:proofErr w:type="gramStart"/>
      <w:r w:rsidR="00B04CCF">
        <w:rPr>
          <w:szCs w:val="28"/>
          <w:lang w:val="en-GB"/>
        </w:rPr>
        <w:t>political  and</w:t>
      </w:r>
      <w:proofErr w:type="gramEnd"/>
      <w:r w:rsidR="00B04CCF">
        <w:rPr>
          <w:szCs w:val="28"/>
          <w:lang w:val="en-GB"/>
        </w:rPr>
        <w:t xml:space="preserve"> </w:t>
      </w:r>
      <w:r>
        <w:rPr>
          <w:szCs w:val="28"/>
          <w:lang w:val="en-GB"/>
        </w:rPr>
        <w:t xml:space="preserve">social </w:t>
      </w:r>
      <w:r w:rsidR="00284F28">
        <w:rPr>
          <w:szCs w:val="28"/>
          <w:lang w:val="en-GB"/>
        </w:rPr>
        <w:t>empowerment</w:t>
      </w:r>
      <w:r>
        <w:rPr>
          <w:szCs w:val="28"/>
          <w:lang w:val="en-GB"/>
        </w:rPr>
        <w:t xml:space="preserve">. </w:t>
      </w:r>
    </w:p>
    <w:p w:rsidR="00872E35" w:rsidRDefault="00B04CCF" w:rsidP="00872E35">
      <w:pPr>
        <w:ind w:firstLine="709"/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We also welcome </w:t>
      </w:r>
      <w:r w:rsidR="00872E35">
        <w:rPr>
          <w:szCs w:val="28"/>
          <w:lang w:val="en-GB"/>
        </w:rPr>
        <w:t>UN’s Youth</w:t>
      </w:r>
      <w:r w:rsidR="00C52C27">
        <w:rPr>
          <w:szCs w:val="28"/>
          <w:lang w:val="en-GB"/>
        </w:rPr>
        <w:t xml:space="preserve"> </w:t>
      </w:r>
      <w:r w:rsidR="00872E35">
        <w:rPr>
          <w:szCs w:val="28"/>
          <w:lang w:val="en-GB"/>
        </w:rPr>
        <w:t>2030 strategy and development of Youth</w:t>
      </w:r>
      <w:r w:rsidR="00C52C27">
        <w:rPr>
          <w:szCs w:val="28"/>
          <w:lang w:val="en-GB"/>
        </w:rPr>
        <w:t xml:space="preserve"> </w:t>
      </w:r>
      <w:r>
        <w:rPr>
          <w:szCs w:val="28"/>
          <w:lang w:val="en-GB"/>
        </w:rPr>
        <w:t xml:space="preserve">2030 scorecards. </w:t>
      </w:r>
      <w:r w:rsidR="00872E35">
        <w:rPr>
          <w:szCs w:val="28"/>
          <w:lang w:val="en-GB"/>
        </w:rPr>
        <w:t xml:space="preserve">We </w:t>
      </w:r>
      <w:r>
        <w:rPr>
          <w:szCs w:val="28"/>
          <w:lang w:val="en-GB"/>
        </w:rPr>
        <w:t xml:space="preserve">highlight </w:t>
      </w:r>
      <w:r w:rsidR="00872E35">
        <w:rPr>
          <w:szCs w:val="28"/>
          <w:lang w:val="en-GB"/>
        </w:rPr>
        <w:t>the importance of working with member states and incorporating the assessment of their policy outcomes into the scorecards.</w:t>
      </w:r>
    </w:p>
    <w:p w:rsidR="00872E35" w:rsidRDefault="00872E35" w:rsidP="00872E35">
      <w:pPr>
        <w:ind w:firstLine="709"/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In this light, I would like to </w:t>
      </w:r>
      <w:r w:rsidR="00B04CCF">
        <w:rPr>
          <w:szCs w:val="28"/>
          <w:lang w:val="en-GB"/>
        </w:rPr>
        <w:t>share</w:t>
      </w:r>
      <w:r>
        <w:rPr>
          <w:szCs w:val="28"/>
          <w:lang w:val="en-GB"/>
        </w:rPr>
        <w:t xml:space="preserve"> </w:t>
      </w:r>
      <w:r w:rsidR="009B62F5">
        <w:rPr>
          <w:szCs w:val="28"/>
          <w:lang w:val="en-GB"/>
        </w:rPr>
        <w:t>the initiatives of Kazakhstan in support of youth</w:t>
      </w:r>
      <w:r w:rsidR="00C52C27">
        <w:rPr>
          <w:szCs w:val="28"/>
          <w:lang w:val="en-GB"/>
        </w:rPr>
        <w:t>.</w:t>
      </w:r>
    </w:p>
    <w:p w:rsidR="00872E35" w:rsidRDefault="00872E35" w:rsidP="00872E35">
      <w:pPr>
        <w:widowControl w:val="0"/>
        <w:ind w:firstLine="709"/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First package of political reforms </w:t>
      </w:r>
      <w:r w:rsidR="00B04CCF">
        <w:rPr>
          <w:szCs w:val="28"/>
          <w:lang w:val="en-GB"/>
        </w:rPr>
        <w:t>announced by</w:t>
      </w:r>
      <w:r>
        <w:rPr>
          <w:szCs w:val="28"/>
          <w:lang w:val="en-GB"/>
        </w:rPr>
        <w:t xml:space="preserve"> President </w:t>
      </w:r>
      <w:proofErr w:type="spellStart"/>
      <w:r w:rsidR="009B62F5">
        <w:rPr>
          <w:szCs w:val="28"/>
          <w:lang w:val="en-GB"/>
        </w:rPr>
        <w:t>Kassym-Jomart</w:t>
      </w:r>
      <w:proofErr w:type="spellEnd"/>
      <w:r w:rsidR="009B62F5">
        <w:rPr>
          <w:szCs w:val="28"/>
          <w:lang w:val="en-GB"/>
        </w:rPr>
        <w:t xml:space="preserve"> </w:t>
      </w:r>
      <w:proofErr w:type="spellStart"/>
      <w:r w:rsidR="009B62F5">
        <w:rPr>
          <w:szCs w:val="28"/>
          <w:lang w:val="en-GB"/>
        </w:rPr>
        <w:t>Tokayev</w:t>
      </w:r>
      <w:proofErr w:type="spellEnd"/>
      <w:r w:rsidR="009B62F5">
        <w:rPr>
          <w:szCs w:val="28"/>
          <w:lang w:val="en-GB"/>
        </w:rPr>
        <w:t xml:space="preserve"> </w:t>
      </w:r>
      <w:r w:rsidR="00B04CCF">
        <w:rPr>
          <w:szCs w:val="28"/>
          <w:lang w:val="en-GB"/>
        </w:rPr>
        <w:t xml:space="preserve">in 2019 </w:t>
      </w:r>
      <w:r>
        <w:rPr>
          <w:szCs w:val="28"/>
          <w:lang w:val="en-GB"/>
        </w:rPr>
        <w:t>established a 30% quota for women and youth representatives on electoral</w:t>
      </w:r>
      <w:r w:rsidR="00E72B3F">
        <w:rPr>
          <w:szCs w:val="28"/>
          <w:lang w:val="en-GB"/>
        </w:rPr>
        <w:t xml:space="preserve"> political</w:t>
      </w:r>
      <w:r>
        <w:rPr>
          <w:szCs w:val="28"/>
          <w:lang w:val="en-GB"/>
        </w:rPr>
        <w:t xml:space="preserve"> party lists. This is </w:t>
      </w:r>
      <w:r w:rsidR="00C52C27">
        <w:rPr>
          <w:szCs w:val="28"/>
          <w:lang w:val="en-GB"/>
        </w:rPr>
        <w:t>the step made</w:t>
      </w:r>
      <w:r>
        <w:rPr>
          <w:szCs w:val="28"/>
          <w:lang w:val="en-GB"/>
        </w:rPr>
        <w:t xml:space="preserve"> to </w:t>
      </w:r>
      <w:r w:rsidR="00C52C27">
        <w:rPr>
          <w:szCs w:val="28"/>
          <w:lang w:val="en-GB"/>
        </w:rPr>
        <w:t xml:space="preserve">ensure active participation of </w:t>
      </w:r>
      <w:r>
        <w:rPr>
          <w:szCs w:val="28"/>
          <w:lang w:val="en-GB"/>
        </w:rPr>
        <w:t>youth in political processes.</w:t>
      </w:r>
    </w:p>
    <w:p w:rsidR="00872E35" w:rsidRDefault="00872E35" w:rsidP="00872E35">
      <w:pPr>
        <w:widowControl w:val="0"/>
        <w:ind w:firstLine="709"/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The second package of political reforms established a single legitimate online petition institution for citizens to initiate reforms and make proposals. </w:t>
      </w:r>
      <w:r w:rsidR="00E72B3F">
        <w:rPr>
          <w:szCs w:val="28"/>
          <w:lang w:val="en-GB"/>
        </w:rPr>
        <w:t>This effort is made to enhance the engag</w:t>
      </w:r>
      <w:r w:rsidR="00BD3A17">
        <w:rPr>
          <w:szCs w:val="28"/>
          <w:lang w:val="en-GB"/>
        </w:rPr>
        <w:t>ement of the G</w:t>
      </w:r>
      <w:r w:rsidR="00E72B3F">
        <w:rPr>
          <w:szCs w:val="28"/>
          <w:lang w:val="en-GB"/>
        </w:rPr>
        <w:t>overn</w:t>
      </w:r>
      <w:r w:rsidR="00BD3A17">
        <w:rPr>
          <w:szCs w:val="28"/>
          <w:lang w:val="en-GB"/>
        </w:rPr>
        <w:t>ment with the</w:t>
      </w:r>
      <w:r w:rsidR="00E72B3F">
        <w:rPr>
          <w:szCs w:val="28"/>
          <w:lang w:val="en-GB"/>
        </w:rPr>
        <w:t xml:space="preserve"> population at large, especially youth</w:t>
      </w:r>
      <w:r w:rsidR="00BD3A17">
        <w:rPr>
          <w:szCs w:val="28"/>
          <w:lang w:val="en-GB"/>
        </w:rPr>
        <w:t xml:space="preserve">, </w:t>
      </w:r>
      <w:r>
        <w:rPr>
          <w:szCs w:val="28"/>
          <w:lang w:val="en-GB"/>
        </w:rPr>
        <w:t xml:space="preserve">and contribute to further </w:t>
      </w:r>
      <w:r w:rsidR="00C52C27">
        <w:rPr>
          <w:szCs w:val="28"/>
          <w:lang w:val="en-GB"/>
        </w:rPr>
        <w:t>implementation of</w:t>
      </w:r>
      <w:r w:rsidR="00E925B8">
        <w:rPr>
          <w:szCs w:val="28"/>
          <w:lang w:val="en-GB"/>
        </w:rPr>
        <w:t xml:space="preserve"> the concept of a “</w:t>
      </w:r>
      <w:r>
        <w:rPr>
          <w:szCs w:val="28"/>
          <w:lang w:val="en-GB"/>
        </w:rPr>
        <w:t>Listening State”.</w:t>
      </w:r>
    </w:p>
    <w:p w:rsidR="00872E35" w:rsidRDefault="00872E35" w:rsidP="00872E35">
      <w:pPr>
        <w:widowControl w:val="0"/>
        <w:ind w:firstLine="708"/>
        <w:jc w:val="both"/>
        <w:rPr>
          <w:szCs w:val="28"/>
          <w:lang w:val="en-GB"/>
        </w:rPr>
      </w:pPr>
      <w:r>
        <w:rPr>
          <w:szCs w:val="28"/>
          <w:lang w:val="en-GB"/>
        </w:rPr>
        <w:t>Lastly</w:t>
      </w:r>
      <w:r w:rsidR="00E72B3F">
        <w:rPr>
          <w:szCs w:val="28"/>
          <w:lang w:val="en-GB"/>
        </w:rPr>
        <w:t>,</w:t>
      </w:r>
      <w:r>
        <w:rPr>
          <w:szCs w:val="28"/>
          <w:lang w:val="en-GB"/>
        </w:rPr>
        <w:t xml:space="preserve"> in the third package of political reforms the President announced Introduc</w:t>
      </w:r>
      <w:r w:rsidR="00E72B3F">
        <w:rPr>
          <w:szCs w:val="28"/>
          <w:lang w:val="en-GB"/>
        </w:rPr>
        <w:t>tion of</w:t>
      </w:r>
      <w:r>
        <w:rPr>
          <w:szCs w:val="28"/>
          <w:lang w:val="en-GB"/>
        </w:rPr>
        <w:t xml:space="preserve"> the Youth Development Index for assess</w:t>
      </w:r>
      <w:r w:rsidR="009B62F5">
        <w:rPr>
          <w:szCs w:val="28"/>
          <w:lang w:val="en-GB"/>
        </w:rPr>
        <w:t>ment of</w:t>
      </w:r>
      <w:r>
        <w:rPr>
          <w:szCs w:val="28"/>
          <w:lang w:val="en-GB"/>
        </w:rPr>
        <w:t xml:space="preserve"> </w:t>
      </w:r>
      <w:r w:rsidR="00E72B3F">
        <w:rPr>
          <w:szCs w:val="28"/>
          <w:lang w:val="en-GB"/>
        </w:rPr>
        <w:t>implementation of the youth policy by local executive bodies</w:t>
      </w:r>
      <w:r>
        <w:rPr>
          <w:szCs w:val="28"/>
          <w:lang w:val="en-GB"/>
        </w:rPr>
        <w:t xml:space="preserve">. This resonates with UN efforts to develop Youth 2030 scorecards. </w:t>
      </w:r>
    </w:p>
    <w:p w:rsidR="00872E35" w:rsidRDefault="00872E35" w:rsidP="00872E35">
      <w:pPr>
        <w:widowControl w:val="0"/>
        <w:ind w:firstLine="708"/>
        <w:jc w:val="both"/>
        <w:rPr>
          <w:szCs w:val="28"/>
          <w:lang w:val="en-GB"/>
        </w:rPr>
      </w:pPr>
      <w:r>
        <w:rPr>
          <w:szCs w:val="28"/>
          <w:lang w:val="en-GB"/>
        </w:rPr>
        <w:t xml:space="preserve">We believe that </w:t>
      </w:r>
      <w:r w:rsidR="00E72B3F">
        <w:rPr>
          <w:szCs w:val="28"/>
          <w:lang w:val="en-GB"/>
        </w:rPr>
        <w:t>i</w:t>
      </w:r>
      <w:r>
        <w:rPr>
          <w:szCs w:val="28"/>
          <w:lang w:val="en-GB"/>
        </w:rPr>
        <w:t>nternational community shall continue doing more to develop policies and reforms for youth that allows them to reach and unleash their full potential.</w:t>
      </w:r>
    </w:p>
    <w:p w:rsidR="009B62F5" w:rsidRDefault="009B62F5" w:rsidP="00872E35">
      <w:pPr>
        <w:widowControl w:val="0"/>
        <w:ind w:firstLine="708"/>
        <w:jc w:val="both"/>
        <w:rPr>
          <w:szCs w:val="28"/>
          <w:lang w:val="en-GB"/>
        </w:rPr>
      </w:pPr>
    </w:p>
    <w:p w:rsidR="00872E35" w:rsidRDefault="00872E35" w:rsidP="00872E35">
      <w:pPr>
        <w:widowControl w:val="0"/>
        <w:ind w:firstLine="708"/>
        <w:jc w:val="both"/>
        <w:rPr>
          <w:szCs w:val="28"/>
          <w:lang w:val="en-GB"/>
        </w:rPr>
      </w:pPr>
      <w:r>
        <w:rPr>
          <w:szCs w:val="28"/>
          <w:lang w:val="en-GB"/>
        </w:rPr>
        <w:t>I thank you.</w:t>
      </w:r>
    </w:p>
    <w:p w:rsidR="00872E35" w:rsidRDefault="00872E35" w:rsidP="00872E35">
      <w:pPr>
        <w:rPr>
          <w:i/>
          <w:sz w:val="18"/>
          <w:szCs w:val="18"/>
          <w:lang w:val="en-GB"/>
        </w:rPr>
      </w:pPr>
    </w:p>
    <w:p w:rsidR="00E708E5" w:rsidRDefault="00E708E5">
      <w:bookmarkStart w:id="0" w:name="_GoBack"/>
      <w:bookmarkEnd w:id="0"/>
    </w:p>
    <w:sectPr w:rsidR="00E708E5" w:rsidSect="00BC00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E35"/>
    <w:rsid w:val="00284F28"/>
    <w:rsid w:val="005349BA"/>
    <w:rsid w:val="0083293F"/>
    <w:rsid w:val="00872E35"/>
    <w:rsid w:val="009B62F5"/>
    <w:rsid w:val="00B04CCF"/>
    <w:rsid w:val="00BC005B"/>
    <w:rsid w:val="00BD3A17"/>
    <w:rsid w:val="00C52C27"/>
    <w:rsid w:val="00E708E5"/>
    <w:rsid w:val="00E72B3F"/>
    <w:rsid w:val="00E92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E35"/>
    <w:pPr>
      <w:spacing w:after="0" w:line="240" w:lineRule="auto"/>
    </w:pPr>
    <w:rPr>
      <w:rFonts w:ascii="Times New Roman" w:eastAsia="Calibri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97B5C1-B786-4B22-BAB8-295009FDAC02}"/>
</file>

<file path=customXml/itemProps2.xml><?xml version="1.0" encoding="utf-8"?>
<ds:datastoreItem xmlns:ds="http://schemas.openxmlformats.org/officeDocument/2006/customXml" ds:itemID="{6769AD4B-F71F-4D4C-8B6A-3E964BBD5C14}"/>
</file>

<file path=customXml/itemProps3.xml><?xml version="1.0" encoding="utf-8"?>
<ds:datastoreItem xmlns:ds="http://schemas.openxmlformats.org/officeDocument/2006/customXml" ds:itemID="{01C6681A-1867-4DA8-B165-1677B7336B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PMK-217</dc:creator>
  <cp:lastModifiedBy>Hewlett-Packard Company</cp:lastModifiedBy>
  <cp:revision>5</cp:revision>
  <dcterms:created xsi:type="dcterms:W3CDTF">2021-04-08T18:50:00Z</dcterms:created>
  <dcterms:modified xsi:type="dcterms:W3CDTF">2021-04-08T18:56:00Z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