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04D61" w14:textId="77777777" w:rsidR="00011F94" w:rsidRPr="0087554B" w:rsidRDefault="00011F94" w:rsidP="00011F94">
      <w:pPr>
        <w:pBdr>
          <w:top w:val="single" w:sz="4" w:space="1" w:color="auto"/>
          <w:left w:val="single" w:sz="4" w:space="4" w:color="auto"/>
          <w:bottom w:val="single" w:sz="4" w:space="6" w:color="auto"/>
          <w:right w:val="single" w:sz="4" w:space="4" w:color="auto"/>
        </w:pBdr>
        <w:jc w:val="center"/>
        <w:rPr>
          <w:rFonts w:ascii="Arial Narrow" w:hAnsi="Arial Narrow"/>
          <w:b/>
        </w:rPr>
      </w:pPr>
      <w:r w:rsidRPr="0087554B">
        <w:rPr>
          <w:rFonts w:ascii="Arial Narrow" w:hAnsi="Arial Narrow"/>
          <w:b/>
        </w:rPr>
        <w:t>OHCHR Treaty Body Capacity Building Programme</w:t>
      </w:r>
    </w:p>
    <w:p w14:paraId="74556990" w14:textId="0321BE59" w:rsidR="00011F94" w:rsidRPr="0087554B" w:rsidRDefault="00A275E8" w:rsidP="00011F94">
      <w:pPr>
        <w:pBdr>
          <w:top w:val="single" w:sz="4" w:space="1" w:color="auto"/>
          <w:left w:val="single" w:sz="4" w:space="4" w:color="auto"/>
          <w:bottom w:val="single" w:sz="4" w:space="6" w:color="auto"/>
          <w:right w:val="single" w:sz="4" w:space="4" w:color="auto"/>
        </w:pBdr>
        <w:jc w:val="center"/>
        <w:rPr>
          <w:rFonts w:ascii="Arial Narrow" w:hAnsi="Arial Narrow"/>
          <w:b/>
        </w:rPr>
      </w:pPr>
      <w:r>
        <w:rPr>
          <w:rFonts w:ascii="Arial Narrow" w:hAnsi="Arial Narrow"/>
          <w:b/>
        </w:rPr>
        <w:t>Training package on</w:t>
      </w:r>
      <w:r w:rsidR="00011F94" w:rsidRPr="0087554B">
        <w:rPr>
          <w:rFonts w:ascii="Arial Narrow" w:hAnsi="Arial Narrow"/>
          <w:b/>
        </w:rPr>
        <w:t xml:space="preserve"> Reporting to the United Nations Human Rights Treaty Bodies </w:t>
      </w:r>
    </w:p>
    <w:p w14:paraId="0BBFA5AA" w14:textId="77777777" w:rsidR="00011F94" w:rsidRDefault="00011F94" w:rsidP="00011F94">
      <w:pPr>
        <w:rPr>
          <w:rFonts w:ascii="Arial Narrow" w:hAnsi="Arial Narrow"/>
          <w:b/>
        </w:rPr>
      </w:pPr>
    </w:p>
    <w:p w14:paraId="054AAD30" w14:textId="77777777" w:rsidR="00A973A9" w:rsidRDefault="00A973A9" w:rsidP="00A973A9">
      <w:pPr>
        <w:rPr>
          <w:rFonts w:ascii="Arial Narrow" w:hAnsi="Arial Narrow"/>
          <w:b/>
        </w:rPr>
      </w:pPr>
      <w:r>
        <w:rPr>
          <w:rFonts w:ascii="Arial Narrow" w:hAnsi="Arial Narrow"/>
          <w:b/>
        </w:rPr>
        <w:t>Part IV – The Reporting Procedure</w:t>
      </w:r>
    </w:p>
    <w:p w14:paraId="1CE2BE5E" w14:textId="77777777" w:rsidR="00A973A9" w:rsidRDefault="00A973A9" w:rsidP="00A973A9">
      <w:pPr>
        <w:rPr>
          <w:rFonts w:ascii="Arial Narrow" w:hAnsi="Arial Narrow"/>
          <w:b/>
        </w:rPr>
      </w:pPr>
      <w:r>
        <w:rPr>
          <w:rFonts w:ascii="Arial Narrow" w:hAnsi="Arial Narrow"/>
          <w:b/>
        </w:rPr>
        <w:t xml:space="preserve">Session 4.2.3 – How to prepare for the constructive dialogue? </w:t>
      </w:r>
    </w:p>
    <w:p w14:paraId="41ADCAE7" w14:textId="77777777" w:rsidR="00A973A9" w:rsidRDefault="00A973A9" w:rsidP="00A973A9">
      <w:pPr>
        <w:rPr>
          <w:rFonts w:ascii="Arial Narrow" w:hAnsi="Arial Narrow"/>
          <w:b/>
        </w:rPr>
      </w:pPr>
    </w:p>
    <w:p w14:paraId="1EA1A264" w14:textId="77777777" w:rsidR="00A973A9" w:rsidRDefault="00A973A9" w:rsidP="00A15D43">
      <w:pPr>
        <w:rPr>
          <w:rFonts w:ascii="Arial Narrow" w:hAnsi="Arial Narrow"/>
          <w:b/>
        </w:rPr>
      </w:pPr>
    </w:p>
    <w:p w14:paraId="77F3B251" w14:textId="434DE6F2" w:rsidR="00726514" w:rsidRPr="00212BE2" w:rsidRDefault="000B0A7D" w:rsidP="00A15D43">
      <w:pPr>
        <w:rPr>
          <w:rFonts w:ascii="Arial Narrow" w:hAnsi="Arial Narrow"/>
        </w:rPr>
      </w:pPr>
      <w:r>
        <w:rPr>
          <w:rFonts w:ascii="Arial Narrow" w:hAnsi="Arial Narrow"/>
          <w:b/>
        </w:rPr>
        <w:t>Simulation preparations (moc</w:t>
      </w:r>
      <w:bookmarkStart w:id="0" w:name="_GoBack"/>
      <w:bookmarkEnd w:id="0"/>
      <w:r>
        <w:rPr>
          <w:rFonts w:ascii="Arial Narrow" w:hAnsi="Arial Narrow"/>
          <w:b/>
        </w:rPr>
        <w:t>k session) –</w:t>
      </w:r>
      <w:r w:rsidR="00A15D43">
        <w:rPr>
          <w:rFonts w:ascii="Arial Narrow" w:hAnsi="Arial Narrow"/>
          <w:b/>
        </w:rPr>
        <w:t xml:space="preserve"> </w:t>
      </w:r>
      <w:r w:rsidR="00A73CBB">
        <w:rPr>
          <w:rFonts w:ascii="Arial Narrow" w:hAnsi="Arial Narrow"/>
          <w:b/>
        </w:rPr>
        <w:t>5</w:t>
      </w:r>
      <w:r w:rsidR="00726514">
        <w:rPr>
          <w:rFonts w:ascii="Arial Narrow" w:hAnsi="Arial Narrow"/>
          <w:b/>
        </w:rPr>
        <w:t>0</w:t>
      </w:r>
      <w:r>
        <w:rPr>
          <w:rFonts w:ascii="Arial Narrow" w:hAnsi="Arial Narrow"/>
          <w:b/>
        </w:rPr>
        <w:t xml:space="preserve"> </w:t>
      </w:r>
      <w:r w:rsidRPr="00A15D43">
        <w:rPr>
          <w:rFonts w:ascii="Arial Narrow" w:hAnsi="Arial Narrow"/>
          <w:b/>
        </w:rPr>
        <w:t xml:space="preserve">minutes </w:t>
      </w:r>
      <w:r w:rsidR="00726514" w:rsidRPr="00A15D43">
        <w:rPr>
          <w:rFonts w:ascii="Arial Narrow" w:hAnsi="Arial Narrow"/>
          <w:b/>
        </w:rPr>
        <w:t>preparation time</w:t>
      </w:r>
      <w:r w:rsidR="00726514">
        <w:rPr>
          <w:rFonts w:ascii="Arial Narrow" w:hAnsi="Arial Narrow"/>
        </w:rPr>
        <w:t xml:space="preserve"> </w:t>
      </w:r>
    </w:p>
    <w:p w14:paraId="77F3B252" w14:textId="77777777" w:rsidR="00726514" w:rsidRDefault="00726514" w:rsidP="000B0A7D">
      <w:pPr>
        <w:rPr>
          <w:rFonts w:ascii="Arial Narrow" w:hAnsi="Arial Narrow"/>
        </w:rPr>
      </w:pPr>
    </w:p>
    <w:p w14:paraId="77F3B253" w14:textId="77777777" w:rsidR="00726514" w:rsidRDefault="00726514" w:rsidP="000B0A7D">
      <w:pPr>
        <w:rPr>
          <w:rFonts w:ascii="Arial Narrow" w:hAnsi="Arial Narrow"/>
        </w:rPr>
      </w:pPr>
    </w:p>
    <w:p w14:paraId="77F3B254" w14:textId="77777777" w:rsidR="00CE2E21" w:rsidRDefault="00CE2E21" w:rsidP="000B0A7D">
      <w:pPr>
        <w:numPr>
          <w:ilvl w:val="0"/>
          <w:numId w:val="1"/>
        </w:numPr>
        <w:rPr>
          <w:rFonts w:ascii="Arial Narrow" w:hAnsi="Arial Narrow"/>
        </w:rPr>
      </w:pPr>
      <w:r>
        <w:rPr>
          <w:rFonts w:ascii="Arial Narrow" w:hAnsi="Arial Narrow"/>
        </w:rPr>
        <w:t>P</w:t>
      </w:r>
      <w:r w:rsidR="000B0A7D">
        <w:rPr>
          <w:rFonts w:ascii="Arial Narrow" w:hAnsi="Arial Narrow"/>
        </w:rPr>
        <w:t>articipants</w:t>
      </w:r>
      <w:r>
        <w:rPr>
          <w:rFonts w:ascii="Arial Narrow" w:hAnsi="Arial Narrow"/>
        </w:rPr>
        <w:t xml:space="preserve"> will be divided</w:t>
      </w:r>
      <w:r w:rsidR="000B0A7D">
        <w:rPr>
          <w:rFonts w:ascii="Arial Narrow" w:hAnsi="Arial Narrow"/>
        </w:rPr>
        <w:t xml:space="preserve"> in two groups (10 pe</w:t>
      </w:r>
      <w:r w:rsidR="008161D9">
        <w:rPr>
          <w:rFonts w:ascii="Arial Narrow" w:hAnsi="Arial Narrow"/>
        </w:rPr>
        <w:t>rsons each);</w:t>
      </w:r>
    </w:p>
    <w:p w14:paraId="77F3B255" w14:textId="77777777" w:rsidR="00726514" w:rsidRDefault="00726514" w:rsidP="00CE2E21">
      <w:pPr>
        <w:numPr>
          <w:ilvl w:val="0"/>
          <w:numId w:val="1"/>
        </w:numPr>
        <w:rPr>
          <w:rFonts w:ascii="Arial Narrow" w:hAnsi="Arial Narrow"/>
        </w:rPr>
      </w:pPr>
      <w:r>
        <w:rPr>
          <w:rFonts w:ascii="Arial Narrow" w:hAnsi="Arial Narrow"/>
        </w:rPr>
        <w:t>T</w:t>
      </w:r>
      <w:r w:rsidR="000B0A7D" w:rsidRPr="00CE2E21">
        <w:rPr>
          <w:rFonts w:ascii="Arial Narrow" w:hAnsi="Arial Narrow"/>
        </w:rPr>
        <w:t xml:space="preserve">he </w:t>
      </w:r>
      <w:r w:rsidR="00A73CBB">
        <w:rPr>
          <w:rFonts w:ascii="Arial Narrow" w:hAnsi="Arial Narrow"/>
        </w:rPr>
        <w:t xml:space="preserve">CEDAW </w:t>
      </w:r>
      <w:r w:rsidR="000B0A7D" w:rsidRPr="00CE2E21">
        <w:rPr>
          <w:rFonts w:ascii="Arial Narrow" w:hAnsi="Arial Narrow"/>
        </w:rPr>
        <w:t>Convention and rep</w:t>
      </w:r>
      <w:r>
        <w:rPr>
          <w:rFonts w:ascii="Arial Narrow" w:hAnsi="Arial Narrow"/>
        </w:rPr>
        <w:t xml:space="preserve">orting guidelines as well as </w:t>
      </w:r>
      <w:r w:rsidR="00572CAF">
        <w:rPr>
          <w:rFonts w:ascii="Arial Narrow" w:hAnsi="Arial Narrow"/>
        </w:rPr>
        <w:t xml:space="preserve">some fictitious documents i.e., SP report, COBs and </w:t>
      </w:r>
      <w:r w:rsidR="00A73CBB">
        <w:rPr>
          <w:rFonts w:ascii="Arial Narrow" w:hAnsi="Arial Narrow"/>
        </w:rPr>
        <w:t xml:space="preserve">NGO report </w:t>
      </w:r>
      <w:r>
        <w:rPr>
          <w:rFonts w:ascii="Arial Narrow" w:hAnsi="Arial Narrow"/>
        </w:rPr>
        <w:t>will be distributed</w:t>
      </w:r>
      <w:r w:rsidR="008161D9">
        <w:rPr>
          <w:rFonts w:ascii="Arial Narrow" w:hAnsi="Arial Narrow"/>
        </w:rPr>
        <w:t>;</w:t>
      </w:r>
      <w:r w:rsidR="000B0A7D" w:rsidRPr="00CE2E21">
        <w:rPr>
          <w:rFonts w:ascii="Arial Narrow" w:hAnsi="Arial Narrow"/>
        </w:rPr>
        <w:t xml:space="preserve"> </w:t>
      </w:r>
    </w:p>
    <w:p w14:paraId="77F3B256" w14:textId="77777777" w:rsidR="00A73CBB" w:rsidRDefault="00A73CBB" w:rsidP="00CE2E21">
      <w:pPr>
        <w:numPr>
          <w:ilvl w:val="0"/>
          <w:numId w:val="1"/>
        </w:numPr>
        <w:rPr>
          <w:rFonts w:ascii="Arial Narrow" w:hAnsi="Arial Narrow"/>
        </w:rPr>
      </w:pPr>
      <w:r>
        <w:rPr>
          <w:rFonts w:ascii="Arial Narrow" w:hAnsi="Arial Narrow"/>
        </w:rPr>
        <w:t xml:space="preserve">A sample of guiding questions for Committee members </w:t>
      </w:r>
      <w:proofErr w:type="gramStart"/>
      <w:r>
        <w:rPr>
          <w:rFonts w:ascii="Arial Narrow" w:hAnsi="Arial Narrow"/>
        </w:rPr>
        <w:t>will be also circulated</w:t>
      </w:r>
      <w:proofErr w:type="gramEnd"/>
      <w:r w:rsidR="00572CAF">
        <w:rPr>
          <w:rFonts w:ascii="Arial Narrow" w:hAnsi="Arial Narrow"/>
        </w:rPr>
        <w:t>. Participants are encouraged to prepare additional questions</w:t>
      </w:r>
      <w:r>
        <w:rPr>
          <w:rFonts w:ascii="Arial Narrow" w:hAnsi="Arial Narrow"/>
        </w:rPr>
        <w:t xml:space="preserve">; </w:t>
      </w:r>
    </w:p>
    <w:p w14:paraId="77F3B257" w14:textId="77777777" w:rsidR="000B0A7D" w:rsidRDefault="00726514" w:rsidP="00CE2E21">
      <w:pPr>
        <w:numPr>
          <w:ilvl w:val="0"/>
          <w:numId w:val="1"/>
        </w:numPr>
        <w:rPr>
          <w:rFonts w:ascii="Arial Narrow" w:hAnsi="Arial Narrow"/>
        </w:rPr>
      </w:pPr>
      <w:r>
        <w:rPr>
          <w:rFonts w:ascii="Arial Narrow" w:hAnsi="Arial Narrow"/>
        </w:rPr>
        <w:t>E</w:t>
      </w:r>
      <w:r w:rsidR="000B0A7D" w:rsidRPr="00CE2E21">
        <w:rPr>
          <w:rFonts w:ascii="Arial Narrow" w:hAnsi="Arial Narrow"/>
        </w:rPr>
        <w:t>a</w:t>
      </w:r>
      <w:r>
        <w:rPr>
          <w:rFonts w:ascii="Arial Narrow" w:hAnsi="Arial Narrow"/>
        </w:rPr>
        <w:t>ch group is a delegation of a State party</w:t>
      </w:r>
      <w:r w:rsidR="000B0A7D" w:rsidRPr="00CE2E21">
        <w:rPr>
          <w:rFonts w:ascii="Arial Narrow" w:hAnsi="Arial Narrow"/>
        </w:rPr>
        <w:t xml:space="preserve"> </w:t>
      </w:r>
      <w:r>
        <w:rPr>
          <w:rFonts w:ascii="Arial Narrow" w:hAnsi="Arial Narrow"/>
        </w:rPr>
        <w:t xml:space="preserve">and </w:t>
      </w:r>
      <w:r w:rsidR="000B0A7D" w:rsidRPr="00CE2E21">
        <w:rPr>
          <w:rFonts w:ascii="Arial Narrow" w:hAnsi="Arial Narrow"/>
        </w:rPr>
        <w:t>both groups will be engaging in a constructive dialogue with the C</w:t>
      </w:r>
      <w:r w:rsidR="00A73CBB">
        <w:rPr>
          <w:rFonts w:ascii="Arial Narrow" w:hAnsi="Arial Narrow"/>
        </w:rPr>
        <w:t>EDAW</w:t>
      </w:r>
      <w:r w:rsidR="000B0A7D" w:rsidRPr="00CE2E21">
        <w:rPr>
          <w:rFonts w:ascii="Arial Narrow" w:hAnsi="Arial Narrow"/>
        </w:rPr>
        <w:t xml:space="preserve"> Committee</w:t>
      </w:r>
      <w:r w:rsidR="008161D9">
        <w:rPr>
          <w:rFonts w:ascii="Arial Narrow" w:hAnsi="Arial Narrow"/>
        </w:rPr>
        <w:t>.</w:t>
      </w:r>
    </w:p>
    <w:p w14:paraId="77F3B258" w14:textId="77777777" w:rsidR="008161D9" w:rsidRDefault="008161D9" w:rsidP="008161D9">
      <w:pPr>
        <w:rPr>
          <w:rFonts w:ascii="Arial Narrow" w:hAnsi="Arial Narrow"/>
        </w:rPr>
      </w:pPr>
    </w:p>
    <w:p w14:paraId="77F3B259" w14:textId="77777777" w:rsidR="008161D9" w:rsidRPr="00CE2E21" w:rsidRDefault="008161D9" w:rsidP="008161D9">
      <w:pPr>
        <w:rPr>
          <w:rFonts w:ascii="Arial Narrow" w:hAnsi="Arial Narrow"/>
        </w:rPr>
      </w:pPr>
    </w:p>
    <w:p w14:paraId="77F3B25A" w14:textId="77777777" w:rsidR="008161D9" w:rsidRPr="00212BE2" w:rsidRDefault="008161D9" w:rsidP="008161D9">
      <w:pPr>
        <w:tabs>
          <w:tab w:val="left" w:pos="720"/>
        </w:tabs>
        <w:spacing w:after="200"/>
        <w:jc w:val="both"/>
        <w:rPr>
          <w:rFonts w:ascii="Arial Narrow" w:hAnsi="Arial Narrow" w:cs="Arial"/>
          <w:bCs/>
        </w:rPr>
      </w:pPr>
      <w:r w:rsidRPr="00212BE2">
        <w:rPr>
          <w:rFonts w:ascii="Arial Narrow" w:hAnsi="Arial Narrow" w:cs="Arial"/>
          <w:b/>
          <w:bCs/>
          <w:u w:val="single"/>
        </w:rPr>
        <w:t>Participants playing the role of Committee members should</w:t>
      </w:r>
      <w:r w:rsidRPr="00212BE2">
        <w:rPr>
          <w:rFonts w:ascii="Arial Narrow" w:hAnsi="Arial Narrow" w:cs="Arial"/>
          <w:bCs/>
          <w:u w:val="single"/>
        </w:rPr>
        <w:t>:</w:t>
      </w:r>
      <w:r w:rsidRPr="00212BE2">
        <w:rPr>
          <w:rFonts w:ascii="Arial Narrow" w:hAnsi="Arial Narrow" w:cs="Arial"/>
          <w:bCs/>
        </w:rPr>
        <w:t xml:space="preserve"> </w:t>
      </w:r>
    </w:p>
    <w:p w14:paraId="77F3B25B" w14:textId="77777777" w:rsidR="008161D9" w:rsidRPr="00212BE2" w:rsidRDefault="008161D9" w:rsidP="008161D9">
      <w:pPr>
        <w:numPr>
          <w:ilvl w:val="0"/>
          <w:numId w:val="3"/>
        </w:numPr>
        <w:tabs>
          <w:tab w:val="left" w:pos="720"/>
        </w:tabs>
        <w:spacing w:after="200"/>
        <w:jc w:val="both"/>
        <w:rPr>
          <w:rFonts w:ascii="Arial Narrow" w:hAnsi="Arial Narrow" w:cs="Arial"/>
          <w:bCs/>
        </w:rPr>
      </w:pPr>
      <w:r w:rsidRPr="00212BE2">
        <w:rPr>
          <w:rFonts w:ascii="Arial Narrow" w:hAnsi="Arial Narrow" w:cs="Arial"/>
          <w:bCs/>
        </w:rPr>
        <w:t xml:space="preserve">Decide who will be playing the role of Chairperson of the Committee, except when an actual member of a Committee is participating. S/he will be opening and moderating the session. </w:t>
      </w:r>
    </w:p>
    <w:p w14:paraId="77F3B25C" w14:textId="77777777" w:rsidR="008161D9" w:rsidRPr="00212BE2" w:rsidRDefault="008161D9" w:rsidP="008161D9">
      <w:pPr>
        <w:numPr>
          <w:ilvl w:val="0"/>
          <w:numId w:val="3"/>
        </w:numPr>
        <w:tabs>
          <w:tab w:val="left" w:pos="720"/>
        </w:tabs>
        <w:spacing w:after="200"/>
        <w:jc w:val="both"/>
        <w:rPr>
          <w:rFonts w:ascii="Arial Narrow" w:hAnsi="Arial Narrow" w:cs="Arial"/>
          <w:bCs/>
        </w:rPr>
      </w:pPr>
      <w:r w:rsidRPr="00212BE2">
        <w:rPr>
          <w:rFonts w:ascii="Arial Narrow" w:hAnsi="Arial Narrow" w:cs="Arial"/>
          <w:bCs/>
        </w:rPr>
        <w:t xml:space="preserve">Look at all the information received by the Committee on the State party to </w:t>
      </w:r>
      <w:proofErr w:type="gramStart"/>
      <w:r w:rsidRPr="00212BE2">
        <w:rPr>
          <w:rFonts w:ascii="Arial Narrow" w:hAnsi="Arial Narrow" w:cs="Arial"/>
          <w:bCs/>
        </w:rPr>
        <w:t>be examined</w:t>
      </w:r>
      <w:proofErr w:type="gramEnd"/>
      <w:r w:rsidRPr="00212BE2">
        <w:rPr>
          <w:rFonts w:ascii="Arial Narrow" w:hAnsi="Arial Narrow" w:cs="Arial"/>
          <w:bCs/>
        </w:rPr>
        <w:t xml:space="preserve"> e.g., State party report, replies to </w:t>
      </w:r>
      <w:proofErr w:type="spellStart"/>
      <w:r w:rsidRPr="00212BE2">
        <w:rPr>
          <w:rFonts w:ascii="Arial Narrow" w:hAnsi="Arial Narrow" w:cs="Arial"/>
          <w:bCs/>
        </w:rPr>
        <w:t>LoIs</w:t>
      </w:r>
      <w:proofErr w:type="spellEnd"/>
      <w:r w:rsidRPr="00212BE2">
        <w:rPr>
          <w:rFonts w:ascii="Arial Narrow" w:hAnsi="Arial Narrow" w:cs="Arial"/>
          <w:bCs/>
        </w:rPr>
        <w:t>, previous CO</w:t>
      </w:r>
      <w:r>
        <w:rPr>
          <w:rFonts w:ascii="Arial Narrow" w:hAnsi="Arial Narrow" w:cs="Arial"/>
          <w:bCs/>
        </w:rPr>
        <w:t xml:space="preserve">Bs and alternative information. </w:t>
      </w:r>
      <w:r w:rsidRPr="00212BE2">
        <w:rPr>
          <w:rFonts w:ascii="Arial Narrow" w:hAnsi="Arial Narrow" w:cs="Arial"/>
          <w:bCs/>
        </w:rPr>
        <w:t xml:space="preserve">Compare the information and find the gaps. </w:t>
      </w:r>
    </w:p>
    <w:p w14:paraId="77F3B25D" w14:textId="77777777" w:rsidR="008161D9" w:rsidRPr="00212BE2" w:rsidRDefault="008161D9" w:rsidP="008161D9">
      <w:pPr>
        <w:numPr>
          <w:ilvl w:val="0"/>
          <w:numId w:val="3"/>
        </w:numPr>
        <w:tabs>
          <w:tab w:val="left" w:pos="720"/>
        </w:tabs>
        <w:spacing w:after="200"/>
        <w:jc w:val="both"/>
        <w:rPr>
          <w:rFonts w:ascii="Arial Narrow" w:hAnsi="Arial Narrow" w:cs="Arial"/>
          <w:bCs/>
        </w:rPr>
      </w:pPr>
      <w:r w:rsidRPr="00212BE2">
        <w:rPr>
          <w:rFonts w:ascii="Arial Narrow" w:hAnsi="Arial Narrow" w:cs="Arial"/>
          <w:bCs/>
        </w:rPr>
        <w:t xml:space="preserve">Look at the </w:t>
      </w:r>
      <w:proofErr w:type="gramStart"/>
      <w:r w:rsidRPr="00212BE2">
        <w:rPr>
          <w:rFonts w:ascii="Arial Narrow" w:hAnsi="Arial Narrow" w:cs="Arial"/>
          <w:bCs/>
        </w:rPr>
        <w:t>Committee’s</w:t>
      </w:r>
      <w:proofErr w:type="gramEnd"/>
      <w:r w:rsidRPr="00212BE2">
        <w:rPr>
          <w:rFonts w:ascii="Arial Narrow" w:hAnsi="Arial Narrow" w:cs="Arial"/>
          <w:bCs/>
        </w:rPr>
        <w:t xml:space="preserve"> reporting guidelines and, where relevant, the list of issues and questions sent to the State party. On this </w:t>
      </w:r>
      <w:proofErr w:type="gramStart"/>
      <w:r w:rsidRPr="00212BE2">
        <w:rPr>
          <w:rFonts w:ascii="Arial Narrow" w:hAnsi="Arial Narrow" w:cs="Arial"/>
          <w:bCs/>
        </w:rPr>
        <w:t>basis</w:t>
      </w:r>
      <w:proofErr w:type="gramEnd"/>
      <w:r w:rsidRPr="00212BE2">
        <w:rPr>
          <w:rFonts w:ascii="Arial Narrow" w:hAnsi="Arial Narrow" w:cs="Arial"/>
          <w:bCs/>
        </w:rPr>
        <w:t xml:space="preserve"> prepare questions on issues of concern and/or on issues which require further clarifications from the State party.</w:t>
      </w:r>
    </w:p>
    <w:p w14:paraId="77F3B25E" w14:textId="77777777" w:rsidR="008161D9" w:rsidRPr="00212BE2" w:rsidRDefault="008161D9" w:rsidP="008161D9">
      <w:pPr>
        <w:numPr>
          <w:ilvl w:val="0"/>
          <w:numId w:val="3"/>
        </w:numPr>
        <w:tabs>
          <w:tab w:val="left" w:pos="720"/>
        </w:tabs>
        <w:spacing w:after="200"/>
        <w:jc w:val="both"/>
        <w:rPr>
          <w:rFonts w:ascii="Arial Narrow" w:hAnsi="Arial Narrow" w:cs="Arial"/>
          <w:bCs/>
        </w:rPr>
      </w:pPr>
      <w:r w:rsidRPr="00212BE2">
        <w:rPr>
          <w:rFonts w:ascii="Arial Narrow" w:hAnsi="Arial Narrow" w:cs="Arial"/>
          <w:bCs/>
        </w:rPr>
        <w:t>Coordinate their interventions during the constructive dialogue and manage the time of their interventions</w:t>
      </w:r>
    </w:p>
    <w:p w14:paraId="77F3B25F" w14:textId="77777777" w:rsidR="00EF1EBC" w:rsidRDefault="00EF1EBC">
      <w:pPr>
        <w:rPr>
          <w:rFonts w:ascii="Arial Narrow" w:hAnsi="Arial Narrow"/>
        </w:rPr>
      </w:pPr>
    </w:p>
    <w:p w14:paraId="77F3B260" w14:textId="77777777" w:rsidR="0003039B" w:rsidRPr="00853C80" w:rsidRDefault="0003039B" w:rsidP="0003039B">
      <w:pPr>
        <w:tabs>
          <w:tab w:val="left" w:pos="720"/>
        </w:tabs>
        <w:spacing w:after="200"/>
        <w:ind w:left="284"/>
        <w:jc w:val="both"/>
        <w:rPr>
          <w:rFonts w:ascii="Arial Narrow" w:hAnsi="Arial Narrow" w:cs="Arial"/>
          <w:b/>
          <w:bCs/>
        </w:rPr>
      </w:pPr>
      <w:r w:rsidRPr="00853C80">
        <w:rPr>
          <w:rFonts w:ascii="Arial Narrow" w:hAnsi="Arial Narrow" w:cs="Arial"/>
          <w:b/>
          <w:bCs/>
        </w:rPr>
        <w:t>The scenario will be as follows:</w:t>
      </w:r>
    </w:p>
    <w:p w14:paraId="77F3B261" w14:textId="77777777" w:rsidR="00C3550A" w:rsidRPr="00212BE2" w:rsidRDefault="00C3550A" w:rsidP="00C3550A">
      <w:pPr>
        <w:numPr>
          <w:ilvl w:val="0"/>
          <w:numId w:val="4"/>
        </w:numPr>
        <w:tabs>
          <w:tab w:val="left" w:pos="720"/>
        </w:tabs>
        <w:jc w:val="both"/>
        <w:rPr>
          <w:rFonts w:ascii="Arial Narrow" w:hAnsi="Arial Narrow" w:cs="Arial"/>
          <w:bCs/>
        </w:rPr>
      </w:pPr>
      <w:r w:rsidRPr="00212BE2">
        <w:rPr>
          <w:rFonts w:ascii="Arial Narrow" w:hAnsi="Arial Narrow" w:cs="Arial"/>
          <w:bCs/>
        </w:rPr>
        <w:t xml:space="preserve">The Chairperson of the Committee will open the session </w:t>
      </w:r>
      <w:r>
        <w:rPr>
          <w:rFonts w:ascii="Arial Narrow" w:hAnsi="Arial Narrow" w:cs="Arial"/>
          <w:bCs/>
        </w:rPr>
        <w:t>(1 min)</w:t>
      </w:r>
    </w:p>
    <w:p w14:paraId="77F3B262" w14:textId="77777777" w:rsidR="00C3550A" w:rsidRPr="00212BE2" w:rsidRDefault="00C3550A" w:rsidP="00C3550A">
      <w:pPr>
        <w:numPr>
          <w:ilvl w:val="0"/>
          <w:numId w:val="4"/>
        </w:numPr>
        <w:tabs>
          <w:tab w:val="left" w:pos="720"/>
        </w:tabs>
        <w:jc w:val="both"/>
        <w:rPr>
          <w:rFonts w:ascii="Arial Narrow" w:hAnsi="Arial Narrow" w:cs="Arial"/>
          <w:bCs/>
        </w:rPr>
      </w:pPr>
      <w:r w:rsidRPr="00212BE2">
        <w:rPr>
          <w:rFonts w:ascii="Arial Narrow" w:hAnsi="Arial Narrow" w:cs="Arial"/>
          <w:bCs/>
        </w:rPr>
        <w:t>The Head of the Delegation will introduce his delegation and deliver introductory remarks</w:t>
      </w:r>
      <w:r>
        <w:rPr>
          <w:rFonts w:ascii="Arial Narrow" w:hAnsi="Arial Narrow" w:cs="Arial"/>
          <w:bCs/>
        </w:rPr>
        <w:t xml:space="preserve"> (2 </w:t>
      </w:r>
      <w:proofErr w:type="spellStart"/>
      <w:r>
        <w:rPr>
          <w:rFonts w:ascii="Arial Narrow" w:hAnsi="Arial Narrow" w:cs="Arial"/>
          <w:bCs/>
        </w:rPr>
        <w:t>mins</w:t>
      </w:r>
      <w:proofErr w:type="spellEnd"/>
      <w:r>
        <w:rPr>
          <w:rFonts w:ascii="Arial Narrow" w:hAnsi="Arial Narrow" w:cs="Arial"/>
          <w:bCs/>
        </w:rPr>
        <w:t>)</w:t>
      </w:r>
    </w:p>
    <w:p w14:paraId="77F3B263" w14:textId="77777777" w:rsidR="00C3550A" w:rsidRPr="00212BE2" w:rsidRDefault="00C3550A" w:rsidP="00C3550A">
      <w:pPr>
        <w:numPr>
          <w:ilvl w:val="0"/>
          <w:numId w:val="4"/>
        </w:numPr>
        <w:tabs>
          <w:tab w:val="left" w:pos="720"/>
        </w:tabs>
        <w:jc w:val="both"/>
        <w:rPr>
          <w:rFonts w:ascii="Arial Narrow" w:hAnsi="Arial Narrow" w:cs="Arial"/>
          <w:bCs/>
        </w:rPr>
      </w:pPr>
      <w:r w:rsidRPr="00212BE2">
        <w:rPr>
          <w:rFonts w:ascii="Arial Narrow" w:hAnsi="Arial Narrow" w:cs="Arial"/>
          <w:bCs/>
        </w:rPr>
        <w:t>The Chairperson gives the floor to the Committee members to start posing questions stating that if questions are not sufficiently answered then Committee members will have the opportunity to pose follow-up questions</w:t>
      </w:r>
      <w:r>
        <w:rPr>
          <w:rFonts w:ascii="Arial Narrow" w:hAnsi="Arial Narrow" w:cs="Arial"/>
          <w:bCs/>
        </w:rPr>
        <w:t xml:space="preserve"> (3 </w:t>
      </w:r>
      <w:proofErr w:type="spellStart"/>
      <w:r>
        <w:rPr>
          <w:rFonts w:ascii="Arial Narrow" w:hAnsi="Arial Narrow" w:cs="Arial"/>
          <w:bCs/>
        </w:rPr>
        <w:t>mins</w:t>
      </w:r>
      <w:proofErr w:type="spellEnd"/>
      <w:r>
        <w:rPr>
          <w:rFonts w:ascii="Arial Narrow" w:hAnsi="Arial Narrow" w:cs="Arial"/>
          <w:bCs/>
        </w:rPr>
        <w:t>)</w:t>
      </w:r>
    </w:p>
    <w:p w14:paraId="77F3B264" w14:textId="77777777" w:rsidR="00C3550A" w:rsidRPr="00212BE2" w:rsidRDefault="00C3550A" w:rsidP="00C3550A">
      <w:pPr>
        <w:numPr>
          <w:ilvl w:val="0"/>
          <w:numId w:val="4"/>
        </w:numPr>
        <w:tabs>
          <w:tab w:val="left" w:pos="720"/>
        </w:tabs>
        <w:jc w:val="both"/>
        <w:rPr>
          <w:rFonts w:ascii="Arial Narrow" w:hAnsi="Arial Narrow" w:cs="Arial"/>
          <w:bCs/>
        </w:rPr>
      </w:pPr>
      <w:r w:rsidRPr="00212BE2">
        <w:rPr>
          <w:rFonts w:ascii="Arial Narrow" w:hAnsi="Arial Narrow" w:cs="Arial"/>
          <w:bCs/>
        </w:rPr>
        <w:t>Members of the delegation to provide answers to the questions</w:t>
      </w:r>
      <w:r>
        <w:rPr>
          <w:rFonts w:ascii="Arial Narrow" w:hAnsi="Arial Narrow" w:cs="Arial"/>
          <w:bCs/>
        </w:rPr>
        <w:t xml:space="preserve"> (5 </w:t>
      </w:r>
      <w:proofErr w:type="spellStart"/>
      <w:r>
        <w:rPr>
          <w:rFonts w:ascii="Arial Narrow" w:hAnsi="Arial Narrow" w:cs="Arial"/>
          <w:bCs/>
        </w:rPr>
        <w:t>mins</w:t>
      </w:r>
      <w:proofErr w:type="spellEnd"/>
      <w:r>
        <w:rPr>
          <w:rFonts w:ascii="Arial Narrow" w:hAnsi="Arial Narrow" w:cs="Arial"/>
          <w:bCs/>
        </w:rPr>
        <w:t>)</w:t>
      </w:r>
    </w:p>
    <w:p w14:paraId="77F3B265" w14:textId="77777777" w:rsidR="00C3550A" w:rsidRPr="00212BE2" w:rsidRDefault="00C3550A" w:rsidP="00C3550A">
      <w:pPr>
        <w:numPr>
          <w:ilvl w:val="0"/>
          <w:numId w:val="4"/>
        </w:numPr>
        <w:tabs>
          <w:tab w:val="left" w:pos="720"/>
        </w:tabs>
        <w:jc w:val="both"/>
        <w:rPr>
          <w:rFonts w:ascii="Arial Narrow" w:hAnsi="Arial Narrow" w:cs="Arial"/>
          <w:bCs/>
        </w:rPr>
      </w:pPr>
      <w:r w:rsidRPr="00212BE2">
        <w:rPr>
          <w:rFonts w:ascii="Arial Narrow" w:hAnsi="Arial Narrow" w:cs="Arial"/>
          <w:bCs/>
        </w:rPr>
        <w:t>Then Chairperson gives once again the floor to the Committee members</w:t>
      </w:r>
      <w:r>
        <w:rPr>
          <w:rFonts w:ascii="Arial Narrow" w:hAnsi="Arial Narrow" w:cs="Arial"/>
          <w:bCs/>
        </w:rPr>
        <w:t xml:space="preserve"> (3 </w:t>
      </w:r>
      <w:proofErr w:type="spellStart"/>
      <w:r>
        <w:rPr>
          <w:rFonts w:ascii="Arial Narrow" w:hAnsi="Arial Narrow" w:cs="Arial"/>
          <w:bCs/>
        </w:rPr>
        <w:t>mins</w:t>
      </w:r>
      <w:proofErr w:type="spellEnd"/>
      <w:r>
        <w:rPr>
          <w:rFonts w:ascii="Arial Narrow" w:hAnsi="Arial Narrow" w:cs="Arial"/>
          <w:bCs/>
        </w:rPr>
        <w:t>)</w:t>
      </w:r>
      <w:r w:rsidRPr="00212BE2">
        <w:rPr>
          <w:rFonts w:ascii="Arial Narrow" w:hAnsi="Arial Narrow" w:cs="Arial"/>
          <w:bCs/>
        </w:rPr>
        <w:t xml:space="preserve"> and then to the delegation </w:t>
      </w:r>
      <w:r>
        <w:rPr>
          <w:rFonts w:ascii="Arial Narrow" w:hAnsi="Arial Narrow" w:cs="Arial"/>
          <w:bCs/>
        </w:rPr>
        <w:t xml:space="preserve">(4 </w:t>
      </w:r>
      <w:proofErr w:type="spellStart"/>
      <w:r>
        <w:rPr>
          <w:rFonts w:ascii="Arial Narrow" w:hAnsi="Arial Narrow" w:cs="Arial"/>
          <w:bCs/>
        </w:rPr>
        <w:t>mins</w:t>
      </w:r>
      <w:proofErr w:type="spellEnd"/>
      <w:r>
        <w:rPr>
          <w:rFonts w:ascii="Arial Narrow" w:hAnsi="Arial Narrow" w:cs="Arial"/>
          <w:bCs/>
        </w:rPr>
        <w:t>)</w:t>
      </w:r>
    </w:p>
    <w:p w14:paraId="77F3B266" w14:textId="77777777" w:rsidR="00C3550A" w:rsidRDefault="00C3550A" w:rsidP="00C3550A">
      <w:pPr>
        <w:numPr>
          <w:ilvl w:val="0"/>
          <w:numId w:val="4"/>
        </w:numPr>
        <w:tabs>
          <w:tab w:val="left" w:pos="720"/>
        </w:tabs>
        <w:spacing w:after="200"/>
        <w:jc w:val="both"/>
        <w:rPr>
          <w:rFonts w:ascii="Arial Narrow" w:hAnsi="Arial Narrow" w:cs="Arial"/>
          <w:bCs/>
        </w:rPr>
      </w:pPr>
      <w:r w:rsidRPr="00212BE2">
        <w:rPr>
          <w:rFonts w:ascii="Arial Narrow" w:hAnsi="Arial Narrow" w:cs="Arial"/>
          <w:bCs/>
        </w:rPr>
        <w:t xml:space="preserve">The Chairperson thanks the delegation </w:t>
      </w:r>
      <w:r>
        <w:rPr>
          <w:rFonts w:ascii="Arial Narrow" w:hAnsi="Arial Narrow" w:cs="Arial"/>
          <w:bCs/>
        </w:rPr>
        <w:t xml:space="preserve">(1 min) </w:t>
      </w:r>
      <w:r w:rsidRPr="00212BE2">
        <w:rPr>
          <w:rFonts w:ascii="Arial Narrow" w:hAnsi="Arial Narrow" w:cs="Arial"/>
          <w:bCs/>
        </w:rPr>
        <w:t xml:space="preserve">and </w:t>
      </w:r>
      <w:r>
        <w:rPr>
          <w:rFonts w:ascii="Arial Narrow" w:hAnsi="Arial Narrow" w:cs="Arial"/>
          <w:bCs/>
        </w:rPr>
        <w:t xml:space="preserve">gives the floor to the </w:t>
      </w:r>
      <w:r w:rsidRPr="00212BE2">
        <w:rPr>
          <w:rFonts w:ascii="Arial Narrow" w:hAnsi="Arial Narrow" w:cs="Arial"/>
          <w:bCs/>
        </w:rPr>
        <w:t xml:space="preserve">Head </w:t>
      </w:r>
      <w:r>
        <w:rPr>
          <w:rFonts w:ascii="Arial Narrow" w:hAnsi="Arial Narrow" w:cs="Arial"/>
          <w:bCs/>
        </w:rPr>
        <w:t>of the delegation for concluding remarks</w:t>
      </w:r>
      <w:r w:rsidRPr="00212BE2">
        <w:rPr>
          <w:rFonts w:ascii="Arial Narrow" w:hAnsi="Arial Narrow" w:cs="Arial"/>
          <w:bCs/>
        </w:rPr>
        <w:t xml:space="preserve"> </w:t>
      </w:r>
      <w:r>
        <w:rPr>
          <w:rFonts w:ascii="Arial Narrow" w:hAnsi="Arial Narrow" w:cs="Arial"/>
          <w:bCs/>
        </w:rPr>
        <w:t>(1 min)</w:t>
      </w:r>
      <w:r w:rsidRPr="00212BE2">
        <w:rPr>
          <w:rFonts w:ascii="Arial Narrow" w:hAnsi="Arial Narrow" w:cs="Arial"/>
          <w:bCs/>
        </w:rPr>
        <w:t xml:space="preserve"> </w:t>
      </w:r>
    </w:p>
    <w:p w14:paraId="77F3B267" w14:textId="77777777" w:rsidR="00A15D43" w:rsidRDefault="00A15D43"/>
    <w:sectPr w:rsidR="00A15D43" w:rsidSect="00535489">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6A5BA" w14:textId="77777777" w:rsidR="009B5004" w:rsidRDefault="009B5004" w:rsidP="009B5004">
      <w:r>
        <w:separator/>
      </w:r>
    </w:p>
  </w:endnote>
  <w:endnote w:type="continuationSeparator" w:id="0">
    <w:p w14:paraId="5EB6F66A" w14:textId="77777777" w:rsidR="009B5004" w:rsidRDefault="009B5004" w:rsidP="009B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DF0D" w14:textId="0EDC90D4" w:rsidR="009B5004" w:rsidRDefault="009B5004">
    <w:pPr>
      <w:pStyle w:val="Footer"/>
    </w:pPr>
  </w:p>
  <w:p w14:paraId="0348DC3A" w14:textId="0B171C2C" w:rsidR="009B5004" w:rsidRDefault="009B5004">
    <w:pPr>
      <w:pStyle w:val="Footer"/>
    </w:pPr>
    <w:r>
      <w:rPr>
        <w:noProof/>
      </w:rPr>
      <w:drawing>
        <wp:anchor distT="0" distB="0" distL="114300" distR="114300" simplePos="0" relativeHeight="251659264" behindDoc="1" locked="0" layoutInCell="1" allowOverlap="1" wp14:anchorId="10A084CD" wp14:editId="15C38A3E">
          <wp:simplePos x="0" y="0"/>
          <wp:positionH relativeFrom="column">
            <wp:posOffset>-504825</wp:posOffset>
          </wp:positionH>
          <wp:positionV relativeFrom="paragraph">
            <wp:posOffset>-447675</wp:posOffset>
          </wp:positionV>
          <wp:extent cx="1283970" cy="591185"/>
          <wp:effectExtent l="0" t="0" r="0" b="0"/>
          <wp:wrapTight wrapText="bothSides">
            <wp:wrapPolygon edited="0">
              <wp:start x="3525" y="2784"/>
              <wp:lineTo x="1282" y="10440"/>
              <wp:lineTo x="961" y="12528"/>
              <wp:lineTo x="1602" y="15313"/>
              <wp:lineTo x="3205" y="18793"/>
              <wp:lineTo x="20190" y="18793"/>
              <wp:lineTo x="20510" y="9048"/>
              <wp:lineTo x="18908" y="7656"/>
              <wp:lineTo x="5128" y="2784"/>
              <wp:lineTo x="3525" y="2784"/>
            </wp:wrapPolygon>
          </wp:wrapTight>
          <wp:docPr id="6" name="Picture 6" descr="https://intranet.ohchr.org/Offices/Geneva/ExecutiveDirectionManagement/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ohchr.org/Offices/Geneva/ExecutiveDirectionManagement/CommunicationsSection/Logos/Office_logo_EN_blue_SMALL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970" cy="5911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0DEC7" w14:textId="77777777" w:rsidR="009B5004" w:rsidRDefault="009B5004" w:rsidP="009B5004">
      <w:r>
        <w:separator/>
      </w:r>
    </w:p>
  </w:footnote>
  <w:footnote w:type="continuationSeparator" w:id="0">
    <w:p w14:paraId="59D38532" w14:textId="77777777" w:rsidR="009B5004" w:rsidRDefault="009B5004" w:rsidP="009B5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67EA"/>
    <w:multiLevelType w:val="hybridMultilevel"/>
    <w:tmpl w:val="AC4A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4953C0"/>
    <w:multiLevelType w:val="hybridMultilevel"/>
    <w:tmpl w:val="069CD890"/>
    <w:lvl w:ilvl="0" w:tplc="528054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9CC6143"/>
    <w:multiLevelType w:val="hybridMultilevel"/>
    <w:tmpl w:val="AA308774"/>
    <w:lvl w:ilvl="0" w:tplc="8C063EF4">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7D"/>
    <w:rsid w:val="00011F94"/>
    <w:rsid w:val="00012C69"/>
    <w:rsid w:val="0003039B"/>
    <w:rsid w:val="000B0A7D"/>
    <w:rsid w:val="00172066"/>
    <w:rsid w:val="003C5DDC"/>
    <w:rsid w:val="00473300"/>
    <w:rsid w:val="00535489"/>
    <w:rsid w:val="00572CAF"/>
    <w:rsid w:val="00726514"/>
    <w:rsid w:val="008161D9"/>
    <w:rsid w:val="009B5004"/>
    <w:rsid w:val="00A1157C"/>
    <w:rsid w:val="00A15D43"/>
    <w:rsid w:val="00A26C28"/>
    <w:rsid w:val="00A275E8"/>
    <w:rsid w:val="00A73CBB"/>
    <w:rsid w:val="00A973A9"/>
    <w:rsid w:val="00BB299D"/>
    <w:rsid w:val="00C3550A"/>
    <w:rsid w:val="00C3771D"/>
    <w:rsid w:val="00CE2E21"/>
    <w:rsid w:val="00CF7DF3"/>
    <w:rsid w:val="00EF1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B24C"/>
  <w15:docId w15:val="{6EFB5214-6728-4D4D-B781-11669E15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7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004"/>
    <w:pPr>
      <w:tabs>
        <w:tab w:val="center" w:pos="4513"/>
        <w:tab w:val="right" w:pos="9026"/>
      </w:tabs>
    </w:pPr>
  </w:style>
  <w:style w:type="character" w:customStyle="1" w:styleId="HeaderChar">
    <w:name w:val="Header Char"/>
    <w:basedOn w:val="DefaultParagraphFont"/>
    <w:link w:val="Header"/>
    <w:uiPriority w:val="99"/>
    <w:rsid w:val="009B500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B5004"/>
    <w:pPr>
      <w:tabs>
        <w:tab w:val="center" w:pos="4513"/>
        <w:tab w:val="right" w:pos="9026"/>
      </w:tabs>
    </w:pPr>
  </w:style>
  <w:style w:type="character" w:customStyle="1" w:styleId="FooterChar">
    <w:name w:val="Footer Char"/>
    <w:basedOn w:val="DefaultParagraphFont"/>
    <w:link w:val="Footer"/>
    <w:uiPriority w:val="99"/>
    <w:rsid w:val="009B5004"/>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0E506-28A3-4F94-943D-A974B59836B6}">
  <ds:schemaRefs>
    <ds:schemaRef ds:uri="http://schemas.microsoft.com/sharepoint/v3/contenttype/forms"/>
  </ds:schemaRefs>
</ds:datastoreItem>
</file>

<file path=customXml/itemProps2.xml><?xml version="1.0" encoding="utf-8"?>
<ds:datastoreItem xmlns:ds="http://schemas.openxmlformats.org/officeDocument/2006/customXml" ds:itemID="{19423BF1-5496-4A8C-8F30-FDC4E9E7CF4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71F3C8A-717C-426F-BD38-EE4E9382B031}"/>
</file>

<file path=docProps/app.xml><?xml version="1.0" encoding="utf-8"?>
<Properties xmlns="http://schemas.openxmlformats.org/officeDocument/2006/extended-properties" xmlns:vt="http://schemas.openxmlformats.org/officeDocument/2006/docPropsVTypes">
  <Template>Normal.dotm</Template>
  <TotalTime>8</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Satya Jennings</dc:creator>
  <cp:lastModifiedBy>Janna Iskakova</cp:lastModifiedBy>
  <cp:revision>7</cp:revision>
  <dcterms:created xsi:type="dcterms:W3CDTF">2018-01-10T16:12:00Z</dcterms:created>
  <dcterms:modified xsi:type="dcterms:W3CDTF">2018-01-31T14:34:00Z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