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2764" w:rsidRDefault="00572764" w:rsidP="00572764">
      <w:pPr>
        <w:spacing w:line="240" w:lineRule="auto"/>
        <w:jc w:val="left"/>
        <w:rPr>
          <w:szCs w:val="6"/>
        </w:rPr>
        <w:sectPr w:rsidR="00572764" w:rsidSect="00572764">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1"/>
          <w:pgMar w:top="1742" w:right="936" w:bottom="1898" w:left="936" w:header="576" w:footer="1030" w:gutter="0"/>
          <w:cols w:space="720"/>
          <w:titlePg/>
          <w:bidi/>
          <w:rtlGutter/>
          <w:docGrid w:linePitch="278"/>
        </w:sectPr>
      </w:pPr>
      <w:bookmarkStart w:id="0" w:name="_GoBack"/>
      <w:bookmarkEnd w:id="0"/>
    </w:p>
    <w:p w:rsidR="00572764" w:rsidRDefault="00572764" w:rsidP="00572764">
      <w:pPr>
        <w:pStyle w:val="H1"/>
        <w:rPr>
          <w:rtl/>
        </w:rPr>
      </w:pPr>
      <w:proofErr w:type="gramStart"/>
      <w:r>
        <w:rPr>
          <w:rFonts w:hint="cs"/>
          <w:rtl/>
        </w:rPr>
        <w:lastRenderedPageBreak/>
        <w:t>مجلس</w:t>
      </w:r>
      <w:proofErr w:type="gramEnd"/>
      <w:r>
        <w:rPr>
          <w:rtl/>
        </w:rPr>
        <w:t xml:space="preserve"> حقوق الإنسان</w:t>
      </w:r>
    </w:p>
    <w:p w:rsidR="00D716B2" w:rsidRPr="00E764F2" w:rsidRDefault="00D716B2" w:rsidP="00D716B2">
      <w:pPr>
        <w:pStyle w:val="Sponsors"/>
        <w:spacing w:after="0"/>
      </w:pPr>
      <w:proofErr w:type="gramStart"/>
      <w:r w:rsidRPr="00E764F2">
        <w:rPr>
          <w:rFonts w:hint="cs"/>
          <w:rtl/>
        </w:rPr>
        <w:t>الدورة</w:t>
      </w:r>
      <w:proofErr w:type="gramEnd"/>
      <w:r w:rsidRPr="00E764F2">
        <w:rPr>
          <w:rFonts w:hint="cs"/>
          <w:rtl/>
        </w:rPr>
        <w:t xml:space="preserve"> الثلاثون</w:t>
      </w:r>
    </w:p>
    <w:p w:rsidR="00D716B2" w:rsidRPr="00D716B2" w:rsidRDefault="00D716B2" w:rsidP="00D716B2">
      <w:pPr>
        <w:pStyle w:val="Sponsors"/>
        <w:spacing w:after="0"/>
        <w:rPr>
          <w:b w:val="0"/>
          <w:bCs w:val="0"/>
          <w:rtl/>
        </w:rPr>
      </w:pPr>
      <w:r w:rsidRPr="00D716B2">
        <w:rPr>
          <w:rFonts w:hint="cs"/>
          <w:b w:val="0"/>
          <w:bCs w:val="0"/>
          <w:rtl/>
        </w:rPr>
        <w:t xml:space="preserve">البند 6 </w:t>
      </w:r>
      <w:proofErr w:type="gramStart"/>
      <w:r w:rsidRPr="00D716B2">
        <w:rPr>
          <w:rFonts w:hint="cs"/>
          <w:b w:val="0"/>
          <w:bCs w:val="0"/>
          <w:rtl/>
        </w:rPr>
        <w:t>من</w:t>
      </w:r>
      <w:proofErr w:type="gramEnd"/>
      <w:r w:rsidRPr="00D716B2">
        <w:rPr>
          <w:rFonts w:hint="cs"/>
          <w:b w:val="0"/>
          <w:bCs w:val="0"/>
          <w:rtl/>
        </w:rPr>
        <w:t xml:space="preserve"> جدول الأعمال</w:t>
      </w:r>
    </w:p>
    <w:p w:rsidR="00D716B2" w:rsidRPr="00E764F2" w:rsidRDefault="00D716B2" w:rsidP="00D716B2">
      <w:pPr>
        <w:pStyle w:val="Sponsors"/>
        <w:spacing w:after="0"/>
        <w:rPr>
          <w:rtl/>
        </w:rPr>
      </w:pPr>
      <w:proofErr w:type="gramStart"/>
      <w:r w:rsidRPr="00E764F2">
        <w:rPr>
          <w:rFonts w:hint="cs"/>
          <w:rtl/>
        </w:rPr>
        <w:t>الاستعراض</w:t>
      </w:r>
      <w:proofErr w:type="gramEnd"/>
      <w:r w:rsidRPr="00E764F2">
        <w:rPr>
          <w:rFonts w:hint="cs"/>
          <w:rtl/>
        </w:rPr>
        <w:t xml:space="preserve"> الدوري الشامل</w:t>
      </w:r>
    </w:p>
    <w:p w:rsidR="00D716B2" w:rsidRPr="00D716B2" w:rsidRDefault="00D716B2" w:rsidP="00D716B2">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D716B2" w:rsidRPr="00D716B2" w:rsidRDefault="00D716B2" w:rsidP="00D716B2">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D716B2" w:rsidRPr="00D716B2" w:rsidRDefault="00D716B2" w:rsidP="00D716B2">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D716B2" w:rsidRPr="002E1B11" w:rsidRDefault="00D716B2" w:rsidP="00D716B2">
      <w:pPr>
        <w:framePr w:w="9792" w:h="432" w:hSpace="187" w:wrap="around" w:hAnchor="page" w:x="1196" w:yAlign="bottom"/>
        <w:spacing w:line="240" w:lineRule="auto"/>
        <w:rPr>
          <w:szCs w:val="10"/>
          <w:rtl/>
        </w:rPr>
      </w:pPr>
    </w:p>
    <w:p w:rsidR="00D716B2" w:rsidRPr="002E1B11" w:rsidRDefault="00D716B2" w:rsidP="00D716B2">
      <w:pPr>
        <w:framePr w:w="9792" w:h="432" w:hSpace="187" w:wrap="around" w:hAnchor="page" w:x="1196" w:yAlign="bottom"/>
        <w:spacing w:line="240" w:lineRule="auto"/>
        <w:rPr>
          <w:szCs w:val="6"/>
          <w:rtl/>
        </w:rPr>
      </w:pPr>
      <w:r w:rsidRPr="002E1B11">
        <w:rPr>
          <w:noProof/>
          <w:w w:val="100"/>
          <w:szCs w:val="6"/>
          <w:rtl/>
          <w:lang w:val="en-GB" w:eastAsia="en-GB"/>
        </w:rPr>
        <mc:AlternateContent>
          <mc:Choice Requires="wps">
            <w:drawing>
              <wp:anchor distT="0" distB="0" distL="114300" distR="114300" simplePos="0" relativeHeight="251659264" behindDoc="0" locked="0" layoutInCell="1" allowOverlap="1" wp14:anchorId="3D791DF0" wp14:editId="6A7E4AE4">
                <wp:simplePos x="0" y="0"/>
                <wp:positionH relativeFrom="column">
                  <wp:posOffset>5029327</wp:posOffset>
                </wp:positionH>
                <wp:positionV relativeFrom="paragraph">
                  <wp:posOffset>-12700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396pt,-1pt" to="46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" strokecolor="#010000"/>
            </w:pict>
          </mc:Fallback>
        </mc:AlternateContent>
      </w:r>
    </w:p>
    <w:p w:rsidR="00D716B2" w:rsidRPr="002E1B11" w:rsidRDefault="00D716B2" w:rsidP="00D716B2">
      <w:pPr>
        <w:framePr w:w="9792" w:h="432" w:hSpace="187" w:wrap="around" w:hAnchor="page" w:x="1196" w:yAlign="bottom"/>
        <w:tabs>
          <w:tab w:val="right" w:pos="996"/>
          <w:tab w:val="left" w:pos="1267"/>
        </w:tabs>
        <w:spacing w:after="80" w:line="300" w:lineRule="exact"/>
        <w:ind w:left="1267" w:right="1267" w:hanging="547"/>
        <w:rPr>
          <w:sz w:val="17"/>
          <w:szCs w:val="26"/>
        </w:rPr>
      </w:pPr>
      <w:r>
        <w:rPr>
          <w:rFonts w:hint="cs"/>
          <w:sz w:val="17"/>
          <w:szCs w:val="26"/>
          <w:rtl/>
        </w:rPr>
        <w:tab/>
        <w:t>*</w:t>
      </w:r>
      <w:r>
        <w:rPr>
          <w:sz w:val="17"/>
          <w:szCs w:val="26"/>
          <w:rtl/>
        </w:rPr>
        <w:tab/>
      </w:r>
      <w:r w:rsidRPr="00D716B2">
        <w:rPr>
          <w:sz w:val="17"/>
          <w:szCs w:val="26"/>
          <w:rtl/>
        </w:rPr>
        <w:t xml:space="preserve">لم </w:t>
      </w:r>
      <w:proofErr w:type="gramStart"/>
      <w:r w:rsidRPr="00D716B2">
        <w:rPr>
          <w:sz w:val="17"/>
          <w:szCs w:val="26"/>
          <w:rtl/>
        </w:rPr>
        <w:t>تحرر</w:t>
      </w:r>
      <w:proofErr w:type="gramEnd"/>
      <w:r w:rsidRPr="00D716B2">
        <w:rPr>
          <w:sz w:val="17"/>
          <w:szCs w:val="26"/>
          <w:rtl/>
        </w:rPr>
        <w:t xml:space="preserve"> هذه الوثيقة قبل إرسالها إلى دوائر الترجمة التحريرية في الأمم المتحدة.</w:t>
      </w:r>
    </w:p>
    <w:p w:rsidR="00D716B2" w:rsidRPr="00E764F2" w:rsidRDefault="00D716B2" w:rsidP="002D25BD">
      <w:pPr>
        <w:pStyle w:val="HM"/>
        <w:tabs>
          <w:tab w:val="right" w:pos="1022"/>
          <w:tab w:val="left" w:pos="1274"/>
        </w:tabs>
        <w:spacing w:after="120"/>
        <w:rPr>
          <w:rtl/>
        </w:rPr>
      </w:pPr>
      <w:r w:rsidRPr="00E764F2">
        <w:rPr>
          <w:rFonts w:hint="cs"/>
          <w:rtl/>
        </w:rPr>
        <w:tab/>
      </w:r>
      <w:r w:rsidRPr="00E764F2">
        <w:rPr>
          <w:rFonts w:hint="cs"/>
          <w:rtl/>
        </w:rPr>
        <w:tab/>
        <w:t xml:space="preserve">تقرير الفريق </w:t>
      </w:r>
      <w:proofErr w:type="gramStart"/>
      <w:r w:rsidRPr="00E764F2">
        <w:rPr>
          <w:rFonts w:hint="cs"/>
          <w:rtl/>
        </w:rPr>
        <w:t>العامل</w:t>
      </w:r>
      <w:proofErr w:type="gramEnd"/>
      <w:r w:rsidRPr="00E764F2">
        <w:rPr>
          <w:rFonts w:hint="cs"/>
          <w:rtl/>
        </w:rPr>
        <w:t xml:space="preserve"> المعني بالاستعراض الدوري الشامل</w:t>
      </w:r>
      <w:r w:rsidR="00805130" w:rsidRPr="002E420E">
        <w:rPr>
          <w:rFonts w:hint="cs"/>
          <w:sz w:val="14"/>
          <w:szCs w:val="31"/>
          <w:rtl/>
        </w:rPr>
        <w:t>*</w:t>
      </w:r>
    </w:p>
    <w:p w:rsidR="002E420E" w:rsidRPr="002E420E" w:rsidRDefault="002E420E" w:rsidP="002E420E">
      <w:pPr>
        <w:pStyle w:val="SingleTxt"/>
        <w:tabs>
          <w:tab w:val="right" w:pos="1022"/>
          <w:tab w:val="left" w:pos="1274"/>
        </w:tabs>
        <w:spacing w:after="0" w:line="120" w:lineRule="exact"/>
        <w:rPr>
          <w:sz w:val="10"/>
          <w:rtl/>
        </w:rPr>
      </w:pPr>
    </w:p>
    <w:p w:rsidR="002E420E" w:rsidRPr="002E420E" w:rsidRDefault="002E420E" w:rsidP="002E420E">
      <w:pPr>
        <w:pStyle w:val="SingleTxt"/>
        <w:tabs>
          <w:tab w:val="right" w:pos="1022"/>
          <w:tab w:val="left" w:pos="1274"/>
        </w:tabs>
        <w:spacing w:after="0" w:line="120" w:lineRule="exact"/>
        <w:rPr>
          <w:sz w:val="10"/>
          <w:rtl/>
        </w:rPr>
      </w:pPr>
    </w:p>
    <w:p w:rsidR="00D716B2" w:rsidRPr="00E764F2" w:rsidRDefault="00D716B2" w:rsidP="002D25BD">
      <w:pPr>
        <w:pStyle w:val="HM"/>
        <w:tabs>
          <w:tab w:val="right" w:pos="1022"/>
          <w:tab w:val="left" w:pos="1274"/>
        </w:tabs>
        <w:spacing w:after="120"/>
        <w:rPr>
          <w:rtl/>
        </w:rPr>
      </w:pPr>
      <w:r w:rsidRPr="00E764F2">
        <w:rPr>
          <w:rFonts w:hint="cs"/>
          <w:rtl/>
        </w:rPr>
        <w:tab/>
      </w:r>
      <w:r w:rsidRPr="00E764F2">
        <w:rPr>
          <w:rFonts w:hint="cs"/>
          <w:rtl/>
        </w:rPr>
        <w:tab/>
        <w:t>كرواتيا</w:t>
      </w:r>
    </w:p>
    <w:p w:rsidR="002E420E" w:rsidRPr="002E420E" w:rsidRDefault="002E420E" w:rsidP="002E420E">
      <w:pPr>
        <w:pStyle w:val="SingleTxt"/>
        <w:tabs>
          <w:tab w:val="right" w:pos="1022"/>
          <w:tab w:val="left" w:pos="1274"/>
        </w:tabs>
        <w:spacing w:after="0" w:line="120" w:lineRule="exact"/>
        <w:rPr>
          <w:sz w:val="10"/>
          <w:rtl/>
        </w:rPr>
      </w:pPr>
    </w:p>
    <w:p w:rsidR="002E420E" w:rsidRPr="002E420E" w:rsidRDefault="002E420E" w:rsidP="002E420E">
      <w:pPr>
        <w:pStyle w:val="SingleTxt"/>
        <w:tabs>
          <w:tab w:val="right" w:pos="1022"/>
          <w:tab w:val="left" w:pos="1274"/>
        </w:tabs>
        <w:spacing w:after="0" w:line="120" w:lineRule="exact"/>
        <w:rPr>
          <w:sz w:val="10"/>
          <w:rtl/>
        </w:rPr>
      </w:pPr>
    </w:p>
    <w:p w:rsidR="00D716B2" w:rsidRPr="00E764F2" w:rsidRDefault="00D716B2" w:rsidP="002E420E">
      <w:pPr>
        <w:pStyle w:val="H23"/>
        <w:tabs>
          <w:tab w:val="right" w:pos="1022"/>
          <w:tab w:val="left" w:pos="1274"/>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E764F2">
        <w:rPr>
          <w:rFonts w:hint="cs"/>
          <w:rtl/>
        </w:rPr>
        <w:tab/>
      </w:r>
      <w:r w:rsidRPr="00E764F2">
        <w:rPr>
          <w:rFonts w:hint="cs"/>
          <w:rtl/>
        </w:rPr>
        <w:tab/>
      </w:r>
      <w:proofErr w:type="gramStart"/>
      <w:r w:rsidRPr="00E764F2">
        <w:rPr>
          <w:rFonts w:hint="cs"/>
          <w:rtl/>
        </w:rPr>
        <w:t>إضافة</w:t>
      </w:r>
      <w:proofErr w:type="gramEnd"/>
    </w:p>
    <w:p w:rsidR="00D716B2" w:rsidRPr="00D716B2" w:rsidRDefault="00D716B2" w:rsidP="002E420E">
      <w:pPr>
        <w:pStyle w:val="HCh"/>
        <w:tabs>
          <w:tab w:val="right" w:pos="1022"/>
          <w:tab w:val="left" w:pos="1274"/>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D716B2" w:rsidRPr="00D716B2" w:rsidRDefault="00D716B2" w:rsidP="002E420E">
      <w:pPr>
        <w:pStyle w:val="HCh"/>
        <w:tabs>
          <w:tab w:val="right" w:pos="1022"/>
          <w:tab w:val="left" w:pos="1274"/>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D716B2" w:rsidRPr="00E764F2" w:rsidRDefault="00D716B2" w:rsidP="00715D35">
      <w:pPr>
        <w:pStyle w:val="HChGA"/>
        <w:spacing w:before="240" w:line="400" w:lineRule="exact"/>
        <w:ind w:left="1253" w:right="1253" w:hanging="1253"/>
        <w:rPr>
          <w:rtl/>
        </w:rPr>
      </w:pPr>
      <w:r w:rsidRPr="00E764F2">
        <w:rPr>
          <w:rFonts w:hint="cs"/>
          <w:rtl/>
        </w:rPr>
        <w:tab/>
      </w:r>
      <w:r w:rsidRPr="00E764F2">
        <w:rPr>
          <w:rFonts w:hint="cs"/>
          <w:rtl/>
        </w:rPr>
        <w:tab/>
        <w:t>آراء بشأن الاستنتاجات و/أو التوصيات، والالتزامات الطوعية</w:t>
      </w:r>
      <w:r w:rsidRPr="00E764F2">
        <w:rPr>
          <w:rFonts w:hint="cs"/>
          <w:smallCaps/>
          <w:rtl/>
        </w:rPr>
        <w:t>، والردود المقدمة من الدولة موضوع الاستعراض</w:t>
      </w:r>
      <w:r w:rsidRPr="00E764F2">
        <w:rPr>
          <w:rFonts w:hint="cs"/>
          <w:rtl/>
        </w:rPr>
        <w:t xml:space="preserve"> </w:t>
      </w:r>
    </w:p>
    <w:p w:rsidR="00D716B2" w:rsidRPr="00E764F2" w:rsidRDefault="00D716B2" w:rsidP="00D716B2">
      <w:pPr>
        <w:pStyle w:val="SingleTxt"/>
        <w:rPr>
          <w:rtl/>
        </w:rPr>
      </w:pPr>
      <w:r w:rsidRPr="00E764F2">
        <w:rPr>
          <w:highlight w:val="lightGray"/>
          <w:rtl/>
        </w:rPr>
        <w:br w:type="page"/>
      </w:r>
      <w:r w:rsidRPr="00E764F2">
        <w:rPr>
          <w:rFonts w:hint="cs"/>
          <w:rtl/>
        </w:rPr>
        <w:lastRenderedPageBreak/>
        <w:t>1-</w:t>
      </w:r>
      <w:r w:rsidRPr="00E764F2">
        <w:rPr>
          <w:rFonts w:hint="cs"/>
          <w:rtl/>
        </w:rPr>
        <w:tab/>
      </w:r>
      <w:proofErr w:type="gramStart"/>
      <w:r w:rsidRPr="00E764F2">
        <w:rPr>
          <w:rFonts w:hint="cs"/>
          <w:rtl/>
        </w:rPr>
        <w:t>ترحب</w:t>
      </w:r>
      <w:proofErr w:type="gramEnd"/>
      <w:r w:rsidRPr="00E764F2">
        <w:rPr>
          <w:rFonts w:hint="cs"/>
          <w:rtl/>
        </w:rPr>
        <w:t xml:space="preserve"> حكومة جمهورية كرواتيا بالتوصيات المقدمة خلال الدورة الثانية من الاستعراض </w:t>
      </w:r>
      <w:r w:rsidRPr="003722DC">
        <w:rPr>
          <w:rFonts w:hint="cs"/>
          <w:spacing w:val="-4"/>
          <w:rtl/>
        </w:rPr>
        <w:t>الدوري الشامل كنتيجة للمناقشة التفاعلية التي جرت مع البلدان المهتمة في 12 أيار/مايو</w:t>
      </w:r>
      <w:r w:rsidRPr="00E764F2">
        <w:rPr>
          <w:rFonts w:hint="cs"/>
          <w:rtl/>
        </w:rPr>
        <w:t xml:space="preserve"> 2015. </w:t>
      </w:r>
      <w:proofErr w:type="gramStart"/>
      <w:r w:rsidRPr="00E764F2">
        <w:rPr>
          <w:rFonts w:hint="cs"/>
          <w:rtl/>
        </w:rPr>
        <w:t>ووفقا</w:t>
      </w:r>
      <w:r>
        <w:rPr>
          <w:rFonts w:hint="cs"/>
          <w:rtl/>
        </w:rPr>
        <w:t>ً</w:t>
      </w:r>
      <w:proofErr w:type="gramEnd"/>
      <w:r w:rsidRPr="00E764F2">
        <w:rPr>
          <w:rFonts w:hint="cs"/>
          <w:rtl/>
        </w:rPr>
        <w:t xml:space="preserve"> للقواعد القائمة، يسعد كرواتيا أن تقدم ردودها.</w:t>
      </w:r>
    </w:p>
    <w:p w:rsidR="00D716B2" w:rsidRPr="003722DC" w:rsidRDefault="00D716B2" w:rsidP="00D716B2">
      <w:pPr>
        <w:pStyle w:val="SingleTxt"/>
        <w:rPr>
          <w:spacing w:val="-2"/>
          <w:rtl/>
        </w:rPr>
      </w:pPr>
      <w:r w:rsidRPr="00E764F2">
        <w:rPr>
          <w:rFonts w:hint="cs"/>
          <w:rtl/>
        </w:rPr>
        <w:t>2-</w:t>
      </w:r>
      <w:r w:rsidRPr="00E764F2">
        <w:rPr>
          <w:rFonts w:hint="cs"/>
          <w:rtl/>
        </w:rPr>
        <w:tab/>
        <w:t xml:space="preserve">إن جمهورية كرواتيا لديها التزام عميق بآلية الاستعراض الدوري الشامل وهي من داعميها الأقوياء منذ الوهلة الأولى لإنشائها. </w:t>
      </w:r>
      <w:proofErr w:type="gramStart"/>
      <w:r w:rsidRPr="00E764F2">
        <w:rPr>
          <w:rFonts w:hint="cs"/>
          <w:rtl/>
        </w:rPr>
        <w:t>فالاستعراض</w:t>
      </w:r>
      <w:proofErr w:type="gramEnd"/>
      <w:r w:rsidRPr="00E764F2">
        <w:rPr>
          <w:rFonts w:hint="cs"/>
          <w:rtl/>
        </w:rPr>
        <w:t xml:space="preserve"> الدوري الشامل آلية فريدة ورئيسية تعامل جميع البلدان على قدم المساواة فيما يتعلق بحقوق الإنسان وسجلها. </w:t>
      </w:r>
      <w:proofErr w:type="gramStart"/>
      <w:r w:rsidRPr="00E764F2">
        <w:rPr>
          <w:rFonts w:hint="cs"/>
          <w:rtl/>
        </w:rPr>
        <w:t>ونرى</w:t>
      </w:r>
      <w:proofErr w:type="gramEnd"/>
      <w:r w:rsidRPr="00E764F2">
        <w:rPr>
          <w:rFonts w:hint="cs"/>
          <w:rtl/>
        </w:rPr>
        <w:t xml:space="preserve"> أيضا</w:t>
      </w:r>
      <w:r w:rsidR="00254230">
        <w:rPr>
          <w:rFonts w:hint="cs"/>
          <w:rtl/>
        </w:rPr>
        <w:t>ً</w:t>
      </w:r>
      <w:r w:rsidRPr="00E764F2">
        <w:rPr>
          <w:rFonts w:hint="cs"/>
          <w:rtl/>
        </w:rPr>
        <w:t xml:space="preserve"> أن الاستعراض الدوري الشامل يوفر أفضل طريقة لمواصلة تعزيز حقوق الإنسان وتيسير مناقشة وطنية دائمة مع جميع </w:t>
      </w:r>
      <w:r w:rsidRPr="003722DC">
        <w:rPr>
          <w:rFonts w:hint="cs"/>
          <w:spacing w:val="-2"/>
          <w:rtl/>
        </w:rPr>
        <w:t>الجهات الفاعلة ذات الصلة، بما في ذلك المؤسسة الوطنية لحقوق الإنسان ومنظمات المجتمع المدني.</w:t>
      </w:r>
    </w:p>
    <w:p w:rsidR="00D716B2" w:rsidRPr="00E764F2" w:rsidRDefault="00D716B2" w:rsidP="00D716B2">
      <w:pPr>
        <w:pStyle w:val="SingleTxt"/>
        <w:rPr>
          <w:rtl/>
        </w:rPr>
      </w:pPr>
      <w:r w:rsidRPr="00E764F2">
        <w:rPr>
          <w:rFonts w:hint="cs"/>
          <w:rtl/>
        </w:rPr>
        <w:t>3-</w:t>
      </w:r>
      <w:r w:rsidRPr="00E764F2">
        <w:rPr>
          <w:rFonts w:hint="cs"/>
          <w:rtl/>
        </w:rPr>
        <w:tab/>
        <w:t xml:space="preserve">وقد استعرضت حكومة جمهورية </w:t>
      </w:r>
      <w:r w:rsidRPr="00D716B2">
        <w:rPr>
          <w:rFonts w:hint="cs"/>
          <w:b/>
          <w:bCs/>
          <w:rtl/>
        </w:rPr>
        <w:t xml:space="preserve">كرواتيا </w:t>
      </w:r>
      <w:r>
        <w:rPr>
          <w:rFonts w:hint="cs"/>
          <w:b/>
          <w:bCs/>
          <w:rtl/>
        </w:rPr>
        <w:t xml:space="preserve">بعناية وبحسن نية التوصيات الـ </w:t>
      </w:r>
      <w:r w:rsidRPr="00D716B2">
        <w:rPr>
          <w:rFonts w:hint="cs"/>
          <w:b/>
          <w:bCs/>
          <w:rtl/>
        </w:rPr>
        <w:t>167</w:t>
      </w:r>
      <w:r w:rsidRPr="00E764F2">
        <w:rPr>
          <w:rFonts w:hint="cs"/>
          <w:rtl/>
        </w:rPr>
        <w:t xml:space="preserve"> بالتعاون الوثيق مع جميع الجهات الفاعلة ذات الصلة في كرواتيا ومن خلال مشاورة مكثفة ومثمرة. </w:t>
      </w:r>
      <w:proofErr w:type="gramStart"/>
      <w:r w:rsidRPr="00E764F2">
        <w:rPr>
          <w:rFonts w:hint="cs"/>
          <w:rtl/>
        </w:rPr>
        <w:t>وكنتيجة</w:t>
      </w:r>
      <w:proofErr w:type="gramEnd"/>
      <w:r w:rsidRPr="00E764F2">
        <w:rPr>
          <w:rFonts w:hint="cs"/>
          <w:rtl/>
        </w:rPr>
        <w:t xml:space="preserve"> لذلك، يسعدنا أن نعلن أن جمهورية كرواتيا </w:t>
      </w:r>
      <w:r w:rsidRPr="00D716B2">
        <w:rPr>
          <w:rFonts w:hint="cs"/>
          <w:b/>
          <w:bCs/>
          <w:rtl/>
        </w:rPr>
        <w:t>قبلت أخيراً</w:t>
      </w:r>
      <w:r w:rsidR="00304F6D">
        <w:rPr>
          <w:rFonts w:hint="cs"/>
          <w:b/>
          <w:bCs/>
          <w:rtl/>
        </w:rPr>
        <w:t xml:space="preserve"> 162 توصية كلياً أو</w:t>
      </w:r>
      <w:r w:rsidR="00304F6D">
        <w:rPr>
          <w:rFonts w:hint="eastAsia"/>
          <w:b/>
          <w:bCs/>
          <w:rtl/>
        </w:rPr>
        <w:t> </w:t>
      </w:r>
      <w:r w:rsidRPr="00D716B2">
        <w:rPr>
          <w:rFonts w:hint="cs"/>
          <w:b/>
          <w:bCs/>
          <w:rtl/>
        </w:rPr>
        <w:t>جزئياً</w:t>
      </w:r>
      <w:r w:rsidRPr="00E764F2">
        <w:rPr>
          <w:rFonts w:hint="cs"/>
          <w:rtl/>
        </w:rPr>
        <w:t>.</w:t>
      </w:r>
    </w:p>
    <w:p w:rsidR="00D716B2" w:rsidRPr="00E764F2" w:rsidRDefault="00D716B2" w:rsidP="002542CF">
      <w:pPr>
        <w:pStyle w:val="SingleTxt"/>
        <w:rPr>
          <w:rtl/>
        </w:rPr>
      </w:pPr>
      <w:r w:rsidRPr="00E764F2">
        <w:rPr>
          <w:rFonts w:hint="cs"/>
          <w:rtl/>
        </w:rPr>
        <w:t>4-</w:t>
      </w:r>
      <w:r w:rsidRPr="00E764F2">
        <w:rPr>
          <w:rFonts w:hint="cs"/>
          <w:rtl/>
        </w:rPr>
        <w:tab/>
        <w:t xml:space="preserve">وصاغت جمهورية كرواتيا هذه الإضافة </w:t>
      </w:r>
      <w:r w:rsidR="00254230">
        <w:rPr>
          <w:rFonts w:hint="cs"/>
          <w:rtl/>
        </w:rPr>
        <w:t>وفقاً</w:t>
      </w:r>
      <w:r w:rsidRPr="00E764F2">
        <w:rPr>
          <w:rFonts w:hint="cs"/>
          <w:rtl/>
        </w:rPr>
        <w:t xml:space="preserve"> لمجموعات التوصيات التي حددناها لتيسير العملية التشاورية المحلية، بغية تسليط الضوء بشكل أفضل على المواضيع الرئيسية محط الاهتمام وكذلك </w:t>
      </w:r>
      <w:r w:rsidR="002542CF">
        <w:rPr>
          <w:rFonts w:hint="cs"/>
          <w:rtl/>
        </w:rPr>
        <w:t xml:space="preserve">زيادة </w:t>
      </w:r>
      <w:r w:rsidRPr="00E764F2">
        <w:rPr>
          <w:rFonts w:hint="cs"/>
          <w:rtl/>
        </w:rPr>
        <w:t>تعزيز مسؤولية هيئات الدولة المختصة إزاء توصية بعينها.</w:t>
      </w:r>
    </w:p>
    <w:p w:rsidR="00D716B2" w:rsidRPr="00E764F2" w:rsidRDefault="00D716B2" w:rsidP="002542CF">
      <w:pPr>
        <w:pStyle w:val="SingleTxt"/>
        <w:rPr>
          <w:rtl/>
        </w:rPr>
      </w:pPr>
      <w:r w:rsidRPr="00E764F2">
        <w:rPr>
          <w:rFonts w:hint="cs"/>
          <w:rtl/>
        </w:rPr>
        <w:t>5-</w:t>
      </w:r>
      <w:r w:rsidRPr="00E764F2">
        <w:rPr>
          <w:rFonts w:hint="cs"/>
          <w:rtl/>
        </w:rPr>
        <w:tab/>
        <w:t xml:space="preserve">والتوصيات التي </w:t>
      </w:r>
      <w:proofErr w:type="gramStart"/>
      <w:r w:rsidRPr="00E764F2">
        <w:rPr>
          <w:rFonts w:hint="cs"/>
          <w:rtl/>
        </w:rPr>
        <w:t>تقبلها</w:t>
      </w:r>
      <w:proofErr w:type="gramEnd"/>
      <w:r w:rsidRPr="00E764F2">
        <w:rPr>
          <w:rFonts w:hint="cs"/>
          <w:rtl/>
        </w:rPr>
        <w:t xml:space="preserve"> جمهورية كرواتيا هي تلك التي ندعمها ونستطيع تنفيذها بالكامل وبشكل عادي. وتوجد ضمنها توصيات</w:t>
      </w:r>
      <w:r w:rsidR="00805130">
        <w:rPr>
          <w:rFonts w:hint="cs"/>
          <w:rtl/>
        </w:rPr>
        <w:t xml:space="preserve"> </w:t>
      </w:r>
      <w:proofErr w:type="gramStart"/>
      <w:r w:rsidR="00805130">
        <w:rPr>
          <w:rFonts w:hint="cs"/>
          <w:rtl/>
        </w:rPr>
        <w:t>إمّا</w:t>
      </w:r>
      <w:proofErr w:type="gramEnd"/>
      <w:r w:rsidR="00805130">
        <w:rPr>
          <w:rFonts w:hint="cs"/>
          <w:rtl/>
        </w:rPr>
        <w:t xml:space="preserve"> نفذتها كرواتيا بالفعل أو </w:t>
      </w:r>
      <w:r w:rsidRPr="00E764F2">
        <w:rPr>
          <w:rFonts w:hint="cs"/>
          <w:rtl/>
        </w:rPr>
        <w:t>هي بصدد تنفيذها حاليا</w:t>
      </w:r>
      <w:r w:rsidR="00805130">
        <w:rPr>
          <w:rFonts w:hint="cs"/>
          <w:rtl/>
        </w:rPr>
        <w:t>ً</w:t>
      </w:r>
      <w:r w:rsidRPr="00E764F2">
        <w:rPr>
          <w:rFonts w:hint="cs"/>
          <w:rtl/>
        </w:rPr>
        <w:t>.</w:t>
      </w:r>
    </w:p>
    <w:p w:rsidR="00D716B2" w:rsidRPr="00E764F2" w:rsidRDefault="00D716B2" w:rsidP="002542CF">
      <w:pPr>
        <w:pStyle w:val="SingleTxt"/>
        <w:rPr>
          <w:rtl/>
        </w:rPr>
      </w:pPr>
      <w:r w:rsidRPr="00E764F2">
        <w:rPr>
          <w:rFonts w:hint="cs"/>
          <w:rtl/>
        </w:rPr>
        <w:t>6-</w:t>
      </w:r>
      <w:r w:rsidRPr="00E764F2">
        <w:rPr>
          <w:rFonts w:hint="cs"/>
          <w:rtl/>
        </w:rPr>
        <w:tab/>
      </w:r>
      <w:proofErr w:type="gramStart"/>
      <w:r w:rsidRPr="00E764F2">
        <w:rPr>
          <w:rFonts w:hint="cs"/>
          <w:rtl/>
        </w:rPr>
        <w:t>والتوصيات</w:t>
      </w:r>
      <w:proofErr w:type="gramEnd"/>
      <w:r w:rsidRPr="00E764F2">
        <w:rPr>
          <w:rFonts w:hint="cs"/>
          <w:rtl/>
        </w:rPr>
        <w:t xml:space="preserve"> التي تقبلها جمهورية كرواتيا </w:t>
      </w:r>
      <w:r w:rsidR="00254230">
        <w:rPr>
          <w:rFonts w:hint="cs"/>
          <w:rtl/>
        </w:rPr>
        <w:t>جزئياً</w:t>
      </w:r>
      <w:r w:rsidRPr="00E764F2">
        <w:rPr>
          <w:rFonts w:hint="cs"/>
          <w:rtl/>
        </w:rPr>
        <w:t xml:space="preserve"> هي تلك التي ندعمها، ولكننا، لعوامل (قانونية أو عملية) ما زالت قائمة، لا نستطيع تنفيذها إلّا </w:t>
      </w:r>
      <w:r w:rsidR="00254230">
        <w:rPr>
          <w:rFonts w:hint="cs"/>
          <w:rtl/>
        </w:rPr>
        <w:t>جزئياً</w:t>
      </w:r>
      <w:r w:rsidRPr="00E764F2">
        <w:rPr>
          <w:rFonts w:hint="cs"/>
          <w:rtl/>
        </w:rPr>
        <w:t xml:space="preserve"> في الوقت الراهن.</w:t>
      </w:r>
    </w:p>
    <w:p w:rsidR="00D716B2" w:rsidRPr="00E764F2" w:rsidRDefault="00D716B2" w:rsidP="002542CF">
      <w:pPr>
        <w:pStyle w:val="SingleTxt"/>
        <w:rPr>
          <w:rtl/>
        </w:rPr>
      </w:pPr>
      <w:r w:rsidRPr="00E764F2">
        <w:rPr>
          <w:rFonts w:hint="cs"/>
          <w:rtl/>
        </w:rPr>
        <w:t>7-</w:t>
      </w:r>
      <w:r w:rsidRPr="00E764F2">
        <w:rPr>
          <w:rFonts w:hint="cs"/>
          <w:rtl/>
        </w:rPr>
        <w:tab/>
      </w:r>
      <w:proofErr w:type="gramStart"/>
      <w:r w:rsidRPr="00E764F2">
        <w:rPr>
          <w:rFonts w:hint="cs"/>
          <w:rtl/>
        </w:rPr>
        <w:t>والتوصيات</w:t>
      </w:r>
      <w:proofErr w:type="gramEnd"/>
      <w:r w:rsidRPr="00E764F2">
        <w:rPr>
          <w:rFonts w:hint="cs"/>
          <w:rtl/>
        </w:rPr>
        <w:t xml:space="preserve"> التي لا تحظى بدعم جمهورية كرواتيا ولا نقبلها بالتالي هي تلك التي</w:t>
      </w:r>
      <w:r w:rsidR="002542CF">
        <w:rPr>
          <w:rFonts w:hint="cs"/>
          <w:rtl/>
        </w:rPr>
        <w:t xml:space="preserve"> لا</w:t>
      </w:r>
      <w:r w:rsidR="002542CF">
        <w:rPr>
          <w:rFonts w:hint="eastAsia"/>
          <w:rtl/>
        </w:rPr>
        <w:t> </w:t>
      </w:r>
      <w:r w:rsidR="00805130">
        <w:rPr>
          <w:rFonts w:hint="cs"/>
          <w:rtl/>
        </w:rPr>
        <w:t>نستطيع تنفيذها -</w:t>
      </w:r>
      <w:r w:rsidRPr="00E764F2">
        <w:rPr>
          <w:rFonts w:hint="cs"/>
          <w:rtl/>
        </w:rPr>
        <w:t xml:space="preserve"> سواء بسبب المبدأ الكامن وراءها أو لأننا نرى أن الحالة على أرض الواقع مختلفة ع</w:t>
      </w:r>
      <w:r w:rsidR="002542CF">
        <w:rPr>
          <w:rFonts w:hint="cs"/>
          <w:rtl/>
        </w:rPr>
        <w:t>ن مقصد التوصية. وأياً كان السبب</w:t>
      </w:r>
      <w:r w:rsidRPr="00E764F2">
        <w:rPr>
          <w:rFonts w:hint="cs"/>
          <w:rtl/>
        </w:rPr>
        <w:t xml:space="preserve"> فهو موضح بتفصيل في هذه الإضافة.</w:t>
      </w:r>
    </w:p>
    <w:p w:rsidR="00D716B2" w:rsidRPr="00E764F2" w:rsidRDefault="00D716B2" w:rsidP="00805130">
      <w:pPr>
        <w:pStyle w:val="SingleTxt"/>
        <w:rPr>
          <w:rtl/>
        </w:rPr>
      </w:pPr>
      <w:r w:rsidRPr="00E764F2">
        <w:rPr>
          <w:rFonts w:hint="cs"/>
          <w:rtl/>
        </w:rPr>
        <w:t>8-</w:t>
      </w:r>
      <w:r w:rsidRPr="00E764F2">
        <w:rPr>
          <w:rFonts w:hint="cs"/>
          <w:rtl/>
        </w:rPr>
        <w:tab/>
      </w:r>
      <w:proofErr w:type="gramStart"/>
      <w:r w:rsidR="002542CF">
        <w:rPr>
          <w:rFonts w:hint="cs"/>
          <w:rtl/>
        </w:rPr>
        <w:t>و</w:t>
      </w:r>
      <w:r w:rsidRPr="00E764F2">
        <w:rPr>
          <w:rFonts w:hint="cs"/>
          <w:rtl/>
        </w:rPr>
        <w:t>جمهورية</w:t>
      </w:r>
      <w:proofErr w:type="gramEnd"/>
      <w:r w:rsidRPr="00E764F2">
        <w:rPr>
          <w:rFonts w:hint="cs"/>
          <w:rtl/>
        </w:rPr>
        <w:t xml:space="preserve"> كرواتيا، بوصفها عضواً نشيطاً في المجتمع الدولي ومرشحة لعضوية مجلس حقوق الإنسان في الفترة 2017/2019، التزمت كذلك طوعا</w:t>
      </w:r>
      <w:r w:rsidR="002542CF">
        <w:rPr>
          <w:rFonts w:hint="cs"/>
          <w:rtl/>
        </w:rPr>
        <w:t>ً</w:t>
      </w:r>
      <w:r w:rsidRPr="00E764F2">
        <w:rPr>
          <w:rFonts w:hint="cs"/>
          <w:rtl/>
        </w:rPr>
        <w:t xml:space="preserve"> بتحديث تقريرها الثاني إلى آلية عملية الاستعراض الدوري الشامل من خلال تقريرها لنصف المدة.</w:t>
      </w:r>
    </w:p>
    <w:p w:rsidR="00D716B2" w:rsidRPr="00E764F2" w:rsidRDefault="00D716B2" w:rsidP="002542CF">
      <w:pPr>
        <w:pStyle w:val="SingleTxt"/>
        <w:rPr>
          <w:rtl/>
        </w:rPr>
      </w:pPr>
      <w:r w:rsidRPr="00E764F2">
        <w:rPr>
          <w:rFonts w:hint="cs"/>
          <w:rtl/>
        </w:rPr>
        <w:t>9-</w:t>
      </w:r>
      <w:r w:rsidRPr="00E764F2">
        <w:rPr>
          <w:rFonts w:hint="cs"/>
          <w:rtl/>
        </w:rPr>
        <w:tab/>
      </w:r>
      <w:proofErr w:type="gramStart"/>
      <w:r w:rsidRPr="00E764F2">
        <w:rPr>
          <w:rFonts w:hint="cs"/>
          <w:rtl/>
        </w:rPr>
        <w:t>وأخيرا</w:t>
      </w:r>
      <w:r w:rsidR="002542CF">
        <w:rPr>
          <w:rFonts w:hint="cs"/>
          <w:rtl/>
        </w:rPr>
        <w:t>ً</w:t>
      </w:r>
      <w:proofErr w:type="gramEnd"/>
      <w:r w:rsidRPr="00E764F2">
        <w:rPr>
          <w:rFonts w:hint="cs"/>
          <w:rtl/>
        </w:rPr>
        <w:t>، و</w:t>
      </w:r>
      <w:r w:rsidR="00254230">
        <w:rPr>
          <w:rFonts w:hint="cs"/>
          <w:rtl/>
        </w:rPr>
        <w:t>وفقاً</w:t>
      </w:r>
      <w:r w:rsidRPr="00E764F2">
        <w:rPr>
          <w:rFonts w:hint="cs"/>
          <w:rtl/>
        </w:rPr>
        <w:t xml:space="preserve"> للفقرتين 27 و32 من مرفق قرار الجمعية العامة للأمم المتحدة 5/1 والفقرة 16 من مرفق القرار 65/281، تقدم جمهورية كرواتيا معلومات بشأن موقفها ويسعدها أن تقدم الردود التالية التي ستُدرَج في التقرير الختامي.</w:t>
      </w:r>
    </w:p>
    <w:p w:rsidR="00D716B2" w:rsidRPr="00E764F2" w:rsidRDefault="00D716B2" w:rsidP="003722DC">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bidi="ar-SY"/>
        </w:rPr>
      </w:pPr>
      <w:r w:rsidRPr="00E764F2">
        <w:rPr>
          <w:rFonts w:hint="cs"/>
          <w:rtl/>
        </w:rPr>
        <w:lastRenderedPageBreak/>
        <w:tab/>
      </w:r>
      <w:r w:rsidRPr="00E764F2">
        <w:rPr>
          <w:rFonts w:hint="cs"/>
          <w:rtl/>
        </w:rPr>
        <w:tab/>
        <w:t xml:space="preserve">عملية التصديق </w:t>
      </w:r>
      <w:proofErr w:type="gramStart"/>
      <w:r w:rsidRPr="00E764F2">
        <w:rPr>
          <w:rFonts w:hint="cs"/>
          <w:rtl/>
        </w:rPr>
        <w:t>والإبلاغ</w:t>
      </w:r>
      <w:proofErr w:type="gramEnd"/>
    </w:p>
    <w:p w:rsidR="00D716B2" w:rsidRPr="00E764F2" w:rsidRDefault="00D716B2" w:rsidP="002542CF">
      <w:pPr>
        <w:pStyle w:val="SingleTxt"/>
        <w:rPr>
          <w:rtl/>
        </w:rPr>
      </w:pPr>
      <w:r w:rsidRPr="00E764F2">
        <w:rPr>
          <w:rFonts w:hint="cs"/>
          <w:rtl/>
        </w:rPr>
        <w:t>99-1-</w:t>
      </w:r>
      <w:r w:rsidRPr="00E764F2">
        <w:rPr>
          <w:rFonts w:hint="cs"/>
          <w:rtl/>
        </w:rPr>
        <w:tab/>
        <w:t xml:space="preserve">مقبولة، </w:t>
      </w:r>
      <w:proofErr w:type="gramStart"/>
      <w:r w:rsidRPr="00E764F2">
        <w:rPr>
          <w:rFonts w:hint="cs"/>
          <w:rtl/>
        </w:rPr>
        <w:t>في</w:t>
      </w:r>
      <w:proofErr w:type="gramEnd"/>
      <w:r w:rsidRPr="00E764F2">
        <w:rPr>
          <w:rFonts w:hint="cs"/>
          <w:rtl/>
        </w:rPr>
        <w:t xml:space="preserve"> طور التنفيذ.</w:t>
      </w:r>
    </w:p>
    <w:p w:rsidR="00D716B2" w:rsidRPr="00E764F2" w:rsidRDefault="00D716B2" w:rsidP="002542CF">
      <w:pPr>
        <w:pStyle w:val="SingleTxt"/>
        <w:rPr>
          <w:rtl/>
        </w:rPr>
      </w:pPr>
      <w:r w:rsidRPr="00E764F2">
        <w:rPr>
          <w:rFonts w:hint="cs"/>
          <w:rtl/>
        </w:rPr>
        <w:t>99-2-</w:t>
      </w:r>
      <w:r w:rsidRPr="00E764F2">
        <w:rPr>
          <w:rFonts w:hint="cs"/>
          <w:rtl/>
        </w:rPr>
        <w:tab/>
        <w:t xml:space="preserve">مقبولة، </w:t>
      </w:r>
      <w:proofErr w:type="gramStart"/>
      <w:r w:rsidRPr="00E764F2">
        <w:rPr>
          <w:rFonts w:hint="cs"/>
          <w:rtl/>
        </w:rPr>
        <w:t>في</w:t>
      </w:r>
      <w:proofErr w:type="gramEnd"/>
      <w:r w:rsidRPr="00E764F2">
        <w:rPr>
          <w:rFonts w:hint="cs"/>
          <w:rtl/>
        </w:rPr>
        <w:t xml:space="preserve"> طور التنفيذ.</w:t>
      </w:r>
    </w:p>
    <w:p w:rsidR="00D716B2" w:rsidRPr="00E764F2" w:rsidRDefault="00805130" w:rsidP="002542CF">
      <w:pPr>
        <w:pStyle w:val="SingleTxt"/>
        <w:rPr>
          <w:rtl/>
        </w:rPr>
      </w:pPr>
      <w:r>
        <w:rPr>
          <w:rtl/>
        </w:rPr>
        <w:tab/>
      </w:r>
      <w:proofErr w:type="gramStart"/>
      <w:r w:rsidR="00D716B2" w:rsidRPr="00E764F2">
        <w:rPr>
          <w:rFonts w:hint="cs"/>
          <w:rtl/>
        </w:rPr>
        <w:t>لقد</w:t>
      </w:r>
      <w:proofErr w:type="gramEnd"/>
      <w:r w:rsidR="00D716B2" w:rsidRPr="00E764F2">
        <w:rPr>
          <w:rFonts w:hint="cs"/>
          <w:rtl/>
        </w:rPr>
        <w:t xml:space="preserve"> كانت كرواتيا من بين البلدان الأولى التي وقع</w:t>
      </w:r>
      <w:r>
        <w:rPr>
          <w:rFonts w:hint="cs"/>
          <w:rtl/>
        </w:rPr>
        <w:t>ت على الاتفاقية في باريس في عام</w:t>
      </w:r>
      <w:r>
        <w:rPr>
          <w:rFonts w:hint="eastAsia"/>
          <w:rtl/>
        </w:rPr>
        <w:t> </w:t>
      </w:r>
      <w:r w:rsidR="00D716B2" w:rsidRPr="00E764F2">
        <w:rPr>
          <w:rFonts w:hint="cs"/>
          <w:rtl/>
        </w:rPr>
        <w:t xml:space="preserve">2007. </w:t>
      </w:r>
      <w:proofErr w:type="gramStart"/>
      <w:r w:rsidR="00D716B2" w:rsidRPr="00E764F2">
        <w:rPr>
          <w:rFonts w:hint="cs"/>
          <w:rtl/>
        </w:rPr>
        <w:t>غير</w:t>
      </w:r>
      <w:proofErr w:type="gramEnd"/>
      <w:r w:rsidR="00D716B2" w:rsidRPr="00E764F2">
        <w:rPr>
          <w:rFonts w:hint="cs"/>
          <w:rtl/>
        </w:rPr>
        <w:t xml:space="preserve"> أن عملية المواءمة مع القوانين المحلية، وبخاصة مع القانون الجنائي، تجري مناقشتها في الوقت الراهن ويجري النظر في مسألة التصديق.</w:t>
      </w:r>
    </w:p>
    <w:p w:rsidR="00D716B2" w:rsidRPr="00E764F2" w:rsidRDefault="00D716B2" w:rsidP="002542CF">
      <w:pPr>
        <w:pStyle w:val="SingleTxt"/>
        <w:rPr>
          <w:rtl/>
        </w:rPr>
      </w:pPr>
      <w:r w:rsidRPr="00E764F2">
        <w:rPr>
          <w:rFonts w:hint="cs"/>
          <w:rtl/>
        </w:rPr>
        <w:t>99-3-</w:t>
      </w:r>
      <w:r w:rsidRPr="00E764F2">
        <w:rPr>
          <w:rFonts w:hint="cs"/>
          <w:rtl/>
        </w:rPr>
        <w:tab/>
        <w:t xml:space="preserve">مقبولة، </w:t>
      </w:r>
      <w:proofErr w:type="gramStart"/>
      <w:r w:rsidRPr="00E764F2">
        <w:rPr>
          <w:rFonts w:hint="cs"/>
          <w:rtl/>
        </w:rPr>
        <w:t>في</w:t>
      </w:r>
      <w:proofErr w:type="gramEnd"/>
      <w:r w:rsidRPr="00E764F2">
        <w:rPr>
          <w:rFonts w:hint="cs"/>
          <w:rtl/>
        </w:rPr>
        <w:t xml:space="preserve"> طور التنفيذ.</w:t>
      </w:r>
    </w:p>
    <w:p w:rsidR="00D716B2" w:rsidRPr="00E764F2" w:rsidRDefault="00D716B2" w:rsidP="002542CF">
      <w:pPr>
        <w:pStyle w:val="SingleTxt"/>
        <w:rPr>
          <w:rtl/>
        </w:rPr>
      </w:pPr>
      <w:r w:rsidRPr="00E764F2">
        <w:rPr>
          <w:rFonts w:hint="cs"/>
          <w:rtl/>
        </w:rPr>
        <w:t>99-4-</w:t>
      </w:r>
      <w:r w:rsidRPr="00E764F2">
        <w:rPr>
          <w:rFonts w:hint="cs"/>
          <w:rtl/>
        </w:rPr>
        <w:tab/>
        <w:t xml:space="preserve">مقبولة، </w:t>
      </w:r>
      <w:proofErr w:type="gramStart"/>
      <w:r w:rsidRPr="00E764F2">
        <w:rPr>
          <w:rFonts w:hint="cs"/>
          <w:rtl/>
        </w:rPr>
        <w:t>في</w:t>
      </w:r>
      <w:proofErr w:type="gramEnd"/>
      <w:r w:rsidRPr="00E764F2">
        <w:rPr>
          <w:rFonts w:hint="cs"/>
          <w:rtl/>
        </w:rPr>
        <w:t xml:space="preserve"> طور التنفيذ.</w:t>
      </w:r>
    </w:p>
    <w:p w:rsidR="00D716B2" w:rsidRPr="00E764F2" w:rsidRDefault="00D716B2" w:rsidP="002542CF">
      <w:pPr>
        <w:pStyle w:val="SingleTxt"/>
        <w:rPr>
          <w:rtl/>
        </w:rPr>
      </w:pPr>
      <w:r w:rsidRPr="00E764F2">
        <w:rPr>
          <w:rFonts w:hint="cs"/>
          <w:rtl/>
        </w:rPr>
        <w:t>99-5-</w:t>
      </w:r>
      <w:r w:rsidRPr="00E764F2">
        <w:rPr>
          <w:rFonts w:hint="cs"/>
          <w:rtl/>
        </w:rPr>
        <w:tab/>
        <w:t xml:space="preserve">مقبولة، </w:t>
      </w:r>
      <w:proofErr w:type="gramStart"/>
      <w:r w:rsidRPr="00E764F2">
        <w:rPr>
          <w:rFonts w:hint="cs"/>
          <w:rtl/>
        </w:rPr>
        <w:t>في</w:t>
      </w:r>
      <w:proofErr w:type="gramEnd"/>
      <w:r w:rsidRPr="00E764F2">
        <w:rPr>
          <w:rFonts w:hint="cs"/>
          <w:rtl/>
        </w:rPr>
        <w:t xml:space="preserve"> طور التنفيذ.</w:t>
      </w:r>
    </w:p>
    <w:p w:rsidR="00D716B2" w:rsidRPr="00E764F2" w:rsidRDefault="00D716B2" w:rsidP="002542CF">
      <w:pPr>
        <w:pStyle w:val="SingleTxt"/>
        <w:rPr>
          <w:rtl/>
        </w:rPr>
      </w:pPr>
      <w:r w:rsidRPr="00E764F2">
        <w:rPr>
          <w:rFonts w:hint="cs"/>
          <w:rtl/>
        </w:rPr>
        <w:t>99-6-</w:t>
      </w:r>
      <w:r w:rsidRPr="00E764F2">
        <w:rPr>
          <w:rFonts w:hint="cs"/>
          <w:rtl/>
        </w:rPr>
        <w:tab/>
        <w:t xml:space="preserve">مقبولة، </w:t>
      </w:r>
      <w:proofErr w:type="gramStart"/>
      <w:r w:rsidRPr="00E764F2">
        <w:rPr>
          <w:rFonts w:hint="cs"/>
          <w:rtl/>
        </w:rPr>
        <w:t>في</w:t>
      </w:r>
      <w:proofErr w:type="gramEnd"/>
      <w:r w:rsidRPr="00E764F2">
        <w:rPr>
          <w:rFonts w:hint="cs"/>
          <w:rtl/>
        </w:rPr>
        <w:t xml:space="preserve"> طور التنفيذ.</w:t>
      </w:r>
    </w:p>
    <w:p w:rsidR="00D716B2" w:rsidRPr="00E764F2" w:rsidRDefault="00D716B2" w:rsidP="002542CF">
      <w:pPr>
        <w:pStyle w:val="SingleTxt"/>
        <w:rPr>
          <w:rtl/>
        </w:rPr>
      </w:pPr>
      <w:r w:rsidRPr="00E764F2">
        <w:rPr>
          <w:rFonts w:hint="cs"/>
          <w:rtl/>
        </w:rPr>
        <w:t>99-7-</w:t>
      </w:r>
      <w:r w:rsidRPr="00E764F2">
        <w:rPr>
          <w:rFonts w:hint="cs"/>
          <w:rtl/>
        </w:rPr>
        <w:tab/>
        <w:t xml:space="preserve">مقبولة، </w:t>
      </w:r>
      <w:proofErr w:type="gramStart"/>
      <w:r w:rsidRPr="00E764F2">
        <w:rPr>
          <w:rFonts w:hint="cs"/>
          <w:rtl/>
        </w:rPr>
        <w:t>في</w:t>
      </w:r>
      <w:proofErr w:type="gramEnd"/>
      <w:r w:rsidRPr="00E764F2">
        <w:rPr>
          <w:rFonts w:hint="cs"/>
          <w:rtl/>
        </w:rPr>
        <w:t xml:space="preserve"> طور التنفيذ.</w:t>
      </w:r>
    </w:p>
    <w:p w:rsidR="00D716B2" w:rsidRPr="00E764F2" w:rsidRDefault="00D716B2" w:rsidP="002542CF">
      <w:pPr>
        <w:pStyle w:val="SingleTxt"/>
        <w:rPr>
          <w:rtl/>
        </w:rPr>
      </w:pPr>
      <w:r w:rsidRPr="00E764F2">
        <w:rPr>
          <w:rFonts w:hint="cs"/>
          <w:rtl/>
        </w:rPr>
        <w:t>99-8-</w:t>
      </w:r>
      <w:r w:rsidRPr="00E764F2">
        <w:rPr>
          <w:rFonts w:hint="cs"/>
          <w:rtl/>
        </w:rPr>
        <w:tab/>
      </w:r>
      <w:r w:rsidRPr="00E764F2">
        <w:rPr>
          <w:rtl/>
        </w:rPr>
        <w:t xml:space="preserve">مقبولة، </w:t>
      </w:r>
      <w:proofErr w:type="gramStart"/>
      <w:r w:rsidRPr="00E764F2">
        <w:rPr>
          <w:rtl/>
        </w:rPr>
        <w:t>في</w:t>
      </w:r>
      <w:proofErr w:type="gramEnd"/>
      <w:r w:rsidRPr="00E764F2">
        <w:rPr>
          <w:rtl/>
        </w:rPr>
        <w:t xml:space="preserve"> طور التنفيذ.</w:t>
      </w:r>
    </w:p>
    <w:p w:rsidR="00D716B2" w:rsidRPr="00E764F2" w:rsidRDefault="00D716B2" w:rsidP="002542CF">
      <w:pPr>
        <w:pStyle w:val="SingleTxt"/>
        <w:rPr>
          <w:rtl/>
        </w:rPr>
      </w:pPr>
      <w:r w:rsidRPr="00E764F2">
        <w:rPr>
          <w:rFonts w:hint="cs"/>
          <w:rtl/>
        </w:rPr>
        <w:t>99-11-</w:t>
      </w:r>
      <w:r w:rsidRPr="00E764F2">
        <w:rPr>
          <w:rFonts w:hint="cs"/>
          <w:rtl/>
        </w:rPr>
        <w:tab/>
      </w:r>
      <w:r w:rsidRPr="00E764F2">
        <w:rPr>
          <w:rtl/>
        </w:rPr>
        <w:t xml:space="preserve">مقبولة، </w:t>
      </w:r>
      <w:proofErr w:type="gramStart"/>
      <w:r w:rsidRPr="00E764F2">
        <w:rPr>
          <w:rtl/>
        </w:rPr>
        <w:t>في</w:t>
      </w:r>
      <w:proofErr w:type="gramEnd"/>
      <w:r w:rsidRPr="00E764F2">
        <w:rPr>
          <w:rtl/>
        </w:rPr>
        <w:t xml:space="preserve"> طور التنفيذ</w:t>
      </w:r>
      <w:r w:rsidRPr="00E764F2">
        <w:rPr>
          <w:rFonts w:hint="cs"/>
          <w:rtl/>
        </w:rPr>
        <w:t>.</w:t>
      </w:r>
    </w:p>
    <w:p w:rsidR="00D716B2" w:rsidRPr="00E764F2" w:rsidRDefault="00C96A88" w:rsidP="002542CF">
      <w:pPr>
        <w:pStyle w:val="SingleTxt"/>
        <w:rPr>
          <w:rtl/>
        </w:rPr>
      </w:pPr>
      <w:r>
        <w:rPr>
          <w:rtl/>
        </w:rPr>
        <w:tab/>
      </w:r>
      <w:r w:rsidR="005B2255">
        <w:rPr>
          <w:rFonts w:hint="cs"/>
          <w:rtl/>
        </w:rPr>
        <w:t>و</w:t>
      </w:r>
      <w:r w:rsidR="00D716B2" w:rsidRPr="00E764F2">
        <w:rPr>
          <w:rFonts w:hint="cs"/>
          <w:rtl/>
        </w:rPr>
        <w:t>لقد شاركت كرواتيا بنشاط في عمل</w:t>
      </w:r>
      <w:r w:rsidR="00D716B2" w:rsidRPr="002542CF">
        <w:rPr>
          <w:rFonts w:hint="cs"/>
          <w:rtl/>
        </w:rPr>
        <w:t>ي</w:t>
      </w:r>
      <w:r w:rsidR="00D716B2" w:rsidRPr="00E764F2">
        <w:rPr>
          <w:rFonts w:hint="cs"/>
          <w:rtl/>
        </w:rPr>
        <w:t xml:space="preserve">ة صياغة البروتوكول وأيدت بالكامل اعتماده. </w:t>
      </w:r>
      <w:proofErr w:type="gramStart"/>
      <w:r w:rsidR="00D716B2" w:rsidRPr="00E764F2">
        <w:rPr>
          <w:rFonts w:hint="cs"/>
          <w:rtl/>
        </w:rPr>
        <w:t>وعلاوة</w:t>
      </w:r>
      <w:proofErr w:type="gramEnd"/>
      <w:r w:rsidR="00D716B2" w:rsidRPr="00E764F2">
        <w:rPr>
          <w:rFonts w:hint="cs"/>
          <w:rtl/>
        </w:rPr>
        <w:t xml:space="preserve"> </w:t>
      </w:r>
      <w:r w:rsidR="005B2255">
        <w:rPr>
          <w:rFonts w:hint="cs"/>
          <w:rtl/>
        </w:rPr>
        <w:t>على ذلك، توفر كرواتيا مستوى عالياً</w:t>
      </w:r>
      <w:r w:rsidR="00D716B2" w:rsidRPr="00E764F2">
        <w:rPr>
          <w:rFonts w:hint="cs"/>
          <w:rtl/>
        </w:rPr>
        <w:t xml:space="preserve"> من الرصد الدولي لعملية إعمال الحقوق الاقتصادية والاجتماعية من خلال تقديم شكاوى جماعية عملاً بالميثاق الاجتماعي الأوروبي (مجلس أوروبا)، وذلك باعتبارها أحد البلدان الأوروبية القليلة التي تسمح بذلك. و</w:t>
      </w:r>
      <w:r w:rsidR="00254230">
        <w:rPr>
          <w:rFonts w:hint="cs"/>
          <w:rtl/>
        </w:rPr>
        <w:t>وفقاً</w:t>
      </w:r>
      <w:r w:rsidR="00D716B2" w:rsidRPr="00E764F2">
        <w:rPr>
          <w:rFonts w:hint="cs"/>
          <w:rtl/>
        </w:rPr>
        <w:t xml:space="preserve"> لآلية بدء نفاذ البروتوكول مؤخرا</w:t>
      </w:r>
      <w:r w:rsidR="00355966">
        <w:rPr>
          <w:rFonts w:hint="cs"/>
          <w:rtl/>
        </w:rPr>
        <w:t>ً</w:t>
      </w:r>
      <w:r w:rsidR="00D716B2" w:rsidRPr="00E764F2">
        <w:rPr>
          <w:rFonts w:hint="cs"/>
          <w:rtl/>
        </w:rPr>
        <w:t xml:space="preserve"> (أيار/مايو 2013)، يتواصل استعراض مواءمة الهيئات المعنية للقوانين والممارسات الوطنية بغرض اتخاذ قرار بشأن هذا النظام الابتكاري للرصد القائم على الشكاوى الفردية.</w:t>
      </w:r>
    </w:p>
    <w:p w:rsidR="00D716B2" w:rsidRPr="00E764F2" w:rsidRDefault="00D716B2" w:rsidP="002542CF">
      <w:pPr>
        <w:pStyle w:val="SingleTxt"/>
        <w:rPr>
          <w:rtl/>
        </w:rPr>
      </w:pPr>
      <w:r w:rsidRPr="00E764F2">
        <w:rPr>
          <w:rFonts w:hint="cs"/>
          <w:rtl/>
        </w:rPr>
        <w:t>99-9-</w:t>
      </w:r>
      <w:r w:rsidRPr="00E764F2">
        <w:rPr>
          <w:rFonts w:hint="cs"/>
          <w:rtl/>
        </w:rPr>
        <w:tab/>
      </w:r>
      <w:proofErr w:type="gramStart"/>
      <w:r w:rsidRPr="00E764F2">
        <w:rPr>
          <w:rFonts w:hint="cs"/>
          <w:rtl/>
        </w:rPr>
        <w:t>مقبولة</w:t>
      </w:r>
      <w:proofErr w:type="gramEnd"/>
      <w:r w:rsidRPr="00E764F2">
        <w:rPr>
          <w:rFonts w:hint="cs"/>
          <w:rtl/>
        </w:rPr>
        <w:t xml:space="preserve"> </w:t>
      </w:r>
      <w:r w:rsidR="00254230">
        <w:rPr>
          <w:rFonts w:hint="cs"/>
          <w:rtl/>
        </w:rPr>
        <w:t>جزئياً</w:t>
      </w:r>
      <w:r w:rsidRPr="00E764F2">
        <w:rPr>
          <w:rFonts w:hint="cs"/>
          <w:rtl/>
        </w:rPr>
        <w:t>. (انظر: 11).</w:t>
      </w:r>
    </w:p>
    <w:p w:rsidR="00D716B2" w:rsidRPr="00E764F2" w:rsidRDefault="00D716B2" w:rsidP="002542CF">
      <w:pPr>
        <w:pStyle w:val="SingleTxt"/>
        <w:rPr>
          <w:rtl/>
        </w:rPr>
      </w:pPr>
      <w:r w:rsidRPr="00E764F2">
        <w:rPr>
          <w:rFonts w:hint="cs"/>
          <w:rtl/>
        </w:rPr>
        <w:t>99-10-</w:t>
      </w:r>
      <w:r w:rsidRPr="00E764F2">
        <w:rPr>
          <w:rFonts w:hint="cs"/>
          <w:rtl/>
        </w:rPr>
        <w:tab/>
      </w:r>
      <w:proofErr w:type="gramStart"/>
      <w:r w:rsidRPr="00E764F2">
        <w:rPr>
          <w:rFonts w:hint="cs"/>
          <w:rtl/>
        </w:rPr>
        <w:t>مقبولة</w:t>
      </w:r>
      <w:proofErr w:type="gramEnd"/>
      <w:r w:rsidRPr="00E764F2">
        <w:rPr>
          <w:rFonts w:hint="cs"/>
          <w:rtl/>
        </w:rPr>
        <w:t xml:space="preserve"> </w:t>
      </w:r>
      <w:r w:rsidR="00254230">
        <w:rPr>
          <w:rFonts w:hint="cs"/>
          <w:rtl/>
        </w:rPr>
        <w:t>جزئياً</w:t>
      </w:r>
      <w:r w:rsidRPr="00E764F2">
        <w:rPr>
          <w:rFonts w:hint="cs"/>
          <w:rtl/>
        </w:rPr>
        <w:t>. (انظر: 11).</w:t>
      </w:r>
    </w:p>
    <w:p w:rsidR="00D716B2" w:rsidRPr="00E764F2" w:rsidRDefault="00D716B2" w:rsidP="002542CF">
      <w:pPr>
        <w:pStyle w:val="SingleTxt"/>
        <w:rPr>
          <w:rtl/>
        </w:rPr>
      </w:pPr>
      <w:r w:rsidRPr="00E764F2">
        <w:rPr>
          <w:rFonts w:hint="cs"/>
          <w:rtl/>
        </w:rPr>
        <w:t>99-12-</w:t>
      </w:r>
      <w:r w:rsidRPr="00E764F2">
        <w:rPr>
          <w:rFonts w:hint="cs"/>
          <w:rtl/>
        </w:rPr>
        <w:tab/>
      </w:r>
      <w:r w:rsidRPr="00E764F2">
        <w:rPr>
          <w:rtl/>
        </w:rPr>
        <w:t xml:space="preserve">مقبولة، </w:t>
      </w:r>
      <w:proofErr w:type="gramStart"/>
      <w:r w:rsidRPr="00E764F2">
        <w:rPr>
          <w:rtl/>
        </w:rPr>
        <w:t>في</w:t>
      </w:r>
      <w:proofErr w:type="gramEnd"/>
      <w:r w:rsidRPr="00E764F2">
        <w:rPr>
          <w:rtl/>
        </w:rPr>
        <w:t xml:space="preserve"> طور التنفيذ.</w:t>
      </w:r>
    </w:p>
    <w:p w:rsidR="00D716B2" w:rsidRPr="00E764F2" w:rsidRDefault="00C96A88" w:rsidP="00304F6D">
      <w:pPr>
        <w:pStyle w:val="SingleTxt"/>
        <w:spacing w:line="380" w:lineRule="exact"/>
        <w:rPr>
          <w:rtl/>
        </w:rPr>
      </w:pPr>
      <w:r>
        <w:rPr>
          <w:rtl/>
        </w:rPr>
        <w:tab/>
      </w:r>
      <w:proofErr w:type="gramStart"/>
      <w:r w:rsidR="00D716B2" w:rsidRPr="00E764F2">
        <w:rPr>
          <w:rFonts w:hint="cs"/>
          <w:rtl/>
        </w:rPr>
        <w:t>كانت</w:t>
      </w:r>
      <w:proofErr w:type="gramEnd"/>
      <w:r w:rsidR="00D716B2" w:rsidRPr="00E764F2">
        <w:rPr>
          <w:rFonts w:hint="cs"/>
          <w:rtl/>
        </w:rPr>
        <w:t xml:space="preserve"> جمهورية كرواتيا منذ البداية من بين البلدان التي دعمت الأنشطة في إطار عملية صياغة البروتوكول الاختياري ووقعت على البروتوكول الاختياري في كانون الأول/ديسمبر 2013. </w:t>
      </w:r>
      <w:proofErr w:type="gramStart"/>
      <w:r w:rsidR="00D716B2" w:rsidRPr="00E764F2">
        <w:rPr>
          <w:rFonts w:hint="cs"/>
          <w:rtl/>
        </w:rPr>
        <w:t>وخلال</w:t>
      </w:r>
      <w:proofErr w:type="gramEnd"/>
      <w:r w:rsidR="00D716B2" w:rsidRPr="00E764F2">
        <w:rPr>
          <w:rFonts w:hint="cs"/>
          <w:rtl/>
        </w:rPr>
        <w:t xml:space="preserve"> الفترة التالية، جرى تخطيط أنشطة تحضيرية متصلة بالتصديق على البروتوكول (الذي سيعزز أكثر نظام حماية الطفل)، وثمة إدراك لضرورة كفالة الموارد الإدارية والمؤسسية والمهنية والمالية اللازمة لتنفيذه عملياً.</w:t>
      </w:r>
    </w:p>
    <w:p w:rsidR="00D716B2" w:rsidRPr="00E764F2" w:rsidRDefault="00D716B2" w:rsidP="002542CF">
      <w:pPr>
        <w:pStyle w:val="SingleTxt"/>
        <w:rPr>
          <w:rtl/>
        </w:rPr>
      </w:pPr>
      <w:r w:rsidRPr="00E764F2">
        <w:rPr>
          <w:rFonts w:hint="cs"/>
          <w:rtl/>
        </w:rPr>
        <w:t>99-13-</w:t>
      </w:r>
      <w:r w:rsidRPr="00E764F2">
        <w:rPr>
          <w:rFonts w:hint="cs"/>
          <w:rtl/>
        </w:rPr>
        <w:tab/>
      </w:r>
      <w:r w:rsidRPr="00E764F2">
        <w:rPr>
          <w:rtl/>
        </w:rPr>
        <w:t xml:space="preserve">مقبولة، </w:t>
      </w:r>
      <w:proofErr w:type="gramStart"/>
      <w:r w:rsidRPr="00E764F2">
        <w:rPr>
          <w:rtl/>
        </w:rPr>
        <w:t>في</w:t>
      </w:r>
      <w:proofErr w:type="gramEnd"/>
      <w:r w:rsidRPr="00E764F2">
        <w:rPr>
          <w:rtl/>
        </w:rPr>
        <w:t xml:space="preserve"> طور التنفيذ.</w:t>
      </w:r>
      <w:r w:rsidRPr="00E764F2">
        <w:rPr>
          <w:rFonts w:hint="cs"/>
          <w:rtl/>
        </w:rPr>
        <w:t xml:space="preserve"> (انظر: 12).</w:t>
      </w:r>
    </w:p>
    <w:p w:rsidR="00D716B2" w:rsidRPr="00E764F2" w:rsidRDefault="00D716B2" w:rsidP="002542CF">
      <w:pPr>
        <w:pStyle w:val="SingleTxt"/>
        <w:rPr>
          <w:rtl/>
        </w:rPr>
      </w:pPr>
      <w:r w:rsidRPr="00E764F2">
        <w:rPr>
          <w:rFonts w:hint="cs"/>
          <w:rtl/>
        </w:rPr>
        <w:t>99-15-</w:t>
      </w:r>
      <w:r w:rsidRPr="00E764F2">
        <w:rPr>
          <w:rFonts w:hint="cs"/>
          <w:rtl/>
        </w:rPr>
        <w:tab/>
        <w:t>غير مقبولة.</w:t>
      </w:r>
    </w:p>
    <w:p w:rsidR="00D716B2" w:rsidRPr="00E764F2" w:rsidRDefault="00C96A88" w:rsidP="002542CF">
      <w:pPr>
        <w:pStyle w:val="SingleTxt"/>
        <w:rPr>
          <w:rtl/>
        </w:rPr>
      </w:pPr>
      <w:r>
        <w:rPr>
          <w:spacing w:val="-2"/>
          <w:rtl/>
        </w:rPr>
        <w:tab/>
      </w:r>
      <w:proofErr w:type="gramStart"/>
      <w:r w:rsidR="002542CF" w:rsidRPr="002542CF">
        <w:rPr>
          <w:rFonts w:hint="cs"/>
          <w:spacing w:val="-2"/>
          <w:rtl/>
        </w:rPr>
        <w:t>إننّا</w:t>
      </w:r>
      <w:proofErr w:type="gramEnd"/>
      <w:r w:rsidR="002542CF" w:rsidRPr="002542CF">
        <w:rPr>
          <w:rFonts w:hint="cs"/>
          <w:spacing w:val="-2"/>
          <w:rtl/>
        </w:rPr>
        <w:t xml:space="preserve"> </w:t>
      </w:r>
      <w:r w:rsidR="00D716B2" w:rsidRPr="002542CF">
        <w:rPr>
          <w:rFonts w:hint="cs"/>
          <w:spacing w:val="-2"/>
          <w:rtl/>
        </w:rPr>
        <w:t>لا نزال نرى أنه يمكن توفير الحماية القانونية للمهاجرين بالقدر الكافي على الصعيد الوطني -</w:t>
      </w:r>
      <w:r w:rsidR="00D716B2" w:rsidRPr="00E764F2">
        <w:rPr>
          <w:rFonts w:hint="cs"/>
          <w:rtl/>
        </w:rPr>
        <w:t xml:space="preserve"> بمراعاة المبادئ الرئيسية والمعايير الحديثة لحقوق الإنسان التي ينبغي تنفيذها لصالح هذه الفئة الاجتماعية الشديدة الضعف. وفي الوقت الراهن، لا تندرج مسألة النظر في التصديق على هذه الاتفاقية ضمن أولوياتنا الحالية.</w:t>
      </w:r>
    </w:p>
    <w:p w:rsidR="00D716B2" w:rsidRPr="00E764F2" w:rsidRDefault="00D716B2" w:rsidP="002542CF">
      <w:pPr>
        <w:pStyle w:val="SingleTxt"/>
        <w:rPr>
          <w:rtl/>
        </w:rPr>
      </w:pPr>
      <w:r w:rsidRPr="00E764F2">
        <w:rPr>
          <w:rFonts w:hint="cs"/>
          <w:rtl/>
        </w:rPr>
        <w:t>99-14-</w:t>
      </w:r>
      <w:r w:rsidRPr="00E764F2">
        <w:rPr>
          <w:rFonts w:hint="cs"/>
          <w:rtl/>
        </w:rPr>
        <w:tab/>
        <w:t>غير مقبولة. (انظر: 15).</w:t>
      </w:r>
    </w:p>
    <w:p w:rsidR="00D716B2" w:rsidRPr="00E764F2" w:rsidRDefault="00D716B2" w:rsidP="002542CF">
      <w:pPr>
        <w:pStyle w:val="SingleTxt"/>
        <w:rPr>
          <w:rtl/>
        </w:rPr>
      </w:pPr>
      <w:r w:rsidRPr="00E764F2">
        <w:rPr>
          <w:rFonts w:hint="cs"/>
          <w:rtl/>
        </w:rPr>
        <w:t>99-17-</w:t>
      </w:r>
      <w:r w:rsidRPr="00E764F2">
        <w:rPr>
          <w:rFonts w:hint="cs"/>
          <w:rtl/>
        </w:rPr>
        <w:tab/>
        <w:t>مقبولة، وقد نُفِّذت بالفعل.</w:t>
      </w:r>
    </w:p>
    <w:p w:rsidR="00D716B2" w:rsidRPr="00E764F2" w:rsidRDefault="00D716B2" w:rsidP="002542CF">
      <w:pPr>
        <w:pStyle w:val="SingleTxt"/>
        <w:rPr>
          <w:rtl/>
        </w:rPr>
      </w:pPr>
      <w:r w:rsidRPr="00E764F2">
        <w:rPr>
          <w:rFonts w:hint="cs"/>
          <w:rtl/>
        </w:rPr>
        <w:t>99-18-</w:t>
      </w:r>
      <w:r w:rsidRPr="00E764F2">
        <w:rPr>
          <w:rFonts w:hint="cs"/>
          <w:rtl/>
        </w:rPr>
        <w:tab/>
      </w:r>
      <w:r w:rsidRPr="00E764F2">
        <w:rPr>
          <w:rtl/>
        </w:rPr>
        <w:t xml:space="preserve">مقبولة، </w:t>
      </w:r>
      <w:proofErr w:type="gramStart"/>
      <w:r w:rsidRPr="00E764F2">
        <w:rPr>
          <w:rtl/>
        </w:rPr>
        <w:t>في</w:t>
      </w:r>
      <w:proofErr w:type="gramEnd"/>
      <w:r w:rsidRPr="00E764F2">
        <w:rPr>
          <w:rtl/>
        </w:rPr>
        <w:t xml:space="preserve"> طور التنفيذ.</w:t>
      </w:r>
    </w:p>
    <w:p w:rsidR="00D716B2" w:rsidRPr="00E764F2" w:rsidRDefault="00D716B2" w:rsidP="002542CF">
      <w:pPr>
        <w:pStyle w:val="SingleTxt"/>
        <w:rPr>
          <w:rtl/>
        </w:rPr>
      </w:pPr>
      <w:r w:rsidRPr="00E764F2">
        <w:rPr>
          <w:rFonts w:hint="cs"/>
          <w:rtl/>
        </w:rPr>
        <w:t>99-19-</w:t>
      </w:r>
      <w:r w:rsidRPr="00E764F2">
        <w:rPr>
          <w:rFonts w:hint="cs"/>
          <w:rtl/>
        </w:rPr>
        <w:tab/>
      </w:r>
      <w:r w:rsidRPr="00E764F2">
        <w:rPr>
          <w:rtl/>
        </w:rPr>
        <w:t xml:space="preserve">مقبولة، </w:t>
      </w:r>
      <w:proofErr w:type="gramStart"/>
      <w:r w:rsidRPr="00E764F2">
        <w:rPr>
          <w:rtl/>
        </w:rPr>
        <w:t>في</w:t>
      </w:r>
      <w:proofErr w:type="gramEnd"/>
      <w:r w:rsidRPr="00E764F2">
        <w:rPr>
          <w:rtl/>
        </w:rPr>
        <w:t xml:space="preserve"> طور التنفيذ.</w:t>
      </w:r>
    </w:p>
    <w:p w:rsidR="00D716B2" w:rsidRPr="00E764F2" w:rsidRDefault="00D716B2" w:rsidP="002542CF">
      <w:pPr>
        <w:pStyle w:val="SingleTxt"/>
        <w:rPr>
          <w:rtl/>
        </w:rPr>
      </w:pPr>
      <w:r w:rsidRPr="00E764F2">
        <w:rPr>
          <w:rFonts w:hint="cs"/>
          <w:rtl/>
        </w:rPr>
        <w:t>99-22-</w:t>
      </w:r>
      <w:r w:rsidRPr="00E764F2">
        <w:rPr>
          <w:rFonts w:hint="cs"/>
          <w:rtl/>
        </w:rPr>
        <w:tab/>
      </w:r>
      <w:r w:rsidRPr="00E764F2">
        <w:rPr>
          <w:rtl/>
        </w:rPr>
        <w:t xml:space="preserve">مقبولة، </w:t>
      </w:r>
      <w:proofErr w:type="gramStart"/>
      <w:r w:rsidRPr="00E764F2">
        <w:rPr>
          <w:rtl/>
        </w:rPr>
        <w:t>في</w:t>
      </w:r>
      <w:proofErr w:type="gramEnd"/>
      <w:r w:rsidRPr="00E764F2">
        <w:rPr>
          <w:rtl/>
        </w:rPr>
        <w:t xml:space="preserve"> طور التنفيذ.</w:t>
      </w:r>
    </w:p>
    <w:p w:rsidR="00D716B2" w:rsidRPr="00E764F2" w:rsidRDefault="00D716B2" w:rsidP="002542CF">
      <w:pPr>
        <w:pStyle w:val="SingleTxt"/>
        <w:rPr>
          <w:rtl/>
        </w:rPr>
      </w:pPr>
      <w:r w:rsidRPr="00E764F2">
        <w:rPr>
          <w:rFonts w:hint="cs"/>
          <w:rtl/>
        </w:rPr>
        <w:t>99-23-</w:t>
      </w:r>
      <w:r w:rsidRPr="00E764F2">
        <w:rPr>
          <w:rFonts w:hint="cs"/>
          <w:rtl/>
        </w:rPr>
        <w:tab/>
      </w:r>
      <w:proofErr w:type="gramStart"/>
      <w:r w:rsidRPr="00E764F2">
        <w:rPr>
          <w:rFonts w:hint="cs"/>
          <w:rtl/>
        </w:rPr>
        <w:t>مقبولة</w:t>
      </w:r>
      <w:proofErr w:type="gramEnd"/>
      <w:r w:rsidRPr="00E764F2">
        <w:rPr>
          <w:rFonts w:hint="cs"/>
          <w:rtl/>
        </w:rPr>
        <w:t xml:space="preserve"> </w:t>
      </w:r>
      <w:r w:rsidR="00254230">
        <w:rPr>
          <w:rFonts w:hint="cs"/>
          <w:rtl/>
        </w:rPr>
        <w:t>جزئياً</w:t>
      </w:r>
      <w:r w:rsidRPr="00E764F2">
        <w:rPr>
          <w:rFonts w:hint="cs"/>
          <w:rtl/>
        </w:rPr>
        <w:t>.</w:t>
      </w:r>
    </w:p>
    <w:p w:rsidR="00D716B2" w:rsidRPr="00E764F2" w:rsidRDefault="00C96A88" w:rsidP="002542CF">
      <w:pPr>
        <w:pStyle w:val="SingleTxt"/>
        <w:rPr>
          <w:rtl/>
        </w:rPr>
      </w:pPr>
      <w:r>
        <w:rPr>
          <w:rtl/>
        </w:rPr>
        <w:tab/>
      </w:r>
      <w:r w:rsidR="00D716B2" w:rsidRPr="00E764F2">
        <w:rPr>
          <w:rFonts w:hint="cs"/>
          <w:rtl/>
        </w:rPr>
        <w:t>سينشئ مكتب حقوق الإنسان وحقوق الأقليات القومية التابع لحكومة جمهورية كرواتيا فريقا</w:t>
      </w:r>
      <w:r w:rsidR="00FD283A">
        <w:rPr>
          <w:rFonts w:hint="cs"/>
          <w:rtl/>
        </w:rPr>
        <w:t>ً</w:t>
      </w:r>
      <w:r w:rsidR="00D716B2" w:rsidRPr="00E764F2">
        <w:rPr>
          <w:rFonts w:hint="cs"/>
          <w:rtl/>
        </w:rPr>
        <w:t xml:space="preserve"> عاملاً يتألف من الوزارات ذات الصلة لاتخاذ قرار بشأن تنفيذ التوصية.</w:t>
      </w:r>
    </w:p>
    <w:p w:rsidR="00D716B2" w:rsidRPr="00E764F2" w:rsidRDefault="00D716B2" w:rsidP="002542CF">
      <w:pPr>
        <w:pStyle w:val="SingleTxt"/>
        <w:rPr>
          <w:rtl/>
        </w:rPr>
      </w:pPr>
      <w:r w:rsidRPr="00E764F2">
        <w:rPr>
          <w:rFonts w:hint="cs"/>
          <w:rtl/>
        </w:rPr>
        <w:t>99-16-</w:t>
      </w:r>
      <w:r w:rsidRPr="00E764F2">
        <w:rPr>
          <w:rFonts w:hint="cs"/>
          <w:rtl/>
        </w:rPr>
        <w:tab/>
        <w:t>غير مقبولة.</w:t>
      </w:r>
    </w:p>
    <w:p w:rsidR="00D716B2" w:rsidRPr="00E764F2" w:rsidRDefault="00C96A88" w:rsidP="002542CF">
      <w:pPr>
        <w:pStyle w:val="SingleTxt"/>
        <w:rPr>
          <w:rtl/>
        </w:rPr>
      </w:pPr>
      <w:r>
        <w:rPr>
          <w:rtl/>
        </w:rPr>
        <w:tab/>
      </w:r>
      <w:proofErr w:type="gramStart"/>
      <w:r w:rsidR="00D716B2" w:rsidRPr="00E764F2">
        <w:rPr>
          <w:rFonts w:hint="cs"/>
          <w:rtl/>
        </w:rPr>
        <w:t>تعتبر</w:t>
      </w:r>
      <w:proofErr w:type="gramEnd"/>
      <w:r w:rsidR="00D716B2" w:rsidRPr="00E764F2">
        <w:rPr>
          <w:rFonts w:hint="cs"/>
          <w:rtl/>
        </w:rPr>
        <w:t xml:space="preserve"> جمهورية كرواتيا في الوقت الراهن الإطار القانوني القائم كافيا</w:t>
      </w:r>
      <w:r w:rsidR="00FD283A">
        <w:rPr>
          <w:rFonts w:hint="cs"/>
          <w:rtl/>
        </w:rPr>
        <w:t>ً</w:t>
      </w:r>
      <w:r w:rsidR="00D716B2" w:rsidRPr="00E764F2">
        <w:rPr>
          <w:rFonts w:hint="cs"/>
          <w:rtl/>
        </w:rPr>
        <w:t xml:space="preserve"> ولا تخطط حاليا</w:t>
      </w:r>
      <w:r w:rsidR="00FD283A">
        <w:rPr>
          <w:rFonts w:hint="cs"/>
          <w:rtl/>
        </w:rPr>
        <w:t>ً</w:t>
      </w:r>
      <w:r w:rsidR="00D716B2" w:rsidRPr="00E764F2">
        <w:rPr>
          <w:rFonts w:hint="cs"/>
          <w:rtl/>
        </w:rPr>
        <w:t xml:space="preserve"> للتصديق على هذه الاتفاقية. </w:t>
      </w:r>
      <w:proofErr w:type="gramStart"/>
      <w:r w:rsidR="00D716B2" w:rsidRPr="00E764F2">
        <w:rPr>
          <w:rFonts w:hint="cs"/>
          <w:rtl/>
        </w:rPr>
        <w:t>وبالإضافة</w:t>
      </w:r>
      <w:proofErr w:type="gramEnd"/>
      <w:r w:rsidR="00D716B2" w:rsidRPr="00E764F2">
        <w:rPr>
          <w:rFonts w:hint="cs"/>
          <w:rtl/>
        </w:rPr>
        <w:t xml:space="preserve"> إلى ذلك، لا تعترف قوانيننا بمصطلح العمال المنزليين.</w:t>
      </w:r>
    </w:p>
    <w:p w:rsidR="00D716B2" w:rsidRPr="00E764F2" w:rsidRDefault="00D716B2" w:rsidP="002542CF">
      <w:pPr>
        <w:pStyle w:val="SingleTxt"/>
        <w:rPr>
          <w:rtl/>
        </w:rPr>
      </w:pPr>
      <w:r w:rsidRPr="00E764F2">
        <w:rPr>
          <w:rFonts w:hint="cs"/>
          <w:rtl/>
        </w:rPr>
        <w:t>99-65-</w:t>
      </w:r>
      <w:r w:rsidRPr="00E764F2">
        <w:rPr>
          <w:rFonts w:hint="cs"/>
          <w:rtl/>
        </w:rPr>
        <w:tab/>
      </w:r>
      <w:r w:rsidRPr="00E764F2">
        <w:rPr>
          <w:rtl/>
        </w:rPr>
        <w:t xml:space="preserve">مقبولة، </w:t>
      </w:r>
      <w:proofErr w:type="gramStart"/>
      <w:r w:rsidRPr="00E764F2">
        <w:rPr>
          <w:rtl/>
        </w:rPr>
        <w:t>في</w:t>
      </w:r>
      <w:proofErr w:type="gramEnd"/>
      <w:r w:rsidRPr="00E764F2">
        <w:rPr>
          <w:rtl/>
        </w:rPr>
        <w:t xml:space="preserve"> طور التنفيذ.</w:t>
      </w:r>
    </w:p>
    <w:p w:rsidR="00D716B2" w:rsidRPr="00E764F2" w:rsidRDefault="00D716B2" w:rsidP="002542CF">
      <w:pPr>
        <w:pStyle w:val="SingleTxt"/>
        <w:rPr>
          <w:rtl/>
        </w:rPr>
      </w:pPr>
      <w:r w:rsidRPr="00E764F2">
        <w:rPr>
          <w:rFonts w:hint="cs"/>
          <w:rtl/>
        </w:rPr>
        <w:t>99-66-</w:t>
      </w:r>
      <w:r w:rsidRPr="00E764F2">
        <w:rPr>
          <w:rFonts w:hint="cs"/>
          <w:rtl/>
        </w:rPr>
        <w:tab/>
      </w:r>
      <w:r w:rsidRPr="00E764F2">
        <w:rPr>
          <w:rtl/>
        </w:rPr>
        <w:t xml:space="preserve">مقبولة، </w:t>
      </w:r>
      <w:proofErr w:type="gramStart"/>
      <w:r w:rsidRPr="00E764F2">
        <w:rPr>
          <w:rtl/>
        </w:rPr>
        <w:t>في</w:t>
      </w:r>
      <w:proofErr w:type="gramEnd"/>
      <w:r w:rsidRPr="00E764F2">
        <w:rPr>
          <w:rtl/>
        </w:rPr>
        <w:t xml:space="preserve"> طور التنفيذ.</w:t>
      </w:r>
    </w:p>
    <w:p w:rsidR="00D716B2" w:rsidRPr="00E764F2" w:rsidRDefault="00D716B2" w:rsidP="002542CF">
      <w:pPr>
        <w:pStyle w:val="SingleTxt"/>
        <w:rPr>
          <w:rtl/>
        </w:rPr>
      </w:pPr>
      <w:r w:rsidRPr="00E764F2">
        <w:rPr>
          <w:rFonts w:hint="cs"/>
          <w:rtl/>
        </w:rPr>
        <w:t>99-41-</w:t>
      </w:r>
      <w:r w:rsidRPr="00E764F2">
        <w:rPr>
          <w:rFonts w:hint="cs"/>
          <w:rtl/>
        </w:rPr>
        <w:tab/>
        <w:t>غير مقبولة.</w:t>
      </w:r>
    </w:p>
    <w:p w:rsidR="00D716B2" w:rsidRPr="00E764F2" w:rsidRDefault="00C96A88" w:rsidP="002542CF">
      <w:pPr>
        <w:pStyle w:val="SingleTxt"/>
        <w:rPr>
          <w:rtl/>
        </w:rPr>
      </w:pPr>
      <w:r>
        <w:rPr>
          <w:rtl/>
        </w:rPr>
        <w:tab/>
      </w:r>
      <w:r w:rsidR="00D716B2" w:rsidRPr="00E764F2">
        <w:rPr>
          <w:rFonts w:hint="cs"/>
          <w:rtl/>
        </w:rPr>
        <w:t xml:space="preserve">لدينا نهج </w:t>
      </w:r>
      <w:proofErr w:type="gramStart"/>
      <w:r w:rsidR="00D716B2" w:rsidRPr="00E764F2">
        <w:rPr>
          <w:rFonts w:hint="cs"/>
          <w:rtl/>
        </w:rPr>
        <w:t>مختلف</w:t>
      </w:r>
      <w:proofErr w:type="gramEnd"/>
      <w:r w:rsidR="00D716B2" w:rsidRPr="00E764F2">
        <w:rPr>
          <w:rFonts w:hint="cs"/>
          <w:rtl/>
        </w:rPr>
        <w:t xml:space="preserve">. فالوزارات هي هيئات الدولة المختصة التي تعالج، </w:t>
      </w:r>
      <w:proofErr w:type="gramStart"/>
      <w:r w:rsidR="00D716B2" w:rsidRPr="00E764F2">
        <w:rPr>
          <w:rFonts w:hint="cs"/>
          <w:rtl/>
        </w:rPr>
        <w:t>وفق</w:t>
      </w:r>
      <w:proofErr w:type="gramEnd"/>
      <w:r w:rsidR="00D716B2" w:rsidRPr="00E764F2">
        <w:rPr>
          <w:rFonts w:hint="cs"/>
          <w:rtl/>
        </w:rPr>
        <w:t xml:space="preserve"> اختصاصها، فحوى أحكام بعض الاتفاقيات في مجال حقوق الإنسان وكذلك مسألة تنفيذها. وهي بالضبط الوزارات المسؤولة بالدرجة الأولى عن إعداد مشاريع التقارير الوطنية. </w:t>
      </w:r>
      <w:proofErr w:type="gramStart"/>
      <w:r w:rsidR="00D716B2" w:rsidRPr="00E764F2">
        <w:rPr>
          <w:rFonts w:hint="cs"/>
          <w:rtl/>
        </w:rPr>
        <w:t>ولها</w:t>
      </w:r>
      <w:proofErr w:type="gramEnd"/>
      <w:r w:rsidR="00D716B2" w:rsidRPr="00E764F2">
        <w:rPr>
          <w:rFonts w:hint="cs"/>
          <w:rtl/>
        </w:rPr>
        <w:t xml:space="preserve"> أن تنظم كذلك عملية إعداد مشاريع التقارير إمّا من خلال أفرقة صياغة مشتركة بين الوزارات أو بالتعاون الوثيق مع جميع الجهات المعنية ذات الصلة أو المهتمة. وأخيرا</w:t>
      </w:r>
      <w:r w:rsidR="0033488A">
        <w:rPr>
          <w:rFonts w:hint="cs"/>
          <w:rtl/>
        </w:rPr>
        <w:t>ً</w:t>
      </w:r>
      <w:r w:rsidR="00D716B2" w:rsidRPr="00E764F2">
        <w:rPr>
          <w:rFonts w:hint="cs"/>
          <w:rtl/>
        </w:rPr>
        <w:t>، ف</w:t>
      </w:r>
      <w:r w:rsidR="0033488A">
        <w:rPr>
          <w:rFonts w:hint="cs"/>
          <w:rtl/>
        </w:rPr>
        <w:t xml:space="preserve">إن </w:t>
      </w:r>
      <w:r w:rsidR="00D716B2" w:rsidRPr="00E764F2">
        <w:rPr>
          <w:rFonts w:hint="cs"/>
          <w:rtl/>
        </w:rPr>
        <w:t>وزارة الشؤون الخارجية والأوروبية هي المسؤولة عن تنسيق التقارير.</w:t>
      </w:r>
    </w:p>
    <w:p w:rsidR="00D716B2" w:rsidRPr="00E764F2" w:rsidRDefault="00D716B2" w:rsidP="002542CF">
      <w:pPr>
        <w:pStyle w:val="SingleTxt"/>
        <w:rPr>
          <w:rtl/>
        </w:rPr>
      </w:pPr>
      <w:r w:rsidRPr="00E764F2">
        <w:rPr>
          <w:rFonts w:hint="cs"/>
          <w:rtl/>
        </w:rPr>
        <w:t>99-64-</w:t>
      </w:r>
      <w:r w:rsidRPr="00E764F2">
        <w:rPr>
          <w:rFonts w:hint="cs"/>
          <w:rtl/>
        </w:rPr>
        <w:tab/>
      </w:r>
      <w:r w:rsidRPr="00E764F2">
        <w:rPr>
          <w:rtl/>
        </w:rPr>
        <w:t xml:space="preserve">مقبولة، </w:t>
      </w:r>
      <w:proofErr w:type="gramStart"/>
      <w:r w:rsidRPr="00E764F2">
        <w:rPr>
          <w:rtl/>
        </w:rPr>
        <w:t>في</w:t>
      </w:r>
      <w:proofErr w:type="gramEnd"/>
      <w:r w:rsidRPr="00E764F2">
        <w:rPr>
          <w:rtl/>
        </w:rPr>
        <w:t xml:space="preserve"> طور التنفيذ.</w:t>
      </w:r>
    </w:p>
    <w:p w:rsidR="00D716B2" w:rsidRPr="00E764F2" w:rsidRDefault="00D716B2" w:rsidP="002542CF">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E764F2">
        <w:rPr>
          <w:rFonts w:hint="cs"/>
          <w:rtl/>
        </w:rPr>
        <w:tab/>
      </w:r>
      <w:r w:rsidRPr="00E764F2">
        <w:rPr>
          <w:rFonts w:hint="cs"/>
          <w:rtl/>
        </w:rPr>
        <w:tab/>
        <w:t xml:space="preserve">الإطار التشريعي </w:t>
      </w:r>
      <w:proofErr w:type="gramStart"/>
      <w:r w:rsidRPr="00E764F2">
        <w:rPr>
          <w:rFonts w:hint="cs"/>
          <w:rtl/>
        </w:rPr>
        <w:t>والمؤسسي</w:t>
      </w:r>
      <w:proofErr w:type="gramEnd"/>
    </w:p>
    <w:p w:rsidR="00D716B2" w:rsidRPr="00E764F2" w:rsidRDefault="00D716B2" w:rsidP="002542CF">
      <w:pPr>
        <w:pStyle w:val="SingleTxt"/>
        <w:rPr>
          <w:rtl/>
        </w:rPr>
      </w:pPr>
      <w:r w:rsidRPr="00E764F2">
        <w:rPr>
          <w:rFonts w:hint="cs"/>
          <w:rtl/>
        </w:rPr>
        <w:t>99-24-</w:t>
      </w:r>
      <w:r w:rsidRPr="00E764F2">
        <w:rPr>
          <w:rFonts w:hint="cs"/>
          <w:rtl/>
        </w:rPr>
        <w:tab/>
      </w:r>
      <w:r w:rsidRPr="00E764F2">
        <w:rPr>
          <w:rtl/>
        </w:rPr>
        <w:t xml:space="preserve">مقبولة، </w:t>
      </w:r>
      <w:proofErr w:type="gramStart"/>
      <w:r w:rsidRPr="00E764F2">
        <w:rPr>
          <w:rtl/>
        </w:rPr>
        <w:t>في</w:t>
      </w:r>
      <w:proofErr w:type="gramEnd"/>
      <w:r w:rsidRPr="00E764F2">
        <w:rPr>
          <w:rtl/>
        </w:rPr>
        <w:t xml:space="preserve"> طور التنفيذ.</w:t>
      </w:r>
    </w:p>
    <w:p w:rsidR="00D716B2" w:rsidRPr="00E764F2" w:rsidRDefault="00D716B2" w:rsidP="002542CF">
      <w:pPr>
        <w:pStyle w:val="SingleTxt"/>
        <w:rPr>
          <w:rtl/>
        </w:rPr>
      </w:pPr>
      <w:r w:rsidRPr="00E764F2">
        <w:rPr>
          <w:rFonts w:hint="cs"/>
          <w:rtl/>
        </w:rPr>
        <w:t>99-43-</w:t>
      </w:r>
      <w:r w:rsidRPr="00E764F2">
        <w:rPr>
          <w:rFonts w:hint="cs"/>
          <w:rtl/>
        </w:rPr>
        <w:tab/>
        <w:t>مقبولة، وقد نُفِّذت بالفعل.</w:t>
      </w:r>
    </w:p>
    <w:p w:rsidR="00D716B2" w:rsidRPr="00E764F2" w:rsidRDefault="00D716B2" w:rsidP="002542CF">
      <w:pPr>
        <w:pStyle w:val="SingleTxt"/>
        <w:rPr>
          <w:rtl/>
        </w:rPr>
      </w:pPr>
      <w:r w:rsidRPr="00E764F2">
        <w:rPr>
          <w:rFonts w:hint="cs"/>
          <w:rtl/>
        </w:rPr>
        <w:t>99-36-</w:t>
      </w:r>
      <w:r w:rsidRPr="00E764F2">
        <w:rPr>
          <w:rFonts w:hint="cs"/>
          <w:rtl/>
        </w:rPr>
        <w:tab/>
        <w:t>مقبولة، وقد نُفِّذت بالفعل.</w:t>
      </w:r>
    </w:p>
    <w:p w:rsidR="00D716B2" w:rsidRPr="00E764F2" w:rsidRDefault="00D716B2" w:rsidP="002542CF">
      <w:pPr>
        <w:pStyle w:val="SingleTxt"/>
        <w:rPr>
          <w:rtl/>
        </w:rPr>
      </w:pPr>
      <w:r w:rsidRPr="00E764F2">
        <w:rPr>
          <w:rFonts w:hint="cs"/>
          <w:rtl/>
        </w:rPr>
        <w:t>99-44-</w:t>
      </w:r>
      <w:r w:rsidRPr="00E764F2">
        <w:rPr>
          <w:rFonts w:hint="cs"/>
          <w:rtl/>
        </w:rPr>
        <w:tab/>
      </w:r>
      <w:proofErr w:type="gramStart"/>
      <w:r w:rsidRPr="00E764F2">
        <w:rPr>
          <w:rFonts w:hint="cs"/>
          <w:rtl/>
        </w:rPr>
        <w:t>مقبولة</w:t>
      </w:r>
      <w:proofErr w:type="gramEnd"/>
      <w:r w:rsidRPr="00E764F2">
        <w:rPr>
          <w:rFonts w:hint="cs"/>
          <w:rtl/>
        </w:rPr>
        <w:t xml:space="preserve"> </w:t>
      </w:r>
      <w:r w:rsidR="00254230">
        <w:rPr>
          <w:rFonts w:hint="cs"/>
          <w:rtl/>
        </w:rPr>
        <w:t>جزئياً</w:t>
      </w:r>
      <w:r w:rsidRPr="00E764F2">
        <w:rPr>
          <w:rFonts w:hint="cs"/>
          <w:rtl/>
        </w:rPr>
        <w:t>.</w:t>
      </w:r>
    </w:p>
    <w:p w:rsidR="00D716B2" w:rsidRPr="00E764F2" w:rsidRDefault="00C96A88" w:rsidP="0033488A">
      <w:pPr>
        <w:pStyle w:val="SingleTxt"/>
        <w:rPr>
          <w:rtl/>
        </w:rPr>
      </w:pPr>
      <w:r>
        <w:rPr>
          <w:rtl/>
        </w:rPr>
        <w:tab/>
      </w:r>
      <w:proofErr w:type="gramStart"/>
      <w:r w:rsidR="00D716B2" w:rsidRPr="00E764F2">
        <w:rPr>
          <w:rFonts w:hint="cs"/>
          <w:rtl/>
        </w:rPr>
        <w:t>في</w:t>
      </w:r>
      <w:proofErr w:type="gramEnd"/>
      <w:r w:rsidR="00D716B2" w:rsidRPr="00E764F2">
        <w:rPr>
          <w:rFonts w:hint="cs"/>
          <w:rtl/>
        </w:rPr>
        <w:t xml:space="preserve"> الوقت الراهن، ترصد حكومة جمهورية كرواتيا بانتظام </w:t>
      </w:r>
      <w:r w:rsidR="0033488A">
        <w:rPr>
          <w:rFonts w:hint="cs"/>
          <w:rtl/>
        </w:rPr>
        <w:t>مدى</w:t>
      </w:r>
      <w:r w:rsidR="00D716B2" w:rsidRPr="00E764F2">
        <w:rPr>
          <w:rFonts w:hint="cs"/>
          <w:rtl/>
        </w:rPr>
        <w:t xml:space="preserve"> تقدمها من خلال المؤشرات المحددة أصلاً في خططها الوطنية المختلفة، ومنها على وجه الخصوص البرنامج الوطني لحماية وتعزيز حقوق الإنسان. </w:t>
      </w:r>
      <w:proofErr w:type="gramStart"/>
      <w:r w:rsidR="00D716B2" w:rsidRPr="00E764F2">
        <w:rPr>
          <w:rFonts w:hint="cs"/>
          <w:rtl/>
        </w:rPr>
        <w:t>غير</w:t>
      </w:r>
      <w:proofErr w:type="gramEnd"/>
      <w:r w:rsidR="00D716B2" w:rsidRPr="00E764F2">
        <w:rPr>
          <w:rFonts w:hint="cs"/>
          <w:rtl/>
        </w:rPr>
        <w:t xml:space="preserve"> أن السلطات المختصة ستنظر</w:t>
      </w:r>
      <w:r w:rsidR="0033488A">
        <w:rPr>
          <w:rFonts w:hint="cs"/>
          <w:rtl/>
        </w:rPr>
        <w:t>،</w:t>
      </w:r>
      <w:r w:rsidR="00D716B2" w:rsidRPr="00E764F2">
        <w:rPr>
          <w:rFonts w:hint="cs"/>
          <w:rtl/>
        </w:rPr>
        <w:t xml:space="preserve"> في الوقت المناسب</w:t>
      </w:r>
      <w:r w:rsidR="0033488A">
        <w:rPr>
          <w:rFonts w:hint="cs"/>
          <w:rtl/>
        </w:rPr>
        <w:t>،</w:t>
      </w:r>
      <w:r w:rsidR="00D716B2" w:rsidRPr="00E764F2">
        <w:rPr>
          <w:rFonts w:hint="cs"/>
          <w:rtl/>
        </w:rPr>
        <w:t xml:space="preserve"> في هذه التوصية فيما يتعلق بوضع مؤشرات ملموسة لحقوق الإنسان (</w:t>
      </w:r>
      <w:r w:rsidR="00254230">
        <w:rPr>
          <w:rFonts w:hint="cs"/>
          <w:rtl/>
        </w:rPr>
        <w:t>وفقاً</w:t>
      </w:r>
      <w:r w:rsidR="00D716B2" w:rsidRPr="00E764F2">
        <w:rPr>
          <w:rFonts w:hint="cs"/>
          <w:rtl/>
        </w:rPr>
        <w:t xml:space="preserve"> لصك المفوضية ال</w:t>
      </w:r>
      <w:r w:rsidR="0033488A">
        <w:rPr>
          <w:rFonts w:hint="cs"/>
          <w:rtl/>
        </w:rPr>
        <w:t xml:space="preserve">سامية لحقوق الإنسان: "المؤشرات </w:t>
      </w:r>
      <w:r w:rsidR="00D716B2" w:rsidRPr="00E764F2">
        <w:rPr>
          <w:rFonts w:hint="cs"/>
          <w:rtl/>
        </w:rPr>
        <w:t>- دليل للقياس والمؤشرات").</w:t>
      </w:r>
    </w:p>
    <w:p w:rsidR="00D716B2" w:rsidRPr="00E764F2" w:rsidRDefault="00D716B2" w:rsidP="002542CF">
      <w:pPr>
        <w:pStyle w:val="SingleTxt"/>
        <w:rPr>
          <w:rtl/>
        </w:rPr>
      </w:pPr>
      <w:r w:rsidRPr="00E764F2">
        <w:rPr>
          <w:rFonts w:hint="cs"/>
          <w:rtl/>
        </w:rPr>
        <w:t>99-45-</w:t>
      </w:r>
      <w:r w:rsidRPr="00E764F2">
        <w:rPr>
          <w:rFonts w:hint="cs"/>
          <w:rtl/>
        </w:rPr>
        <w:tab/>
        <w:t xml:space="preserve">مقبولة، </w:t>
      </w:r>
      <w:proofErr w:type="gramStart"/>
      <w:r w:rsidRPr="00E764F2">
        <w:rPr>
          <w:rFonts w:hint="cs"/>
          <w:rtl/>
        </w:rPr>
        <w:t>في</w:t>
      </w:r>
      <w:proofErr w:type="gramEnd"/>
      <w:r w:rsidRPr="00E764F2">
        <w:rPr>
          <w:rFonts w:hint="cs"/>
          <w:rtl/>
        </w:rPr>
        <w:t xml:space="preserve"> طور التنفيذ.</w:t>
      </w:r>
    </w:p>
    <w:p w:rsidR="00D716B2" w:rsidRPr="00E764F2" w:rsidRDefault="00D716B2" w:rsidP="002542CF">
      <w:pPr>
        <w:pStyle w:val="SingleTxt"/>
        <w:rPr>
          <w:rtl/>
        </w:rPr>
      </w:pPr>
      <w:r w:rsidRPr="00E764F2">
        <w:rPr>
          <w:rFonts w:hint="cs"/>
          <w:rtl/>
        </w:rPr>
        <w:t>99-42-</w:t>
      </w:r>
      <w:r w:rsidRPr="00E764F2">
        <w:rPr>
          <w:rFonts w:hint="cs"/>
          <w:rtl/>
        </w:rPr>
        <w:tab/>
        <w:t>مقبولة، وقد نُفِّذت بالفعل.</w:t>
      </w:r>
    </w:p>
    <w:p w:rsidR="00D716B2" w:rsidRPr="00E764F2" w:rsidRDefault="00D716B2" w:rsidP="002542CF">
      <w:pPr>
        <w:pStyle w:val="SingleTxt"/>
        <w:rPr>
          <w:rtl/>
        </w:rPr>
      </w:pPr>
      <w:r w:rsidRPr="00E764F2">
        <w:rPr>
          <w:rFonts w:hint="cs"/>
          <w:rtl/>
        </w:rPr>
        <w:t>99-37-</w:t>
      </w:r>
      <w:r w:rsidRPr="00E764F2">
        <w:rPr>
          <w:rFonts w:hint="cs"/>
          <w:rtl/>
        </w:rPr>
        <w:tab/>
      </w:r>
      <w:r w:rsidRPr="00E764F2">
        <w:rPr>
          <w:rtl/>
        </w:rPr>
        <w:t xml:space="preserve">مقبولة، </w:t>
      </w:r>
      <w:proofErr w:type="gramStart"/>
      <w:r w:rsidRPr="00E764F2">
        <w:rPr>
          <w:rtl/>
        </w:rPr>
        <w:t>في</w:t>
      </w:r>
      <w:proofErr w:type="gramEnd"/>
      <w:r w:rsidRPr="00E764F2">
        <w:rPr>
          <w:rtl/>
        </w:rPr>
        <w:t xml:space="preserve"> طور التنفيذ.</w:t>
      </w:r>
    </w:p>
    <w:p w:rsidR="00D716B2" w:rsidRPr="00E764F2" w:rsidRDefault="00D716B2" w:rsidP="002542CF">
      <w:pPr>
        <w:pStyle w:val="SingleTxt"/>
        <w:rPr>
          <w:rtl/>
        </w:rPr>
      </w:pPr>
      <w:r w:rsidRPr="00E764F2">
        <w:rPr>
          <w:rFonts w:hint="cs"/>
          <w:rtl/>
        </w:rPr>
        <w:t>99-38-</w:t>
      </w:r>
      <w:r w:rsidRPr="00E764F2">
        <w:rPr>
          <w:rFonts w:hint="cs"/>
          <w:rtl/>
        </w:rPr>
        <w:tab/>
      </w:r>
      <w:r w:rsidRPr="00E764F2">
        <w:rPr>
          <w:rtl/>
        </w:rPr>
        <w:t xml:space="preserve">مقبولة، </w:t>
      </w:r>
      <w:proofErr w:type="gramStart"/>
      <w:r w:rsidRPr="00E764F2">
        <w:rPr>
          <w:rtl/>
        </w:rPr>
        <w:t>في</w:t>
      </w:r>
      <w:proofErr w:type="gramEnd"/>
      <w:r w:rsidRPr="00E764F2">
        <w:rPr>
          <w:rtl/>
        </w:rPr>
        <w:t xml:space="preserve"> طور التنفيذ.</w:t>
      </w:r>
    </w:p>
    <w:p w:rsidR="00D716B2" w:rsidRPr="00E764F2" w:rsidRDefault="00D716B2" w:rsidP="002542CF">
      <w:pPr>
        <w:pStyle w:val="SingleTxt"/>
        <w:rPr>
          <w:rtl/>
        </w:rPr>
      </w:pPr>
      <w:r w:rsidRPr="00E764F2">
        <w:rPr>
          <w:rFonts w:hint="cs"/>
          <w:rtl/>
        </w:rPr>
        <w:t>99-39-</w:t>
      </w:r>
      <w:r w:rsidRPr="00E764F2">
        <w:rPr>
          <w:rFonts w:hint="cs"/>
          <w:rtl/>
        </w:rPr>
        <w:tab/>
      </w:r>
      <w:r w:rsidRPr="00E764F2">
        <w:rPr>
          <w:rtl/>
        </w:rPr>
        <w:t xml:space="preserve">مقبولة، </w:t>
      </w:r>
      <w:proofErr w:type="gramStart"/>
      <w:r w:rsidRPr="00E764F2">
        <w:rPr>
          <w:rtl/>
        </w:rPr>
        <w:t>في</w:t>
      </w:r>
      <w:proofErr w:type="gramEnd"/>
      <w:r w:rsidRPr="00E764F2">
        <w:rPr>
          <w:rtl/>
        </w:rPr>
        <w:t xml:space="preserve"> طور التنفيذ.</w:t>
      </w:r>
    </w:p>
    <w:p w:rsidR="00D716B2" w:rsidRPr="00E764F2" w:rsidRDefault="00D716B2" w:rsidP="002542CF">
      <w:pPr>
        <w:pStyle w:val="SingleTxt"/>
        <w:rPr>
          <w:rtl/>
        </w:rPr>
      </w:pPr>
      <w:r w:rsidRPr="00E764F2">
        <w:rPr>
          <w:rFonts w:hint="cs"/>
          <w:rtl/>
        </w:rPr>
        <w:t>99-40-</w:t>
      </w:r>
      <w:r w:rsidRPr="00E764F2">
        <w:rPr>
          <w:rFonts w:hint="cs"/>
          <w:rtl/>
        </w:rPr>
        <w:tab/>
      </w:r>
      <w:r w:rsidRPr="00E764F2">
        <w:rPr>
          <w:rtl/>
        </w:rPr>
        <w:t xml:space="preserve">مقبولة، </w:t>
      </w:r>
      <w:proofErr w:type="gramStart"/>
      <w:r w:rsidRPr="00E764F2">
        <w:rPr>
          <w:rtl/>
        </w:rPr>
        <w:t>في</w:t>
      </w:r>
      <w:proofErr w:type="gramEnd"/>
      <w:r w:rsidRPr="00E764F2">
        <w:rPr>
          <w:rtl/>
        </w:rPr>
        <w:t xml:space="preserve"> طور التنفيذ.</w:t>
      </w:r>
    </w:p>
    <w:p w:rsidR="00D716B2" w:rsidRPr="00E764F2" w:rsidRDefault="00D716B2" w:rsidP="002542CF">
      <w:pPr>
        <w:pStyle w:val="SingleTxt"/>
        <w:rPr>
          <w:rtl/>
        </w:rPr>
      </w:pPr>
      <w:r w:rsidRPr="00E764F2">
        <w:rPr>
          <w:rFonts w:hint="cs"/>
          <w:rtl/>
        </w:rPr>
        <w:t>99-122-</w:t>
      </w:r>
      <w:r w:rsidRPr="00E764F2">
        <w:rPr>
          <w:rFonts w:hint="cs"/>
          <w:rtl/>
        </w:rPr>
        <w:tab/>
      </w:r>
      <w:r w:rsidRPr="00E764F2">
        <w:rPr>
          <w:rtl/>
        </w:rPr>
        <w:t xml:space="preserve">مقبولة، </w:t>
      </w:r>
      <w:proofErr w:type="gramStart"/>
      <w:r w:rsidRPr="00E764F2">
        <w:rPr>
          <w:rtl/>
        </w:rPr>
        <w:t>في</w:t>
      </w:r>
      <w:proofErr w:type="gramEnd"/>
      <w:r w:rsidRPr="00E764F2">
        <w:rPr>
          <w:rtl/>
        </w:rPr>
        <w:t xml:space="preserve"> طور التنفيذ.</w:t>
      </w:r>
    </w:p>
    <w:p w:rsidR="00D716B2" w:rsidRPr="00E764F2" w:rsidRDefault="00D716B2" w:rsidP="002542CF">
      <w:pPr>
        <w:pStyle w:val="SingleTxt"/>
        <w:rPr>
          <w:rtl/>
        </w:rPr>
      </w:pPr>
      <w:r w:rsidRPr="00E764F2">
        <w:rPr>
          <w:rFonts w:hint="cs"/>
          <w:rtl/>
        </w:rPr>
        <w:t>99-123-</w:t>
      </w:r>
      <w:r w:rsidRPr="00E764F2">
        <w:rPr>
          <w:rFonts w:hint="cs"/>
          <w:rtl/>
        </w:rPr>
        <w:tab/>
      </w:r>
      <w:r w:rsidRPr="00E764F2">
        <w:rPr>
          <w:rtl/>
        </w:rPr>
        <w:t xml:space="preserve">مقبولة، </w:t>
      </w:r>
      <w:proofErr w:type="gramStart"/>
      <w:r w:rsidRPr="00E764F2">
        <w:rPr>
          <w:rtl/>
        </w:rPr>
        <w:t>في</w:t>
      </w:r>
      <w:proofErr w:type="gramEnd"/>
      <w:r w:rsidRPr="00E764F2">
        <w:rPr>
          <w:rtl/>
        </w:rPr>
        <w:t xml:space="preserve"> طور التنفيذ.</w:t>
      </w:r>
    </w:p>
    <w:p w:rsidR="00D716B2" w:rsidRPr="00E764F2" w:rsidRDefault="00D716B2" w:rsidP="002542CF">
      <w:pPr>
        <w:pStyle w:val="SingleTxt"/>
        <w:rPr>
          <w:rtl/>
        </w:rPr>
      </w:pPr>
      <w:r w:rsidRPr="00E764F2">
        <w:rPr>
          <w:rFonts w:hint="cs"/>
          <w:rtl/>
        </w:rPr>
        <w:t>99-118-</w:t>
      </w:r>
      <w:r w:rsidRPr="00E764F2">
        <w:rPr>
          <w:rFonts w:hint="cs"/>
          <w:rtl/>
        </w:rPr>
        <w:tab/>
      </w:r>
      <w:r w:rsidRPr="00E764F2">
        <w:rPr>
          <w:rtl/>
        </w:rPr>
        <w:t xml:space="preserve">مقبولة، </w:t>
      </w:r>
      <w:proofErr w:type="gramStart"/>
      <w:r w:rsidRPr="00E764F2">
        <w:rPr>
          <w:rtl/>
        </w:rPr>
        <w:t>في</w:t>
      </w:r>
      <w:proofErr w:type="gramEnd"/>
      <w:r w:rsidRPr="00E764F2">
        <w:rPr>
          <w:rtl/>
        </w:rPr>
        <w:t xml:space="preserve"> طور التنفيذ.</w:t>
      </w:r>
    </w:p>
    <w:p w:rsidR="002542CF" w:rsidRPr="002542CF" w:rsidRDefault="002542CF" w:rsidP="002542CF">
      <w:pPr>
        <w:pStyle w:val="H23"/>
        <w:tabs>
          <w:tab w:val="left" w:pos="662"/>
          <w:tab w:val="left" w:pos="1325"/>
          <w:tab w:val="left" w:pos="1987"/>
          <w:tab w:val="left" w:pos="2650"/>
          <w:tab w:val="left" w:pos="3312"/>
          <w:tab w:val="left" w:pos="3974"/>
          <w:tab w:val="left" w:pos="4637"/>
          <w:tab w:val="left" w:pos="5299"/>
          <w:tab w:val="left" w:pos="5962"/>
          <w:tab w:val="left" w:pos="6624"/>
          <w:tab w:val="left" w:pos="7286"/>
        </w:tabs>
        <w:spacing w:line="120" w:lineRule="exact"/>
        <w:ind w:left="662" w:hanging="662"/>
        <w:rPr>
          <w:sz w:val="10"/>
          <w:rtl/>
        </w:rPr>
      </w:pPr>
    </w:p>
    <w:p w:rsidR="00D716B2" w:rsidRPr="00E764F2" w:rsidRDefault="00D716B2" w:rsidP="002542CF">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E764F2">
        <w:rPr>
          <w:rFonts w:hint="cs"/>
          <w:rtl/>
        </w:rPr>
        <w:tab/>
      </w:r>
      <w:r w:rsidRPr="00E764F2">
        <w:rPr>
          <w:rFonts w:hint="cs"/>
          <w:rtl/>
        </w:rPr>
        <w:tab/>
        <w:t>التمييز</w:t>
      </w:r>
    </w:p>
    <w:p w:rsidR="00D716B2" w:rsidRPr="00E764F2" w:rsidRDefault="00D716B2" w:rsidP="00304F6D">
      <w:pPr>
        <w:pStyle w:val="SingleTxt"/>
        <w:spacing w:line="380" w:lineRule="exact"/>
        <w:rPr>
          <w:rtl/>
        </w:rPr>
      </w:pPr>
      <w:r w:rsidRPr="00E764F2">
        <w:rPr>
          <w:rFonts w:hint="cs"/>
          <w:rtl/>
        </w:rPr>
        <w:t>99-55-</w:t>
      </w:r>
      <w:r w:rsidRPr="00E764F2">
        <w:rPr>
          <w:rFonts w:hint="cs"/>
          <w:rtl/>
        </w:rPr>
        <w:tab/>
      </w:r>
      <w:r w:rsidRPr="00E764F2">
        <w:rPr>
          <w:rtl/>
        </w:rPr>
        <w:t xml:space="preserve">مقبولة، </w:t>
      </w:r>
      <w:proofErr w:type="gramStart"/>
      <w:r w:rsidRPr="00E764F2">
        <w:rPr>
          <w:rtl/>
        </w:rPr>
        <w:t>في</w:t>
      </w:r>
      <w:proofErr w:type="gramEnd"/>
      <w:r w:rsidRPr="00E764F2">
        <w:rPr>
          <w:rtl/>
        </w:rPr>
        <w:t xml:space="preserve"> طور التنفيذ.</w:t>
      </w:r>
    </w:p>
    <w:p w:rsidR="00D716B2" w:rsidRPr="00E764F2" w:rsidRDefault="00D716B2" w:rsidP="00304F6D">
      <w:pPr>
        <w:pStyle w:val="SingleTxt"/>
        <w:spacing w:line="380" w:lineRule="exact"/>
        <w:rPr>
          <w:rtl/>
        </w:rPr>
      </w:pPr>
      <w:r w:rsidRPr="00E764F2">
        <w:rPr>
          <w:rFonts w:hint="cs"/>
          <w:rtl/>
        </w:rPr>
        <w:t>99-57-</w:t>
      </w:r>
      <w:r w:rsidRPr="00E764F2">
        <w:rPr>
          <w:rFonts w:hint="cs"/>
          <w:rtl/>
        </w:rPr>
        <w:tab/>
      </w:r>
      <w:r w:rsidRPr="00E764F2">
        <w:rPr>
          <w:rtl/>
        </w:rPr>
        <w:t xml:space="preserve">مقبولة، </w:t>
      </w:r>
      <w:proofErr w:type="gramStart"/>
      <w:r w:rsidRPr="00E764F2">
        <w:rPr>
          <w:rtl/>
        </w:rPr>
        <w:t>في</w:t>
      </w:r>
      <w:proofErr w:type="gramEnd"/>
      <w:r w:rsidRPr="00E764F2">
        <w:rPr>
          <w:rtl/>
        </w:rPr>
        <w:t xml:space="preserve"> طور التنفيذ.</w:t>
      </w:r>
    </w:p>
    <w:p w:rsidR="00D716B2" w:rsidRPr="00E764F2" w:rsidRDefault="00D716B2" w:rsidP="00304F6D">
      <w:pPr>
        <w:pStyle w:val="SingleTxt"/>
        <w:spacing w:line="380" w:lineRule="exact"/>
        <w:rPr>
          <w:rtl/>
        </w:rPr>
      </w:pPr>
      <w:r w:rsidRPr="00E764F2">
        <w:rPr>
          <w:rFonts w:hint="cs"/>
          <w:rtl/>
        </w:rPr>
        <w:t>99-73-</w:t>
      </w:r>
      <w:r w:rsidRPr="00E764F2">
        <w:rPr>
          <w:rFonts w:hint="cs"/>
          <w:rtl/>
        </w:rPr>
        <w:tab/>
      </w:r>
      <w:r w:rsidRPr="00E764F2">
        <w:rPr>
          <w:rtl/>
        </w:rPr>
        <w:t xml:space="preserve">مقبولة، </w:t>
      </w:r>
      <w:proofErr w:type="gramStart"/>
      <w:r w:rsidRPr="00E764F2">
        <w:rPr>
          <w:rtl/>
        </w:rPr>
        <w:t>في</w:t>
      </w:r>
      <w:proofErr w:type="gramEnd"/>
      <w:r w:rsidRPr="00E764F2">
        <w:rPr>
          <w:rtl/>
        </w:rPr>
        <w:t xml:space="preserve"> طور التنفيذ.</w:t>
      </w:r>
    </w:p>
    <w:p w:rsidR="002542CF" w:rsidRPr="002542CF" w:rsidRDefault="002542CF" w:rsidP="002542CF">
      <w:pPr>
        <w:pStyle w:val="H23"/>
        <w:tabs>
          <w:tab w:val="left" w:pos="662"/>
          <w:tab w:val="left" w:pos="1325"/>
          <w:tab w:val="left" w:pos="1987"/>
          <w:tab w:val="left" w:pos="2650"/>
          <w:tab w:val="left" w:pos="3312"/>
          <w:tab w:val="left" w:pos="3974"/>
          <w:tab w:val="left" w:pos="4637"/>
          <w:tab w:val="left" w:pos="5299"/>
          <w:tab w:val="left" w:pos="5962"/>
          <w:tab w:val="left" w:pos="6624"/>
          <w:tab w:val="left" w:pos="7286"/>
        </w:tabs>
        <w:spacing w:line="120" w:lineRule="exact"/>
        <w:ind w:left="662" w:hanging="662"/>
        <w:rPr>
          <w:sz w:val="10"/>
          <w:rtl/>
        </w:rPr>
      </w:pPr>
    </w:p>
    <w:p w:rsidR="00D716B2" w:rsidRPr="00E764F2" w:rsidRDefault="00D716B2" w:rsidP="002542CF">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E764F2">
        <w:rPr>
          <w:rFonts w:hint="cs"/>
          <w:rtl/>
        </w:rPr>
        <w:tab/>
      </w:r>
      <w:r w:rsidRPr="00E764F2">
        <w:rPr>
          <w:rFonts w:hint="cs"/>
          <w:rtl/>
        </w:rPr>
        <w:tab/>
        <w:t xml:space="preserve">الجريمة بدافع الكراهية، وخطاب الكراهية </w:t>
      </w:r>
      <w:proofErr w:type="gramStart"/>
      <w:r w:rsidRPr="00E764F2">
        <w:rPr>
          <w:rFonts w:hint="cs"/>
          <w:rtl/>
        </w:rPr>
        <w:t>والتشهير</w:t>
      </w:r>
      <w:proofErr w:type="gramEnd"/>
    </w:p>
    <w:p w:rsidR="00D716B2" w:rsidRPr="00E764F2" w:rsidRDefault="00D716B2" w:rsidP="00304F6D">
      <w:pPr>
        <w:pStyle w:val="SingleTxt"/>
        <w:spacing w:line="380" w:lineRule="exact"/>
        <w:rPr>
          <w:rtl/>
        </w:rPr>
      </w:pPr>
      <w:r w:rsidRPr="00E764F2">
        <w:rPr>
          <w:rFonts w:hint="cs"/>
          <w:rtl/>
        </w:rPr>
        <w:t>99-76-</w:t>
      </w:r>
      <w:r w:rsidRPr="00E764F2">
        <w:rPr>
          <w:rFonts w:hint="cs"/>
          <w:rtl/>
        </w:rPr>
        <w:tab/>
      </w:r>
      <w:r w:rsidRPr="00E764F2">
        <w:rPr>
          <w:rtl/>
        </w:rPr>
        <w:t xml:space="preserve">مقبولة، </w:t>
      </w:r>
      <w:proofErr w:type="gramStart"/>
      <w:r w:rsidRPr="00E764F2">
        <w:rPr>
          <w:rtl/>
        </w:rPr>
        <w:t>في</w:t>
      </w:r>
      <w:proofErr w:type="gramEnd"/>
      <w:r w:rsidRPr="00E764F2">
        <w:rPr>
          <w:rtl/>
        </w:rPr>
        <w:t xml:space="preserve"> طور التنفيذ.</w:t>
      </w:r>
    </w:p>
    <w:p w:rsidR="00D716B2" w:rsidRPr="00E764F2" w:rsidRDefault="00D716B2" w:rsidP="002542CF">
      <w:pPr>
        <w:pStyle w:val="SingleTxt"/>
        <w:rPr>
          <w:rtl/>
        </w:rPr>
      </w:pPr>
      <w:r w:rsidRPr="00E764F2">
        <w:rPr>
          <w:rFonts w:hint="cs"/>
          <w:rtl/>
        </w:rPr>
        <w:t>99-102-</w:t>
      </w:r>
      <w:r w:rsidRPr="00E764F2">
        <w:rPr>
          <w:rFonts w:hint="cs"/>
          <w:rtl/>
        </w:rPr>
        <w:tab/>
        <w:t>مقبولة، وقد نُفِّذت بالفعل.</w:t>
      </w:r>
    </w:p>
    <w:p w:rsidR="00D716B2" w:rsidRPr="00E764F2" w:rsidRDefault="00D716B2" w:rsidP="002542CF">
      <w:pPr>
        <w:pStyle w:val="SingleTxt"/>
        <w:rPr>
          <w:rtl/>
        </w:rPr>
      </w:pPr>
      <w:r w:rsidRPr="00E764F2">
        <w:rPr>
          <w:rFonts w:hint="cs"/>
          <w:rtl/>
        </w:rPr>
        <w:t>99-103-</w:t>
      </w:r>
      <w:r w:rsidRPr="00E764F2">
        <w:rPr>
          <w:rFonts w:hint="cs"/>
          <w:rtl/>
        </w:rPr>
        <w:tab/>
        <w:t>مقبولة، وقد نُفِّذت بالفعل.</w:t>
      </w:r>
    </w:p>
    <w:p w:rsidR="00D716B2" w:rsidRPr="00E764F2" w:rsidRDefault="00D716B2" w:rsidP="002542CF">
      <w:pPr>
        <w:pStyle w:val="SingleTxt"/>
        <w:rPr>
          <w:rtl/>
        </w:rPr>
      </w:pPr>
      <w:r w:rsidRPr="00E764F2">
        <w:rPr>
          <w:rFonts w:hint="cs"/>
          <w:rtl/>
        </w:rPr>
        <w:t>99-106-</w:t>
      </w:r>
      <w:r w:rsidRPr="00E764F2">
        <w:rPr>
          <w:rFonts w:hint="cs"/>
          <w:rtl/>
        </w:rPr>
        <w:tab/>
        <w:t>مقبولة، وقد نُفِّذت بالفعل.</w:t>
      </w:r>
    </w:p>
    <w:p w:rsidR="00D716B2" w:rsidRPr="00E764F2" w:rsidRDefault="00D716B2" w:rsidP="002542CF">
      <w:pPr>
        <w:pStyle w:val="SingleTxt"/>
        <w:rPr>
          <w:rtl/>
        </w:rPr>
      </w:pPr>
      <w:r w:rsidRPr="00E764F2">
        <w:rPr>
          <w:rFonts w:hint="cs"/>
          <w:rtl/>
        </w:rPr>
        <w:t>99-33-</w:t>
      </w:r>
      <w:r w:rsidRPr="00E764F2">
        <w:rPr>
          <w:rFonts w:hint="cs"/>
          <w:rtl/>
        </w:rPr>
        <w:tab/>
      </w:r>
      <w:proofErr w:type="gramStart"/>
      <w:r w:rsidRPr="00E764F2">
        <w:rPr>
          <w:rFonts w:hint="cs"/>
          <w:rtl/>
        </w:rPr>
        <w:t>مقبولة</w:t>
      </w:r>
      <w:proofErr w:type="gramEnd"/>
      <w:r w:rsidRPr="00E764F2">
        <w:rPr>
          <w:rFonts w:hint="cs"/>
          <w:rtl/>
        </w:rPr>
        <w:t xml:space="preserve"> </w:t>
      </w:r>
      <w:r w:rsidR="00254230">
        <w:rPr>
          <w:rFonts w:hint="cs"/>
          <w:rtl/>
        </w:rPr>
        <w:t>جزئياً</w:t>
      </w:r>
      <w:r w:rsidRPr="00E764F2">
        <w:rPr>
          <w:rFonts w:hint="cs"/>
          <w:rtl/>
        </w:rPr>
        <w:t>.</w:t>
      </w:r>
    </w:p>
    <w:p w:rsidR="00D716B2" w:rsidRPr="00E764F2" w:rsidRDefault="00C96A88" w:rsidP="002542CF">
      <w:pPr>
        <w:pStyle w:val="SingleTxt"/>
        <w:rPr>
          <w:rtl/>
        </w:rPr>
      </w:pPr>
      <w:r>
        <w:rPr>
          <w:rtl/>
        </w:rPr>
        <w:tab/>
      </w:r>
      <w:r w:rsidR="00D716B2" w:rsidRPr="00E764F2">
        <w:rPr>
          <w:rFonts w:hint="cs"/>
          <w:rtl/>
        </w:rPr>
        <w:t xml:space="preserve">ينص القانون الجنائي (الذي دخل حيز النفاذ في 1 كانون الثاني/يناير 2013) على تسوية اعتمدتها بالفعل القوانين الأوروبية (السويسرية والألمانية والنمساوية </w:t>
      </w:r>
      <w:proofErr w:type="spellStart"/>
      <w:r w:rsidR="00D716B2" w:rsidRPr="00E764F2">
        <w:rPr>
          <w:rFonts w:hint="cs"/>
          <w:rtl/>
        </w:rPr>
        <w:t>والسلوفينية</w:t>
      </w:r>
      <w:proofErr w:type="spellEnd"/>
      <w:r w:rsidR="00D716B2" w:rsidRPr="00E764F2">
        <w:rPr>
          <w:rFonts w:hint="cs"/>
          <w:rtl/>
        </w:rPr>
        <w:t xml:space="preserve"> وغيرها) تميز بين التشهير والشتم. وبالتالي، </w:t>
      </w:r>
      <w:proofErr w:type="gramStart"/>
      <w:r w:rsidR="00D716B2" w:rsidRPr="00E764F2">
        <w:rPr>
          <w:rFonts w:hint="cs"/>
          <w:rtl/>
        </w:rPr>
        <w:t>ف</w:t>
      </w:r>
      <w:r w:rsidR="003722DC">
        <w:rPr>
          <w:rFonts w:hint="cs"/>
          <w:rtl/>
        </w:rPr>
        <w:t>إن</w:t>
      </w:r>
      <w:proofErr w:type="gramEnd"/>
      <w:r w:rsidR="003722DC">
        <w:rPr>
          <w:rFonts w:hint="cs"/>
          <w:rtl/>
        </w:rPr>
        <w:t xml:space="preserve"> </w:t>
      </w:r>
      <w:r w:rsidR="00D716B2" w:rsidRPr="00E764F2">
        <w:rPr>
          <w:rFonts w:hint="cs"/>
          <w:rtl/>
        </w:rPr>
        <w:t>القانون الجنائي الكرواتي متوائم تماما</w:t>
      </w:r>
      <w:r w:rsidR="0033488A">
        <w:rPr>
          <w:rFonts w:hint="cs"/>
          <w:rtl/>
        </w:rPr>
        <w:t>ً</w:t>
      </w:r>
      <w:r w:rsidR="00D716B2" w:rsidRPr="00E764F2">
        <w:rPr>
          <w:rFonts w:hint="cs"/>
          <w:rtl/>
        </w:rPr>
        <w:t xml:space="preserve"> مع القانون الجنائي الأوروبي الحديث.</w:t>
      </w:r>
    </w:p>
    <w:p w:rsidR="00D716B2" w:rsidRPr="00E764F2" w:rsidRDefault="00C96A88" w:rsidP="003722DC">
      <w:pPr>
        <w:pStyle w:val="SingleTxt"/>
        <w:rPr>
          <w:rtl/>
        </w:rPr>
      </w:pPr>
      <w:r>
        <w:rPr>
          <w:rtl/>
        </w:rPr>
        <w:tab/>
      </w:r>
      <w:proofErr w:type="gramStart"/>
      <w:r w:rsidR="00D716B2" w:rsidRPr="00E764F2">
        <w:rPr>
          <w:rFonts w:hint="cs"/>
          <w:rtl/>
        </w:rPr>
        <w:t>وعلاوة</w:t>
      </w:r>
      <w:proofErr w:type="gramEnd"/>
      <w:r w:rsidR="00D716B2" w:rsidRPr="00E764F2">
        <w:rPr>
          <w:rFonts w:hint="cs"/>
          <w:rtl/>
        </w:rPr>
        <w:t xml:space="preserve"> على ذلك، فقد أدخل القانون المعتمد في عام 2015 والمتعلق بتعديلات القانون الجنائي جريمة التشهير البالغ (أضيفت عبارة "البالغ" إلى جريمة التشهير). والغرض </w:t>
      </w:r>
      <w:r w:rsidR="003722DC">
        <w:rPr>
          <w:rFonts w:hint="cs"/>
          <w:rtl/>
        </w:rPr>
        <w:t xml:space="preserve">النصّ </w:t>
      </w:r>
      <w:r w:rsidR="00D716B2" w:rsidRPr="00E764F2">
        <w:rPr>
          <w:rFonts w:hint="cs"/>
          <w:rtl/>
        </w:rPr>
        <w:t xml:space="preserve">بشكل أوضح </w:t>
      </w:r>
      <w:r w:rsidR="003722DC">
        <w:rPr>
          <w:rFonts w:hint="cs"/>
          <w:rtl/>
        </w:rPr>
        <w:t xml:space="preserve">على </w:t>
      </w:r>
      <w:r w:rsidR="00D716B2" w:rsidRPr="00E764F2">
        <w:rPr>
          <w:rFonts w:hint="cs"/>
          <w:rtl/>
        </w:rPr>
        <w:t xml:space="preserve">وجود الشروط الأساسية لاستبعاد </w:t>
      </w:r>
      <w:proofErr w:type="gramStart"/>
      <w:r w:rsidR="00D716B2" w:rsidRPr="00E764F2">
        <w:rPr>
          <w:rFonts w:hint="cs"/>
          <w:rtl/>
        </w:rPr>
        <w:t>عدم</w:t>
      </w:r>
      <w:proofErr w:type="gramEnd"/>
      <w:r w:rsidR="00D716B2" w:rsidRPr="00E764F2">
        <w:rPr>
          <w:rFonts w:hint="cs"/>
          <w:rtl/>
        </w:rPr>
        <w:t xml:space="preserve"> قانونية جرائم التشهير.</w:t>
      </w:r>
    </w:p>
    <w:p w:rsidR="00D716B2" w:rsidRPr="00E764F2" w:rsidRDefault="00C96A88" w:rsidP="002542CF">
      <w:pPr>
        <w:pStyle w:val="SingleTxt"/>
        <w:rPr>
          <w:rtl/>
        </w:rPr>
      </w:pPr>
      <w:r>
        <w:rPr>
          <w:rtl/>
        </w:rPr>
        <w:tab/>
      </w:r>
      <w:r w:rsidR="00D716B2" w:rsidRPr="00E764F2">
        <w:rPr>
          <w:rFonts w:hint="cs"/>
          <w:rtl/>
        </w:rPr>
        <w:t>وبعبارة أخرى، جرى تبسيط الحكم المتعلق باستبعاد عدم قانونية جريمة التشهير ويُشترط الآن أن يثبت مرتكبها أن الادعاءات المتصلة بالوقائع التي قدمها/أشاعها حقيقية أو أنه لديه سبب جدي للاعتقاد بأنها حقيقية.</w:t>
      </w:r>
    </w:p>
    <w:p w:rsidR="00D716B2" w:rsidRPr="00E764F2" w:rsidRDefault="00C96A88" w:rsidP="002542CF">
      <w:pPr>
        <w:pStyle w:val="SingleTxt"/>
        <w:rPr>
          <w:rtl/>
        </w:rPr>
      </w:pPr>
      <w:r>
        <w:rPr>
          <w:rtl/>
        </w:rPr>
        <w:tab/>
      </w:r>
      <w:r w:rsidR="00D716B2" w:rsidRPr="00E764F2">
        <w:rPr>
          <w:rFonts w:hint="cs"/>
          <w:rtl/>
        </w:rPr>
        <w:t xml:space="preserve">كما تُدخِل التعديلات مادة جديدة تنص على استبعاد </w:t>
      </w:r>
      <w:proofErr w:type="gramStart"/>
      <w:r w:rsidR="00D716B2" w:rsidRPr="00E764F2">
        <w:rPr>
          <w:rFonts w:hint="cs"/>
          <w:rtl/>
        </w:rPr>
        <w:t>عدم</w:t>
      </w:r>
      <w:proofErr w:type="gramEnd"/>
      <w:r w:rsidR="00D716B2" w:rsidRPr="00E764F2">
        <w:rPr>
          <w:rFonts w:hint="cs"/>
          <w:rtl/>
        </w:rPr>
        <w:t xml:space="preserve"> قانونية جرائم الشتم والتشهير البالغ. وبالتالي، فلا وجود لأي جرائم شتم أو تشهير بالغ إذا وردت العناصر المكونة لها في نص أكاديمي أو تقني أو أدبي، أو في عمل فني أو إعلامي، أو في إطار ممارسة المرتكب لوظيفة ينص عليها القانون، أو في إطار المشاركة في نشاط سياسي أو عام/اجتماعي، أو في سياق مزاولة العمل الصحفي أو الدفاع عن حق ما، شريطة أن يجري ذلك خدمةً للمصلحة العامة أو لأي أسباب أخرى مبرَّرة. وبالتالي، فقد </w:t>
      </w:r>
      <w:proofErr w:type="gramStart"/>
      <w:r w:rsidR="00D716B2" w:rsidRPr="00E764F2">
        <w:rPr>
          <w:rFonts w:hint="cs"/>
          <w:rtl/>
        </w:rPr>
        <w:t>ضُيِّق</w:t>
      </w:r>
      <w:proofErr w:type="gramEnd"/>
      <w:r w:rsidR="00D716B2" w:rsidRPr="00E764F2">
        <w:rPr>
          <w:rFonts w:hint="cs"/>
          <w:rtl/>
        </w:rPr>
        <w:t xml:space="preserve"> نطاق جريمة التشهير البالغ. ولا تترتب المسؤولية الجنائية إلّا على أخطر الانتهاكات لحرمة الشرف والسمعة.</w:t>
      </w:r>
    </w:p>
    <w:p w:rsidR="00D716B2" w:rsidRPr="00E764F2" w:rsidRDefault="00C96A88" w:rsidP="00C96A88">
      <w:pPr>
        <w:pStyle w:val="SingleTxt"/>
        <w:spacing w:line="380" w:lineRule="exact"/>
        <w:rPr>
          <w:rtl/>
        </w:rPr>
      </w:pPr>
      <w:r>
        <w:rPr>
          <w:rtl/>
        </w:rPr>
        <w:tab/>
      </w:r>
      <w:proofErr w:type="gramStart"/>
      <w:r w:rsidR="00D716B2" w:rsidRPr="00E764F2">
        <w:rPr>
          <w:rFonts w:hint="cs"/>
          <w:rtl/>
        </w:rPr>
        <w:t>ومن</w:t>
      </w:r>
      <w:proofErr w:type="gramEnd"/>
      <w:r w:rsidR="00D716B2" w:rsidRPr="00E764F2">
        <w:rPr>
          <w:rFonts w:hint="cs"/>
          <w:rtl/>
        </w:rPr>
        <w:t xml:space="preserve"> المهم التشديد على أن الجرائم الماسة بالشرف والسمعة، التي تشمل جريمة التشهير البالغ، هي الجرائم الوحيدة التي يعاقَب عليها بالغرامة فقط، ومعنى ذلك أنها تُعامَل باعتبارها جُنَحاً. ويدل اعتبارها جرائم في القانون الجنائي على خطرها الاجتماعي المتزايد، </w:t>
      </w:r>
      <w:proofErr w:type="gramStart"/>
      <w:r w:rsidR="00D716B2" w:rsidRPr="00E764F2">
        <w:rPr>
          <w:rFonts w:hint="cs"/>
          <w:rtl/>
        </w:rPr>
        <w:t>على</w:t>
      </w:r>
      <w:proofErr w:type="gramEnd"/>
      <w:r w:rsidR="00D716B2" w:rsidRPr="00E764F2">
        <w:rPr>
          <w:rFonts w:hint="cs"/>
          <w:rtl/>
        </w:rPr>
        <w:t xml:space="preserve"> خلاف الجنح.</w:t>
      </w:r>
    </w:p>
    <w:p w:rsidR="00D716B2" w:rsidRPr="00E764F2" w:rsidRDefault="00D716B2" w:rsidP="002542CF">
      <w:pPr>
        <w:pStyle w:val="SingleTxt"/>
        <w:rPr>
          <w:rtl/>
        </w:rPr>
      </w:pPr>
      <w:r w:rsidRPr="00E764F2">
        <w:rPr>
          <w:rFonts w:hint="cs"/>
          <w:rtl/>
        </w:rPr>
        <w:t>99-34-</w:t>
      </w:r>
      <w:r w:rsidRPr="00E764F2">
        <w:rPr>
          <w:rFonts w:hint="cs"/>
          <w:rtl/>
        </w:rPr>
        <w:tab/>
      </w:r>
      <w:proofErr w:type="gramStart"/>
      <w:r w:rsidRPr="00E764F2">
        <w:rPr>
          <w:rFonts w:hint="cs"/>
          <w:rtl/>
        </w:rPr>
        <w:t>مقبولة</w:t>
      </w:r>
      <w:proofErr w:type="gramEnd"/>
      <w:r w:rsidRPr="00E764F2">
        <w:rPr>
          <w:rFonts w:hint="cs"/>
          <w:rtl/>
        </w:rPr>
        <w:t xml:space="preserve"> </w:t>
      </w:r>
      <w:r w:rsidR="00254230">
        <w:rPr>
          <w:rFonts w:hint="cs"/>
          <w:rtl/>
        </w:rPr>
        <w:t>جزئياً</w:t>
      </w:r>
      <w:r w:rsidRPr="00E764F2">
        <w:rPr>
          <w:rFonts w:hint="cs"/>
          <w:rtl/>
        </w:rPr>
        <w:t>. (انظر: 33).</w:t>
      </w:r>
    </w:p>
    <w:p w:rsidR="00C96A88" w:rsidRPr="00C96A88" w:rsidRDefault="00C96A88" w:rsidP="00C96A88">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D716B2" w:rsidRPr="00E764F2" w:rsidRDefault="00D716B2" w:rsidP="002542CF">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E764F2">
        <w:rPr>
          <w:rFonts w:hint="cs"/>
          <w:rtl/>
        </w:rPr>
        <w:tab/>
      </w:r>
      <w:r w:rsidRPr="00E764F2">
        <w:rPr>
          <w:rFonts w:hint="cs"/>
          <w:rtl/>
        </w:rPr>
        <w:tab/>
      </w:r>
      <w:proofErr w:type="gramStart"/>
      <w:r w:rsidRPr="00E764F2">
        <w:rPr>
          <w:rFonts w:hint="cs"/>
          <w:rtl/>
        </w:rPr>
        <w:t>السجون</w:t>
      </w:r>
      <w:proofErr w:type="gramEnd"/>
      <w:r w:rsidRPr="00E764F2">
        <w:rPr>
          <w:rFonts w:hint="cs"/>
          <w:rtl/>
        </w:rPr>
        <w:t>/التعذيب</w:t>
      </w:r>
    </w:p>
    <w:p w:rsidR="00D716B2" w:rsidRPr="00E764F2" w:rsidRDefault="00D716B2" w:rsidP="00C96A88">
      <w:pPr>
        <w:pStyle w:val="SingleTxt"/>
        <w:spacing w:line="380" w:lineRule="exact"/>
        <w:rPr>
          <w:rtl/>
        </w:rPr>
      </w:pPr>
      <w:r w:rsidRPr="00E764F2">
        <w:rPr>
          <w:rFonts w:hint="cs"/>
          <w:rtl/>
        </w:rPr>
        <w:t>99-94-</w:t>
      </w:r>
      <w:r w:rsidRPr="00E764F2">
        <w:rPr>
          <w:rFonts w:hint="cs"/>
          <w:rtl/>
        </w:rPr>
        <w:tab/>
        <w:t>مقبولة، وقد نُفِّذت بالفعل.</w:t>
      </w:r>
    </w:p>
    <w:p w:rsidR="00D716B2" w:rsidRPr="00E764F2" w:rsidRDefault="00D716B2" w:rsidP="00C96A88">
      <w:pPr>
        <w:pStyle w:val="SingleTxt"/>
        <w:spacing w:line="380" w:lineRule="exact"/>
        <w:rPr>
          <w:rtl/>
        </w:rPr>
      </w:pPr>
      <w:r w:rsidRPr="00E764F2">
        <w:rPr>
          <w:rFonts w:hint="cs"/>
          <w:rtl/>
        </w:rPr>
        <w:t>99-31-</w:t>
      </w:r>
      <w:r w:rsidRPr="00E764F2">
        <w:rPr>
          <w:rFonts w:hint="cs"/>
          <w:rtl/>
        </w:rPr>
        <w:tab/>
      </w:r>
      <w:r w:rsidRPr="00E764F2">
        <w:rPr>
          <w:rtl/>
        </w:rPr>
        <w:t xml:space="preserve">مقبولة، </w:t>
      </w:r>
      <w:proofErr w:type="gramStart"/>
      <w:r w:rsidRPr="00E764F2">
        <w:rPr>
          <w:rtl/>
        </w:rPr>
        <w:t>في</w:t>
      </w:r>
      <w:proofErr w:type="gramEnd"/>
      <w:r w:rsidRPr="00E764F2">
        <w:rPr>
          <w:rtl/>
        </w:rPr>
        <w:t xml:space="preserve"> طور التنفيذ.</w:t>
      </w:r>
    </w:p>
    <w:p w:rsidR="00D716B2" w:rsidRPr="00E764F2" w:rsidRDefault="00D716B2" w:rsidP="002542CF">
      <w:pPr>
        <w:pStyle w:val="SingleTxt"/>
        <w:rPr>
          <w:rtl/>
        </w:rPr>
      </w:pPr>
      <w:r w:rsidRPr="00E764F2">
        <w:rPr>
          <w:rFonts w:hint="cs"/>
          <w:rtl/>
        </w:rPr>
        <w:t>99-79-</w:t>
      </w:r>
      <w:r w:rsidRPr="00E764F2">
        <w:rPr>
          <w:rFonts w:hint="cs"/>
          <w:rtl/>
        </w:rPr>
        <w:tab/>
      </w:r>
      <w:r w:rsidRPr="00E764F2">
        <w:rPr>
          <w:rtl/>
        </w:rPr>
        <w:t xml:space="preserve">مقبولة، </w:t>
      </w:r>
      <w:proofErr w:type="gramStart"/>
      <w:r w:rsidRPr="00E764F2">
        <w:rPr>
          <w:rtl/>
        </w:rPr>
        <w:t>في</w:t>
      </w:r>
      <w:proofErr w:type="gramEnd"/>
      <w:r w:rsidRPr="00E764F2">
        <w:rPr>
          <w:rtl/>
        </w:rPr>
        <w:t xml:space="preserve"> طور التنفيذ.</w:t>
      </w:r>
    </w:p>
    <w:p w:rsidR="00D716B2" w:rsidRPr="00E764F2" w:rsidRDefault="00D716B2" w:rsidP="002542CF">
      <w:pPr>
        <w:pStyle w:val="SingleTxt"/>
        <w:rPr>
          <w:rtl/>
        </w:rPr>
      </w:pPr>
      <w:r w:rsidRPr="00E764F2">
        <w:rPr>
          <w:rFonts w:hint="cs"/>
          <w:rtl/>
        </w:rPr>
        <w:t>99-80-</w:t>
      </w:r>
      <w:r w:rsidRPr="00E764F2">
        <w:rPr>
          <w:rFonts w:hint="cs"/>
          <w:rtl/>
        </w:rPr>
        <w:tab/>
      </w:r>
      <w:r w:rsidRPr="00E764F2">
        <w:rPr>
          <w:rtl/>
        </w:rPr>
        <w:t xml:space="preserve">مقبولة، </w:t>
      </w:r>
      <w:proofErr w:type="gramStart"/>
      <w:r w:rsidRPr="00E764F2">
        <w:rPr>
          <w:rtl/>
        </w:rPr>
        <w:t>في</w:t>
      </w:r>
      <w:proofErr w:type="gramEnd"/>
      <w:r w:rsidRPr="00E764F2">
        <w:rPr>
          <w:rtl/>
        </w:rPr>
        <w:t xml:space="preserve"> طور التنفيذ.</w:t>
      </w:r>
    </w:p>
    <w:p w:rsidR="00D716B2" w:rsidRPr="00E764F2" w:rsidRDefault="00D716B2" w:rsidP="002542CF">
      <w:pPr>
        <w:pStyle w:val="SingleTxt"/>
        <w:rPr>
          <w:rtl/>
        </w:rPr>
      </w:pPr>
      <w:r w:rsidRPr="00E764F2">
        <w:rPr>
          <w:rFonts w:hint="cs"/>
          <w:rtl/>
        </w:rPr>
        <w:t>99-78-</w:t>
      </w:r>
      <w:r w:rsidRPr="00E764F2">
        <w:rPr>
          <w:rFonts w:hint="cs"/>
          <w:rtl/>
        </w:rPr>
        <w:tab/>
      </w:r>
      <w:r w:rsidRPr="00E764F2">
        <w:rPr>
          <w:rtl/>
        </w:rPr>
        <w:t xml:space="preserve">مقبولة، </w:t>
      </w:r>
      <w:proofErr w:type="gramStart"/>
      <w:r w:rsidRPr="00E764F2">
        <w:rPr>
          <w:rtl/>
        </w:rPr>
        <w:t>في</w:t>
      </w:r>
      <w:proofErr w:type="gramEnd"/>
      <w:r w:rsidRPr="00E764F2">
        <w:rPr>
          <w:rtl/>
        </w:rPr>
        <w:t xml:space="preserve"> طور التنفيذ.</w:t>
      </w:r>
    </w:p>
    <w:p w:rsidR="00D716B2" w:rsidRPr="00E764F2" w:rsidRDefault="00D716B2" w:rsidP="002542CF">
      <w:pPr>
        <w:pStyle w:val="SingleTxt"/>
        <w:rPr>
          <w:rtl/>
        </w:rPr>
      </w:pPr>
      <w:r w:rsidRPr="00E764F2">
        <w:rPr>
          <w:rFonts w:hint="cs"/>
          <w:rtl/>
        </w:rPr>
        <w:t>99-88-</w:t>
      </w:r>
      <w:r w:rsidRPr="00E764F2">
        <w:rPr>
          <w:rFonts w:hint="cs"/>
          <w:rtl/>
        </w:rPr>
        <w:tab/>
      </w:r>
      <w:r w:rsidRPr="00E764F2">
        <w:rPr>
          <w:rtl/>
        </w:rPr>
        <w:t xml:space="preserve">مقبولة، </w:t>
      </w:r>
      <w:proofErr w:type="gramStart"/>
      <w:r w:rsidRPr="00E764F2">
        <w:rPr>
          <w:rtl/>
        </w:rPr>
        <w:t>في</w:t>
      </w:r>
      <w:proofErr w:type="gramEnd"/>
      <w:r w:rsidRPr="00E764F2">
        <w:rPr>
          <w:rtl/>
        </w:rPr>
        <w:t xml:space="preserve"> طور التنفيذ.</w:t>
      </w:r>
    </w:p>
    <w:p w:rsidR="00C96A88" w:rsidRPr="00C96A88" w:rsidRDefault="00C96A88" w:rsidP="00C96A88">
      <w:pPr>
        <w:spacing w:line="120" w:lineRule="exact"/>
        <w:rPr>
          <w:sz w:val="10"/>
          <w:szCs w:val="28"/>
          <w:rtl/>
        </w:rPr>
      </w:pPr>
    </w:p>
    <w:p w:rsidR="00D716B2" w:rsidRPr="00E764F2" w:rsidRDefault="00D716B2" w:rsidP="00D716B2">
      <w:pPr>
        <w:spacing w:line="360" w:lineRule="auto"/>
        <w:rPr>
          <w:b/>
          <w:bCs/>
          <w:sz w:val="28"/>
          <w:szCs w:val="28"/>
          <w:rtl/>
        </w:rPr>
      </w:pPr>
      <w:r w:rsidRPr="00E764F2">
        <w:rPr>
          <w:rFonts w:hint="cs"/>
          <w:sz w:val="28"/>
          <w:szCs w:val="28"/>
          <w:rtl/>
        </w:rPr>
        <w:tab/>
      </w:r>
      <w:r w:rsidRPr="00E764F2">
        <w:rPr>
          <w:rFonts w:hint="cs"/>
          <w:sz w:val="28"/>
          <w:szCs w:val="28"/>
          <w:rtl/>
        </w:rPr>
        <w:tab/>
      </w:r>
      <w:proofErr w:type="gramStart"/>
      <w:r w:rsidRPr="00E764F2">
        <w:rPr>
          <w:rFonts w:hint="cs"/>
          <w:b/>
          <w:bCs/>
          <w:sz w:val="28"/>
          <w:szCs w:val="28"/>
          <w:rtl/>
        </w:rPr>
        <w:t>العنف</w:t>
      </w:r>
      <w:proofErr w:type="gramEnd"/>
      <w:r w:rsidRPr="00E764F2">
        <w:rPr>
          <w:rFonts w:hint="cs"/>
          <w:b/>
          <w:bCs/>
          <w:sz w:val="28"/>
          <w:szCs w:val="28"/>
          <w:rtl/>
        </w:rPr>
        <w:t xml:space="preserve"> المنزلي</w:t>
      </w:r>
    </w:p>
    <w:p w:rsidR="00D716B2" w:rsidRPr="00E764F2" w:rsidRDefault="00D716B2" w:rsidP="002542CF">
      <w:pPr>
        <w:pStyle w:val="SingleTxt"/>
        <w:rPr>
          <w:rtl/>
        </w:rPr>
      </w:pPr>
      <w:r w:rsidRPr="00E764F2">
        <w:rPr>
          <w:rFonts w:hint="cs"/>
          <w:rtl/>
        </w:rPr>
        <w:t>99-108-</w:t>
      </w:r>
      <w:r w:rsidRPr="00E764F2">
        <w:rPr>
          <w:rFonts w:hint="cs"/>
          <w:rtl/>
        </w:rPr>
        <w:tab/>
      </w:r>
      <w:r w:rsidRPr="00E764F2">
        <w:rPr>
          <w:rtl/>
        </w:rPr>
        <w:t xml:space="preserve">مقبولة، </w:t>
      </w:r>
      <w:proofErr w:type="gramStart"/>
      <w:r w:rsidRPr="00E764F2">
        <w:rPr>
          <w:rtl/>
        </w:rPr>
        <w:t>في</w:t>
      </w:r>
      <w:proofErr w:type="gramEnd"/>
      <w:r w:rsidRPr="00E764F2">
        <w:rPr>
          <w:rtl/>
        </w:rPr>
        <w:t xml:space="preserve"> طور التنفيذ.</w:t>
      </w:r>
    </w:p>
    <w:p w:rsidR="00D716B2" w:rsidRPr="00E764F2" w:rsidRDefault="00D716B2" w:rsidP="002542CF">
      <w:pPr>
        <w:pStyle w:val="SingleTxt"/>
        <w:rPr>
          <w:rtl/>
        </w:rPr>
      </w:pPr>
      <w:r w:rsidRPr="00E764F2">
        <w:rPr>
          <w:rFonts w:hint="cs"/>
          <w:rtl/>
        </w:rPr>
        <w:t>99-82-</w:t>
      </w:r>
      <w:r w:rsidRPr="00E764F2">
        <w:rPr>
          <w:rFonts w:hint="cs"/>
          <w:rtl/>
        </w:rPr>
        <w:tab/>
      </w:r>
      <w:r w:rsidRPr="00E764F2">
        <w:rPr>
          <w:rtl/>
        </w:rPr>
        <w:t xml:space="preserve">مقبولة، </w:t>
      </w:r>
      <w:proofErr w:type="gramStart"/>
      <w:r w:rsidRPr="00E764F2">
        <w:rPr>
          <w:rtl/>
        </w:rPr>
        <w:t>في</w:t>
      </w:r>
      <w:proofErr w:type="gramEnd"/>
      <w:r w:rsidRPr="00E764F2">
        <w:rPr>
          <w:rtl/>
        </w:rPr>
        <w:t xml:space="preserve"> طور التنفيذ.</w:t>
      </w:r>
    </w:p>
    <w:p w:rsidR="00D716B2" w:rsidRPr="00E764F2" w:rsidRDefault="00D716B2" w:rsidP="002542CF">
      <w:pPr>
        <w:pStyle w:val="SingleTxt"/>
        <w:rPr>
          <w:rtl/>
        </w:rPr>
      </w:pPr>
      <w:r w:rsidRPr="00E764F2">
        <w:rPr>
          <w:rFonts w:hint="cs"/>
          <w:rtl/>
        </w:rPr>
        <w:t>99-50-</w:t>
      </w:r>
      <w:r w:rsidRPr="00E764F2">
        <w:rPr>
          <w:rFonts w:hint="cs"/>
          <w:rtl/>
        </w:rPr>
        <w:tab/>
        <w:t>مقبولة، وقد نُفِّذت بالفعل.</w:t>
      </w:r>
    </w:p>
    <w:p w:rsidR="00D716B2" w:rsidRPr="00E764F2" w:rsidRDefault="00D716B2" w:rsidP="002542CF">
      <w:pPr>
        <w:pStyle w:val="SingleTxt"/>
        <w:rPr>
          <w:rtl/>
        </w:rPr>
      </w:pPr>
      <w:r w:rsidRPr="00E764F2">
        <w:rPr>
          <w:rFonts w:hint="cs"/>
          <w:rtl/>
        </w:rPr>
        <w:t>99-51-</w:t>
      </w:r>
      <w:r w:rsidRPr="00E764F2">
        <w:rPr>
          <w:rFonts w:hint="cs"/>
          <w:rtl/>
        </w:rPr>
        <w:tab/>
      </w:r>
      <w:r w:rsidRPr="00E764F2">
        <w:rPr>
          <w:rtl/>
        </w:rPr>
        <w:t xml:space="preserve">مقبولة، </w:t>
      </w:r>
      <w:proofErr w:type="gramStart"/>
      <w:r w:rsidRPr="00E764F2">
        <w:rPr>
          <w:rtl/>
        </w:rPr>
        <w:t>في</w:t>
      </w:r>
      <w:proofErr w:type="gramEnd"/>
      <w:r w:rsidRPr="00E764F2">
        <w:rPr>
          <w:rtl/>
        </w:rPr>
        <w:t xml:space="preserve"> طور التنفيذ.</w:t>
      </w:r>
    </w:p>
    <w:p w:rsidR="00D716B2" w:rsidRPr="00E764F2" w:rsidRDefault="00D716B2" w:rsidP="002542CF">
      <w:pPr>
        <w:pStyle w:val="SingleTxt"/>
        <w:rPr>
          <w:rtl/>
        </w:rPr>
      </w:pPr>
      <w:r w:rsidRPr="00E764F2">
        <w:rPr>
          <w:rFonts w:hint="cs"/>
          <w:rtl/>
        </w:rPr>
        <w:t>99-84-</w:t>
      </w:r>
      <w:r w:rsidRPr="00E764F2">
        <w:rPr>
          <w:rFonts w:hint="cs"/>
          <w:rtl/>
        </w:rPr>
        <w:tab/>
      </w:r>
      <w:r w:rsidRPr="00E764F2">
        <w:rPr>
          <w:rtl/>
        </w:rPr>
        <w:t xml:space="preserve">مقبولة، </w:t>
      </w:r>
      <w:proofErr w:type="gramStart"/>
      <w:r w:rsidRPr="00E764F2">
        <w:rPr>
          <w:rtl/>
        </w:rPr>
        <w:t>في</w:t>
      </w:r>
      <w:proofErr w:type="gramEnd"/>
      <w:r w:rsidRPr="00E764F2">
        <w:rPr>
          <w:rtl/>
        </w:rPr>
        <w:t xml:space="preserve"> طور التنفيذ.</w:t>
      </w:r>
    </w:p>
    <w:p w:rsidR="00D716B2" w:rsidRPr="00E764F2" w:rsidRDefault="00D716B2" w:rsidP="002542CF">
      <w:pPr>
        <w:pStyle w:val="SingleTxt"/>
        <w:rPr>
          <w:rtl/>
        </w:rPr>
      </w:pPr>
      <w:r w:rsidRPr="00E764F2">
        <w:rPr>
          <w:rFonts w:hint="cs"/>
          <w:rtl/>
        </w:rPr>
        <w:t>99-29-</w:t>
      </w:r>
      <w:r w:rsidRPr="00E764F2">
        <w:rPr>
          <w:rFonts w:hint="cs"/>
          <w:rtl/>
        </w:rPr>
        <w:tab/>
        <w:t>مقبولة.</w:t>
      </w:r>
    </w:p>
    <w:p w:rsidR="00D716B2" w:rsidRPr="00E764F2" w:rsidRDefault="00C96A88" w:rsidP="002542CF">
      <w:pPr>
        <w:pStyle w:val="SingleTxt"/>
        <w:rPr>
          <w:rtl/>
        </w:rPr>
      </w:pPr>
      <w:r>
        <w:rPr>
          <w:rtl/>
        </w:rPr>
        <w:tab/>
      </w:r>
      <w:r w:rsidR="00D716B2" w:rsidRPr="00E764F2">
        <w:rPr>
          <w:rFonts w:hint="cs"/>
          <w:rtl/>
        </w:rPr>
        <w:t>يجري حاليا</w:t>
      </w:r>
      <w:r>
        <w:rPr>
          <w:rFonts w:hint="cs"/>
          <w:rtl/>
        </w:rPr>
        <w:t>ً</w:t>
      </w:r>
      <w:r w:rsidR="00D716B2" w:rsidRPr="00E764F2">
        <w:rPr>
          <w:rFonts w:hint="cs"/>
          <w:rtl/>
        </w:rPr>
        <w:t xml:space="preserve"> </w:t>
      </w:r>
      <w:proofErr w:type="gramStart"/>
      <w:r w:rsidR="00D716B2" w:rsidRPr="00E764F2">
        <w:rPr>
          <w:rFonts w:hint="cs"/>
          <w:rtl/>
        </w:rPr>
        <w:t>وضع</w:t>
      </w:r>
      <w:proofErr w:type="gramEnd"/>
      <w:r w:rsidR="00D716B2" w:rsidRPr="00E764F2">
        <w:rPr>
          <w:rFonts w:hint="cs"/>
          <w:rtl/>
        </w:rPr>
        <w:t xml:space="preserve"> الخطة الوطنية الجديدة لمكافحة التمييز.</w:t>
      </w:r>
    </w:p>
    <w:p w:rsidR="00D716B2" w:rsidRPr="00E764F2" w:rsidRDefault="00D716B2" w:rsidP="002542CF">
      <w:pPr>
        <w:pStyle w:val="SingleTxt"/>
        <w:rPr>
          <w:rtl/>
        </w:rPr>
      </w:pPr>
      <w:r w:rsidRPr="00E764F2">
        <w:rPr>
          <w:rFonts w:hint="cs"/>
          <w:rtl/>
        </w:rPr>
        <w:t>99-25-</w:t>
      </w:r>
      <w:r w:rsidRPr="00E764F2">
        <w:rPr>
          <w:rFonts w:hint="cs"/>
          <w:rtl/>
        </w:rPr>
        <w:tab/>
        <w:t>مقبولة، وقد نُفِّذت بالفعل.</w:t>
      </w:r>
    </w:p>
    <w:p w:rsidR="00D716B2" w:rsidRPr="00E764F2" w:rsidRDefault="00D716B2" w:rsidP="002542CF">
      <w:pPr>
        <w:pStyle w:val="SingleTxt"/>
        <w:rPr>
          <w:rtl/>
        </w:rPr>
      </w:pPr>
      <w:r w:rsidRPr="00E764F2">
        <w:rPr>
          <w:rFonts w:hint="cs"/>
          <w:rtl/>
        </w:rPr>
        <w:t>99-28-</w:t>
      </w:r>
      <w:r w:rsidRPr="00E764F2">
        <w:rPr>
          <w:rFonts w:hint="cs"/>
          <w:rtl/>
        </w:rPr>
        <w:tab/>
        <w:t>مقبولة، وقد نُفِّذت بالفعل.</w:t>
      </w:r>
    </w:p>
    <w:p w:rsidR="00D716B2" w:rsidRPr="00E764F2" w:rsidRDefault="00D716B2" w:rsidP="002542CF">
      <w:pPr>
        <w:pStyle w:val="SingleTxt"/>
        <w:rPr>
          <w:rtl/>
        </w:rPr>
      </w:pPr>
      <w:r w:rsidRPr="00E764F2">
        <w:rPr>
          <w:rFonts w:hint="cs"/>
          <w:rtl/>
        </w:rPr>
        <w:t>99-86-</w:t>
      </w:r>
      <w:r w:rsidRPr="00E764F2">
        <w:rPr>
          <w:rFonts w:hint="cs"/>
          <w:rtl/>
        </w:rPr>
        <w:tab/>
      </w:r>
      <w:r w:rsidRPr="00E764F2">
        <w:rPr>
          <w:rtl/>
        </w:rPr>
        <w:t xml:space="preserve">مقبولة، </w:t>
      </w:r>
      <w:proofErr w:type="gramStart"/>
      <w:r w:rsidRPr="00E764F2">
        <w:rPr>
          <w:rtl/>
        </w:rPr>
        <w:t>في</w:t>
      </w:r>
      <w:proofErr w:type="gramEnd"/>
      <w:r w:rsidRPr="00E764F2">
        <w:rPr>
          <w:rtl/>
        </w:rPr>
        <w:t xml:space="preserve"> طور التنفيذ.</w:t>
      </w:r>
    </w:p>
    <w:p w:rsidR="00D716B2" w:rsidRPr="00E764F2" w:rsidRDefault="00D716B2" w:rsidP="002542CF">
      <w:pPr>
        <w:pStyle w:val="SingleTxt"/>
        <w:rPr>
          <w:rtl/>
        </w:rPr>
      </w:pPr>
      <w:r w:rsidRPr="00E764F2">
        <w:rPr>
          <w:rFonts w:hint="cs"/>
          <w:rtl/>
        </w:rPr>
        <w:t>99-61-</w:t>
      </w:r>
      <w:r w:rsidRPr="00E764F2">
        <w:rPr>
          <w:rFonts w:hint="cs"/>
          <w:rtl/>
        </w:rPr>
        <w:tab/>
      </w:r>
      <w:r w:rsidRPr="00E764F2">
        <w:rPr>
          <w:rtl/>
        </w:rPr>
        <w:t xml:space="preserve">مقبولة، </w:t>
      </w:r>
      <w:proofErr w:type="gramStart"/>
      <w:r w:rsidRPr="00E764F2">
        <w:rPr>
          <w:rtl/>
        </w:rPr>
        <w:t>في</w:t>
      </w:r>
      <w:proofErr w:type="gramEnd"/>
      <w:r w:rsidRPr="00E764F2">
        <w:rPr>
          <w:rtl/>
        </w:rPr>
        <w:t xml:space="preserve"> طور التنفيذ.</w:t>
      </w:r>
    </w:p>
    <w:p w:rsidR="00D716B2" w:rsidRPr="00E764F2" w:rsidRDefault="00D716B2" w:rsidP="002542CF">
      <w:pPr>
        <w:pStyle w:val="SingleTxt"/>
        <w:rPr>
          <w:rtl/>
        </w:rPr>
      </w:pPr>
      <w:r w:rsidRPr="00E764F2">
        <w:rPr>
          <w:rFonts w:hint="cs"/>
          <w:rtl/>
        </w:rPr>
        <w:t>99-30-</w:t>
      </w:r>
      <w:r w:rsidRPr="00E764F2">
        <w:rPr>
          <w:rFonts w:hint="cs"/>
          <w:rtl/>
        </w:rPr>
        <w:tab/>
      </w:r>
      <w:r w:rsidRPr="00E764F2">
        <w:rPr>
          <w:rtl/>
        </w:rPr>
        <w:t xml:space="preserve">مقبولة، </w:t>
      </w:r>
      <w:proofErr w:type="gramStart"/>
      <w:r w:rsidRPr="00E764F2">
        <w:rPr>
          <w:rtl/>
        </w:rPr>
        <w:t>في</w:t>
      </w:r>
      <w:proofErr w:type="gramEnd"/>
      <w:r w:rsidRPr="00E764F2">
        <w:rPr>
          <w:rtl/>
        </w:rPr>
        <w:t xml:space="preserve"> طور التنفيذ.</w:t>
      </w:r>
    </w:p>
    <w:p w:rsidR="00D716B2" w:rsidRPr="00E764F2" w:rsidRDefault="00D716B2" w:rsidP="002542CF">
      <w:pPr>
        <w:pStyle w:val="SingleTxt"/>
        <w:rPr>
          <w:rtl/>
        </w:rPr>
      </w:pPr>
      <w:r w:rsidRPr="00E764F2">
        <w:rPr>
          <w:rFonts w:hint="cs"/>
          <w:rtl/>
        </w:rPr>
        <w:t>99-20-</w:t>
      </w:r>
      <w:r w:rsidRPr="00E764F2">
        <w:rPr>
          <w:rFonts w:hint="cs"/>
          <w:rtl/>
        </w:rPr>
        <w:tab/>
      </w:r>
      <w:r w:rsidRPr="00E764F2">
        <w:rPr>
          <w:rtl/>
        </w:rPr>
        <w:t xml:space="preserve">مقبولة، </w:t>
      </w:r>
      <w:proofErr w:type="gramStart"/>
      <w:r w:rsidRPr="00E764F2">
        <w:rPr>
          <w:rtl/>
        </w:rPr>
        <w:t>في</w:t>
      </w:r>
      <w:proofErr w:type="gramEnd"/>
      <w:r w:rsidRPr="00E764F2">
        <w:rPr>
          <w:rtl/>
        </w:rPr>
        <w:t xml:space="preserve"> طور التنفيذ.</w:t>
      </w:r>
    </w:p>
    <w:p w:rsidR="00D716B2" w:rsidRPr="00E764F2" w:rsidRDefault="00D716B2" w:rsidP="002542CF">
      <w:pPr>
        <w:pStyle w:val="SingleTxt"/>
        <w:rPr>
          <w:rtl/>
        </w:rPr>
      </w:pPr>
      <w:r w:rsidRPr="00E764F2">
        <w:rPr>
          <w:rFonts w:hint="cs"/>
          <w:rtl/>
        </w:rPr>
        <w:t>99-52-</w:t>
      </w:r>
      <w:r w:rsidRPr="00E764F2">
        <w:rPr>
          <w:rFonts w:hint="cs"/>
          <w:rtl/>
        </w:rPr>
        <w:tab/>
      </w:r>
      <w:r w:rsidRPr="00E764F2">
        <w:rPr>
          <w:rtl/>
        </w:rPr>
        <w:t xml:space="preserve">مقبولة، </w:t>
      </w:r>
      <w:proofErr w:type="gramStart"/>
      <w:r w:rsidRPr="00E764F2">
        <w:rPr>
          <w:rtl/>
        </w:rPr>
        <w:t>في</w:t>
      </w:r>
      <w:proofErr w:type="gramEnd"/>
      <w:r w:rsidRPr="00E764F2">
        <w:rPr>
          <w:rtl/>
        </w:rPr>
        <w:t xml:space="preserve"> طور التنفيذ.</w:t>
      </w:r>
    </w:p>
    <w:p w:rsidR="00D716B2" w:rsidRPr="00E764F2" w:rsidRDefault="00D716B2" w:rsidP="002542CF">
      <w:pPr>
        <w:pStyle w:val="SingleTxt"/>
        <w:rPr>
          <w:rtl/>
        </w:rPr>
      </w:pPr>
      <w:r w:rsidRPr="00E764F2">
        <w:rPr>
          <w:rFonts w:hint="cs"/>
          <w:rtl/>
        </w:rPr>
        <w:t>99-96-</w:t>
      </w:r>
      <w:r w:rsidRPr="00E764F2">
        <w:rPr>
          <w:rFonts w:hint="cs"/>
          <w:rtl/>
        </w:rPr>
        <w:tab/>
      </w:r>
      <w:r w:rsidRPr="00E764F2">
        <w:rPr>
          <w:rtl/>
        </w:rPr>
        <w:t xml:space="preserve">مقبولة، </w:t>
      </w:r>
      <w:proofErr w:type="gramStart"/>
      <w:r w:rsidRPr="00E764F2">
        <w:rPr>
          <w:rtl/>
        </w:rPr>
        <w:t>في</w:t>
      </w:r>
      <w:proofErr w:type="gramEnd"/>
      <w:r w:rsidRPr="00E764F2">
        <w:rPr>
          <w:rtl/>
        </w:rPr>
        <w:t xml:space="preserve"> طور التنفيذ.</w:t>
      </w:r>
    </w:p>
    <w:p w:rsidR="00D716B2" w:rsidRPr="00E764F2" w:rsidRDefault="00D716B2" w:rsidP="002542CF">
      <w:pPr>
        <w:pStyle w:val="SingleTxt"/>
        <w:rPr>
          <w:rtl/>
        </w:rPr>
      </w:pPr>
      <w:r w:rsidRPr="00E764F2">
        <w:rPr>
          <w:rFonts w:hint="cs"/>
          <w:rtl/>
        </w:rPr>
        <w:t>99-27-</w:t>
      </w:r>
      <w:r w:rsidRPr="00E764F2">
        <w:rPr>
          <w:rFonts w:hint="cs"/>
          <w:rtl/>
        </w:rPr>
        <w:tab/>
      </w:r>
      <w:r w:rsidRPr="00E764F2">
        <w:rPr>
          <w:rtl/>
        </w:rPr>
        <w:t xml:space="preserve">مقبولة، </w:t>
      </w:r>
      <w:proofErr w:type="gramStart"/>
      <w:r w:rsidRPr="00E764F2">
        <w:rPr>
          <w:rtl/>
        </w:rPr>
        <w:t>في</w:t>
      </w:r>
      <w:proofErr w:type="gramEnd"/>
      <w:r w:rsidRPr="00E764F2">
        <w:rPr>
          <w:rtl/>
        </w:rPr>
        <w:t xml:space="preserve"> طور التنفيذ.</w:t>
      </w:r>
    </w:p>
    <w:p w:rsidR="00D716B2" w:rsidRPr="00E764F2" w:rsidRDefault="00D716B2" w:rsidP="002542CF">
      <w:pPr>
        <w:pStyle w:val="SingleTxt"/>
        <w:rPr>
          <w:rtl/>
        </w:rPr>
      </w:pPr>
      <w:r w:rsidRPr="00E764F2">
        <w:rPr>
          <w:rFonts w:hint="cs"/>
          <w:rtl/>
        </w:rPr>
        <w:t>99-93-</w:t>
      </w:r>
      <w:r w:rsidRPr="00E764F2">
        <w:rPr>
          <w:rFonts w:hint="cs"/>
          <w:rtl/>
        </w:rPr>
        <w:tab/>
      </w:r>
      <w:r w:rsidRPr="00E764F2">
        <w:rPr>
          <w:rtl/>
        </w:rPr>
        <w:t xml:space="preserve">مقبولة، </w:t>
      </w:r>
      <w:proofErr w:type="gramStart"/>
      <w:r w:rsidRPr="00E764F2">
        <w:rPr>
          <w:rtl/>
        </w:rPr>
        <w:t>في</w:t>
      </w:r>
      <w:proofErr w:type="gramEnd"/>
      <w:r w:rsidRPr="00E764F2">
        <w:rPr>
          <w:rtl/>
        </w:rPr>
        <w:t xml:space="preserve"> طور التنفيذ.</w:t>
      </w:r>
    </w:p>
    <w:p w:rsidR="00D716B2" w:rsidRPr="00E764F2" w:rsidRDefault="00D716B2" w:rsidP="002542CF">
      <w:pPr>
        <w:pStyle w:val="SingleTxt"/>
        <w:rPr>
          <w:rtl/>
        </w:rPr>
      </w:pPr>
      <w:r w:rsidRPr="00E764F2">
        <w:rPr>
          <w:rFonts w:hint="cs"/>
          <w:rtl/>
        </w:rPr>
        <w:t>99-109-</w:t>
      </w:r>
      <w:r w:rsidRPr="00E764F2">
        <w:rPr>
          <w:rFonts w:hint="cs"/>
          <w:rtl/>
        </w:rPr>
        <w:tab/>
      </w:r>
      <w:r w:rsidRPr="00E764F2">
        <w:rPr>
          <w:rtl/>
        </w:rPr>
        <w:t xml:space="preserve">مقبولة، </w:t>
      </w:r>
      <w:proofErr w:type="gramStart"/>
      <w:r w:rsidRPr="00E764F2">
        <w:rPr>
          <w:rtl/>
        </w:rPr>
        <w:t>في</w:t>
      </w:r>
      <w:proofErr w:type="gramEnd"/>
      <w:r w:rsidRPr="00E764F2">
        <w:rPr>
          <w:rtl/>
        </w:rPr>
        <w:t xml:space="preserve"> طور التنفيذ.</w:t>
      </w:r>
    </w:p>
    <w:p w:rsidR="00D716B2" w:rsidRPr="00E764F2" w:rsidRDefault="00D716B2" w:rsidP="002542CF">
      <w:pPr>
        <w:pStyle w:val="SingleTxt"/>
        <w:rPr>
          <w:rtl/>
        </w:rPr>
      </w:pPr>
      <w:r w:rsidRPr="00E764F2">
        <w:rPr>
          <w:rFonts w:hint="cs"/>
          <w:rtl/>
        </w:rPr>
        <w:t>99-21-</w:t>
      </w:r>
      <w:r w:rsidRPr="00E764F2">
        <w:rPr>
          <w:rFonts w:hint="cs"/>
          <w:rtl/>
        </w:rPr>
        <w:tab/>
      </w:r>
      <w:r w:rsidRPr="00E764F2">
        <w:rPr>
          <w:rtl/>
        </w:rPr>
        <w:t xml:space="preserve">مقبولة، </w:t>
      </w:r>
      <w:proofErr w:type="gramStart"/>
      <w:r w:rsidRPr="00E764F2">
        <w:rPr>
          <w:rtl/>
        </w:rPr>
        <w:t>في</w:t>
      </w:r>
      <w:proofErr w:type="gramEnd"/>
      <w:r w:rsidRPr="00E764F2">
        <w:rPr>
          <w:rtl/>
        </w:rPr>
        <w:t xml:space="preserve"> طور التنفيذ.</w:t>
      </w:r>
    </w:p>
    <w:p w:rsidR="00D716B2" w:rsidRPr="00E764F2" w:rsidRDefault="00D716B2" w:rsidP="002542CF">
      <w:pPr>
        <w:pStyle w:val="SingleTxt"/>
        <w:rPr>
          <w:rtl/>
        </w:rPr>
      </w:pPr>
      <w:r w:rsidRPr="00E764F2">
        <w:rPr>
          <w:rFonts w:hint="cs"/>
          <w:rtl/>
        </w:rPr>
        <w:t>99-58-</w:t>
      </w:r>
      <w:r w:rsidRPr="00E764F2">
        <w:rPr>
          <w:rFonts w:hint="cs"/>
          <w:rtl/>
        </w:rPr>
        <w:tab/>
      </w:r>
      <w:r w:rsidRPr="00E764F2">
        <w:rPr>
          <w:rtl/>
        </w:rPr>
        <w:t xml:space="preserve">مقبولة، </w:t>
      </w:r>
      <w:proofErr w:type="gramStart"/>
      <w:r w:rsidRPr="00E764F2">
        <w:rPr>
          <w:rtl/>
        </w:rPr>
        <w:t>في</w:t>
      </w:r>
      <w:proofErr w:type="gramEnd"/>
      <w:r w:rsidRPr="00E764F2">
        <w:rPr>
          <w:rtl/>
        </w:rPr>
        <w:t xml:space="preserve"> طور التنفيذ.</w:t>
      </w:r>
    </w:p>
    <w:p w:rsidR="00D716B2" w:rsidRPr="00E764F2" w:rsidRDefault="00D716B2" w:rsidP="002542CF">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E764F2">
        <w:rPr>
          <w:rFonts w:hint="cs"/>
          <w:rtl/>
        </w:rPr>
        <w:tab/>
      </w:r>
      <w:r w:rsidRPr="00E764F2">
        <w:rPr>
          <w:rFonts w:hint="cs"/>
          <w:rtl/>
        </w:rPr>
        <w:tab/>
        <w:t>حقوق المرأة</w:t>
      </w:r>
    </w:p>
    <w:p w:rsidR="00D716B2" w:rsidRPr="00E764F2" w:rsidRDefault="00D716B2" w:rsidP="002542CF">
      <w:pPr>
        <w:pStyle w:val="SingleTxt"/>
        <w:rPr>
          <w:rtl/>
        </w:rPr>
      </w:pPr>
      <w:r w:rsidRPr="00E764F2">
        <w:rPr>
          <w:rFonts w:hint="cs"/>
          <w:rtl/>
        </w:rPr>
        <w:t>99-68-</w:t>
      </w:r>
      <w:r w:rsidRPr="00E764F2">
        <w:rPr>
          <w:rFonts w:hint="cs"/>
          <w:rtl/>
        </w:rPr>
        <w:tab/>
      </w:r>
      <w:r w:rsidRPr="00E764F2">
        <w:rPr>
          <w:rtl/>
        </w:rPr>
        <w:t xml:space="preserve">مقبولة، </w:t>
      </w:r>
      <w:proofErr w:type="gramStart"/>
      <w:r w:rsidRPr="00E764F2">
        <w:rPr>
          <w:rtl/>
        </w:rPr>
        <w:t>في</w:t>
      </w:r>
      <w:proofErr w:type="gramEnd"/>
      <w:r w:rsidRPr="00E764F2">
        <w:rPr>
          <w:rtl/>
        </w:rPr>
        <w:t xml:space="preserve"> طور التنفيذ.</w:t>
      </w:r>
    </w:p>
    <w:p w:rsidR="00D716B2" w:rsidRPr="00E764F2" w:rsidRDefault="00D716B2" w:rsidP="002542CF">
      <w:pPr>
        <w:pStyle w:val="SingleTxt"/>
        <w:rPr>
          <w:rtl/>
        </w:rPr>
      </w:pPr>
      <w:r w:rsidRPr="00E764F2">
        <w:rPr>
          <w:rFonts w:hint="cs"/>
          <w:rtl/>
        </w:rPr>
        <w:t>99-67-</w:t>
      </w:r>
      <w:r w:rsidRPr="00E764F2">
        <w:rPr>
          <w:rFonts w:hint="cs"/>
          <w:rtl/>
        </w:rPr>
        <w:tab/>
      </w:r>
      <w:r w:rsidRPr="00E764F2">
        <w:rPr>
          <w:rtl/>
        </w:rPr>
        <w:t xml:space="preserve">مقبولة، </w:t>
      </w:r>
      <w:proofErr w:type="gramStart"/>
      <w:r w:rsidRPr="00E764F2">
        <w:rPr>
          <w:rtl/>
        </w:rPr>
        <w:t>في</w:t>
      </w:r>
      <w:proofErr w:type="gramEnd"/>
      <w:r w:rsidRPr="00E764F2">
        <w:rPr>
          <w:rtl/>
        </w:rPr>
        <w:t xml:space="preserve"> طور التنفيذ.</w:t>
      </w:r>
    </w:p>
    <w:p w:rsidR="00D716B2" w:rsidRPr="00E764F2" w:rsidRDefault="00D716B2" w:rsidP="002542CF">
      <w:pPr>
        <w:pStyle w:val="SingleTxt"/>
        <w:rPr>
          <w:rtl/>
        </w:rPr>
      </w:pPr>
      <w:r w:rsidRPr="00E764F2">
        <w:rPr>
          <w:rFonts w:hint="cs"/>
          <w:rtl/>
        </w:rPr>
        <w:t>99-59-</w:t>
      </w:r>
      <w:r w:rsidRPr="00E764F2">
        <w:rPr>
          <w:rFonts w:hint="cs"/>
          <w:rtl/>
        </w:rPr>
        <w:tab/>
      </w:r>
      <w:r w:rsidRPr="00E764F2">
        <w:rPr>
          <w:rtl/>
        </w:rPr>
        <w:t xml:space="preserve">مقبولة، </w:t>
      </w:r>
      <w:proofErr w:type="gramStart"/>
      <w:r w:rsidRPr="00E764F2">
        <w:rPr>
          <w:rtl/>
        </w:rPr>
        <w:t>في</w:t>
      </w:r>
      <w:proofErr w:type="gramEnd"/>
      <w:r w:rsidRPr="00E764F2">
        <w:rPr>
          <w:rtl/>
        </w:rPr>
        <w:t xml:space="preserve"> طور التنفيذ.</w:t>
      </w:r>
    </w:p>
    <w:p w:rsidR="00D716B2" w:rsidRPr="00E764F2" w:rsidRDefault="00D716B2" w:rsidP="002542CF">
      <w:pPr>
        <w:pStyle w:val="SingleTxt"/>
        <w:rPr>
          <w:rtl/>
        </w:rPr>
      </w:pPr>
      <w:r w:rsidRPr="00E764F2">
        <w:rPr>
          <w:rFonts w:hint="cs"/>
          <w:rtl/>
        </w:rPr>
        <w:t>99-53-</w:t>
      </w:r>
      <w:r w:rsidRPr="00E764F2">
        <w:rPr>
          <w:rFonts w:hint="cs"/>
          <w:rtl/>
        </w:rPr>
        <w:tab/>
      </w:r>
      <w:r w:rsidRPr="00E764F2">
        <w:rPr>
          <w:rtl/>
        </w:rPr>
        <w:t xml:space="preserve">مقبولة، </w:t>
      </w:r>
      <w:proofErr w:type="gramStart"/>
      <w:r w:rsidRPr="00E764F2">
        <w:rPr>
          <w:rtl/>
        </w:rPr>
        <w:t>في</w:t>
      </w:r>
      <w:proofErr w:type="gramEnd"/>
      <w:r w:rsidRPr="00E764F2">
        <w:rPr>
          <w:rtl/>
        </w:rPr>
        <w:t xml:space="preserve"> طور التنفيذ.</w:t>
      </w:r>
    </w:p>
    <w:p w:rsidR="00D716B2" w:rsidRPr="00E764F2" w:rsidRDefault="00D716B2" w:rsidP="002542CF">
      <w:pPr>
        <w:pStyle w:val="SingleTxt"/>
        <w:rPr>
          <w:rtl/>
        </w:rPr>
      </w:pPr>
      <w:r w:rsidRPr="00E764F2">
        <w:rPr>
          <w:rFonts w:hint="cs"/>
          <w:rtl/>
        </w:rPr>
        <w:t>99-69-</w:t>
      </w:r>
      <w:r w:rsidRPr="00E764F2">
        <w:rPr>
          <w:rFonts w:hint="cs"/>
          <w:rtl/>
        </w:rPr>
        <w:tab/>
      </w:r>
      <w:r w:rsidRPr="00E764F2">
        <w:rPr>
          <w:rtl/>
        </w:rPr>
        <w:t xml:space="preserve">مقبولة، </w:t>
      </w:r>
      <w:proofErr w:type="gramStart"/>
      <w:r w:rsidRPr="00E764F2">
        <w:rPr>
          <w:rtl/>
        </w:rPr>
        <w:t>في</w:t>
      </w:r>
      <w:proofErr w:type="gramEnd"/>
      <w:r w:rsidRPr="00E764F2">
        <w:rPr>
          <w:rtl/>
        </w:rPr>
        <w:t xml:space="preserve"> طور التنفيذ.</w:t>
      </w:r>
    </w:p>
    <w:p w:rsidR="00D716B2" w:rsidRPr="00E764F2" w:rsidRDefault="00D716B2" w:rsidP="002542CF">
      <w:pPr>
        <w:pStyle w:val="SingleTxt"/>
        <w:rPr>
          <w:rtl/>
        </w:rPr>
      </w:pPr>
      <w:r w:rsidRPr="00E764F2">
        <w:rPr>
          <w:rFonts w:hint="cs"/>
          <w:rtl/>
        </w:rPr>
        <w:t>99-70-</w:t>
      </w:r>
      <w:r w:rsidRPr="00E764F2">
        <w:rPr>
          <w:rFonts w:hint="cs"/>
          <w:rtl/>
        </w:rPr>
        <w:tab/>
      </w:r>
      <w:r w:rsidRPr="00E764F2">
        <w:rPr>
          <w:rtl/>
        </w:rPr>
        <w:t xml:space="preserve">مقبولة، </w:t>
      </w:r>
      <w:proofErr w:type="gramStart"/>
      <w:r w:rsidRPr="00E764F2">
        <w:rPr>
          <w:rtl/>
        </w:rPr>
        <w:t>في</w:t>
      </w:r>
      <w:proofErr w:type="gramEnd"/>
      <w:r w:rsidRPr="00E764F2">
        <w:rPr>
          <w:rtl/>
        </w:rPr>
        <w:t xml:space="preserve"> طور التنفيذ.</w:t>
      </w:r>
    </w:p>
    <w:p w:rsidR="00D716B2" w:rsidRPr="00E764F2" w:rsidRDefault="00D716B2" w:rsidP="002542CF">
      <w:pPr>
        <w:pStyle w:val="SingleTxt"/>
        <w:rPr>
          <w:rtl/>
        </w:rPr>
      </w:pPr>
      <w:r w:rsidRPr="00E764F2">
        <w:rPr>
          <w:rFonts w:hint="cs"/>
          <w:rtl/>
        </w:rPr>
        <w:t>99-74-</w:t>
      </w:r>
      <w:r w:rsidRPr="00E764F2">
        <w:rPr>
          <w:rFonts w:hint="cs"/>
          <w:rtl/>
        </w:rPr>
        <w:tab/>
      </w:r>
      <w:r w:rsidRPr="00E764F2">
        <w:rPr>
          <w:rtl/>
        </w:rPr>
        <w:t xml:space="preserve">مقبولة، </w:t>
      </w:r>
      <w:proofErr w:type="gramStart"/>
      <w:r w:rsidRPr="00E764F2">
        <w:rPr>
          <w:rtl/>
        </w:rPr>
        <w:t>في</w:t>
      </w:r>
      <w:proofErr w:type="gramEnd"/>
      <w:r w:rsidRPr="00E764F2">
        <w:rPr>
          <w:rtl/>
        </w:rPr>
        <w:t xml:space="preserve"> طور التنفيذ.</w:t>
      </w:r>
    </w:p>
    <w:p w:rsidR="00D716B2" w:rsidRPr="00E764F2" w:rsidRDefault="00D716B2" w:rsidP="002542CF">
      <w:pPr>
        <w:pStyle w:val="SingleTxt"/>
        <w:rPr>
          <w:rtl/>
        </w:rPr>
      </w:pPr>
      <w:r w:rsidRPr="00E764F2">
        <w:rPr>
          <w:rFonts w:hint="cs"/>
          <w:rtl/>
        </w:rPr>
        <w:t>99-71-</w:t>
      </w:r>
      <w:r w:rsidRPr="00E764F2">
        <w:rPr>
          <w:rFonts w:hint="cs"/>
          <w:rtl/>
        </w:rPr>
        <w:tab/>
        <w:t>مقبولة، وقد نُفِّذت بالفعل. (انظر: قانون العمل لعام 2014).</w:t>
      </w:r>
    </w:p>
    <w:p w:rsidR="00D716B2" w:rsidRPr="00E764F2" w:rsidRDefault="00D716B2" w:rsidP="002542CF">
      <w:pPr>
        <w:pStyle w:val="SingleTxt"/>
        <w:rPr>
          <w:rtl/>
        </w:rPr>
      </w:pPr>
      <w:r w:rsidRPr="00E764F2">
        <w:rPr>
          <w:rFonts w:hint="cs"/>
          <w:rtl/>
        </w:rPr>
        <w:t>99-113-</w:t>
      </w:r>
      <w:r w:rsidRPr="00E764F2">
        <w:rPr>
          <w:rFonts w:hint="cs"/>
          <w:rtl/>
        </w:rPr>
        <w:tab/>
        <w:t>مقبولة، وقد نُفِّذت بالفعل.</w:t>
      </w:r>
    </w:p>
    <w:p w:rsidR="00D716B2" w:rsidRPr="00E764F2" w:rsidRDefault="00C96A88" w:rsidP="002542CF">
      <w:pPr>
        <w:pStyle w:val="SingleTxt"/>
        <w:rPr>
          <w:rtl/>
        </w:rPr>
      </w:pPr>
      <w:r>
        <w:rPr>
          <w:rtl/>
        </w:rPr>
        <w:tab/>
      </w:r>
      <w:proofErr w:type="gramStart"/>
      <w:r w:rsidR="00D716B2" w:rsidRPr="00E764F2">
        <w:rPr>
          <w:rFonts w:hint="cs"/>
          <w:rtl/>
        </w:rPr>
        <w:t>مقبولة</w:t>
      </w:r>
      <w:proofErr w:type="gramEnd"/>
      <w:r w:rsidR="00D716B2" w:rsidRPr="00E764F2">
        <w:rPr>
          <w:rFonts w:hint="cs"/>
          <w:rtl/>
        </w:rPr>
        <w:t>، بصفة خاصة، من خلال التدابير المتصلة بسياسات سوق العمل النشيطة وبرامج توفير فرص العمل المنشأة على وجه التحديد لفائدة النساء العاطلات عن العمل.</w:t>
      </w:r>
    </w:p>
    <w:p w:rsidR="00D716B2" w:rsidRPr="00E764F2" w:rsidRDefault="00D716B2" w:rsidP="002542CF">
      <w:pPr>
        <w:pStyle w:val="SingleTxt"/>
        <w:rPr>
          <w:rtl/>
        </w:rPr>
      </w:pPr>
      <w:r w:rsidRPr="00E764F2">
        <w:rPr>
          <w:rFonts w:hint="cs"/>
          <w:rtl/>
        </w:rPr>
        <w:t>99-114-</w:t>
      </w:r>
      <w:r w:rsidRPr="00E764F2">
        <w:rPr>
          <w:rFonts w:hint="cs"/>
          <w:rtl/>
        </w:rPr>
        <w:tab/>
      </w:r>
      <w:r w:rsidRPr="00E764F2">
        <w:rPr>
          <w:rtl/>
        </w:rPr>
        <w:t xml:space="preserve">مقبولة، </w:t>
      </w:r>
      <w:proofErr w:type="gramStart"/>
      <w:r w:rsidRPr="00E764F2">
        <w:rPr>
          <w:rtl/>
        </w:rPr>
        <w:t>في</w:t>
      </w:r>
      <w:proofErr w:type="gramEnd"/>
      <w:r w:rsidRPr="00E764F2">
        <w:rPr>
          <w:rtl/>
        </w:rPr>
        <w:t xml:space="preserve"> طور التنفيذ.</w:t>
      </w:r>
    </w:p>
    <w:p w:rsidR="00C96A88" w:rsidRPr="00C96A88" w:rsidRDefault="00C96A88" w:rsidP="00C96A88">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D716B2" w:rsidRPr="00E764F2" w:rsidRDefault="00D716B2" w:rsidP="002542CF">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E764F2">
        <w:rPr>
          <w:rFonts w:hint="cs"/>
          <w:rtl/>
        </w:rPr>
        <w:tab/>
      </w:r>
      <w:r w:rsidRPr="00E764F2">
        <w:rPr>
          <w:rFonts w:hint="cs"/>
          <w:rtl/>
        </w:rPr>
        <w:tab/>
        <w:t>الطفل</w:t>
      </w:r>
    </w:p>
    <w:p w:rsidR="00D716B2" w:rsidRPr="00E764F2" w:rsidRDefault="00D716B2" w:rsidP="002542CF">
      <w:pPr>
        <w:pStyle w:val="SingleTxt"/>
        <w:rPr>
          <w:rtl/>
        </w:rPr>
      </w:pPr>
      <w:r w:rsidRPr="00E764F2">
        <w:rPr>
          <w:rFonts w:hint="cs"/>
          <w:rtl/>
        </w:rPr>
        <w:t>99-46-</w:t>
      </w:r>
      <w:r w:rsidRPr="00E764F2">
        <w:rPr>
          <w:rFonts w:hint="cs"/>
          <w:rtl/>
        </w:rPr>
        <w:tab/>
      </w:r>
      <w:r w:rsidRPr="00E764F2">
        <w:rPr>
          <w:rtl/>
        </w:rPr>
        <w:t xml:space="preserve">مقبولة، </w:t>
      </w:r>
      <w:proofErr w:type="gramStart"/>
      <w:r w:rsidRPr="00E764F2">
        <w:rPr>
          <w:rtl/>
        </w:rPr>
        <w:t>في</w:t>
      </w:r>
      <w:proofErr w:type="gramEnd"/>
      <w:r w:rsidRPr="00E764F2">
        <w:rPr>
          <w:rtl/>
        </w:rPr>
        <w:t xml:space="preserve"> طور التنفيذ.</w:t>
      </w:r>
    </w:p>
    <w:p w:rsidR="00D716B2" w:rsidRPr="00E764F2" w:rsidRDefault="00D716B2" w:rsidP="002542CF">
      <w:pPr>
        <w:pStyle w:val="SingleTxt"/>
        <w:rPr>
          <w:sz w:val="28"/>
          <w:szCs w:val="28"/>
          <w:rtl/>
        </w:rPr>
      </w:pPr>
      <w:r w:rsidRPr="00E764F2">
        <w:rPr>
          <w:rFonts w:hint="cs"/>
          <w:sz w:val="28"/>
          <w:szCs w:val="28"/>
          <w:rtl/>
        </w:rPr>
        <w:t>99-62-</w:t>
      </w:r>
      <w:r w:rsidRPr="00E764F2">
        <w:rPr>
          <w:rFonts w:hint="cs"/>
          <w:sz w:val="28"/>
          <w:szCs w:val="28"/>
          <w:rtl/>
        </w:rPr>
        <w:tab/>
      </w:r>
      <w:r w:rsidRPr="00E764F2">
        <w:rPr>
          <w:sz w:val="28"/>
          <w:szCs w:val="28"/>
          <w:rtl/>
        </w:rPr>
        <w:t xml:space="preserve">مقبولة، </w:t>
      </w:r>
      <w:proofErr w:type="gramStart"/>
      <w:r w:rsidRPr="00E764F2">
        <w:rPr>
          <w:sz w:val="28"/>
          <w:szCs w:val="28"/>
          <w:rtl/>
        </w:rPr>
        <w:t>في</w:t>
      </w:r>
      <w:proofErr w:type="gramEnd"/>
      <w:r w:rsidRPr="00E764F2">
        <w:rPr>
          <w:sz w:val="28"/>
          <w:szCs w:val="28"/>
          <w:rtl/>
        </w:rPr>
        <w:t xml:space="preserve"> طور التنفيذ.</w:t>
      </w:r>
    </w:p>
    <w:p w:rsidR="00D716B2" w:rsidRPr="00E764F2" w:rsidRDefault="00D716B2" w:rsidP="002542CF">
      <w:pPr>
        <w:pStyle w:val="SingleTxt"/>
        <w:rPr>
          <w:sz w:val="28"/>
          <w:szCs w:val="28"/>
          <w:rtl/>
        </w:rPr>
      </w:pPr>
      <w:r w:rsidRPr="00E764F2">
        <w:rPr>
          <w:rFonts w:hint="cs"/>
          <w:sz w:val="28"/>
          <w:szCs w:val="28"/>
          <w:rtl/>
        </w:rPr>
        <w:t>99-54-</w:t>
      </w:r>
      <w:r w:rsidRPr="00E764F2">
        <w:rPr>
          <w:rFonts w:hint="cs"/>
          <w:sz w:val="28"/>
          <w:szCs w:val="28"/>
          <w:rtl/>
        </w:rPr>
        <w:tab/>
      </w:r>
      <w:r w:rsidRPr="00E764F2">
        <w:rPr>
          <w:sz w:val="28"/>
          <w:szCs w:val="28"/>
          <w:rtl/>
        </w:rPr>
        <w:t xml:space="preserve">مقبولة، </w:t>
      </w:r>
      <w:proofErr w:type="gramStart"/>
      <w:r w:rsidRPr="00E764F2">
        <w:rPr>
          <w:sz w:val="28"/>
          <w:szCs w:val="28"/>
          <w:rtl/>
        </w:rPr>
        <w:t>في</w:t>
      </w:r>
      <w:proofErr w:type="gramEnd"/>
      <w:r w:rsidRPr="00E764F2">
        <w:rPr>
          <w:sz w:val="28"/>
          <w:szCs w:val="28"/>
          <w:rtl/>
        </w:rPr>
        <w:t xml:space="preserve"> طور التنفيذ.</w:t>
      </w:r>
    </w:p>
    <w:p w:rsidR="00D716B2" w:rsidRPr="00E764F2" w:rsidRDefault="00D716B2" w:rsidP="002542CF">
      <w:pPr>
        <w:pStyle w:val="SingleTxt"/>
        <w:rPr>
          <w:sz w:val="28"/>
          <w:szCs w:val="28"/>
          <w:rtl/>
        </w:rPr>
      </w:pPr>
      <w:r w:rsidRPr="00E764F2">
        <w:rPr>
          <w:rFonts w:hint="cs"/>
          <w:sz w:val="28"/>
          <w:szCs w:val="28"/>
          <w:rtl/>
        </w:rPr>
        <w:t>99-48-</w:t>
      </w:r>
      <w:r w:rsidRPr="00E764F2">
        <w:rPr>
          <w:rFonts w:hint="cs"/>
          <w:sz w:val="28"/>
          <w:szCs w:val="28"/>
          <w:rtl/>
        </w:rPr>
        <w:tab/>
      </w:r>
      <w:r w:rsidRPr="00E764F2">
        <w:rPr>
          <w:sz w:val="28"/>
          <w:szCs w:val="28"/>
          <w:rtl/>
        </w:rPr>
        <w:t xml:space="preserve">مقبولة، </w:t>
      </w:r>
      <w:proofErr w:type="gramStart"/>
      <w:r w:rsidRPr="00E764F2">
        <w:rPr>
          <w:sz w:val="28"/>
          <w:szCs w:val="28"/>
          <w:rtl/>
        </w:rPr>
        <w:t>في</w:t>
      </w:r>
      <w:proofErr w:type="gramEnd"/>
      <w:r w:rsidRPr="00E764F2">
        <w:rPr>
          <w:sz w:val="28"/>
          <w:szCs w:val="28"/>
          <w:rtl/>
        </w:rPr>
        <w:t xml:space="preserve"> طور التنفيذ.</w:t>
      </w:r>
    </w:p>
    <w:p w:rsidR="00D716B2" w:rsidRPr="00E764F2" w:rsidRDefault="00D716B2" w:rsidP="002542CF">
      <w:pPr>
        <w:pStyle w:val="SingleTxt"/>
        <w:rPr>
          <w:sz w:val="28"/>
          <w:szCs w:val="28"/>
          <w:rtl/>
        </w:rPr>
      </w:pPr>
      <w:r w:rsidRPr="00E764F2">
        <w:rPr>
          <w:rFonts w:hint="cs"/>
          <w:sz w:val="28"/>
          <w:szCs w:val="28"/>
          <w:rtl/>
        </w:rPr>
        <w:t>99-49-</w:t>
      </w:r>
      <w:r w:rsidRPr="00E764F2">
        <w:rPr>
          <w:rFonts w:hint="cs"/>
          <w:sz w:val="28"/>
          <w:szCs w:val="28"/>
          <w:rtl/>
        </w:rPr>
        <w:tab/>
      </w:r>
      <w:r w:rsidRPr="00E764F2">
        <w:rPr>
          <w:sz w:val="28"/>
          <w:szCs w:val="28"/>
          <w:rtl/>
        </w:rPr>
        <w:t xml:space="preserve">مقبولة، </w:t>
      </w:r>
      <w:proofErr w:type="gramStart"/>
      <w:r w:rsidRPr="00E764F2">
        <w:rPr>
          <w:sz w:val="28"/>
          <w:szCs w:val="28"/>
          <w:rtl/>
        </w:rPr>
        <w:t>في</w:t>
      </w:r>
      <w:proofErr w:type="gramEnd"/>
      <w:r w:rsidRPr="00E764F2">
        <w:rPr>
          <w:sz w:val="28"/>
          <w:szCs w:val="28"/>
          <w:rtl/>
        </w:rPr>
        <w:t xml:space="preserve"> طور التنفيذ.</w:t>
      </w:r>
    </w:p>
    <w:p w:rsidR="00D716B2" w:rsidRPr="00E764F2" w:rsidRDefault="00D716B2" w:rsidP="002542CF">
      <w:pPr>
        <w:pStyle w:val="SingleTxt"/>
        <w:rPr>
          <w:sz w:val="28"/>
          <w:szCs w:val="28"/>
          <w:rtl/>
        </w:rPr>
      </w:pPr>
      <w:r w:rsidRPr="00E764F2">
        <w:rPr>
          <w:rFonts w:hint="cs"/>
          <w:sz w:val="28"/>
          <w:szCs w:val="28"/>
          <w:rtl/>
        </w:rPr>
        <w:t>99-81-</w:t>
      </w:r>
      <w:r w:rsidRPr="00E764F2">
        <w:rPr>
          <w:rFonts w:hint="cs"/>
          <w:sz w:val="28"/>
          <w:szCs w:val="28"/>
          <w:rtl/>
        </w:rPr>
        <w:tab/>
      </w:r>
      <w:r w:rsidRPr="00E764F2">
        <w:rPr>
          <w:sz w:val="28"/>
          <w:szCs w:val="28"/>
          <w:rtl/>
        </w:rPr>
        <w:t xml:space="preserve">مقبولة، </w:t>
      </w:r>
      <w:proofErr w:type="gramStart"/>
      <w:r w:rsidRPr="00E764F2">
        <w:rPr>
          <w:sz w:val="28"/>
          <w:szCs w:val="28"/>
          <w:rtl/>
        </w:rPr>
        <w:t>في</w:t>
      </w:r>
      <w:proofErr w:type="gramEnd"/>
      <w:r w:rsidRPr="00E764F2">
        <w:rPr>
          <w:sz w:val="28"/>
          <w:szCs w:val="28"/>
          <w:rtl/>
        </w:rPr>
        <w:t xml:space="preserve"> طور التنفيذ.</w:t>
      </w:r>
    </w:p>
    <w:p w:rsidR="00D716B2" w:rsidRPr="00E764F2" w:rsidRDefault="00D716B2" w:rsidP="002542CF">
      <w:pPr>
        <w:pStyle w:val="SingleTxt"/>
        <w:rPr>
          <w:sz w:val="28"/>
          <w:szCs w:val="28"/>
          <w:rtl/>
        </w:rPr>
      </w:pPr>
      <w:r w:rsidRPr="00E764F2">
        <w:rPr>
          <w:rFonts w:hint="cs"/>
          <w:sz w:val="28"/>
          <w:szCs w:val="28"/>
          <w:rtl/>
        </w:rPr>
        <w:t>99-83-</w:t>
      </w:r>
      <w:r w:rsidRPr="00E764F2">
        <w:rPr>
          <w:rFonts w:hint="cs"/>
          <w:sz w:val="28"/>
          <w:szCs w:val="28"/>
          <w:rtl/>
        </w:rPr>
        <w:tab/>
      </w:r>
      <w:r w:rsidRPr="00E764F2">
        <w:rPr>
          <w:sz w:val="28"/>
          <w:szCs w:val="28"/>
          <w:rtl/>
        </w:rPr>
        <w:t xml:space="preserve">مقبولة، </w:t>
      </w:r>
      <w:proofErr w:type="gramStart"/>
      <w:r w:rsidRPr="00E764F2">
        <w:rPr>
          <w:sz w:val="28"/>
          <w:szCs w:val="28"/>
          <w:rtl/>
        </w:rPr>
        <w:t>في</w:t>
      </w:r>
      <w:proofErr w:type="gramEnd"/>
      <w:r w:rsidRPr="00E764F2">
        <w:rPr>
          <w:sz w:val="28"/>
          <w:szCs w:val="28"/>
          <w:rtl/>
        </w:rPr>
        <w:t xml:space="preserve"> طور التنفيذ.</w:t>
      </w:r>
    </w:p>
    <w:p w:rsidR="00D716B2" w:rsidRPr="00E764F2" w:rsidRDefault="00D716B2" w:rsidP="002542CF">
      <w:pPr>
        <w:pStyle w:val="SingleTxt"/>
        <w:rPr>
          <w:sz w:val="28"/>
          <w:szCs w:val="28"/>
          <w:rtl/>
        </w:rPr>
      </w:pPr>
      <w:r w:rsidRPr="00E764F2">
        <w:rPr>
          <w:rFonts w:hint="cs"/>
          <w:sz w:val="28"/>
          <w:szCs w:val="28"/>
          <w:rtl/>
        </w:rPr>
        <w:t>99-72-</w:t>
      </w:r>
      <w:r w:rsidRPr="00E764F2">
        <w:rPr>
          <w:rFonts w:hint="cs"/>
          <w:sz w:val="28"/>
          <w:szCs w:val="28"/>
          <w:rtl/>
        </w:rPr>
        <w:tab/>
      </w:r>
      <w:r w:rsidRPr="00E764F2">
        <w:rPr>
          <w:sz w:val="28"/>
          <w:szCs w:val="28"/>
          <w:rtl/>
        </w:rPr>
        <w:t xml:space="preserve">مقبولة، </w:t>
      </w:r>
      <w:proofErr w:type="gramStart"/>
      <w:r w:rsidRPr="00E764F2">
        <w:rPr>
          <w:sz w:val="28"/>
          <w:szCs w:val="28"/>
          <w:rtl/>
        </w:rPr>
        <w:t>في</w:t>
      </w:r>
      <w:proofErr w:type="gramEnd"/>
      <w:r w:rsidRPr="00E764F2">
        <w:rPr>
          <w:sz w:val="28"/>
          <w:szCs w:val="28"/>
          <w:rtl/>
        </w:rPr>
        <w:t xml:space="preserve"> طور التنفيذ.</w:t>
      </w:r>
    </w:p>
    <w:p w:rsidR="00D716B2" w:rsidRPr="00E764F2" w:rsidRDefault="00D716B2" w:rsidP="002542CF">
      <w:pPr>
        <w:pStyle w:val="SingleTxt"/>
        <w:rPr>
          <w:rtl/>
        </w:rPr>
      </w:pPr>
      <w:r w:rsidRPr="00E764F2">
        <w:rPr>
          <w:rFonts w:hint="cs"/>
          <w:rtl/>
        </w:rPr>
        <w:t>99-87-</w:t>
      </w:r>
      <w:r w:rsidRPr="00E764F2">
        <w:rPr>
          <w:rFonts w:hint="cs"/>
          <w:rtl/>
        </w:rPr>
        <w:tab/>
      </w:r>
      <w:r w:rsidRPr="00E764F2">
        <w:rPr>
          <w:rtl/>
        </w:rPr>
        <w:t xml:space="preserve">مقبولة، </w:t>
      </w:r>
      <w:proofErr w:type="gramStart"/>
      <w:r w:rsidRPr="00E764F2">
        <w:rPr>
          <w:rtl/>
        </w:rPr>
        <w:t>في</w:t>
      </w:r>
      <w:proofErr w:type="gramEnd"/>
      <w:r w:rsidRPr="00E764F2">
        <w:rPr>
          <w:rtl/>
        </w:rPr>
        <w:t xml:space="preserve"> طور التنفيذ.</w:t>
      </w:r>
    </w:p>
    <w:p w:rsidR="00D716B2" w:rsidRPr="00E764F2" w:rsidRDefault="00D716B2" w:rsidP="002542CF">
      <w:pPr>
        <w:pStyle w:val="SingleTxt"/>
        <w:rPr>
          <w:rtl/>
        </w:rPr>
      </w:pPr>
      <w:r w:rsidRPr="00E764F2">
        <w:rPr>
          <w:rFonts w:hint="cs"/>
          <w:rtl/>
        </w:rPr>
        <w:t>99-121-</w:t>
      </w:r>
      <w:r w:rsidRPr="00E764F2">
        <w:rPr>
          <w:rFonts w:hint="cs"/>
          <w:rtl/>
        </w:rPr>
        <w:tab/>
      </w:r>
      <w:r w:rsidRPr="00E764F2">
        <w:rPr>
          <w:rtl/>
        </w:rPr>
        <w:t xml:space="preserve">مقبولة، </w:t>
      </w:r>
      <w:proofErr w:type="gramStart"/>
      <w:r w:rsidRPr="00E764F2">
        <w:rPr>
          <w:rtl/>
        </w:rPr>
        <w:t>في</w:t>
      </w:r>
      <w:proofErr w:type="gramEnd"/>
      <w:r w:rsidRPr="00E764F2">
        <w:rPr>
          <w:rtl/>
        </w:rPr>
        <w:t xml:space="preserve"> طور التنفيذ.</w:t>
      </w:r>
    </w:p>
    <w:p w:rsidR="00D716B2" w:rsidRPr="00E764F2" w:rsidRDefault="00D716B2" w:rsidP="002542CF">
      <w:pPr>
        <w:pStyle w:val="SingleTxt"/>
        <w:rPr>
          <w:rtl/>
        </w:rPr>
      </w:pPr>
      <w:r w:rsidRPr="00E764F2">
        <w:rPr>
          <w:rFonts w:hint="cs"/>
          <w:rtl/>
        </w:rPr>
        <w:t>99-124-</w:t>
      </w:r>
      <w:r w:rsidRPr="00E764F2">
        <w:rPr>
          <w:rFonts w:hint="cs"/>
          <w:rtl/>
        </w:rPr>
        <w:tab/>
      </w:r>
      <w:r w:rsidRPr="00E764F2">
        <w:rPr>
          <w:rtl/>
        </w:rPr>
        <w:t xml:space="preserve">مقبولة، </w:t>
      </w:r>
      <w:proofErr w:type="gramStart"/>
      <w:r w:rsidRPr="00E764F2">
        <w:rPr>
          <w:rtl/>
        </w:rPr>
        <w:t>في</w:t>
      </w:r>
      <w:proofErr w:type="gramEnd"/>
      <w:r w:rsidRPr="00E764F2">
        <w:rPr>
          <w:rtl/>
        </w:rPr>
        <w:t xml:space="preserve"> طور التنفيذ.</w:t>
      </w:r>
    </w:p>
    <w:p w:rsidR="00D716B2" w:rsidRPr="00E764F2" w:rsidRDefault="00D716B2" w:rsidP="002542CF">
      <w:pPr>
        <w:pStyle w:val="SingleTxt"/>
        <w:rPr>
          <w:rtl/>
        </w:rPr>
      </w:pPr>
      <w:r w:rsidRPr="00E764F2">
        <w:rPr>
          <w:rFonts w:hint="cs"/>
          <w:rtl/>
        </w:rPr>
        <w:t>99-125-</w:t>
      </w:r>
      <w:r w:rsidRPr="00E764F2">
        <w:rPr>
          <w:rFonts w:hint="cs"/>
          <w:rtl/>
        </w:rPr>
        <w:tab/>
      </w:r>
      <w:r w:rsidRPr="00E764F2">
        <w:rPr>
          <w:rtl/>
        </w:rPr>
        <w:t xml:space="preserve">مقبولة، </w:t>
      </w:r>
      <w:proofErr w:type="gramStart"/>
      <w:r w:rsidRPr="00E764F2">
        <w:rPr>
          <w:rtl/>
        </w:rPr>
        <w:t>في</w:t>
      </w:r>
      <w:proofErr w:type="gramEnd"/>
      <w:r w:rsidRPr="00E764F2">
        <w:rPr>
          <w:rtl/>
        </w:rPr>
        <w:t xml:space="preserve"> طور التنفيذ.</w:t>
      </w:r>
    </w:p>
    <w:p w:rsidR="00D716B2" w:rsidRPr="00E764F2" w:rsidRDefault="00D716B2" w:rsidP="002542CF">
      <w:pPr>
        <w:pStyle w:val="SingleTxt"/>
        <w:rPr>
          <w:rtl/>
        </w:rPr>
      </w:pPr>
      <w:r w:rsidRPr="00E764F2">
        <w:rPr>
          <w:rFonts w:hint="cs"/>
          <w:rtl/>
        </w:rPr>
        <w:t>99-112-</w:t>
      </w:r>
      <w:r w:rsidRPr="00E764F2">
        <w:rPr>
          <w:rFonts w:hint="cs"/>
          <w:rtl/>
        </w:rPr>
        <w:tab/>
      </w:r>
      <w:r w:rsidRPr="00E764F2">
        <w:rPr>
          <w:rtl/>
        </w:rPr>
        <w:t xml:space="preserve">مقبولة، </w:t>
      </w:r>
      <w:proofErr w:type="gramStart"/>
      <w:r w:rsidRPr="00E764F2">
        <w:rPr>
          <w:rtl/>
        </w:rPr>
        <w:t>في</w:t>
      </w:r>
      <w:proofErr w:type="gramEnd"/>
      <w:r w:rsidRPr="00E764F2">
        <w:rPr>
          <w:rtl/>
        </w:rPr>
        <w:t xml:space="preserve"> طور التنفيذ.</w:t>
      </w:r>
    </w:p>
    <w:p w:rsidR="00D716B2" w:rsidRPr="00E764F2" w:rsidRDefault="00D716B2" w:rsidP="002542CF">
      <w:pPr>
        <w:pStyle w:val="SingleTxt"/>
        <w:rPr>
          <w:rtl/>
        </w:rPr>
      </w:pPr>
      <w:r w:rsidRPr="00E764F2">
        <w:rPr>
          <w:rFonts w:hint="cs"/>
          <w:rtl/>
        </w:rPr>
        <w:t>99-126-</w:t>
      </w:r>
      <w:r w:rsidRPr="00E764F2">
        <w:rPr>
          <w:rFonts w:hint="cs"/>
          <w:rtl/>
        </w:rPr>
        <w:tab/>
      </w:r>
      <w:r w:rsidRPr="00E764F2">
        <w:rPr>
          <w:rtl/>
        </w:rPr>
        <w:t xml:space="preserve">مقبولة، </w:t>
      </w:r>
      <w:proofErr w:type="gramStart"/>
      <w:r w:rsidRPr="00E764F2">
        <w:rPr>
          <w:rtl/>
        </w:rPr>
        <w:t>في</w:t>
      </w:r>
      <w:proofErr w:type="gramEnd"/>
      <w:r w:rsidRPr="00E764F2">
        <w:rPr>
          <w:rtl/>
        </w:rPr>
        <w:t xml:space="preserve"> طور التنفيذ.</w:t>
      </w:r>
    </w:p>
    <w:p w:rsidR="00D716B2" w:rsidRPr="00E764F2" w:rsidRDefault="00D716B2" w:rsidP="002542CF">
      <w:pPr>
        <w:pStyle w:val="SingleTxt"/>
        <w:rPr>
          <w:rtl/>
        </w:rPr>
      </w:pPr>
      <w:r w:rsidRPr="00E764F2">
        <w:rPr>
          <w:rFonts w:hint="cs"/>
          <w:rtl/>
        </w:rPr>
        <w:t>99-127-</w:t>
      </w:r>
      <w:r w:rsidRPr="00E764F2">
        <w:rPr>
          <w:rFonts w:hint="cs"/>
          <w:rtl/>
        </w:rPr>
        <w:tab/>
      </w:r>
      <w:r w:rsidRPr="00E764F2">
        <w:rPr>
          <w:rtl/>
        </w:rPr>
        <w:t xml:space="preserve">مقبولة، </w:t>
      </w:r>
      <w:proofErr w:type="gramStart"/>
      <w:r w:rsidRPr="00E764F2">
        <w:rPr>
          <w:rtl/>
        </w:rPr>
        <w:t>في</w:t>
      </w:r>
      <w:proofErr w:type="gramEnd"/>
      <w:r w:rsidRPr="00E764F2">
        <w:rPr>
          <w:rtl/>
        </w:rPr>
        <w:t xml:space="preserve"> طور التنفيذ.</w:t>
      </w:r>
    </w:p>
    <w:p w:rsidR="00D716B2" w:rsidRPr="00E764F2" w:rsidRDefault="00D716B2" w:rsidP="002542CF">
      <w:pPr>
        <w:pStyle w:val="SingleTxt"/>
        <w:rPr>
          <w:rtl/>
        </w:rPr>
      </w:pPr>
      <w:r w:rsidRPr="00E764F2">
        <w:rPr>
          <w:rFonts w:hint="cs"/>
          <w:rtl/>
        </w:rPr>
        <w:t>99-128-</w:t>
      </w:r>
      <w:r w:rsidRPr="00E764F2">
        <w:rPr>
          <w:rFonts w:hint="cs"/>
          <w:rtl/>
        </w:rPr>
        <w:tab/>
      </w:r>
      <w:r w:rsidRPr="00E764F2">
        <w:rPr>
          <w:rtl/>
        </w:rPr>
        <w:t xml:space="preserve">مقبولة، </w:t>
      </w:r>
      <w:proofErr w:type="gramStart"/>
      <w:r w:rsidRPr="00E764F2">
        <w:rPr>
          <w:rtl/>
        </w:rPr>
        <w:t>في</w:t>
      </w:r>
      <w:proofErr w:type="gramEnd"/>
      <w:r w:rsidRPr="00E764F2">
        <w:rPr>
          <w:rtl/>
        </w:rPr>
        <w:t xml:space="preserve"> طور التنفيذ.</w:t>
      </w:r>
    </w:p>
    <w:p w:rsidR="00D716B2" w:rsidRPr="00E764F2" w:rsidRDefault="00D716B2" w:rsidP="002542CF">
      <w:pPr>
        <w:pStyle w:val="SingleTxt"/>
        <w:rPr>
          <w:rtl/>
        </w:rPr>
      </w:pPr>
      <w:r w:rsidRPr="00E764F2">
        <w:rPr>
          <w:rFonts w:hint="cs"/>
          <w:rtl/>
        </w:rPr>
        <w:t>99-129-</w:t>
      </w:r>
      <w:r w:rsidRPr="00E764F2">
        <w:rPr>
          <w:rFonts w:hint="cs"/>
          <w:rtl/>
        </w:rPr>
        <w:tab/>
      </w:r>
      <w:r w:rsidRPr="00E764F2">
        <w:rPr>
          <w:rtl/>
        </w:rPr>
        <w:t xml:space="preserve">مقبولة، </w:t>
      </w:r>
      <w:proofErr w:type="gramStart"/>
      <w:r w:rsidRPr="00E764F2">
        <w:rPr>
          <w:rtl/>
        </w:rPr>
        <w:t>في</w:t>
      </w:r>
      <w:proofErr w:type="gramEnd"/>
      <w:r w:rsidRPr="00E764F2">
        <w:rPr>
          <w:rtl/>
        </w:rPr>
        <w:t xml:space="preserve"> طور التنفيذ.</w:t>
      </w:r>
    </w:p>
    <w:p w:rsidR="00D716B2" w:rsidRPr="00E764F2" w:rsidRDefault="00D716B2" w:rsidP="002542CF">
      <w:pPr>
        <w:pStyle w:val="SingleTxt"/>
        <w:rPr>
          <w:rtl/>
        </w:rPr>
      </w:pPr>
      <w:r w:rsidRPr="00E764F2">
        <w:rPr>
          <w:rFonts w:hint="cs"/>
          <w:rtl/>
        </w:rPr>
        <w:t>99-165-</w:t>
      </w:r>
      <w:r w:rsidRPr="00E764F2">
        <w:rPr>
          <w:rFonts w:hint="cs"/>
          <w:rtl/>
        </w:rPr>
        <w:tab/>
      </w:r>
      <w:r w:rsidRPr="00E764F2">
        <w:rPr>
          <w:rtl/>
        </w:rPr>
        <w:t xml:space="preserve">مقبولة، </w:t>
      </w:r>
      <w:proofErr w:type="gramStart"/>
      <w:r w:rsidRPr="00E764F2">
        <w:rPr>
          <w:rtl/>
        </w:rPr>
        <w:t>في</w:t>
      </w:r>
      <w:proofErr w:type="gramEnd"/>
      <w:r w:rsidRPr="00E764F2">
        <w:rPr>
          <w:rtl/>
        </w:rPr>
        <w:t xml:space="preserve"> طور التنفيذ.</w:t>
      </w:r>
    </w:p>
    <w:p w:rsidR="00D716B2" w:rsidRPr="00E764F2" w:rsidRDefault="00D716B2" w:rsidP="002542CF">
      <w:pPr>
        <w:pStyle w:val="SingleTxt"/>
        <w:rPr>
          <w:rtl/>
        </w:rPr>
      </w:pPr>
      <w:r w:rsidRPr="00E764F2">
        <w:rPr>
          <w:rFonts w:hint="cs"/>
          <w:rtl/>
        </w:rPr>
        <w:t>99-119-</w:t>
      </w:r>
      <w:r w:rsidRPr="00E764F2">
        <w:rPr>
          <w:rFonts w:hint="cs"/>
          <w:rtl/>
        </w:rPr>
        <w:tab/>
      </w:r>
      <w:r w:rsidRPr="00E764F2">
        <w:rPr>
          <w:rtl/>
        </w:rPr>
        <w:t xml:space="preserve">مقبولة، </w:t>
      </w:r>
      <w:proofErr w:type="gramStart"/>
      <w:r w:rsidRPr="00E764F2">
        <w:rPr>
          <w:rtl/>
        </w:rPr>
        <w:t>في</w:t>
      </w:r>
      <w:proofErr w:type="gramEnd"/>
      <w:r w:rsidRPr="00E764F2">
        <w:rPr>
          <w:rtl/>
        </w:rPr>
        <w:t xml:space="preserve"> طور التنفيذ.</w:t>
      </w:r>
    </w:p>
    <w:p w:rsidR="00D716B2" w:rsidRPr="00E764F2" w:rsidRDefault="00D716B2" w:rsidP="002542CF">
      <w:pPr>
        <w:pStyle w:val="SingleTxt"/>
        <w:rPr>
          <w:rtl/>
        </w:rPr>
      </w:pPr>
      <w:r w:rsidRPr="00E764F2">
        <w:rPr>
          <w:rFonts w:hint="cs"/>
          <w:rtl/>
        </w:rPr>
        <w:t>99-130-</w:t>
      </w:r>
      <w:r w:rsidRPr="00E764F2">
        <w:rPr>
          <w:rFonts w:hint="cs"/>
          <w:rtl/>
        </w:rPr>
        <w:tab/>
      </w:r>
      <w:r w:rsidRPr="00E764F2">
        <w:rPr>
          <w:rtl/>
        </w:rPr>
        <w:t xml:space="preserve">مقبولة، </w:t>
      </w:r>
      <w:proofErr w:type="gramStart"/>
      <w:r w:rsidRPr="00E764F2">
        <w:rPr>
          <w:rtl/>
        </w:rPr>
        <w:t>في</w:t>
      </w:r>
      <w:proofErr w:type="gramEnd"/>
      <w:r w:rsidRPr="00E764F2">
        <w:rPr>
          <w:rtl/>
        </w:rPr>
        <w:t xml:space="preserve"> طور التنفيذ.</w:t>
      </w:r>
    </w:p>
    <w:p w:rsidR="00D716B2" w:rsidRPr="00E764F2" w:rsidRDefault="00D716B2" w:rsidP="002542CF">
      <w:pPr>
        <w:pStyle w:val="SingleTxt"/>
        <w:rPr>
          <w:rtl/>
        </w:rPr>
      </w:pPr>
      <w:r w:rsidRPr="00E764F2">
        <w:rPr>
          <w:rFonts w:hint="cs"/>
          <w:rtl/>
        </w:rPr>
        <w:t>99-140-</w:t>
      </w:r>
      <w:r w:rsidRPr="00E764F2">
        <w:rPr>
          <w:rFonts w:hint="cs"/>
          <w:rtl/>
        </w:rPr>
        <w:tab/>
      </w:r>
      <w:r w:rsidRPr="00E764F2">
        <w:rPr>
          <w:rtl/>
        </w:rPr>
        <w:t xml:space="preserve">مقبولة، </w:t>
      </w:r>
      <w:proofErr w:type="gramStart"/>
      <w:r w:rsidRPr="00E764F2">
        <w:rPr>
          <w:rtl/>
        </w:rPr>
        <w:t>في</w:t>
      </w:r>
      <w:proofErr w:type="gramEnd"/>
      <w:r w:rsidRPr="00E764F2">
        <w:rPr>
          <w:rtl/>
        </w:rPr>
        <w:t xml:space="preserve"> طور التنفيذ.</w:t>
      </w:r>
    </w:p>
    <w:p w:rsidR="00D716B2" w:rsidRPr="00E764F2" w:rsidRDefault="00D716B2" w:rsidP="002542CF">
      <w:pPr>
        <w:pStyle w:val="SingleTxt"/>
        <w:rPr>
          <w:rtl/>
        </w:rPr>
      </w:pPr>
      <w:r w:rsidRPr="00E764F2">
        <w:rPr>
          <w:rFonts w:hint="cs"/>
          <w:rtl/>
        </w:rPr>
        <w:t>99-137-</w:t>
      </w:r>
      <w:r w:rsidRPr="00E764F2">
        <w:rPr>
          <w:rFonts w:hint="cs"/>
          <w:rtl/>
        </w:rPr>
        <w:tab/>
      </w:r>
      <w:r w:rsidRPr="00E764F2">
        <w:rPr>
          <w:rtl/>
        </w:rPr>
        <w:t xml:space="preserve">مقبولة، </w:t>
      </w:r>
      <w:proofErr w:type="gramStart"/>
      <w:r w:rsidRPr="00E764F2">
        <w:rPr>
          <w:rtl/>
        </w:rPr>
        <w:t>في</w:t>
      </w:r>
      <w:proofErr w:type="gramEnd"/>
      <w:r w:rsidRPr="00E764F2">
        <w:rPr>
          <w:rtl/>
        </w:rPr>
        <w:t xml:space="preserve"> طور التنفيذ.</w:t>
      </w:r>
    </w:p>
    <w:p w:rsidR="00D716B2" w:rsidRPr="00E764F2" w:rsidRDefault="00D716B2" w:rsidP="002542CF">
      <w:pPr>
        <w:pStyle w:val="SingleTxt"/>
        <w:rPr>
          <w:rtl/>
        </w:rPr>
      </w:pPr>
      <w:r w:rsidRPr="00E764F2">
        <w:rPr>
          <w:rFonts w:hint="cs"/>
          <w:rtl/>
        </w:rPr>
        <w:t>99-147-</w:t>
      </w:r>
      <w:r w:rsidRPr="00E764F2">
        <w:rPr>
          <w:rFonts w:hint="cs"/>
          <w:rtl/>
        </w:rPr>
        <w:tab/>
      </w:r>
      <w:r w:rsidRPr="00E764F2">
        <w:rPr>
          <w:rtl/>
        </w:rPr>
        <w:t xml:space="preserve">مقبولة، </w:t>
      </w:r>
      <w:proofErr w:type="gramStart"/>
      <w:r w:rsidRPr="00E764F2">
        <w:rPr>
          <w:rtl/>
        </w:rPr>
        <w:t>في</w:t>
      </w:r>
      <w:proofErr w:type="gramEnd"/>
      <w:r w:rsidRPr="00E764F2">
        <w:rPr>
          <w:rtl/>
        </w:rPr>
        <w:t xml:space="preserve"> طور التنفيذ.</w:t>
      </w:r>
    </w:p>
    <w:p w:rsidR="00C96A88" w:rsidRPr="00C96A88" w:rsidRDefault="00C96A88" w:rsidP="00C96A88">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D716B2" w:rsidRPr="00E764F2" w:rsidRDefault="00D716B2" w:rsidP="002542CF">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E764F2">
        <w:rPr>
          <w:rFonts w:hint="cs"/>
          <w:rtl/>
        </w:rPr>
        <w:tab/>
      </w:r>
      <w:r w:rsidRPr="00E764F2">
        <w:rPr>
          <w:rFonts w:hint="cs"/>
          <w:rtl/>
        </w:rPr>
        <w:tab/>
        <w:t>الإعاقة</w:t>
      </w:r>
    </w:p>
    <w:p w:rsidR="00D716B2" w:rsidRPr="00E764F2" w:rsidRDefault="00D716B2" w:rsidP="002542CF">
      <w:pPr>
        <w:pStyle w:val="SingleTxt"/>
        <w:rPr>
          <w:rtl/>
        </w:rPr>
      </w:pPr>
      <w:r w:rsidRPr="00E764F2">
        <w:rPr>
          <w:rFonts w:hint="cs"/>
          <w:rtl/>
        </w:rPr>
        <w:t>99-47-</w:t>
      </w:r>
      <w:r w:rsidRPr="00E764F2">
        <w:rPr>
          <w:rFonts w:hint="cs"/>
          <w:rtl/>
        </w:rPr>
        <w:tab/>
        <w:t>مقبولة، وقد نُفِّذت بالفعل.</w:t>
      </w:r>
    </w:p>
    <w:p w:rsidR="00D716B2" w:rsidRPr="00E764F2" w:rsidRDefault="00D716B2" w:rsidP="002542CF">
      <w:pPr>
        <w:pStyle w:val="SingleTxt"/>
        <w:rPr>
          <w:rtl/>
        </w:rPr>
      </w:pPr>
      <w:r w:rsidRPr="00E764F2">
        <w:rPr>
          <w:rFonts w:hint="cs"/>
          <w:rtl/>
        </w:rPr>
        <w:t>99-63-</w:t>
      </w:r>
      <w:r w:rsidRPr="00E764F2">
        <w:rPr>
          <w:rFonts w:hint="cs"/>
          <w:rtl/>
        </w:rPr>
        <w:tab/>
        <w:t>مقبولة، وقد نُفِّذت بالفعل.</w:t>
      </w:r>
    </w:p>
    <w:p w:rsidR="00D716B2" w:rsidRPr="00E764F2" w:rsidRDefault="00D716B2" w:rsidP="002542CF">
      <w:pPr>
        <w:pStyle w:val="SingleTxt"/>
        <w:rPr>
          <w:rtl/>
        </w:rPr>
      </w:pPr>
      <w:r w:rsidRPr="00E764F2">
        <w:rPr>
          <w:rFonts w:hint="cs"/>
          <w:rtl/>
        </w:rPr>
        <w:t>99-32-</w:t>
      </w:r>
      <w:r w:rsidRPr="00E764F2">
        <w:rPr>
          <w:rFonts w:hint="cs"/>
          <w:rtl/>
        </w:rPr>
        <w:tab/>
        <w:t>مقبولة، وقد نُفِّذت بالفعل.</w:t>
      </w:r>
    </w:p>
    <w:p w:rsidR="00D716B2" w:rsidRPr="00E764F2" w:rsidRDefault="00D716B2" w:rsidP="002542CF">
      <w:pPr>
        <w:pStyle w:val="SingleTxt"/>
        <w:rPr>
          <w:rtl/>
        </w:rPr>
      </w:pPr>
      <w:r w:rsidRPr="00E764F2">
        <w:rPr>
          <w:rFonts w:hint="cs"/>
          <w:rtl/>
        </w:rPr>
        <w:t>99-131-</w:t>
      </w:r>
      <w:r w:rsidRPr="00E764F2">
        <w:rPr>
          <w:rFonts w:hint="cs"/>
          <w:rtl/>
        </w:rPr>
        <w:tab/>
        <w:t>مقبولة، وقد نُفِّذت بالفعل.</w:t>
      </w:r>
    </w:p>
    <w:p w:rsidR="00D716B2" w:rsidRPr="00E764F2" w:rsidRDefault="00D716B2" w:rsidP="002542CF">
      <w:pPr>
        <w:pStyle w:val="SingleTxt"/>
        <w:rPr>
          <w:rtl/>
        </w:rPr>
      </w:pPr>
      <w:r w:rsidRPr="00E764F2">
        <w:rPr>
          <w:rFonts w:hint="cs"/>
          <w:rtl/>
        </w:rPr>
        <w:t>99-133-</w:t>
      </w:r>
      <w:r w:rsidRPr="00E764F2">
        <w:rPr>
          <w:rFonts w:hint="cs"/>
          <w:rtl/>
        </w:rPr>
        <w:tab/>
      </w:r>
      <w:r w:rsidRPr="00E764F2">
        <w:rPr>
          <w:rtl/>
        </w:rPr>
        <w:t xml:space="preserve">مقبولة، </w:t>
      </w:r>
      <w:proofErr w:type="gramStart"/>
      <w:r w:rsidRPr="00E764F2">
        <w:rPr>
          <w:rtl/>
        </w:rPr>
        <w:t>في</w:t>
      </w:r>
      <w:proofErr w:type="gramEnd"/>
      <w:r w:rsidRPr="00E764F2">
        <w:rPr>
          <w:rtl/>
        </w:rPr>
        <w:t xml:space="preserve"> طور التنفيذ.</w:t>
      </w:r>
    </w:p>
    <w:p w:rsidR="00D716B2" w:rsidRPr="00E764F2" w:rsidRDefault="00D716B2" w:rsidP="002542CF">
      <w:pPr>
        <w:pStyle w:val="SingleTxt"/>
        <w:rPr>
          <w:rtl/>
        </w:rPr>
      </w:pPr>
      <w:r w:rsidRPr="00E764F2">
        <w:rPr>
          <w:rFonts w:hint="cs"/>
          <w:rtl/>
        </w:rPr>
        <w:t>99-132-</w:t>
      </w:r>
      <w:r w:rsidRPr="00E764F2">
        <w:rPr>
          <w:rFonts w:hint="cs"/>
          <w:rtl/>
        </w:rPr>
        <w:tab/>
      </w:r>
      <w:r w:rsidRPr="00E764F2">
        <w:rPr>
          <w:rtl/>
        </w:rPr>
        <w:t xml:space="preserve">مقبولة، </w:t>
      </w:r>
      <w:proofErr w:type="gramStart"/>
      <w:r w:rsidRPr="00E764F2">
        <w:rPr>
          <w:rtl/>
        </w:rPr>
        <w:t>في</w:t>
      </w:r>
      <w:proofErr w:type="gramEnd"/>
      <w:r w:rsidRPr="00E764F2">
        <w:rPr>
          <w:rtl/>
        </w:rPr>
        <w:t xml:space="preserve"> طور التنفيذ.</w:t>
      </w:r>
    </w:p>
    <w:p w:rsidR="00D716B2" w:rsidRPr="00E764F2" w:rsidRDefault="00D716B2" w:rsidP="002542CF">
      <w:pPr>
        <w:pStyle w:val="SingleTxt"/>
        <w:rPr>
          <w:rtl/>
        </w:rPr>
      </w:pPr>
      <w:r w:rsidRPr="00E764F2">
        <w:rPr>
          <w:rFonts w:hint="cs"/>
          <w:rtl/>
        </w:rPr>
        <w:t>99-134-</w:t>
      </w:r>
      <w:r w:rsidRPr="00E764F2">
        <w:rPr>
          <w:rFonts w:hint="cs"/>
          <w:rtl/>
        </w:rPr>
        <w:tab/>
      </w:r>
      <w:r w:rsidRPr="00E764F2">
        <w:rPr>
          <w:rtl/>
        </w:rPr>
        <w:t xml:space="preserve">مقبولة، </w:t>
      </w:r>
      <w:proofErr w:type="gramStart"/>
      <w:r w:rsidRPr="00E764F2">
        <w:rPr>
          <w:rtl/>
        </w:rPr>
        <w:t>في</w:t>
      </w:r>
      <w:proofErr w:type="gramEnd"/>
      <w:r w:rsidRPr="00E764F2">
        <w:rPr>
          <w:rtl/>
        </w:rPr>
        <w:t xml:space="preserve"> طور التنفيذ.</w:t>
      </w:r>
    </w:p>
    <w:p w:rsidR="00D716B2" w:rsidRPr="00E764F2" w:rsidRDefault="00D716B2" w:rsidP="002542CF">
      <w:pPr>
        <w:pStyle w:val="SingleTxt"/>
        <w:rPr>
          <w:rtl/>
        </w:rPr>
      </w:pPr>
      <w:r w:rsidRPr="00E764F2">
        <w:rPr>
          <w:rFonts w:hint="cs"/>
          <w:rtl/>
        </w:rPr>
        <w:t>99-136-</w:t>
      </w:r>
      <w:r w:rsidRPr="00E764F2">
        <w:rPr>
          <w:rFonts w:hint="cs"/>
          <w:rtl/>
        </w:rPr>
        <w:tab/>
      </w:r>
      <w:r w:rsidRPr="00E764F2">
        <w:rPr>
          <w:rtl/>
        </w:rPr>
        <w:t xml:space="preserve">مقبولة، </w:t>
      </w:r>
      <w:proofErr w:type="gramStart"/>
      <w:r w:rsidRPr="00E764F2">
        <w:rPr>
          <w:rtl/>
        </w:rPr>
        <w:t>في</w:t>
      </w:r>
      <w:proofErr w:type="gramEnd"/>
      <w:r w:rsidRPr="00E764F2">
        <w:rPr>
          <w:rtl/>
        </w:rPr>
        <w:t xml:space="preserve"> طور التنفيذ.</w:t>
      </w:r>
    </w:p>
    <w:p w:rsidR="00D716B2" w:rsidRPr="00E764F2" w:rsidRDefault="00D716B2" w:rsidP="002542CF">
      <w:pPr>
        <w:pStyle w:val="SingleTxt"/>
        <w:rPr>
          <w:rtl/>
        </w:rPr>
      </w:pPr>
      <w:r w:rsidRPr="00E764F2">
        <w:rPr>
          <w:rFonts w:hint="cs"/>
          <w:rtl/>
        </w:rPr>
        <w:t>99-135-</w:t>
      </w:r>
      <w:r w:rsidRPr="00E764F2">
        <w:rPr>
          <w:rFonts w:hint="cs"/>
          <w:rtl/>
        </w:rPr>
        <w:tab/>
      </w:r>
      <w:r w:rsidRPr="00E764F2">
        <w:rPr>
          <w:rtl/>
        </w:rPr>
        <w:t xml:space="preserve">مقبولة، </w:t>
      </w:r>
      <w:r w:rsidRPr="00E764F2">
        <w:rPr>
          <w:rFonts w:hint="cs"/>
          <w:rtl/>
        </w:rPr>
        <w:t>وقد نُفِّذت بالفعل.</w:t>
      </w:r>
    </w:p>
    <w:p w:rsidR="00D716B2" w:rsidRPr="00E764F2" w:rsidRDefault="00D716B2" w:rsidP="002542CF">
      <w:pPr>
        <w:pStyle w:val="SingleTxt"/>
        <w:rPr>
          <w:rtl/>
        </w:rPr>
      </w:pPr>
      <w:r w:rsidRPr="00E764F2">
        <w:rPr>
          <w:rFonts w:hint="cs"/>
          <w:rtl/>
        </w:rPr>
        <w:t>99-138-</w:t>
      </w:r>
      <w:r w:rsidRPr="00E764F2">
        <w:rPr>
          <w:rFonts w:hint="cs"/>
          <w:rtl/>
        </w:rPr>
        <w:tab/>
        <w:t>مقبولة، وقد نُفِّذت بالفعل.</w:t>
      </w:r>
    </w:p>
    <w:p w:rsidR="00D716B2" w:rsidRPr="00E764F2" w:rsidRDefault="00C96A88" w:rsidP="002542CF">
      <w:pPr>
        <w:pStyle w:val="SingleTxt"/>
        <w:rPr>
          <w:rtl/>
        </w:rPr>
      </w:pPr>
      <w:r>
        <w:rPr>
          <w:rtl/>
        </w:rPr>
        <w:tab/>
      </w:r>
      <w:r w:rsidR="00D716B2" w:rsidRPr="00E764F2">
        <w:rPr>
          <w:rFonts w:hint="cs"/>
          <w:rtl/>
        </w:rPr>
        <w:t xml:space="preserve">نُفِّذت، بصفة خاصة، من خلال القانون المتعلق بإعادة التأهيل المهني للأشخاص ذوي الإعاقة </w:t>
      </w:r>
      <w:proofErr w:type="gramStart"/>
      <w:r w:rsidR="00D716B2" w:rsidRPr="00E764F2">
        <w:rPr>
          <w:rFonts w:hint="cs"/>
          <w:rtl/>
        </w:rPr>
        <w:t>وتوظيفهم</w:t>
      </w:r>
      <w:proofErr w:type="gramEnd"/>
      <w:r w:rsidR="00D716B2" w:rsidRPr="00E764F2">
        <w:rPr>
          <w:rFonts w:hint="cs"/>
          <w:rtl/>
        </w:rPr>
        <w:t>.</w:t>
      </w:r>
    </w:p>
    <w:p w:rsidR="00D716B2" w:rsidRPr="00E764F2" w:rsidRDefault="00D716B2" w:rsidP="002542CF">
      <w:pPr>
        <w:pStyle w:val="SingleTxt"/>
        <w:rPr>
          <w:rtl/>
        </w:rPr>
      </w:pPr>
      <w:r w:rsidRPr="00E764F2">
        <w:rPr>
          <w:rFonts w:hint="cs"/>
          <w:rtl/>
        </w:rPr>
        <w:t>99-139-</w:t>
      </w:r>
      <w:r w:rsidRPr="00E764F2">
        <w:rPr>
          <w:rFonts w:hint="cs"/>
          <w:rtl/>
        </w:rPr>
        <w:tab/>
      </w:r>
      <w:r w:rsidRPr="00E764F2">
        <w:rPr>
          <w:rtl/>
        </w:rPr>
        <w:t xml:space="preserve">مقبولة، </w:t>
      </w:r>
      <w:proofErr w:type="gramStart"/>
      <w:r w:rsidRPr="00E764F2">
        <w:rPr>
          <w:rtl/>
        </w:rPr>
        <w:t>في</w:t>
      </w:r>
      <w:proofErr w:type="gramEnd"/>
      <w:r w:rsidRPr="00E764F2">
        <w:rPr>
          <w:rtl/>
        </w:rPr>
        <w:t xml:space="preserve"> طور التنفيذ.</w:t>
      </w:r>
    </w:p>
    <w:p w:rsidR="00C96A88" w:rsidRPr="00C96A88" w:rsidRDefault="00C96A88" w:rsidP="00C96A88">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D716B2" w:rsidRPr="00E764F2" w:rsidRDefault="00D716B2" w:rsidP="002542CF">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E764F2">
        <w:rPr>
          <w:rFonts w:hint="cs"/>
          <w:rtl/>
        </w:rPr>
        <w:tab/>
      </w:r>
      <w:r w:rsidRPr="00E764F2">
        <w:rPr>
          <w:rFonts w:hint="cs"/>
          <w:rtl/>
        </w:rPr>
        <w:tab/>
      </w:r>
      <w:proofErr w:type="spellStart"/>
      <w:r w:rsidRPr="00E764F2">
        <w:rPr>
          <w:rFonts w:hint="cs"/>
          <w:rtl/>
        </w:rPr>
        <w:t>المثليات</w:t>
      </w:r>
      <w:proofErr w:type="spellEnd"/>
      <w:r w:rsidRPr="00E764F2">
        <w:rPr>
          <w:rFonts w:hint="cs"/>
          <w:rtl/>
        </w:rPr>
        <w:t xml:space="preserve"> </w:t>
      </w:r>
      <w:proofErr w:type="spellStart"/>
      <w:r w:rsidRPr="00E764F2">
        <w:rPr>
          <w:rFonts w:hint="cs"/>
          <w:rtl/>
        </w:rPr>
        <w:t>والمثليون</w:t>
      </w:r>
      <w:proofErr w:type="spellEnd"/>
      <w:r w:rsidRPr="00E764F2">
        <w:rPr>
          <w:rFonts w:hint="cs"/>
          <w:rtl/>
        </w:rPr>
        <w:t xml:space="preserve"> ومزدوجو الميل الجنسي ومغايرو الهوية الجنسانية</w:t>
      </w:r>
    </w:p>
    <w:p w:rsidR="00D716B2" w:rsidRPr="00E764F2" w:rsidRDefault="00D716B2" w:rsidP="002542CF">
      <w:pPr>
        <w:pStyle w:val="SingleTxt"/>
        <w:rPr>
          <w:rtl/>
        </w:rPr>
      </w:pPr>
      <w:r w:rsidRPr="00E764F2">
        <w:rPr>
          <w:rFonts w:hint="cs"/>
          <w:rtl/>
        </w:rPr>
        <w:t>99-77-</w:t>
      </w:r>
      <w:r w:rsidRPr="00E764F2">
        <w:rPr>
          <w:rFonts w:hint="cs"/>
          <w:rtl/>
        </w:rPr>
        <w:tab/>
      </w:r>
      <w:r w:rsidRPr="00E764F2">
        <w:rPr>
          <w:rtl/>
        </w:rPr>
        <w:t xml:space="preserve">مقبولة، </w:t>
      </w:r>
      <w:proofErr w:type="gramStart"/>
      <w:r w:rsidRPr="00E764F2">
        <w:rPr>
          <w:rtl/>
        </w:rPr>
        <w:t>في</w:t>
      </w:r>
      <w:proofErr w:type="gramEnd"/>
      <w:r w:rsidRPr="00E764F2">
        <w:rPr>
          <w:rtl/>
        </w:rPr>
        <w:t xml:space="preserve"> طور التنفيذ.</w:t>
      </w:r>
    </w:p>
    <w:p w:rsidR="00D716B2" w:rsidRPr="00E764F2" w:rsidRDefault="00D716B2" w:rsidP="002542CF">
      <w:pPr>
        <w:pStyle w:val="SingleTxt"/>
        <w:rPr>
          <w:rtl/>
        </w:rPr>
      </w:pPr>
      <w:r w:rsidRPr="00E764F2">
        <w:rPr>
          <w:rFonts w:hint="cs"/>
          <w:rtl/>
        </w:rPr>
        <w:t>99-111-</w:t>
      </w:r>
      <w:r w:rsidRPr="00E764F2">
        <w:rPr>
          <w:rFonts w:hint="cs"/>
          <w:rtl/>
        </w:rPr>
        <w:tab/>
        <w:t>غير مقبولة.</w:t>
      </w:r>
    </w:p>
    <w:p w:rsidR="00D716B2" w:rsidRPr="00E764F2" w:rsidRDefault="00C96A88" w:rsidP="003722DC">
      <w:pPr>
        <w:pStyle w:val="SingleTxt"/>
        <w:rPr>
          <w:rtl/>
        </w:rPr>
      </w:pPr>
      <w:r>
        <w:rPr>
          <w:rtl/>
        </w:rPr>
        <w:tab/>
      </w:r>
      <w:r w:rsidR="00D716B2" w:rsidRPr="00E764F2">
        <w:rPr>
          <w:rFonts w:hint="cs"/>
          <w:rtl/>
        </w:rPr>
        <w:t>نفَّذت جمهورية كرواتيا</w:t>
      </w:r>
      <w:r w:rsidR="003722DC">
        <w:rPr>
          <w:rFonts w:hint="cs"/>
          <w:rtl/>
        </w:rPr>
        <w:t>،</w:t>
      </w:r>
      <w:r w:rsidR="00D716B2" w:rsidRPr="00E764F2">
        <w:rPr>
          <w:rFonts w:hint="cs"/>
          <w:rtl/>
        </w:rPr>
        <w:t xml:space="preserve"> </w:t>
      </w:r>
      <w:proofErr w:type="gramStart"/>
      <w:r w:rsidR="00D716B2" w:rsidRPr="00E764F2">
        <w:rPr>
          <w:rFonts w:hint="cs"/>
          <w:rtl/>
        </w:rPr>
        <w:t>منذ</w:t>
      </w:r>
      <w:proofErr w:type="gramEnd"/>
      <w:r w:rsidR="00D716B2" w:rsidRPr="00E764F2">
        <w:rPr>
          <w:rFonts w:hint="cs"/>
          <w:rtl/>
        </w:rPr>
        <w:t xml:space="preserve"> عام 2007</w:t>
      </w:r>
      <w:r w:rsidR="003722DC">
        <w:rPr>
          <w:rFonts w:hint="cs"/>
          <w:rtl/>
        </w:rPr>
        <w:t>،</w:t>
      </w:r>
      <w:r w:rsidR="00D716B2" w:rsidRPr="00E764F2">
        <w:rPr>
          <w:rFonts w:hint="cs"/>
          <w:rtl/>
        </w:rPr>
        <w:t xml:space="preserve"> نظام تسجيل جميع الجرائم المرتكبة بدافع الكراهية. وخلال تلك الفترة، </w:t>
      </w:r>
      <w:r w:rsidR="003722DC">
        <w:rPr>
          <w:rFonts w:hint="cs"/>
          <w:rtl/>
        </w:rPr>
        <w:t xml:space="preserve">دُوّنت </w:t>
      </w:r>
      <w:r w:rsidR="00D716B2" w:rsidRPr="00E764F2">
        <w:rPr>
          <w:rFonts w:hint="cs"/>
          <w:rtl/>
        </w:rPr>
        <w:t xml:space="preserve">في السجل جميع الجرائم والجنَح المرتكَبة بسبب عِرق شخص ما أو لونه أو دينه أو أصله القومي أو </w:t>
      </w:r>
      <w:proofErr w:type="spellStart"/>
      <w:r w:rsidR="00D716B2" w:rsidRPr="00E764F2">
        <w:rPr>
          <w:rFonts w:hint="cs"/>
          <w:rtl/>
        </w:rPr>
        <w:t>الإثني</w:t>
      </w:r>
      <w:proofErr w:type="spellEnd"/>
      <w:r w:rsidR="00D716B2" w:rsidRPr="00E764F2">
        <w:rPr>
          <w:rFonts w:hint="cs"/>
          <w:rtl/>
        </w:rPr>
        <w:t xml:space="preserve"> أو إعاقته أو جنسه أو ميله الجنسي أو هويته الجنسانية. وخلال تلك الفترة، لم يُسجَّل أي موظفين مكلفين بإنفاذ القوانين </w:t>
      </w:r>
      <w:r w:rsidR="003722DC">
        <w:rPr>
          <w:rFonts w:hint="cs"/>
          <w:rtl/>
        </w:rPr>
        <w:t xml:space="preserve">كمرتكبي </w:t>
      </w:r>
      <w:r w:rsidR="00D716B2" w:rsidRPr="00E764F2">
        <w:rPr>
          <w:rFonts w:hint="cs"/>
          <w:rtl/>
        </w:rPr>
        <w:t>جرائم أو جُنَح بدافع الكراهية. ومنذ عام 2006 أيضا</w:t>
      </w:r>
      <w:r w:rsidR="00254230">
        <w:rPr>
          <w:rFonts w:hint="cs"/>
          <w:rtl/>
        </w:rPr>
        <w:t>ً</w:t>
      </w:r>
      <w:r w:rsidR="00D716B2" w:rsidRPr="00E764F2">
        <w:rPr>
          <w:rFonts w:hint="cs"/>
          <w:rtl/>
        </w:rPr>
        <w:t>، أنشأت الشرطة الكرواتية برنامجا</w:t>
      </w:r>
      <w:r w:rsidR="0033488A">
        <w:rPr>
          <w:rFonts w:hint="cs"/>
          <w:rtl/>
        </w:rPr>
        <w:t>ً</w:t>
      </w:r>
      <w:r w:rsidR="00D716B2" w:rsidRPr="00E764F2">
        <w:rPr>
          <w:rFonts w:hint="cs"/>
          <w:rtl/>
        </w:rPr>
        <w:t xml:space="preserve"> تعليميا</w:t>
      </w:r>
      <w:r w:rsidR="0033488A">
        <w:rPr>
          <w:rFonts w:hint="cs"/>
          <w:rtl/>
        </w:rPr>
        <w:t>ً</w:t>
      </w:r>
      <w:r w:rsidR="00D716B2" w:rsidRPr="00E764F2">
        <w:rPr>
          <w:rFonts w:hint="cs"/>
          <w:rtl/>
        </w:rPr>
        <w:t xml:space="preserve"> بشأن جرائم الكراهية لفائدة موظفي الشرطة في أكاديمية الشرطة. وبالتالي، فإن التوصية رقم 111 غير مقبولة لأننا لم نسجل أي جريمة بدافع الكراهية ارتكبها موظف مكلف بإنفاذ القانون ضد </w:t>
      </w:r>
      <w:proofErr w:type="spellStart"/>
      <w:r w:rsidR="00D716B2" w:rsidRPr="00E764F2">
        <w:rPr>
          <w:rFonts w:hint="cs"/>
          <w:rtl/>
        </w:rPr>
        <w:t>المثليات</w:t>
      </w:r>
      <w:proofErr w:type="spellEnd"/>
      <w:r w:rsidR="00D716B2" w:rsidRPr="00E764F2">
        <w:rPr>
          <w:rFonts w:hint="cs"/>
          <w:rtl/>
        </w:rPr>
        <w:t xml:space="preserve"> والمثليين ومزدوجي الميل الجنسي ومغ</w:t>
      </w:r>
      <w:r w:rsidR="00047699">
        <w:rPr>
          <w:rFonts w:hint="cs"/>
          <w:rtl/>
        </w:rPr>
        <w:t>ا</w:t>
      </w:r>
      <w:r w:rsidR="00D716B2" w:rsidRPr="00E764F2">
        <w:rPr>
          <w:rFonts w:hint="cs"/>
          <w:rtl/>
        </w:rPr>
        <w:t xml:space="preserve">يري الهوية الجنسانية أو المنتمين إلى أقلية </w:t>
      </w:r>
      <w:proofErr w:type="spellStart"/>
      <w:r w:rsidR="00D716B2" w:rsidRPr="00E764F2">
        <w:rPr>
          <w:rFonts w:hint="cs"/>
          <w:rtl/>
        </w:rPr>
        <w:t>إثنية</w:t>
      </w:r>
      <w:proofErr w:type="spellEnd"/>
      <w:r w:rsidR="00D716B2" w:rsidRPr="00E764F2">
        <w:rPr>
          <w:rFonts w:hint="cs"/>
          <w:rtl/>
        </w:rPr>
        <w:t>.</w:t>
      </w:r>
    </w:p>
    <w:p w:rsidR="00C96A88" w:rsidRPr="00C96A88" w:rsidRDefault="00C96A88" w:rsidP="00C96A88">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D716B2" w:rsidRPr="00E764F2" w:rsidRDefault="00D716B2" w:rsidP="002542CF">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E764F2">
        <w:rPr>
          <w:rFonts w:hint="cs"/>
          <w:rtl/>
        </w:rPr>
        <w:tab/>
      </w:r>
      <w:r w:rsidRPr="00E764F2">
        <w:rPr>
          <w:rFonts w:hint="cs"/>
          <w:rtl/>
        </w:rPr>
        <w:tab/>
        <w:t>الاتجار بالأشخاص</w:t>
      </w:r>
    </w:p>
    <w:p w:rsidR="00D716B2" w:rsidRPr="00E764F2" w:rsidRDefault="00D716B2" w:rsidP="002542CF">
      <w:pPr>
        <w:pStyle w:val="SingleTxt"/>
        <w:rPr>
          <w:rtl/>
        </w:rPr>
      </w:pPr>
      <w:r w:rsidRPr="00E764F2">
        <w:rPr>
          <w:rFonts w:hint="cs"/>
          <w:rtl/>
        </w:rPr>
        <w:t>99-91-</w:t>
      </w:r>
      <w:r w:rsidRPr="00E764F2">
        <w:rPr>
          <w:rFonts w:hint="cs"/>
          <w:rtl/>
        </w:rPr>
        <w:tab/>
      </w:r>
      <w:r w:rsidRPr="00E764F2">
        <w:rPr>
          <w:rtl/>
        </w:rPr>
        <w:t xml:space="preserve">مقبولة، </w:t>
      </w:r>
      <w:proofErr w:type="gramStart"/>
      <w:r w:rsidRPr="00E764F2">
        <w:rPr>
          <w:rtl/>
        </w:rPr>
        <w:t>في</w:t>
      </w:r>
      <w:proofErr w:type="gramEnd"/>
      <w:r w:rsidRPr="00E764F2">
        <w:rPr>
          <w:rtl/>
        </w:rPr>
        <w:t xml:space="preserve"> طور التنفيذ.</w:t>
      </w:r>
    </w:p>
    <w:p w:rsidR="00D716B2" w:rsidRPr="00E764F2" w:rsidRDefault="00D716B2" w:rsidP="002542CF">
      <w:pPr>
        <w:pStyle w:val="SingleTxt"/>
        <w:rPr>
          <w:rtl/>
        </w:rPr>
      </w:pPr>
      <w:r w:rsidRPr="00E764F2">
        <w:rPr>
          <w:rFonts w:hint="cs"/>
          <w:rtl/>
        </w:rPr>
        <w:t>99-85-</w:t>
      </w:r>
      <w:r w:rsidRPr="00E764F2">
        <w:rPr>
          <w:rFonts w:hint="cs"/>
          <w:rtl/>
        </w:rPr>
        <w:tab/>
      </w:r>
      <w:r w:rsidRPr="00E764F2">
        <w:rPr>
          <w:rtl/>
        </w:rPr>
        <w:t xml:space="preserve">مقبولة، </w:t>
      </w:r>
      <w:proofErr w:type="gramStart"/>
      <w:r w:rsidRPr="00E764F2">
        <w:rPr>
          <w:rtl/>
        </w:rPr>
        <w:t>في</w:t>
      </w:r>
      <w:proofErr w:type="gramEnd"/>
      <w:r w:rsidRPr="00E764F2">
        <w:rPr>
          <w:rtl/>
        </w:rPr>
        <w:t xml:space="preserve"> طور التنفيذ.</w:t>
      </w:r>
    </w:p>
    <w:p w:rsidR="00D716B2" w:rsidRPr="00E764F2" w:rsidRDefault="00D716B2" w:rsidP="002542CF">
      <w:pPr>
        <w:pStyle w:val="SingleTxt"/>
        <w:rPr>
          <w:rtl/>
        </w:rPr>
      </w:pPr>
      <w:r w:rsidRPr="00E764F2">
        <w:rPr>
          <w:rFonts w:hint="cs"/>
          <w:rtl/>
        </w:rPr>
        <w:t>99-75-</w:t>
      </w:r>
      <w:r w:rsidRPr="00E764F2">
        <w:rPr>
          <w:rFonts w:hint="cs"/>
          <w:rtl/>
        </w:rPr>
        <w:tab/>
      </w:r>
      <w:r w:rsidRPr="00E764F2">
        <w:rPr>
          <w:rtl/>
        </w:rPr>
        <w:t xml:space="preserve">مقبولة، </w:t>
      </w:r>
      <w:proofErr w:type="gramStart"/>
      <w:r w:rsidRPr="00E764F2">
        <w:rPr>
          <w:rtl/>
        </w:rPr>
        <w:t>في</w:t>
      </w:r>
      <w:proofErr w:type="gramEnd"/>
      <w:r w:rsidRPr="00E764F2">
        <w:rPr>
          <w:rtl/>
        </w:rPr>
        <w:t xml:space="preserve"> طور التنفيذ.</w:t>
      </w:r>
    </w:p>
    <w:p w:rsidR="00D716B2" w:rsidRPr="00E764F2" w:rsidRDefault="00D716B2" w:rsidP="002542CF">
      <w:pPr>
        <w:pStyle w:val="SingleTxt"/>
        <w:rPr>
          <w:rtl/>
        </w:rPr>
      </w:pPr>
      <w:r w:rsidRPr="00E764F2">
        <w:rPr>
          <w:rFonts w:hint="cs"/>
          <w:rtl/>
        </w:rPr>
        <w:t>99-110-</w:t>
      </w:r>
      <w:r w:rsidRPr="00E764F2">
        <w:rPr>
          <w:rFonts w:hint="cs"/>
          <w:rtl/>
        </w:rPr>
        <w:tab/>
      </w:r>
      <w:r w:rsidRPr="00E764F2">
        <w:rPr>
          <w:rtl/>
        </w:rPr>
        <w:t xml:space="preserve">مقبولة، </w:t>
      </w:r>
      <w:proofErr w:type="gramStart"/>
      <w:r w:rsidRPr="00E764F2">
        <w:rPr>
          <w:rtl/>
        </w:rPr>
        <w:t>في</w:t>
      </w:r>
      <w:proofErr w:type="gramEnd"/>
      <w:r w:rsidRPr="00E764F2">
        <w:rPr>
          <w:rtl/>
        </w:rPr>
        <w:t xml:space="preserve"> طور التنفيذ.</w:t>
      </w:r>
    </w:p>
    <w:p w:rsidR="00254230" w:rsidRPr="00254230" w:rsidRDefault="00254230" w:rsidP="00254230">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D716B2" w:rsidRPr="00E764F2" w:rsidRDefault="00D716B2" w:rsidP="002542CF">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E764F2">
        <w:rPr>
          <w:rFonts w:hint="cs"/>
          <w:rtl/>
        </w:rPr>
        <w:tab/>
      </w:r>
      <w:r w:rsidRPr="00E764F2">
        <w:rPr>
          <w:rFonts w:hint="cs"/>
          <w:rtl/>
        </w:rPr>
        <w:tab/>
        <w:t>الأقليات القومية</w:t>
      </w:r>
    </w:p>
    <w:p w:rsidR="00D716B2" w:rsidRPr="00E764F2" w:rsidRDefault="00D716B2" w:rsidP="002542CF">
      <w:pPr>
        <w:pStyle w:val="SingleTxt"/>
        <w:rPr>
          <w:rtl/>
        </w:rPr>
      </w:pPr>
      <w:r w:rsidRPr="00E764F2">
        <w:rPr>
          <w:rFonts w:hint="cs"/>
          <w:rtl/>
        </w:rPr>
        <w:t>99-146-</w:t>
      </w:r>
      <w:r w:rsidRPr="00E764F2">
        <w:rPr>
          <w:rFonts w:hint="cs"/>
          <w:rtl/>
        </w:rPr>
        <w:tab/>
      </w:r>
      <w:r w:rsidRPr="00E764F2">
        <w:rPr>
          <w:rtl/>
        </w:rPr>
        <w:t xml:space="preserve">مقبولة، </w:t>
      </w:r>
      <w:proofErr w:type="gramStart"/>
      <w:r w:rsidRPr="00E764F2">
        <w:rPr>
          <w:rtl/>
        </w:rPr>
        <w:t>في</w:t>
      </w:r>
      <w:proofErr w:type="gramEnd"/>
      <w:r w:rsidRPr="00E764F2">
        <w:rPr>
          <w:rtl/>
        </w:rPr>
        <w:t xml:space="preserve"> طور التنفيذ.</w:t>
      </w:r>
    </w:p>
    <w:p w:rsidR="00D716B2" w:rsidRPr="00E764F2" w:rsidRDefault="00D716B2" w:rsidP="002542CF">
      <w:pPr>
        <w:pStyle w:val="SingleTxt"/>
        <w:rPr>
          <w:rtl/>
        </w:rPr>
      </w:pPr>
      <w:r w:rsidRPr="00E764F2">
        <w:rPr>
          <w:rFonts w:hint="cs"/>
          <w:rtl/>
        </w:rPr>
        <w:t>99-56-</w:t>
      </w:r>
      <w:r w:rsidRPr="00E764F2">
        <w:rPr>
          <w:rFonts w:hint="cs"/>
          <w:rtl/>
        </w:rPr>
        <w:tab/>
      </w:r>
      <w:r w:rsidRPr="00E764F2">
        <w:rPr>
          <w:rtl/>
        </w:rPr>
        <w:t xml:space="preserve">مقبولة، </w:t>
      </w:r>
      <w:proofErr w:type="gramStart"/>
      <w:r w:rsidRPr="00E764F2">
        <w:rPr>
          <w:rtl/>
        </w:rPr>
        <w:t>في</w:t>
      </w:r>
      <w:proofErr w:type="gramEnd"/>
      <w:r w:rsidRPr="00E764F2">
        <w:rPr>
          <w:rtl/>
        </w:rPr>
        <w:t xml:space="preserve"> طور التنفيذ.</w:t>
      </w:r>
    </w:p>
    <w:p w:rsidR="00D716B2" w:rsidRPr="00E764F2" w:rsidRDefault="00D716B2" w:rsidP="002542CF">
      <w:pPr>
        <w:pStyle w:val="SingleTxt"/>
        <w:rPr>
          <w:rtl/>
        </w:rPr>
      </w:pPr>
      <w:r w:rsidRPr="00E764F2">
        <w:rPr>
          <w:rFonts w:hint="cs"/>
          <w:rtl/>
        </w:rPr>
        <w:t>99-150-</w:t>
      </w:r>
      <w:r w:rsidRPr="00E764F2">
        <w:rPr>
          <w:rFonts w:hint="cs"/>
          <w:rtl/>
        </w:rPr>
        <w:tab/>
      </w:r>
      <w:r w:rsidRPr="00E764F2">
        <w:rPr>
          <w:rtl/>
        </w:rPr>
        <w:t xml:space="preserve">مقبولة، </w:t>
      </w:r>
      <w:proofErr w:type="gramStart"/>
      <w:r w:rsidRPr="00E764F2">
        <w:rPr>
          <w:rtl/>
        </w:rPr>
        <w:t>في</w:t>
      </w:r>
      <w:proofErr w:type="gramEnd"/>
      <w:r w:rsidRPr="00E764F2">
        <w:rPr>
          <w:rtl/>
        </w:rPr>
        <w:t xml:space="preserve"> طور التنفيذ.</w:t>
      </w:r>
    </w:p>
    <w:p w:rsidR="00D716B2" w:rsidRPr="00E764F2" w:rsidRDefault="00D716B2" w:rsidP="002542CF">
      <w:pPr>
        <w:pStyle w:val="SingleTxt"/>
        <w:rPr>
          <w:rtl/>
        </w:rPr>
      </w:pPr>
      <w:r w:rsidRPr="00E764F2">
        <w:rPr>
          <w:rFonts w:hint="cs"/>
          <w:rtl/>
        </w:rPr>
        <w:t>99-154-</w:t>
      </w:r>
      <w:r w:rsidRPr="00E764F2">
        <w:rPr>
          <w:rFonts w:hint="cs"/>
          <w:rtl/>
        </w:rPr>
        <w:tab/>
      </w:r>
      <w:r w:rsidRPr="00E764F2">
        <w:rPr>
          <w:rtl/>
        </w:rPr>
        <w:t xml:space="preserve">مقبولة، </w:t>
      </w:r>
      <w:proofErr w:type="gramStart"/>
      <w:r w:rsidRPr="00E764F2">
        <w:rPr>
          <w:rtl/>
        </w:rPr>
        <w:t>في</w:t>
      </w:r>
      <w:proofErr w:type="gramEnd"/>
      <w:r w:rsidRPr="00E764F2">
        <w:rPr>
          <w:rtl/>
        </w:rPr>
        <w:t xml:space="preserve"> طور التنفيذ.</w:t>
      </w:r>
    </w:p>
    <w:p w:rsidR="00D716B2" w:rsidRPr="00E764F2" w:rsidRDefault="00D716B2" w:rsidP="002542CF">
      <w:pPr>
        <w:pStyle w:val="SingleTxt"/>
        <w:rPr>
          <w:rtl/>
        </w:rPr>
      </w:pPr>
      <w:r w:rsidRPr="00E764F2">
        <w:rPr>
          <w:rFonts w:hint="cs"/>
          <w:rtl/>
        </w:rPr>
        <w:t>99-141-</w:t>
      </w:r>
      <w:r w:rsidRPr="00E764F2">
        <w:rPr>
          <w:rFonts w:hint="cs"/>
          <w:rtl/>
        </w:rPr>
        <w:tab/>
      </w:r>
      <w:r w:rsidRPr="00E764F2">
        <w:rPr>
          <w:rtl/>
        </w:rPr>
        <w:t xml:space="preserve">مقبولة، </w:t>
      </w:r>
      <w:proofErr w:type="gramStart"/>
      <w:r w:rsidRPr="00E764F2">
        <w:rPr>
          <w:rtl/>
        </w:rPr>
        <w:t>في</w:t>
      </w:r>
      <w:proofErr w:type="gramEnd"/>
      <w:r w:rsidRPr="00E764F2">
        <w:rPr>
          <w:rtl/>
        </w:rPr>
        <w:t xml:space="preserve"> طور التنفيذ.</w:t>
      </w:r>
    </w:p>
    <w:p w:rsidR="00D716B2" w:rsidRPr="00E764F2" w:rsidRDefault="00D716B2" w:rsidP="002542CF">
      <w:pPr>
        <w:pStyle w:val="SingleTxt"/>
        <w:rPr>
          <w:rtl/>
        </w:rPr>
      </w:pPr>
      <w:r w:rsidRPr="00E764F2">
        <w:rPr>
          <w:rFonts w:hint="cs"/>
          <w:rtl/>
        </w:rPr>
        <w:t>99-152-</w:t>
      </w:r>
      <w:r w:rsidRPr="00E764F2">
        <w:rPr>
          <w:rFonts w:hint="cs"/>
          <w:rtl/>
        </w:rPr>
        <w:tab/>
      </w:r>
      <w:r w:rsidRPr="00E764F2">
        <w:rPr>
          <w:rtl/>
        </w:rPr>
        <w:t xml:space="preserve">مقبولة، </w:t>
      </w:r>
      <w:proofErr w:type="gramStart"/>
      <w:r w:rsidRPr="00E764F2">
        <w:rPr>
          <w:rtl/>
        </w:rPr>
        <w:t>في</w:t>
      </w:r>
      <w:proofErr w:type="gramEnd"/>
      <w:r w:rsidRPr="00E764F2">
        <w:rPr>
          <w:rtl/>
        </w:rPr>
        <w:t xml:space="preserve"> طور التنفيذ.</w:t>
      </w:r>
    </w:p>
    <w:p w:rsidR="00D716B2" w:rsidRPr="00E764F2" w:rsidRDefault="00D716B2" w:rsidP="002542CF">
      <w:pPr>
        <w:pStyle w:val="SingleTxt"/>
        <w:rPr>
          <w:rtl/>
        </w:rPr>
      </w:pPr>
      <w:r w:rsidRPr="00E764F2">
        <w:rPr>
          <w:rFonts w:hint="cs"/>
          <w:rtl/>
        </w:rPr>
        <w:t>99-142-</w:t>
      </w:r>
      <w:r w:rsidRPr="00E764F2">
        <w:rPr>
          <w:rFonts w:hint="cs"/>
          <w:rtl/>
        </w:rPr>
        <w:tab/>
      </w:r>
      <w:r w:rsidRPr="00E764F2">
        <w:rPr>
          <w:rtl/>
        </w:rPr>
        <w:t xml:space="preserve">مقبولة، </w:t>
      </w:r>
      <w:proofErr w:type="gramStart"/>
      <w:r w:rsidRPr="00E764F2">
        <w:rPr>
          <w:rtl/>
        </w:rPr>
        <w:t>في</w:t>
      </w:r>
      <w:proofErr w:type="gramEnd"/>
      <w:r w:rsidRPr="00E764F2">
        <w:rPr>
          <w:rtl/>
        </w:rPr>
        <w:t xml:space="preserve"> طور التنفيذ.</w:t>
      </w:r>
    </w:p>
    <w:p w:rsidR="00D716B2" w:rsidRPr="00E764F2" w:rsidRDefault="00D716B2" w:rsidP="002542CF">
      <w:pPr>
        <w:pStyle w:val="SingleTxt"/>
        <w:rPr>
          <w:rtl/>
        </w:rPr>
      </w:pPr>
      <w:r w:rsidRPr="00E764F2">
        <w:rPr>
          <w:rFonts w:hint="cs"/>
          <w:rtl/>
        </w:rPr>
        <w:t>99-144-</w:t>
      </w:r>
      <w:r w:rsidRPr="00E764F2">
        <w:rPr>
          <w:rFonts w:hint="cs"/>
          <w:rtl/>
        </w:rPr>
        <w:tab/>
      </w:r>
      <w:r w:rsidRPr="00E764F2">
        <w:rPr>
          <w:rtl/>
        </w:rPr>
        <w:t xml:space="preserve">مقبولة، </w:t>
      </w:r>
      <w:proofErr w:type="gramStart"/>
      <w:r w:rsidRPr="00E764F2">
        <w:rPr>
          <w:rtl/>
        </w:rPr>
        <w:t>في</w:t>
      </w:r>
      <w:proofErr w:type="gramEnd"/>
      <w:r w:rsidRPr="00E764F2">
        <w:rPr>
          <w:rtl/>
        </w:rPr>
        <w:t xml:space="preserve"> طور التنفيذ.</w:t>
      </w:r>
    </w:p>
    <w:p w:rsidR="00D716B2" w:rsidRPr="00E764F2" w:rsidRDefault="00D716B2" w:rsidP="002542CF">
      <w:pPr>
        <w:pStyle w:val="SingleTxt"/>
        <w:rPr>
          <w:rtl/>
        </w:rPr>
      </w:pPr>
      <w:r w:rsidRPr="00E764F2">
        <w:rPr>
          <w:rFonts w:hint="cs"/>
          <w:rtl/>
        </w:rPr>
        <w:t>99-155-</w:t>
      </w:r>
      <w:r w:rsidRPr="00E764F2">
        <w:rPr>
          <w:rFonts w:hint="cs"/>
          <w:rtl/>
        </w:rPr>
        <w:tab/>
      </w:r>
      <w:r w:rsidRPr="00E764F2">
        <w:rPr>
          <w:rtl/>
        </w:rPr>
        <w:t xml:space="preserve">مقبولة، </w:t>
      </w:r>
      <w:proofErr w:type="gramStart"/>
      <w:r w:rsidRPr="00E764F2">
        <w:rPr>
          <w:rtl/>
        </w:rPr>
        <w:t>في</w:t>
      </w:r>
      <w:proofErr w:type="gramEnd"/>
      <w:r w:rsidRPr="00E764F2">
        <w:rPr>
          <w:rtl/>
        </w:rPr>
        <w:t xml:space="preserve"> طور التنفيذ.</w:t>
      </w:r>
    </w:p>
    <w:p w:rsidR="00D716B2" w:rsidRPr="00E764F2" w:rsidRDefault="00D716B2" w:rsidP="002542CF">
      <w:pPr>
        <w:pStyle w:val="SingleTxt"/>
        <w:rPr>
          <w:rtl/>
        </w:rPr>
      </w:pPr>
      <w:r w:rsidRPr="00E764F2">
        <w:rPr>
          <w:rFonts w:hint="cs"/>
          <w:rtl/>
        </w:rPr>
        <w:t>99-143-</w:t>
      </w:r>
      <w:r w:rsidRPr="00E764F2">
        <w:rPr>
          <w:rFonts w:hint="cs"/>
          <w:rtl/>
        </w:rPr>
        <w:tab/>
      </w:r>
      <w:r w:rsidRPr="00E764F2">
        <w:rPr>
          <w:rtl/>
        </w:rPr>
        <w:t xml:space="preserve">مقبولة، </w:t>
      </w:r>
      <w:proofErr w:type="gramStart"/>
      <w:r w:rsidRPr="00E764F2">
        <w:rPr>
          <w:rtl/>
        </w:rPr>
        <w:t>في</w:t>
      </w:r>
      <w:proofErr w:type="gramEnd"/>
      <w:r w:rsidRPr="00E764F2">
        <w:rPr>
          <w:rtl/>
        </w:rPr>
        <w:t xml:space="preserve"> طور التنفيذ.</w:t>
      </w:r>
    </w:p>
    <w:p w:rsidR="00D716B2" w:rsidRPr="00E764F2" w:rsidRDefault="00D716B2" w:rsidP="002542CF">
      <w:pPr>
        <w:pStyle w:val="SingleTxt"/>
        <w:rPr>
          <w:rtl/>
        </w:rPr>
      </w:pPr>
      <w:r w:rsidRPr="00E764F2">
        <w:rPr>
          <w:rFonts w:hint="cs"/>
          <w:rtl/>
        </w:rPr>
        <w:t>99-145-</w:t>
      </w:r>
      <w:r w:rsidRPr="00E764F2">
        <w:rPr>
          <w:rFonts w:hint="cs"/>
          <w:rtl/>
        </w:rPr>
        <w:tab/>
      </w:r>
      <w:r w:rsidRPr="00E764F2">
        <w:rPr>
          <w:rtl/>
        </w:rPr>
        <w:t xml:space="preserve">مقبولة، </w:t>
      </w:r>
      <w:proofErr w:type="gramStart"/>
      <w:r w:rsidRPr="00E764F2">
        <w:rPr>
          <w:rtl/>
        </w:rPr>
        <w:t>في</w:t>
      </w:r>
      <w:proofErr w:type="gramEnd"/>
      <w:r w:rsidRPr="00E764F2">
        <w:rPr>
          <w:rtl/>
        </w:rPr>
        <w:t xml:space="preserve"> طور التنفيذ.</w:t>
      </w:r>
    </w:p>
    <w:p w:rsidR="00D716B2" w:rsidRPr="00E764F2" w:rsidRDefault="00D716B2" w:rsidP="002542CF">
      <w:pPr>
        <w:pStyle w:val="SingleTxt"/>
        <w:rPr>
          <w:rtl/>
        </w:rPr>
      </w:pPr>
      <w:r w:rsidRPr="00E764F2">
        <w:rPr>
          <w:rFonts w:hint="cs"/>
          <w:rtl/>
        </w:rPr>
        <w:t>99-149-</w:t>
      </w:r>
      <w:r w:rsidRPr="00E764F2">
        <w:rPr>
          <w:rFonts w:hint="cs"/>
          <w:rtl/>
        </w:rPr>
        <w:tab/>
      </w:r>
      <w:r w:rsidRPr="00E764F2">
        <w:rPr>
          <w:rtl/>
        </w:rPr>
        <w:t xml:space="preserve">مقبولة، </w:t>
      </w:r>
      <w:proofErr w:type="gramStart"/>
      <w:r w:rsidRPr="00E764F2">
        <w:rPr>
          <w:rtl/>
        </w:rPr>
        <w:t>في</w:t>
      </w:r>
      <w:proofErr w:type="gramEnd"/>
      <w:r w:rsidRPr="00E764F2">
        <w:rPr>
          <w:rtl/>
        </w:rPr>
        <w:t xml:space="preserve"> طور التنفيذ.</w:t>
      </w:r>
    </w:p>
    <w:p w:rsidR="00D716B2" w:rsidRPr="00E764F2" w:rsidRDefault="00D716B2" w:rsidP="002542CF">
      <w:pPr>
        <w:pStyle w:val="SingleTxt"/>
        <w:rPr>
          <w:rtl/>
        </w:rPr>
      </w:pPr>
      <w:r w:rsidRPr="00E764F2">
        <w:rPr>
          <w:rFonts w:hint="cs"/>
          <w:rtl/>
        </w:rPr>
        <w:t>99-151-</w:t>
      </w:r>
      <w:r w:rsidRPr="00E764F2">
        <w:rPr>
          <w:rFonts w:hint="cs"/>
          <w:rtl/>
        </w:rPr>
        <w:tab/>
      </w:r>
      <w:r w:rsidRPr="00E764F2">
        <w:rPr>
          <w:rtl/>
        </w:rPr>
        <w:t xml:space="preserve">مقبولة، </w:t>
      </w:r>
      <w:proofErr w:type="gramStart"/>
      <w:r w:rsidRPr="00E764F2">
        <w:rPr>
          <w:rtl/>
        </w:rPr>
        <w:t>في</w:t>
      </w:r>
      <w:proofErr w:type="gramEnd"/>
      <w:r w:rsidRPr="00E764F2">
        <w:rPr>
          <w:rtl/>
        </w:rPr>
        <w:t xml:space="preserve"> طور التنفيذ.</w:t>
      </w:r>
    </w:p>
    <w:p w:rsidR="00D716B2" w:rsidRPr="00E764F2" w:rsidRDefault="00D716B2" w:rsidP="002542CF">
      <w:pPr>
        <w:pStyle w:val="SingleTxt"/>
        <w:rPr>
          <w:rtl/>
        </w:rPr>
      </w:pPr>
      <w:r w:rsidRPr="00E764F2">
        <w:rPr>
          <w:rFonts w:hint="cs"/>
          <w:rtl/>
        </w:rPr>
        <w:t>99-153-</w:t>
      </w:r>
      <w:r w:rsidRPr="00E764F2">
        <w:rPr>
          <w:rFonts w:hint="cs"/>
          <w:rtl/>
        </w:rPr>
        <w:tab/>
      </w:r>
      <w:r w:rsidRPr="00E764F2">
        <w:rPr>
          <w:rtl/>
        </w:rPr>
        <w:t xml:space="preserve">مقبولة، </w:t>
      </w:r>
      <w:proofErr w:type="gramStart"/>
      <w:r w:rsidRPr="00E764F2">
        <w:rPr>
          <w:rtl/>
        </w:rPr>
        <w:t>في</w:t>
      </w:r>
      <w:proofErr w:type="gramEnd"/>
      <w:r w:rsidRPr="00E764F2">
        <w:rPr>
          <w:rtl/>
        </w:rPr>
        <w:t xml:space="preserve"> طور التنفيذ.</w:t>
      </w:r>
    </w:p>
    <w:p w:rsidR="00D716B2" w:rsidRPr="00E764F2" w:rsidRDefault="00D716B2" w:rsidP="002542CF">
      <w:pPr>
        <w:pStyle w:val="SingleTxt"/>
        <w:rPr>
          <w:rtl/>
        </w:rPr>
      </w:pPr>
      <w:r w:rsidRPr="00E764F2">
        <w:rPr>
          <w:rFonts w:hint="cs"/>
          <w:rtl/>
        </w:rPr>
        <w:t>99-156-</w:t>
      </w:r>
      <w:r w:rsidRPr="00E764F2">
        <w:rPr>
          <w:rFonts w:hint="cs"/>
          <w:rtl/>
        </w:rPr>
        <w:tab/>
      </w:r>
      <w:r w:rsidRPr="00E764F2">
        <w:rPr>
          <w:rtl/>
        </w:rPr>
        <w:t xml:space="preserve">مقبولة، </w:t>
      </w:r>
      <w:proofErr w:type="gramStart"/>
      <w:r w:rsidRPr="00E764F2">
        <w:rPr>
          <w:rtl/>
        </w:rPr>
        <w:t>في</w:t>
      </w:r>
      <w:proofErr w:type="gramEnd"/>
      <w:r w:rsidRPr="00E764F2">
        <w:rPr>
          <w:rtl/>
        </w:rPr>
        <w:t xml:space="preserve"> طور التنفيذ.</w:t>
      </w:r>
    </w:p>
    <w:p w:rsidR="00D716B2" w:rsidRPr="00E764F2" w:rsidRDefault="00D716B2" w:rsidP="002542CF">
      <w:pPr>
        <w:pStyle w:val="SingleTxt"/>
        <w:rPr>
          <w:rtl/>
        </w:rPr>
      </w:pPr>
      <w:r w:rsidRPr="00E764F2">
        <w:rPr>
          <w:rFonts w:hint="cs"/>
          <w:rtl/>
        </w:rPr>
        <w:t>99-157-</w:t>
      </w:r>
      <w:r w:rsidRPr="00E764F2">
        <w:rPr>
          <w:rFonts w:hint="cs"/>
          <w:rtl/>
        </w:rPr>
        <w:tab/>
      </w:r>
      <w:r w:rsidRPr="00E764F2">
        <w:rPr>
          <w:rtl/>
        </w:rPr>
        <w:t xml:space="preserve">مقبولة، </w:t>
      </w:r>
      <w:proofErr w:type="gramStart"/>
      <w:r w:rsidRPr="00E764F2">
        <w:rPr>
          <w:rtl/>
        </w:rPr>
        <w:t>في</w:t>
      </w:r>
      <w:proofErr w:type="gramEnd"/>
      <w:r w:rsidRPr="00E764F2">
        <w:rPr>
          <w:rtl/>
        </w:rPr>
        <w:t xml:space="preserve"> طور التنفيذ.</w:t>
      </w:r>
    </w:p>
    <w:p w:rsidR="00D716B2" w:rsidRPr="00E764F2" w:rsidRDefault="00D716B2" w:rsidP="002542CF">
      <w:pPr>
        <w:pStyle w:val="SingleTxt"/>
        <w:rPr>
          <w:rtl/>
        </w:rPr>
      </w:pPr>
      <w:r w:rsidRPr="00E764F2">
        <w:rPr>
          <w:rFonts w:hint="cs"/>
          <w:rtl/>
        </w:rPr>
        <w:t>99-148-</w:t>
      </w:r>
      <w:r w:rsidRPr="00E764F2">
        <w:rPr>
          <w:rFonts w:hint="cs"/>
          <w:rtl/>
        </w:rPr>
        <w:tab/>
      </w:r>
      <w:r w:rsidRPr="00E764F2">
        <w:rPr>
          <w:rtl/>
        </w:rPr>
        <w:t xml:space="preserve">مقبولة، </w:t>
      </w:r>
      <w:proofErr w:type="gramStart"/>
      <w:r w:rsidRPr="00E764F2">
        <w:rPr>
          <w:rtl/>
        </w:rPr>
        <w:t>في</w:t>
      </w:r>
      <w:proofErr w:type="gramEnd"/>
      <w:r w:rsidRPr="00E764F2">
        <w:rPr>
          <w:rtl/>
        </w:rPr>
        <w:t xml:space="preserve"> طور التنفيذ.</w:t>
      </w:r>
    </w:p>
    <w:p w:rsidR="00D716B2" w:rsidRPr="00E764F2" w:rsidRDefault="00D716B2" w:rsidP="002542CF">
      <w:pPr>
        <w:pStyle w:val="SingleTxt"/>
        <w:rPr>
          <w:rtl/>
        </w:rPr>
      </w:pPr>
      <w:r w:rsidRPr="00E764F2">
        <w:rPr>
          <w:rFonts w:hint="cs"/>
          <w:rtl/>
        </w:rPr>
        <w:t>99-166-</w:t>
      </w:r>
      <w:r w:rsidRPr="00E764F2">
        <w:rPr>
          <w:rFonts w:hint="cs"/>
          <w:rtl/>
        </w:rPr>
        <w:tab/>
      </w:r>
      <w:r w:rsidRPr="00E764F2">
        <w:rPr>
          <w:rtl/>
        </w:rPr>
        <w:t xml:space="preserve">مقبولة، </w:t>
      </w:r>
      <w:proofErr w:type="gramStart"/>
      <w:r w:rsidRPr="00E764F2">
        <w:rPr>
          <w:rtl/>
        </w:rPr>
        <w:t>في</w:t>
      </w:r>
      <w:proofErr w:type="gramEnd"/>
      <w:r w:rsidRPr="00E764F2">
        <w:rPr>
          <w:rtl/>
        </w:rPr>
        <w:t xml:space="preserve"> طور التنفيذ.</w:t>
      </w:r>
    </w:p>
    <w:p w:rsidR="00D716B2" w:rsidRPr="00E764F2" w:rsidRDefault="00D716B2" w:rsidP="002542CF">
      <w:pPr>
        <w:pStyle w:val="SingleTxt"/>
        <w:rPr>
          <w:rtl/>
        </w:rPr>
      </w:pPr>
      <w:r w:rsidRPr="00E764F2">
        <w:rPr>
          <w:rFonts w:hint="cs"/>
          <w:rtl/>
        </w:rPr>
        <w:t>99-60-</w:t>
      </w:r>
      <w:r w:rsidRPr="00E764F2">
        <w:rPr>
          <w:rFonts w:hint="cs"/>
          <w:rtl/>
        </w:rPr>
        <w:tab/>
      </w:r>
      <w:r w:rsidRPr="00E764F2">
        <w:rPr>
          <w:rtl/>
        </w:rPr>
        <w:t xml:space="preserve">مقبولة، </w:t>
      </w:r>
      <w:proofErr w:type="gramStart"/>
      <w:r w:rsidRPr="00E764F2">
        <w:rPr>
          <w:rtl/>
        </w:rPr>
        <w:t>في</w:t>
      </w:r>
      <w:proofErr w:type="gramEnd"/>
      <w:r w:rsidRPr="00E764F2">
        <w:rPr>
          <w:rtl/>
        </w:rPr>
        <w:t xml:space="preserve"> طور التنفيذ.</w:t>
      </w:r>
    </w:p>
    <w:p w:rsidR="00D716B2" w:rsidRPr="00254230" w:rsidRDefault="00254230" w:rsidP="002542CF">
      <w:pPr>
        <w:pStyle w:val="SingleTxt"/>
        <w:rPr>
          <w:spacing w:val="-4"/>
          <w:rtl/>
        </w:rPr>
      </w:pPr>
      <w:r>
        <w:rPr>
          <w:rtl/>
        </w:rPr>
        <w:tab/>
      </w:r>
      <w:r w:rsidR="00D716B2" w:rsidRPr="00E764F2">
        <w:rPr>
          <w:rFonts w:hint="cs"/>
          <w:rtl/>
        </w:rPr>
        <w:t>تعليق: لا تُعامَل الأقليات القومية</w:t>
      </w:r>
      <w:r w:rsidR="003722DC">
        <w:rPr>
          <w:rFonts w:hint="cs"/>
          <w:rtl/>
        </w:rPr>
        <w:t>،</w:t>
      </w:r>
      <w:r w:rsidR="00D716B2" w:rsidRPr="00E764F2">
        <w:rPr>
          <w:rFonts w:hint="cs"/>
          <w:rtl/>
        </w:rPr>
        <w:t xml:space="preserve"> في حد ذاتها</w:t>
      </w:r>
      <w:r w:rsidR="003722DC">
        <w:rPr>
          <w:rFonts w:hint="cs"/>
          <w:rtl/>
        </w:rPr>
        <w:t>،</w:t>
      </w:r>
      <w:r w:rsidR="00D716B2" w:rsidRPr="00E764F2">
        <w:rPr>
          <w:rFonts w:hint="cs"/>
          <w:rtl/>
        </w:rPr>
        <w:t xml:space="preserve"> بوصفها فئة ضعيفة في قانون الرعاية </w:t>
      </w:r>
      <w:r w:rsidR="00D716B2" w:rsidRPr="00254230">
        <w:rPr>
          <w:rFonts w:hint="cs"/>
          <w:spacing w:val="-4"/>
          <w:rtl/>
        </w:rPr>
        <w:t>الاجتماعية وهي غير مؤهلة للاستفادة من نظام الرعاية الاجتماعية إلّا في حالات الحرمان الاجتماعي التي يحددها القانون وتتمتع بالمستوى ذاته من الحقوق التي يتمتع بها أي مواطن كرواتي آخر.</w:t>
      </w:r>
    </w:p>
    <w:p w:rsidR="00D716B2" w:rsidRPr="00E764F2" w:rsidRDefault="00D716B2" w:rsidP="002542CF">
      <w:pPr>
        <w:pStyle w:val="SingleTxt"/>
        <w:rPr>
          <w:rtl/>
        </w:rPr>
      </w:pPr>
      <w:r w:rsidRPr="00E764F2">
        <w:rPr>
          <w:rFonts w:hint="cs"/>
          <w:rtl/>
        </w:rPr>
        <w:t>99-115-</w:t>
      </w:r>
      <w:r w:rsidRPr="00E764F2">
        <w:rPr>
          <w:rFonts w:hint="cs"/>
          <w:rtl/>
        </w:rPr>
        <w:tab/>
      </w:r>
      <w:r w:rsidRPr="00E764F2">
        <w:rPr>
          <w:rtl/>
        </w:rPr>
        <w:t xml:space="preserve">مقبولة، </w:t>
      </w:r>
      <w:proofErr w:type="gramStart"/>
      <w:r w:rsidRPr="00E764F2">
        <w:rPr>
          <w:rtl/>
        </w:rPr>
        <w:t>في</w:t>
      </w:r>
      <w:proofErr w:type="gramEnd"/>
      <w:r w:rsidRPr="00E764F2">
        <w:rPr>
          <w:rtl/>
        </w:rPr>
        <w:t xml:space="preserve"> طور التنفيذ.</w:t>
      </w:r>
    </w:p>
    <w:p w:rsidR="00D716B2" w:rsidRPr="00E764F2" w:rsidRDefault="00D716B2" w:rsidP="002542CF">
      <w:pPr>
        <w:pStyle w:val="SingleTxt"/>
        <w:rPr>
          <w:rtl/>
        </w:rPr>
      </w:pPr>
      <w:r w:rsidRPr="00E764F2">
        <w:rPr>
          <w:rFonts w:hint="cs"/>
          <w:rtl/>
        </w:rPr>
        <w:t>99-116-</w:t>
      </w:r>
      <w:r w:rsidRPr="00E764F2">
        <w:rPr>
          <w:rFonts w:hint="cs"/>
          <w:rtl/>
        </w:rPr>
        <w:tab/>
      </w:r>
      <w:r w:rsidRPr="00E764F2">
        <w:rPr>
          <w:rtl/>
        </w:rPr>
        <w:t xml:space="preserve">مقبولة، </w:t>
      </w:r>
      <w:proofErr w:type="gramStart"/>
      <w:r w:rsidRPr="00E764F2">
        <w:rPr>
          <w:rtl/>
        </w:rPr>
        <w:t>في</w:t>
      </w:r>
      <w:proofErr w:type="gramEnd"/>
      <w:r w:rsidRPr="00E764F2">
        <w:rPr>
          <w:rtl/>
        </w:rPr>
        <w:t xml:space="preserve"> طور التنفيذ.</w:t>
      </w:r>
    </w:p>
    <w:p w:rsidR="00254230" w:rsidRPr="00254230" w:rsidRDefault="00254230" w:rsidP="00254230">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D716B2" w:rsidRPr="00E764F2" w:rsidRDefault="00D716B2" w:rsidP="00254230">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E764F2">
        <w:rPr>
          <w:rFonts w:hint="cs"/>
          <w:rtl/>
        </w:rPr>
        <w:tab/>
      </w:r>
      <w:r w:rsidRPr="00E764F2">
        <w:rPr>
          <w:rFonts w:hint="cs"/>
          <w:rtl/>
        </w:rPr>
        <w:tab/>
        <w:t xml:space="preserve">اللاجئون </w:t>
      </w:r>
      <w:proofErr w:type="gramStart"/>
      <w:r w:rsidRPr="00E764F2">
        <w:rPr>
          <w:rFonts w:hint="cs"/>
          <w:rtl/>
        </w:rPr>
        <w:t>والمعادون</w:t>
      </w:r>
      <w:proofErr w:type="gramEnd"/>
    </w:p>
    <w:p w:rsidR="00D716B2" w:rsidRPr="00E764F2" w:rsidRDefault="00D716B2" w:rsidP="002542CF">
      <w:pPr>
        <w:pStyle w:val="SingleTxt"/>
        <w:rPr>
          <w:rtl/>
        </w:rPr>
      </w:pPr>
      <w:r w:rsidRPr="00E764F2">
        <w:rPr>
          <w:rFonts w:hint="cs"/>
          <w:rtl/>
        </w:rPr>
        <w:t>99-162-</w:t>
      </w:r>
      <w:r w:rsidRPr="00E764F2">
        <w:rPr>
          <w:rFonts w:hint="cs"/>
          <w:rtl/>
        </w:rPr>
        <w:tab/>
      </w:r>
      <w:r w:rsidRPr="00E764F2">
        <w:rPr>
          <w:rtl/>
        </w:rPr>
        <w:t xml:space="preserve">مقبولة، </w:t>
      </w:r>
      <w:proofErr w:type="gramStart"/>
      <w:r w:rsidRPr="00E764F2">
        <w:rPr>
          <w:rtl/>
        </w:rPr>
        <w:t>في</w:t>
      </w:r>
      <w:proofErr w:type="gramEnd"/>
      <w:r w:rsidRPr="00E764F2">
        <w:rPr>
          <w:rtl/>
        </w:rPr>
        <w:t xml:space="preserve"> طور التنفيذ.</w:t>
      </w:r>
    </w:p>
    <w:p w:rsidR="00D716B2" w:rsidRPr="00E764F2" w:rsidRDefault="00D716B2" w:rsidP="002542CF">
      <w:pPr>
        <w:pStyle w:val="SingleTxt"/>
        <w:rPr>
          <w:rtl/>
        </w:rPr>
      </w:pPr>
      <w:r w:rsidRPr="00E764F2">
        <w:rPr>
          <w:rFonts w:hint="cs"/>
          <w:rtl/>
        </w:rPr>
        <w:t>99-163-</w:t>
      </w:r>
      <w:r w:rsidRPr="00E764F2">
        <w:rPr>
          <w:rFonts w:hint="cs"/>
          <w:rtl/>
        </w:rPr>
        <w:tab/>
      </w:r>
      <w:r w:rsidRPr="00E764F2">
        <w:rPr>
          <w:rtl/>
        </w:rPr>
        <w:t xml:space="preserve">مقبولة، </w:t>
      </w:r>
      <w:proofErr w:type="gramStart"/>
      <w:r w:rsidRPr="00E764F2">
        <w:rPr>
          <w:rtl/>
        </w:rPr>
        <w:t>في</w:t>
      </w:r>
      <w:proofErr w:type="gramEnd"/>
      <w:r w:rsidRPr="00E764F2">
        <w:rPr>
          <w:rtl/>
        </w:rPr>
        <w:t xml:space="preserve"> طور التنفيذ.</w:t>
      </w:r>
    </w:p>
    <w:p w:rsidR="00D716B2" w:rsidRPr="00E764F2" w:rsidRDefault="00D716B2" w:rsidP="002542CF">
      <w:pPr>
        <w:pStyle w:val="SingleTxt"/>
        <w:rPr>
          <w:rtl/>
        </w:rPr>
      </w:pPr>
      <w:r w:rsidRPr="00E764F2">
        <w:rPr>
          <w:rFonts w:hint="cs"/>
          <w:rtl/>
        </w:rPr>
        <w:t>99-161-</w:t>
      </w:r>
      <w:r w:rsidRPr="00E764F2">
        <w:rPr>
          <w:rFonts w:hint="cs"/>
          <w:rtl/>
        </w:rPr>
        <w:tab/>
      </w:r>
      <w:r w:rsidRPr="00E764F2">
        <w:rPr>
          <w:rtl/>
        </w:rPr>
        <w:t xml:space="preserve">مقبولة، </w:t>
      </w:r>
      <w:proofErr w:type="gramStart"/>
      <w:r w:rsidRPr="00E764F2">
        <w:rPr>
          <w:rtl/>
        </w:rPr>
        <w:t>في</w:t>
      </w:r>
      <w:proofErr w:type="gramEnd"/>
      <w:r w:rsidRPr="00E764F2">
        <w:rPr>
          <w:rtl/>
        </w:rPr>
        <w:t xml:space="preserve"> طور التنفيذ.</w:t>
      </w:r>
    </w:p>
    <w:p w:rsidR="00D716B2" w:rsidRPr="00E764F2" w:rsidRDefault="00254230" w:rsidP="002542CF">
      <w:pPr>
        <w:pStyle w:val="SingleTxt"/>
        <w:rPr>
          <w:rtl/>
        </w:rPr>
      </w:pPr>
      <w:r>
        <w:rPr>
          <w:rtl/>
        </w:rPr>
        <w:tab/>
      </w:r>
      <w:r w:rsidR="00D716B2" w:rsidRPr="00E764F2">
        <w:rPr>
          <w:rFonts w:hint="cs"/>
          <w:rtl/>
        </w:rPr>
        <w:t xml:space="preserve">تهم تلك الجهود </w:t>
      </w:r>
      <w:proofErr w:type="gramStart"/>
      <w:r w:rsidR="00D716B2" w:rsidRPr="00E764F2">
        <w:rPr>
          <w:rFonts w:hint="cs"/>
          <w:rtl/>
        </w:rPr>
        <w:t>على</w:t>
      </w:r>
      <w:proofErr w:type="gramEnd"/>
      <w:r w:rsidR="00D716B2" w:rsidRPr="00E764F2">
        <w:rPr>
          <w:rFonts w:hint="cs"/>
          <w:rtl/>
        </w:rPr>
        <w:t xml:space="preserve"> وجه الخصوص برنامج السكن الوطني وبرنامج السكن الإقليمي.</w:t>
      </w:r>
    </w:p>
    <w:p w:rsidR="00D716B2" w:rsidRPr="00E764F2" w:rsidRDefault="00D716B2" w:rsidP="002542CF">
      <w:pPr>
        <w:pStyle w:val="SingleTxt"/>
        <w:rPr>
          <w:rtl/>
        </w:rPr>
      </w:pPr>
      <w:r w:rsidRPr="00E764F2">
        <w:rPr>
          <w:rFonts w:hint="cs"/>
          <w:rtl/>
        </w:rPr>
        <w:t>99-117-</w:t>
      </w:r>
      <w:r w:rsidRPr="00E764F2">
        <w:rPr>
          <w:rFonts w:hint="cs"/>
          <w:rtl/>
        </w:rPr>
        <w:tab/>
      </w:r>
      <w:r w:rsidRPr="00E764F2">
        <w:rPr>
          <w:rtl/>
        </w:rPr>
        <w:t xml:space="preserve">مقبولة، </w:t>
      </w:r>
      <w:proofErr w:type="gramStart"/>
      <w:r w:rsidRPr="00E764F2">
        <w:rPr>
          <w:rtl/>
        </w:rPr>
        <w:t>في</w:t>
      </w:r>
      <w:proofErr w:type="gramEnd"/>
      <w:r w:rsidRPr="00E764F2">
        <w:rPr>
          <w:rtl/>
        </w:rPr>
        <w:t xml:space="preserve"> طور التنفيذ.</w:t>
      </w:r>
    </w:p>
    <w:p w:rsidR="00D716B2" w:rsidRPr="00E764F2" w:rsidRDefault="00D716B2" w:rsidP="002542CF">
      <w:pPr>
        <w:pStyle w:val="SingleTxt"/>
        <w:rPr>
          <w:rtl/>
        </w:rPr>
      </w:pPr>
      <w:r w:rsidRPr="00E764F2">
        <w:rPr>
          <w:rFonts w:hint="cs"/>
          <w:rtl/>
        </w:rPr>
        <w:t>99-120-</w:t>
      </w:r>
      <w:r w:rsidRPr="00E764F2">
        <w:rPr>
          <w:rFonts w:hint="cs"/>
          <w:rtl/>
        </w:rPr>
        <w:tab/>
      </w:r>
      <w:r w:rsidRPr="00E764F2">
        <w:rPr>
          <w:rtl/>
        </w:rPr>
        <w:t xml:space="preserve">مقبولة، </w:t>
      </w:r>
      <w:proofErr w:type="gramStart"/>
      <w:r w:rsidRPr="00E764F2">
        <w:rPr>
          <w:rtl/>
        </w:rPr>
        <w:t>في</w:t>
      </w:r>
      <w:proofErr w:type="gramEnd"/>
      <w:r w:rsidRPr="00E764F2">
        <w:rPr>
          <w:rtl/>
        </w:rPr>
        <w:t xml:space="preserve"> طور التنفيذ.</w:t>
      </w:r>
    </w:p>
    <w:p w:rsidR="00D716B2" w:rsidRPr="00E764F2" w:rsidRDefault="00D716B2" w:rsidP="002542CF">
      <w:pPr>
        <w:pStyle w:val="SingleTxt"/>
        <w:rPr>
          <w:rtl/>
        </w:rPr>
      </w:pPr>
      <w:r w:rsidRPr="00E764F2">
        <w:rPr>
          <w:rFonts w:hint="cs"/>
          <w:rtl/>
        </w:rPr>
        <w:t>99-164-</w:t>
      </w:r>
      <w:r w:rsidRPr="00E764F2">
        <w:rPr>
          <w:rFonts w:hint="cs"/>
          <w:rtl/>
        </w:rPr>
        <w:tab/>
      </w:r>
      <w:r w:rsidRPr="00E764F2">
        <w:rPr>
          <w:rtl/>
        </w:rPr>
        <w:t xml:space="preserve">مقبولة، </w:t>
      </w:r>
      <w:proofErr w:type="gramStart"/>
      <w:r w:rsidRPr="00E764F2">
        <w:rPr>
          <w:rtl/>
        </w:rPr>
        <w:t>في</w:t>
      </w:r>
      <w:proofErr w:type="gramEnd"/>
      <w:r w:rsidRPr="00E764F2">
        <w:rPr>
          <w:rtl/>
        </w:rPr>
        <w:t xml:space="preserve"> طور التنفيذ.</w:t>
      </w:r>
    </w:p>
    <w:p w:rsidR="00D716B2" w:rsidRPr="00E764F2" w:rsidRDefault="00D716B2" w:rsidP="002542CF">
      <w:pPr>
        <w:pStyle w:val="SingleTxt"/>
        <w:rPr>
          <w:rtl/>
        </w:rPr>
      </w:pPr>
      <w:r w:rsidRPr="00E764F2">
        <w:rPr>
          <w:rFonts w:hint="cs"/>
          <w:rtl/>
        </w:rPr>
        <w:t>99-167-</w:t>
      </w:r>
      <w:r w:rsidRPr="00E764F2">
        <w:rPr>
          <w:rFonts w:hint="cs"/>
          <w:rtl/>
        </w:rPr>
        <w:tab/>
      </w:r>
      <w:r w:rsidRPr="00E764F2">
        <w:rPr>
          <w:rtl/>
        </w:rPr>
        <w:t xml:space="preserve">مقبولة، </w:t>
      </w:r>
      <w:proofErr w:type="gramStart"/>
      <w:r w:rsidRPr="00E764F2">
        <w:rPr>
          <w:rtl/>
        </w:rPr>
        <w:t>في</w:t>
      </w:r>
      <w:proofErr w:type="gramEnd"/>
      <w:r w:rsidRPr="00E764F2">
        <w:rPr>
          <w:rtl/>
        </w:rPr>
        <w:t xml:space="preserve"> طور التنفيذ.</w:t>
      </w:r>
    </w:p>
    <w:p w:rsidR="00D716B2" w:rsidRPr="00E764F2" w:rsidRDefault="00D716B2" w:rsidP="002542CF">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E764F2">
        <w:rPr>
          <w:rFonts w:hint="cs"/>
          <w:rtl/>
        </w:rPr>
        <w:tab/>
      </w:r>
      <w:r w:rsidRPr="00E764F2">
        <w:rPr>
          <w:rFonts w:hint="cs"/>
          <w:rtl/>
        </w:rPr>
        <w:tab/>
        <w:t xml:space="preserve">المهاجرون </w:t>
      </w:r>
      <w:proofErr w:type="gramStart"/>
      <w:r w:rsidRPr="00E764F2">
        <w:rPr>
          <w:rFonts w:hint="cs"/>
          <w:rtl/>
        </w:rPr>
        <w:t>وطالبو</w:t>
      </w:r>
      <w:proofErr w:type="gramEnd"/>
      <w:r w:rsidRPr="00E764F2">
        <w:rPr>
          <w:rFonts w:hint="cs"/>
          <w:rtl/>
        </w:rPr>
        <w:t xml:space="preserve"> اللجوء</w:t>
      </w:r>
    </w:p>
    <w:p w:rsidR="00D716B2" w:rsidRPr="00E764F2" w:rsidRDefault="00D716B2" w:rsidP="002542CF">
      <w:pPr>
        <w:pStyle w:val="SingleTxt"/>
        <w:rPr>
          <w:rtl/>
        </w:rPr>
      </w:pPr>
      <w:r w:rsidRPr="00E764F2">
        <w:rPr>
          <w:rFonts w:hint="cs"/>
          <w:rtl/>
        </w:rPr>
        <w:t>99-158-</w:t>
      </w:r>
      <w:r w:rsidRPr="00E764F2">
        <w:rPr>
          <w:rFonts w:hint="cs"/>
          <w:rtl/>
        </w:rPr>
        <w:tab/>
      </w:r>
      <w:r w:rsidRPr="00E764F2">
        <w:rPr>
          <w:rtl/>
        </w:rPr>
        <w:t xml:space="preserve">مقبولة، </w:t>
      </w:r>
      <w:proofErr w:type="gramStart"/>
      <w:r w:rsidRPr="00E764F2">
        <w:rPr>
          <w:rtl/>
        </w:rPr>
        <w:t>في</w:t>
      </w:r>
      <w:proofErr w:type="gramEnd"/>
      <w:r w:rsidRPr="00E764F2">
        <w:rPr>
          <w:rtl/>
        </w:rPr>
        <w:t xml:space="preserve"> طور التنفيذ.</w:t>
      </w:r>
    </w:p>
    <w:p w:rsidR="00D716B2" w:rsidRPr="00E764F2" w:rsidRDefault="00D716B2" w:rsidP="002542CF">
      <w:pPr>
        <w:pStyle w:val="SingleTxt"/>
        <w:rPr>
          <w:rtl/>
        </w:rPr>
      </w:pPr>
      <w:r w:rsidRPr="00E764F2">
        <w:rPr>
          <w:rFonts w:hint="cs"/>
          <w:rtl/>
        </w:rPr>
        <w:t>99-160-</w:t>
      </w:r>
      <w:r w:rsidRPr="00E764F2">
        <w:rPr>
          <w:rFonts w:hint="cs"/>
          <w:rtl/>
        </w:rPr>
        <w:tab/>
      </w:r>
      <w:r w:rsidRPr="00E764F2">
        <w:rPr>
          <w:rtl/>
        </w:rPr>
        <w:t xml:space="preserve">مقبولة، </w:t>
      </w:r>
      <w:proofErr w:type="gramStart"/>
      <w:r w:rsidRPr="00E764F2">
        <w:rPr>
          <w:rtl/>
        </w:rPr>
        <w:t>في</w:t>
      </w:r>
      <w:proofErr w:type="gramEnd"/>
      <w:r w:rsidRPr="00E764F2">
        <w:rPr>
          <w:rtl/>
        </w:rPr>
        <w:t xml:space="preserve"> طور التنفيذ.</w:t>
      </w:r>
    </w:p>
    <w:p w:rsidR="00D716B2" w:rsidRPr="00E764F2" w:rsidRDefault="00D716B2" w:rsidP="002542CF">
      <w:pPr>
        <w:pStyle w:val="SingleTxt"/>
        <w:rPr>
          <w:rtl/>
        </w:rPr>
      </w:pPr>
      <w:r w:rsidRPr="00E764F2">
        <w:rPr>
          <w:rFonts w:hint="cs"/>
          <w:rtl/>
        </w:rPr>
        <w:t>99-35-</w:t>
      </w:r>
      <w:r w:rsidRPr="00E764F2">
        <w:rPr>
          <w:rFonts w:hint="cs"/>
          <w:rtl/>
        </w:rPr>
        <w:tab/>
        <w:t>مقبولة، وقد نُفِّذت بالفعل.</w:t>
      </w:r>
    </w:p>
    <w:p w:rsidR="00D716B2" w:rsidRPr="00E764F2" w:rsidRDefault="00D716B2" w:rsidP="00047699">
      <w:pPr>
        <w:pStyle w:val="SingleTxt"/>
        <w:rPr>
          <w:rtl/>
        </w:rPr>
      </w:pPr>
      <w:r w:rsidRPr="00E764F2">
        <w:rPr>
          <w:rFonts w:hint="cs"/>
          <w:rtl/>
        </w:rPr>
        <w:t>99-159-</w:t>
      </w:r>
      <w:r w:rsidRPr="00E764F2">
        <w:rPr>
          <w:rFonts w:hint="cs"/>
          <w:rtl/>
        </w:rPr>
        <w:tab/>
        <w:t>مقبولة</w:t>
      </w:r>
      <w:r w:rsidR="00047699">
        <w:rPr>
          <w:rFonts w:hint="cs"/>
          <w:rtl/>
        </w:rPr>
        <w:t>،</w:t>
      </w:r>
      <w:r w:rsidRPr="00E764F2">
        <w:rPr>
          <w:rFonts w:hint="cs"/>
          <w:rtl/>
        </w:rPr>
        <w:t xml:space="preserve"> وقد نُفِّذت بالفعل.</w:t>
      </w:r>
    </w:p>
    <w:p w:rsidR="00254230" w:rsidRPr="00254230" w:rsidRDefault="00254230" w:rsidP="00254230">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D716B2" w:rsidRPr="00E764F2" w:rsidRDefault="00D716B2" w:rsidP="002542CF">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E764F2">
        <w:rPr>
          <w:rFonts w:hint="cs"/>
          <w:rtl/>
        </w:rPr>
        <w:tab/>
      </w:r>
      <w:r w:rsidRPr="00E764F2">
        <w:rPr>
          <w:rFonts w:hint="cs"/>
          <w:rtl/>
        </w:rPr>
        <w:tab/>
        <w:t xml:space="preserve">جرائم الحرب </w:t>
      </w:r>
      <w:proofErr w:type="gramStart"/>
      <w:r w:rsidRPr="00E764F2">
        <w:rPr>
          <w:rFonts w:hint="cs"/>
          <w:rtl/>
        </w:rPr>
        <w:t>والمفقودون</w:t>
      </w:r>
      <w:proofErr w:type="gramEnd"/>
    </w:p>
    <w:p w:rsidR="00D716B2" w:rsidRPr="00E764F2" w:rsidRDefault="00D716B2" w:rsidP="002542CF">
      <w:pPr>
        <w:pStyle w:val="SingleTxt"/>
        <w:rPr>
          <w:rtl/>
        </w:rPr>
      </w:pPr>
      <w:r w:rsidRPr="00E764F2">
        <w:rPr>
          <w:rFonts w:hint="cs"/>
          <w:rtl/>
        </w:rPr>
        <w:t>99-26-</w:t>
      </w:r>
      <w:r w:rsidRPr="00E764F2">
        <w:rPr>
          <w:rFonts w:hint="cs"/>
          <w:rtl/>
        </w:rPr>
        <w:tab/>
      </w:r>
      <w:r w:rsidRPr="00E764F2">
        <w:rPr>
          <w:rtl/>
        </w:rPr>
        <w:t xml:space="preserve">مقبولة، </w:t>
      </w:r>
      <w:proofErr w:type="gramStart"/>
      <w:r w:rsidRPr="00E764F2">
        <w:rPr>
          <w:rtl/>
        </w:rPr>
        <w:t>في</w:t>
      </w:r>
      <w:proofErr w:type="gramEnd"/>
      <w:r w:rsidRPr="00E764F2">
        <w:rPr>
          <w:rtl/>
        </w:rPr>
        <w:t xml:space="preserve"> طور التنفيذ.</w:t>
      </w:r>
    </w:p>
    <w:p w:rsidR="00D716B2" w:rsidRPr="00E764F2" w:rsidRDefault="00D716B2" w:rsidP="002542CF">
      <w:pPr>
        <w:pStyle w:val="SingleTxt"/>
        <w:rPr>
          <w:rtl/>
        </w:rPr>
      </w:pPr>
      <w:r w:rsidRPr="00E764F2">
        <w:rPr>
          <w:rFonts w:hint="cs"/>
          <w:rtl/>
        </w:rPr>
        <w:t>99-95-</w:t>
      </w:r>
      <w:r w:rsidRPr="00E764F2">
        <w:rPr>
          <w:rFonts w:hint="cs"/>
          <w:rtl/>
        </w:rPr>
        <w:tab/>
        <w:t>مقبولة، وقد نُفِّذت بالفعل.</w:t>
      </w:r>
    </w:p>
    <w:p w:rsidR="00D716B2" w:rsidRPr="00E764F2" w:rsidRDefault="00D716B2" w:rsidP="002542CF">
      <w:pPr>
        <w:pStyle w:val="SingleTxt"/>
        <w:rPr>
          <w:rtl/>
        </w:rPr>
      </w:pPr>
      <w:r w:rsidRPr="00E764F2">
        <w:rPr>
          <w:rFonts w:hint="cs"/>
          <w:rtl/>
        </w:rPr>
        <w:t>99-105-</w:t>
      </w:r>
      <w:r w:rsidRPr="00E764F2">
        <w:rPr>
          <w:rFonts w:hint="cs"/>
          <w:rtl/>
        </w:rPr>
        <w:tab/>
      </w:r>
      <w:r w:rsidRPr="00E764F2">
        <w:rPr>
          <w:rtl/>
        </w:rPr>
        <w:t xml:space="preserve">مقبولة، </w:t>
      </w:r>
      <w:proofErr w:type="gramStart"/>
      <w:r w:rsidRPr="00E764F2">
        <w:rPr>
          <w:rtl/>
        </w:rPr>
        <w:t>في</w:t>
      </w:r>
      <w:proofErr w:type="gramEnd"/>
      <w:r w:rsidRPr="00E764F2">
        <w:rPr>
          <w:rtl/>
        </w:rPr>
        <w:t xml:space="preserve"> طور التنفيذ.</w:t>
      </w:r>
    </w:p>
    <w:p w:rsidR="00D716B2" w:rsidRPr="00E764F2" w:rsidRDefault="00D716B2" w:rsidP="002542CF">
      <w:pPr>
        <w:pStyle w:val="SingleTxt"/>
        <w:rPr>
          <w:rtl/>
        </w:rPr>
      </w:pPr>
      <w:r w:rsidRPr="00E764F2">
        <w:rPr>
          <w:rFonts w:hint="cs"/>
          <w:rtl/>
        </w:rPr>
        <w:t>99-97-</w:t>
      </w:r>
      <w:r w:rsidRPr="00E764F2">
        <w:rPr>
          <w:rFonts w:hint="cs"/>
          <w:rtl/>
        </w:rPr>
        <w:tab/>
      </w:r>
      <w:r w:rsidRPr="00E764F2">
        <w:rPr>
          <w:rtl/>
        </w:rPr>
        <w:t xml:space="preserve">مقبولة، </w:t>
      </w:r>
      <w:proofErr w:type="gramStart"/>
      <w:r w:rsidRPr="00E764F2">
        <w:rPr>
          <w:rtl/>
        </w:rPr>
        <w:t>في</w:t>
      </w:r>
      <w:proofErr w:type="gramEnd"/>
      <w:r w:rsidRPr="00E764F2">
        <w:rPr>
          <w:rtl/>
        </w:rPr>
        <w:t xml:space="preserve"> طور التنفيذ.</w:t>
      </w:r>
    </w:p>
    <w:p w:rsidR="00D716B2" w:rsidRPr="00E764F2" w:rsidRDefault="00D716B2" w:rsidP="002542CF">
      <w:pPr>
        <w:pStyle w:val="SingleTxt"/>
        <w:rPr>
          <w:rtl/>
        </w:rPr>
      </w:pPr>
      <w:r w:rsidRPr="00E764F2">
        <w:rPr>
          <w:rFonts w:hint="cs"/>
          <w:rtl/>
        </w:rPr>
        <w:t>99-98-</w:t>
      </w:r>
      <w:r w:rsidRPr="00E764F2">
        <w:rPr>
          <w:rFonts w:hint="cs"/>
          <w:rtl/>
        </w:rPr>
        <w:tab/>
        <w:t>مقبولة، وقد نُفِّذت بالفعل.</w:t>
      </w:r>
    </w:p>
    <w:p w:rsidR="00D716B2" w:rsidRPr="00E764F2" w:rsidRDefault="00D716B2" w:rsidP="002542CF">
      <w:pPr>
        <w:pStyle w:val="SingleTxt"/>
        <w:rPr>
          <w:rtl/>
        </w:rPr>
      </w:pPr>
      <w:r w:rsidRPr="00E764F2">
        <w:rPr>
          <w:rFonts w:hint="cs"/>
          <w:rtl/>
        </w:rPr>
        <w:t>99-100-</w:t>
      </w:r>
      <w:r w:rsidRPr="00E764F2">
        <w:rPr>
          <w:rFonts w:hint="cs"/>
          <w:rtl/>
        </w:rPr>
        <w:tab/>
      </w:r>
      <w:r w:rsidRPr="00E764F2">
        <w:rPr>
          <w:rtl/>
        </w:rPr>
        <w:t xml:space="preserve">مقبولة، </w:t>
      </w:r>
      <w:proofErr w:type="gramStart"/>
      <w:r w:rsidRPr="00E764F2">
        <w:rPr>
          <w:rtl/>
        </w:rPr>
        <w:t>في</w:t>
      </w:r>
      <w:proofErr w:type="gramEnd"/>
      <w:r w:rsidRPr="00E764F2">
        <w:rPr>
          <w:rtl/>
        </w:rPr>
        <w:t xml:space="preserve"> طور التنفيذ.</w:t>
      </w:r>
    </w:p>
    <w:p w:rsidR="00D716B2" w:rsidRPr="00E764F2" w:rsidRDefault="00D716B2" w:rsidP="002542CF">
      <w:pPr>
        <w:pStyle w:val="SingleTxt"/>
        <w:rPr>
          <w:rtl/>
        </w:rPr>
      </w:pPr>
      <w:r w:rsidRPr="00E764F2">
        <w:rPr>
          <w:rFonts w:hint="cs"/>
          <w:rtl/>
        </w:rPr>
        <w:t>99-101-</w:t>
      </w:r>
      <w:r w:rsidRPr="00E764F2">
        <w:rPr>
          <w:rFonts w:hint="cs"/>
          <w:rtl/>
        </w:rPr>
        <w:tab/>
      </w:r>
      <w:r w:rsidRPr="00E764F2">
        <w:rPr>
          <w:rtl/>
        </w:rPr>
        <w:t xml:space="preserve">مقبولة، </w:t>
      </w:r>
      <w:proofErr w:type="gramStart"/>
      <w:r w:rsidRPr="00E764F2">
        <w:rPr>
          <w:rtl/>
        </w:rPr>
        <w:t>في</w:t>
      </w:r>
      <w:proofErr w:type="gramEnd"/>
      <w:r w:rsidRPr="00E764F2">
        <w:rPr>
          <w:rtl/>
        </w:rPr>
        <w:t xml:space="preserve"> طور التنفيذ.</w:t>
      </w:r>
    </w:p>
    <w:p w:rsidR="00D716B2" w:rsidRPr="00E764F2" w:rsidRDefault="00D716B2" w:rsidP="002542CF">
      <w:pPr>
        <w:pStyle w:val="SingleTxt"/>
        <w:rPr>
          <w:rtl/>
        </w:rPr>
      </w:pPr>
      <w:r w:rsidRPr="00E764F2">
        <w:rPr>
          <w:rFonts w:hint="cs"/>
          <w:rtl/>
        </w:rPr>
        <w:t>99-92-</w:t>
      </w:r>
      <w:r w:rsidRPr="00E764F2">
        <w:rPr>
          <w:rFonts w:hint="cs"/>
          <w:rtl/>
        </w:rPr>
        <w:tab/>
      </w:r>
      <w:r w:rsidRPr="00E764F2">
        <w:rPr>
          <w:rtl/>
        </w:rPr>
        <w:t xml:space="preserve">مقبولة، </w:t>
      </w:r>
      <w:proofErr w:type="gramStart"/>
      <w:r w:rsidRPr="00E764F2">
        <w:rPr>
          <w:rtl/>
        </w:rPr>
        <w:t>في</w:t>
      </w:r>
      <w:proofErr w:type="gramEnd"/>
      <w:r w:rsidRPr="00E764F2">
        <w:rPr>
          <w:rtl/>
        </w:rPr>
        <w:t xml:space="preserve"> طور التنفيذ.</w:t>
      </w:r>
    </w:p>
    <w:p w:rsidR="00D716B2" w:rsidRPr="00E764F2" w:rsidRDefault="00D716B2" w:rsidP="002542CF">
      <w:pPr>
        <w:pStyle w:val="SingleTxt"/>
        <w:rPr>
          <w:rtl/>
        </w:rPr>
      </w:pPr>
      <w:r w:rsidRPr="00E764F2">
        <w:rPr>
          <w:rFonts w:hint="cs"/>
          <w:rtl/>
        </w:rPr>
        <w:t>99-107-</w:t>
      </w:r>
      <w:r w:rsidRPr="00E764F2">
        <w:rPr>
          <w:rFonts w:hint="cs"/>
          <w:rtl/>
        </w:rPr>
        <w:tab/>
      </w:r>
      <w:r w:rsidRPr="00E764F2">
        <w:rPr>
          <w:rtl/>
        </w:rPr>
        <w:t xml:space="preserve">مقبولة، </w:t>
      </w:r>
      <w:proofErr w:type="gramStart"/>
      <w:r w:rsidRPr="00E764F2">
        <w:rPr>
          <w:rtl/>
        </w:rPr>
        <w:t>في</w:t>
      </w:r>
      <w:proofErr w:type="gramEnd"/>
      <w:r w:rsidRPr="00E764F2">
        <w:rPr>
          <w:rtl/>
        </w:rPr>
        <w:t xml:space="preserve"> طور التنفيذ.</w:t>
      </w:r>
    </w:p>
    <w:p w:rsidR="00D716B2" w:rsidRPr="00E764F2" w:rsidRDefault="00D716B2" w:rsidP="002542CF">
      <w:pPr>
        <w:pStyle w:val="SingleTxt"/>
        <w:rPr>
          <w:rtl/>
        </w:rPr>
      </w:pPr>
      <w:r w:rsidRPr="00E764F2">
        <w:rPr>
          <w:rFonts w:hint="cs"/>
          <w:rtl/>
        </w:rPr>
        <w:t>99-89-</w:t>
      </w:r>
      <w:r w:rsidRPr="00E764F2">
        <w:rPr>
          <w:rFonts w:hint="cs"/>
          <w:rtl/>
        </w:rPr>
        <w:tab/>
      </w:r>
      <w:r w:rsidRPr="00E764F2">
        <w:rPr>
          <w:rtl/>
        </w:rPr>
        <w:t xml:space="preserve">مقبولة، </w:t>
      </w:r>
      <w:proofErr w:type="gramStart"/>
      <w:r w:rsidRPr="00E764F2">
        <w:rPr>
          <w:rtl/>
        </w:rPr>
        <w:t>في</w:t>
      </w:r>
      <w:proofErr w:type="gramEnd"/>
      <w:r w:rsidRPr="00E764F2">
        <w:rPr>
          <w:rtl/>
        </w:rPr>
        <w:t xml:space="preserve"> طور التنفيذ.</w:t>
      </w:r>
    </w:p>
    <w:p w:rsidR="00D716B2" w:rsidRPr="00E764F2" w:rsidRDefault="00D716B2" w:rsidP="002542CF">
      <w:pPr>
        <w:pStyle w:val="SingleTxt"/>
        <w:rPr>
          <w:rtl/>
        </w:rPr>
      </w:pPr>
      <w:r w:rsidRPr="00E764F2">
        <w:rPr>
          <w:rFonts w:hint="cs"/>
          <w:rtl/>
        </w:rPr>
        <w:t>99-99-</w:t>
      </w:r>
      <w:r w:rsidRPr="00E764F2">
        <w:rPr>
          <w:rFonts w:hint="cs"/>
          <w:rtl/>
        </w:rPr>
        <w:tab/>
      </w:r>
      <w:r w:rsidRPr="00E764F2">
        <w:rPr>
          <w:rtl/>
        </w:rPr>
        <w:t xml:space="preserve">مقبولة، </w:t>
      </w:r>
      <w:proofErr w:type="gramStart"/>
      <w:r w:rsidRPr="00E764F2">
        <w:rPr>
          <w:rtl/>
        </w:rPr>
        <w:t>في</w:t>
      </w:r>
      <w:proofErr w:type="gramEnd"/>
      <w:r w:rsidRPr="00E764F2">
        <w:rPr>
          <w:rtl/>
        </w:rPr>
        <w:t xml:space="preserve"> طور التنفيذ.</w:t>
      </w:r>
    </w:p>
    <w:p w:rsidR="00D716B2" w:rsidRPr="00E764F2" w:rsidRDefault="00D716B2" w:rsidP="002542CF">
      <w:pPr>
        <w:pStyle w:val="SingleTxt"/>
        <w:rPr>
          <w:rtl/>
        </w:rPr>
      </w:pPr>
      <w:r w:rsidRPr="00E764F2">
        <w:rPr>
          <w:rFonts w:hint="cs"/>
          <w:rtl/>
        </w:rPr>
        <w:t>99-90-</w:t>
      </w:r>
      <w:r w:rsidRPr="00E764F2">
        <w:rPr>
          <w:rFonts w:hint="cs"/>
          <w:rtl/>
        </w:rPr>
        <w:tab/>
      </w:r>
      <w:r w:rsidRPr="00E764F2">
        <w:rPr>
          <w:rtl/>
        </w:rPr>
        <w:t xml:space="preserve">مقبولة، </w:t>
      </w:r>
      <w:proofErr w:type="gramStart"/>
      <w:r w:rsidRPr="00E764F2">
        <w:rPr>
          <w:rtl/>
        </w:rPr>
        <w:t>في</w:t>
      </w:r>
      <w:proofErr w:type="gramEnd"/>
      <w:r w:rsidRPr="00E764F2">
        <w:rPr>
          <w:rtl/>
        </w:rPr>
        <w:t xml:space="preserve"> طور التنفيذ.</w:t>
      </w:r>
    </w:p>
    <w:p w:rsidR="00D716B2" w:rsidRPr="00E764F2" w:rsidRDefault="00D716B2" w:rsidP="002542CF">
      <w:pPr>
        <w:pStyle w:val="SingleTxt"/>
        <w:rPr>
          <w:rtl/>
        </w:rPr>
      </w:pPr>
      <w:r w:rsidRPr="00E764F2">
        <w:rPr>
          <w:rFonts w:hint="cs"/>
          <w:rtl/>
        </w:rPr>
        <w:t>99-104-</w:t>
      </w:r>
      <w:r w:rsidRPr="00E764F2">
        <w:rPr>
          <w:rFonts w:hint="cs"/>
          <w:rtl/>
        </w:rPr>
        <w:tab/>
      </w:r>
      <w:r w:rsidRPr="00E764F2">
        <w:rPr>
          <w:rtl/>
        </w:rPr>
        <w:t xml:space="preserve">مقبولة، </w:t>
      </w:r>
      <w:proofErr w:type="gramStart"/>
      <w:r w:rsidRPr="00E764F2">
        <w:rPr>
          <w:rtl/>
        </w:rPr>
        <w:t>في</w:t>
      </w:r>
      <w:proofErr w:type="gramEnd"/>
      <w:r w:rsidRPr="00E764F2">
        <w:rPr>
          <w:rtl/>
        </w:rPr>
        <w:t xml:space="preserve"> طور التنفيذ.</w:t>
      </w:r>
    </w:p>
    <w:p w:rsidR="00572764" w:rsidRPr="002542CF" w:rsidRDefault="002542CF" w:rsidP="002542CF">
      <w:pPr>
        <w:pStyle w:val="SingleTxt"/>
        <w:spacing w:after="0" w:line="240" w:lineRule="auto"/>
        <w:rPr>
          <w:lang w:bidi="ar-SY"/>
        </w:rPr>
      </w:pPr>
      <w:r>
        <w:rPr>
          <w:rFonts w:hint="cs"/>
          <w:noProof/>
          <w:w w:val="100"/>
          <w:lang w:val="en-GB" w:eastAsia="en-GB"/>
        </w:rPr>
        <mc:AlternateContent>
          <mc:Choice Requires="wps">
            <w:drawing>
              <wp:anchor distT="0" distB="0" distL="114300" distR="114300" simplePos="0" relativeHeight="251660288" behindDoc="0" locked="0" layoutInCell="1" allowOverlap="1">
                <wp:simplePos x="0" y="0"/>
                <wp:positionH relativeFrom="column">
                  <wp:posOffset>2623820</wp:posOffset>
                </wp:positionH>
                <wp:positionV relativeFrom="paragraph">
                  <wp:posOffset>304800</wp:posOffset>
                </wp:positionV>
                <wp:extent cx="9144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206.6pt,24pt" to="278.6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" strokecolor="#010000" strokeweight=".25pt"/>
            </w:pict>
          </mc:Fallback>
        </mc:AlternateContent>
      </w:r>
    </w:p>
    <w:sectPr w:rsidR="00572764" w:rsidRPr="002542CF" w:rsidSect="00572764">
      <w:endnotePr>
        <w:numFmt w:val="decimal"/>
      </w:endnotePr>
      <w:type w:val="continuous"/>
      <w:pgSz w:w="11909" w:h="16834" w:code="1"/>
      <w:pgMar w:top="1742" w:right="936" w:bottom="1898" w:left="936" w:header="576" w:footer="1030" w:gutter="0"/>
      <w:cols w:space="720"/>
      <w:noEndnote/>
      <w:bidi/>
      <w:rtlGutter/>
      <w:docGrid w:linePitch="2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71FE" w:rsidRDefault="00B471FE" w:rsidP="00693CF9">
      <w:pPr>
        <w:spacing w:line="240" w:lineRule="auto"/>
      </w:pPr>
      <w:r>
        <w:separator/>
      </w:r>
    </w:p>
  </w:endnote>
  <w:endnote w:type="continuationSeparator" w:id="0">
    <w:p w:rsidR="00B471FE" w:rsidRDefault="00B471FE" w:rsidP="00693C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rcode 3 of 9 by request">
    <w:altName w:val="Tw Cen MT Condensed Extra Bold"/>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572764" w:rsidTr="00572764">
      <w:trPr>
        <w:jc w:val="center"/>
      </w:trPr>
      <w:tc>
        <w:tcPr>
          <w:tcW w:w="5126" w:type="dxa"/>
          <w:shd w:val="clear" w:color="auto" w:fill="auto"/>
        </w:tcPr>
        <w:p w:rsidR="00572764" w:rsidRPr="00572764" w:rsidRDefault="00572764" w:rsidP="00572764">
          <w:pPr>
            <w:pStyle w:val="Footer"/>
            <w:rPr>
              <w:w w:val="103"/>
            </w:rPr>
          </w:pPr>
          <w:r>
            <w:rPr>
              <w:w w:val="103"/>
            </w:rPr>
            <w:fldChar w:fldCharType="begin"/>
          </w:r>
          <w:r>
            <w:rPr>
              <w:w w:val="103"/>
            </w:rPr>
            <w:instrText xml:space="preserve"> PAGE  \* Arabic  \* MERGEFORMAT </w:instrText>
          </w:r>
          <w:r>
            <w:rPr>
              <w:w w:val="103"/>
            </w:rPr>
            <w:fldChar w:fldCharType="separate"/>
          </w:r>
          <w:r w:rsidR="00274CDE">
            <w:rPr>
              <w:noProof/>
              <w:w w:val="103"/>
            </w:rPr>
            <w:t>12</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274CDE">
            <w:rPr>
              <w:noProof/>
              <w:w w:val="103"/>
            </w:rPr>
            <w:t>12</w:t>
          </w:r>
          <w:r>
            <w:rPr>
              <w:w w:val="103"/>
            </w:rPr>
            <w:fldChar w:fldCharType="end"/>
          </w:r>
        </w:p>
      </w:tc>
      <w:tc>
        <w:tcPr>
          <w:tcW w:w="5127" w:type="dxa"/>
          <w:shd w:val="clear" w:color="auto" w:fill="auto"/>
        </w:tcPr>
        <w:p w:rsidR="00572764" w:rsidRPr="00572764" w:rsidRDefault="00572764" w:rsidP="00572764">
          <w:pPr>
            <w:pStyle w:val="Footer"/>
            <w:jc w:val="left"/>
            <w:rPr>
              <w:b w:val="0"/>
              <w:w w:val="103"/>
            </w:rPr>
          </w:pPr>
          <w:r>
            <w:rPr>
              <w:b w:val="0"/>
              <w:w w:val="103"/>
            </w:rPr>
            <w:fldChar w:fldCharType="begin"/>
          </w:r>
          <w:r>
            <w:rPr>
              <w:b w:val="0"/>
              <w:w w:val="103"/>
            </w:rPr>
            <w:instrText xml:space="preserve"> DOCVARIABLE "FooterJN" \* MERGEFORMAT </w:instrText>
          </w:r>
          <w:r>
            <w:rPr>
              <w:b w:val="0"/>
              <w:w w:val="103"/>
            </w:rPr>
            <w:fldChar w:fldCharType="separate"/>
          </w:r>
          <w:r w:rsidR="000E3ACF">
            <w:rPr>
              <w:b w:val="0"/>
              <w:w w:val="103"/>
            </w:rPr>
            <w:t>GE.15-15088</w:t>
          </w:r>
          <w:r>
            <w:rPr>
              <w:b w:val="0"/>
              <w:w w:val="103"/>
            </w:rPr>
            <w:fldChar w:fldCharType="end"/>
          </w:r>
        </w:p>
      </w:tc>
    </w:tr>
  </w:tbl>
  <w:p w:rsidR="00572764" w:rsidRPr="00572764" w:rsidRDefault="00572764" w:rsidP="005727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572764" w:rsidTr="00572764">
      <w:trPr>
        <w:jc w:val="center"/>
      </w:trPr>
      <w:tc>
        <w:tcPr>
          <w:tcW w:w="5126" w:type="dxa"/>
          <w:shd w:val="clear" w:color="auto" w:fill="auto"/>
        </w:tcPr>
        <w:p w:rsidR="00572764" w:rsidRPr="00572764" w:rsidRDefault="00572764" w:rsidP="00572764">
          <w:pPr>
            <w:pStyle w:val="Footer"/>
            <w:rPr>
              <w:b w:val="0"/>
              <w:w w:val="103"/>
            </w:rPr>
          </w:pPr>
          <w:r>
            <w:rPr>
              <w:b w:val="0"/>
              <w:w w:val="103"/>
            </w:rPr>
            <w:fldChar w:fldCharType="begin"/>
          </w:r>
          <w:r>
            <w:rPr>
              <w:b w:val="0"/>
              <w:w w:val="103"/>
            </w:rPr>
            <w:instrText xml:space="preserve"> DOCVARIABLE "FooterJN" \* MERGEFORMAT </w:instrText>
          </w:r>
          <w:r>
            <w:rPr>
              <w:b w:val="0"/>
              <w:w w:val="103"/>
            </w:rPr>
            <w:fldChar w:fldCharType="separate"/>
          </w:r>
          <w:r w:rsidR="000E3ACF">
            <w:rPr>
              <w:b w:val="0"/>
              <w:w w:val="103"/>
            </w:rPr>
            <w:t>GE.15-15088</w:t>
          </w:r>
          <w:r>
            <w:rPr>
              <w:b w:val="0"/>
              <w:w w:val="103"/>
            </w:rPr>
            <w:fldChar w:fldCharType="end"/>
          </w:r>
        </w:p>
      </w:tc>
      <w:tc>
        <w:tcPr>
          <w:tcW w:w="5127" w:type="dxa"/>
          <w:shd w:val="clear" w:color="auto" w:fill="auto"/>
        </w:tcPr>
        <w:p w:rsidR="00572764" w:rsidRPr="00572764" w:rsidRDefault="00572764" w:rsidP="00572764">
          <w:pPr>
            <w:pStyle w:val="Footer"/>
            <w:jc w:val="left"/>
            <w:rPr>
              <w:w w:val="103"/>
            </w:rPr>
          </w:pPr>
          <w:r>
            <w:rPr>
              <w:w w:val="103"/>
            </w:rPr>
            <w:fldChar w:fldCharType="begin"/>
          </w:r>
          <w:r>
            <w:rPr>
              <w:w w:val="103"/>
            </w:rPr>
            <w:instrText xml:space="preserve"> PAGE  \* Arabic  \* MERGEFORMAT </w:instrText>
          </w:r>
          <w:r>
            <w:rPr>
              <w:w w:val="103"/>
            </w:rPr>
            <w:fldChar w:fldCharType="separate"/>
          </w:r>
          <w:r w:rsidR="00274CDE">
            <w:rPr>
              <w:noProof/>
              <w:w w:val="103"/>
            </w:rPr>
            <w:t>11</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274CDE">
            <w:rPr>
              <w:noProof/>
              <w:w w:val="103"/>
            </w:rPr>
            <w:t>11</w:t>
          </w:r>
          <w:r>
            <w:rPr>
              <w:w w:val="103"/>
            </w:rPr>
            <w:fldChar w:fldCharType="end"/>
          </w:r>
        </w:p>
      </w:tc>
    </w:tr>
  </w:tbl>
  <w:p w:rsidR="00572764" w:rsidRPr="00572764" w:rsidRDefault="00572764" w:rsidP="0057276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right"/>
      <w:tblLayout w:type="fixed"/>
      <w:tblLook w:val="0000" w:firstRow="0" w:lastRow="0" w:firstColumn="0" w:lastColumn="0" w:noHBand="0" w:noVBand="0"/>
    </w:tblPr>
    <w:tblGrid>
      <w:gridCol w:w="4046"/>
      <w:gridCol w:w="5127"/>
    </w:tblGrid>
    <w:tr w:rsidR="00572764" w:rsidTr="00572764">
      <w:trPr>
        <w:jc w:val="right"/>
      </w:trPr>
      <w:tc>
        <w:tcPr>
          <w:tcW w:w="4046" w:type="dxa"/>
        </w:tcPr>
        <w:p w:rsidR="00572764" w:rsidRDefault="00572764" w:rsidP="00572764">
          <w:pPr>
            <w:pStyle w:val="Footer"/>
            <w:spacing w:line="240" w:lineRule="atLeast"/>
            <w:jc w:val="left"/>
            <w:rPr>
              <w:rFonts w:cs="Times New Roman"/>
              <w:b w:val="0"/>
              <w:w w:val="103"/>
              <w:sz w:val="20"/>
            </w:rPr>
          </w:pPr>
          <w:r>
            <w:rPr>
              <w:rFonts w:cs="Times New Roman"/>
              <w:b w:val="0"/>
              <w:noProof/>
              <w:w w:val="103"/>
              <w:sz w:val="20"/>
              <w:lang w:val="en-GB" w:eastAsia="en-GB"/>
            </w:rPr>
            <w:drawing>
              <wp:anchor distT="0" distB="0" distL="114300" distR="114300" simplePos="0" relativeHeight="251658240" behindDoc="0" locked="0" layoutInCell="1" allowOverlap="1" wp14:anchorId="427AC544" wp14:editId="7AEE9DB6">
                <wp:simplePos x="0" y="0"/>
                <wp:positionH relativeFrom="page">
                  <wp:posOffset>-648970</wp:posOffset>
                </wp:positionH>
                <wp:positionV relativeFrom="page">
                  <wp:posOffset>-356235</wp:posOffset>
                </wp:positionV>
                <wp:extent cx="694690" cy="694690"/>
                <wp:effectExtent l="0" t="0" r="0" b="0"/>
                <wp:wrapNone/>
                <wp:docPr id="3" name="Picture 3" descr="http://undocs.org/m2/QRCode2.ashx?DS=A/HRC/30/14/Add.1&amp;Size =1&amp;Lang =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14/Add.1&amp;Size =1&amp;Lang = 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Pr>
              <w:rFonts w:cs="Times New Roman"/>
              <w:b w:val="0"/>
              <w:noProof/>
              <w:w w:val="103"/>
              <w:sz w:val="20"/>
              <w:lang w:val="en-GB" w:eastAsia="en-GB"/>
            </w:rPr>
            <w:drawing>
              <wp:inline distT="0" distB="0" distL="0" distR="0" wp14:anchorId="2F25516B" wp14:editId="45B14AEA">
                <wp:extent cx="1554615" cy="320068"/>
                <wp:effectExtent l="0" t="0" r="7620" b="381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554615" cy="320068"/>
                        </a:xfrm>
                        <a:prstGeom prst="rect">
                          <a:avLst/>
                        </a:prstGeom>
                      </pic:spPr>
                    </pic:pic>
                  </a:graphicData>
                </a:graphic>
              </wp:inline>
            </w:drawing>
          </w:r>
        </w:p>
      </w:tc>
      <w:tc>
        <w:tcPr>
          <w:tcW w:w="5127" w:type="dxa"/>
        </w:tcPr>
        <w:p w:rsidR="00572764" w:rsidRDefault="00572764" w:rsidP="00572764">
          <w:pPr>
            <w:pStyle w:val="ReleaseDate"/>
          </w:pPr>
          <w:r>
            <w:t xml:space="preserve">210915    210915    </w:t>
          </w:r>
          <w:r w:rsidR="00274CDE">
            <w:fldChar w:fldCharType="begin"/>
          </w:r>
          <w:r w:rsidR="00274CDE">
            <w:instrText xml:space="preserve"> DOCVARIABLE "jobn" \* MERGEFORMAT </w:instrText>
          </w:r>
          <w:r w:rsidR="00274CDE">
            <w:fldChar w:fldCharType="separate"/>
          </w:r>
          <w:r w:rsidR="000E3ACF">
            <w:t>GE.15-15088 (A)</w:t>
          </w:r>
          <w:r w:rsidR="00274CDE">
            <w:fldChar w:fldCharType="end"/>
          </w:r>
        </w:p>
        <w:p w:rsidR="00572764" w:rsidRPr="00572764" w:rsidRDefault="00572764" w:rsidP="00572764">
          <w:pPr>
            <w:pStyle w:val="Footer"/>
            <w:spacing w:before="80"/>
            <w:rPr>
              <w:rFonts w:ascii="Barcode 3 of 9 by request" w:hAnsi="Barcode 3 of 9 by request"/>
              <w:sz w:val="24"/>
            </w:rPr>
          </w:pPr>
          <w:r>
            <w:rPr>
              <w:rFonts w:ascii="Barcode 3 of 9 by request" w:hAnsi="Barcode 3 of 9 by request"/>
              <w:sz w:val="24"/>
            </w:rPr>
            <w:fldChar w:fldCharType="begin"/>
          </w:r>
          <w:r>
            <w:rPr>
              <w:rFonts w:ascii="Barcode 3 of 9 by request" w:hAnsi="Barcode 3 of 9 by request"/>
              <w:sz w:val="24"/>
            </w:rPr>
            <w:instrText xml:space="preserve"> DOCVARIABLE "Barcode" \* MERGEFORMAT </w:instrText>
          </w:r>
          <w:r>
            <w:rPr>
              <w:rFonts w:ascii="Barcode 3 of 9 by request" w:hAnsi="Barcode 3 of 9 by request"/>
              <w:sz w:val="24"/>
            </w:rPr>
            <w:fldChar w:fldCharType="separate"/>
          </w:r>
          <w:r w:rsidR="000E3ACF">
            <w:rPr>
              <w:rFonts w:ascii="Barcode 3 of 9 by request" w:hAnsi="Barcode 3 of 9 by request"/>
              <w:sz w:val="24"/>
            </w:rPr>
            <w:t>*1515088*</w:t>
          </w:r>
          <w:r>
            <w:rPr>
              <w:rFonts w:ascii="Barcode 3 of 9 by request" w:hAnsi="Barcode 3 of 9 by request"/>
              <w:sz w:val="24"/>
            </w:rPr>
            <w:fldChar w:fldCharType="end"/>
          </w:r>
        </w:p>
      </w:tc>
    </w:tr>
  </w:tbl>
  <w:p w:rsidR="00572764" w:rsidRPr="00572764" w:rsidRDefault="00572764" w:rsidP="00572764">
    <w:pPr>
      <w:pStyle w:val="Footer"/>
      <w:spacing w:line="14" w:lineRule="exact"/>
      <w:rPr>
        <w:rFonts w:cs="Times New Roman"/>
        <w:b w:val="0"/>
        <w:w w:val="103"/>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71FE" w:rsidRDefault="00B471FE" w:rsidP="00693CF9">
      <w:pPr>
        <w:spacing w:line="240" w:lineRule="auto"/>
      </w:pPr>
      <w:r>
        <w:separator/>
      </w:r>
    </w:p>
  </w:footnote>
  <w:footnote w:type="continuationSeparator" w:id="0">
    <w:p w:rsidR="00B471FE" w:rsidRDefault="00B471FE" w:rsidP="00693CF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CellMar>
        <w:left w:w="0" w:type="dxa"/>
        <w:right w:w="0" w:type="dxa"/>
      </w:tblCellMar>
      <w:tblLook w:val="0000" w:firstRow="0" w:lastRow="0" w:firstColumn="0" w:lastColumn="0" w:noHBand="0" w:noVBand="0"/>
    </w:tblPr>
    <w:tblGrid>
      <w:gridCol w:w="4882"/>
      <w:gridCol w:w="5127"/>
    </w:tblGrid>
    <w:tr w:rsidR="00572764" w:rsidTr="00572764">
      <w:trPr>
        <w:trHeight w:hRule="exact" w:val="864"/>
        <w:jc w:val="center"/>
      </w:trPr>
      <w:tc>
        <w:tcPr>
          <w:tcW w:w="4882" w:type="dxa"/>
          <w:shd w:val="clear" w:color="auto" w:fill="auto"/>
          <w:vAlign w:val="bottom"/>
        </w:tcPr>
        <w:p w:rsidR="00572764" w:rsidRDefault="00572764" w:rsidP="00572764">
          <w:pPr>
            <w:pStyle w:val="Header"/>
            <w:bidi/>
          </w:pPr>
        </w:p>
      </w:tc>
      <w:tc>
        <w:tcPr>
          <w:tcW w:w="5127" w:type="dxa"/>
          <w:shd w:val="clear" w:color="auto" w:fill="auto"/>
          <w:vAlign w:val="bottom"/>
        </w:tcPr>
        <w:p w:rsidR="00572764" w:rsidRPr="00572764" w:rsidRDefault="00572764" w:rsidP="00572764">
          <w:pPr>
            <w:pStyle w:val="Header"/>
            <w:spacing w:after="80"/>
            <w:rPr>
              <w:w w:val="103"/>
            </w:rPr>
          </w:pPr>
          <w:r>
            <w:rPr>
              <w:w w:val="103"/>
            </w:rPr>
            <w:fldChar w:fldCharType="begin"/>
          </w:r>
          <w:r>
            <w:rPr>
              <w:w w:val="103"/>
            </w:rPr>
            <w:instrText xml:space="preserve"> DOCVARIABLE sss1  \* MERGEFORMAT </w:instrText>
          </w:r>
          <w:r>
            <w:rPr>
              <w:w w:val="103"/>
            </w:rPr>
            <w:fldChar w:fldCharType="separate"/>
          </w:r>
          <w:r w:rsidR="000E3ACF">
            <w:rPr>
              <w:w w:val="103"/>
            </w:rPr>
            <w:t>A/HRC/30/14/Add.1</w:t>
          </w:r>
          <w:r>
            <w:rPr>
              <w:w w:val="103"/>
            </w:rPr>
            <w:fldChar w:fldCharType="end"/>
          </w:r>
        </w:p>
      </w:tc>
    </w:tr>
  </w:tbl>
  <w:p w:rsidR="00572764" w:rsidRPr="00572764" w:rsidRDefault="00572764" w:rsidP="0057276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CellMar>
        <w:left w:w="0" w:type="dxa"/>
        <w:right w:w="0" w:type="dxa"/>
      </w:tblCellMar>
      <w:tblLook w:val="0000" w:firstRow="0" w:lastRow="0" w:firstColumn="0" w:lastColumn="0" w:noHBand="0" w:noVBand="0"/>
    </w:tblPr>
    <w:tblGrid>
      <w:gridCol w:w="4882"/>
      <w:gridCol w:w="5127"/>
    </w:tblGrid>
    <w:tr w:rsidR="00572764" w:rsidTr="00572764">
      <w:trPr>
        <w:trHeight w:hRule="exact" w:val="864"/>
        <w:jc w:val="center"/>
      </w:trPr>
      <w:tc>
        <w:tcPr>
          <w:tcW w:w="4882" w:type="dxa"/>
          <w:shd w:val="clear" w:color="auto" w:fill="auto"/>
          <w:vAlign w:val="bottom"/>
        </w:tcPr>
        <w:p w:rsidR="00572764" w:rsidRPr="00572764" w:rsidRDefault="00572764" w:rsidP="00572764">
          <w:pPr>
            <w:pStyle w:val="Header"/>
            <w:spacing w:after="80"/>
            <w:jc w:val="left"/>
            <w:rPr>
              <w:w w:val="103"/>
            </w:rPr>
          </w:pPr>
          <w:r>
            <w:rPr>
              <w:w w:val="103"/>
            </w:rPr>
            <w:fldChar w:fldCharType="begin"/>
          </w:r>
          <w:r>
            <w:rPr>
              <w:w w:val="103"/>
            </w:rPr>
            <w:instrText xml:space="preserve"> DOCVARIABLE sss1  \* MERGEFORMAT </w:instrText>
          </w:r>
          <w:r>
            <w:rPr>
              <w:w w:val="103"/>
            </w:rPr>
            <w:fldChar w:fldCharType="separate"/>
          </w:r>
          <w:r w:rsidR="000E3ACF">
            <w:rPr>
              <w:w w:val="103"/>
            </w:rPr>
            <w:t>A/HRC/30/14/Add.1</w:t>
          </w:r>
          <w:r>
            <w:rPr>
              <w:w w:val="103"/>
            </w:rPr>
            <w:fldChar w:fldCharType="end"/>
          </w:r>
        </w:p>
      </w:tc>
      <w:tc>
        <w:tcPr>
          <w:tcW w:w="5127" w:type="dxa"/>
          <w:shd w:val="clear" w:color="auto" w:fill="auto"/>
          <w:vAlign w:val="bottom"/>
        </w:tcPr>
        <w:p w:rsidR="00572764" w:rsidRDefault="00572764" w:rsidP="00572764">
          <w:pPr>
            <w:pStyle w:val="Header"/>
          </w:pPr>
        </w:p>
      </w:tc>
    </w:tr>
  </w:tbl>
  <w:p w:rsidR="00572764" w:rsidRPr="00572764" w:rsidRDefault="00572764" w:rsidP="0057276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10034" w:type="dxa"/>
      <w:tblLayout w:type="fixed"/>
      <w:tblCellMar>
        <w:left w:w="0" w:type="dxa"/>
        <w:right w:w="0" w:type="dxa"/>
      </w:tblCellMar>
      <w:tblLook w:val="0000" w:firstRow="0" w:lastRow="0" w:firstColumn="0" w:lastColumn="0" w:noHBand="0" w:noVBand="0"/>
    </w:tblPr>
    <w:tblGrid>
      <w:gridCol w:w="1282"/>
      <w:gridCol w:w="1786"/>
      <w:gridCol w:w="245"/>
      <w:gridCol w:w="3196"/>
      <w:gridCol w:w="245"/>
      <w:gridCol w:w="3255"/>
      <w:gridCol w:w="25"/>
    </w:tblGrid>
    <w:tr w:rsidR="00572764" w:rsidTr="00572764">
      <w:trPr>
        <w:gridAfter w:val="1"/>
        <w:wAfter w:w="25" w:type="dxa"/>
        <w:trHeight w:hRule="exact" w:val="864"/>
      </w:trPr>
      <w:tc>
        <w:tcPr>
          <w:tcW w:w="1282" w:type="dxa"/>
          <w:tcBorders>
            <w:bottom w:val="single" w:sz="4" w:space="0" w:color="auto"/>
          </w:tcBorders>
          <w:shd w:val="clear" w:color="auto" w:fill="auto"/>
          <w:vAlign w:val="bottom"/>
        </w:tcPr>
        <w:p w:rsidR="00572764" w:rsidRDefault="00572764" w:rsidP="00572764">
          <w:pPr>
            <w:pStyle w:val="Header"/>
            <w:spacing w:after="120"/>
          </w:pPr>
        </w:p>
      </w:tc>
      <w:tc>
        <w:tcPr>
          <w:tcW w:w="1786" w:type="dxa"/>
          <w:tcBorders>
            <w:bottom w:val="single" w:sz="4" w:space="0" w:color="auto"/>
          </w:tcBorders>
          <w:shd w:val="clear" w:color="auto" w:fill="auto"/>
          <w:vAlign w:val="bottom"/>
        </w:tcPr>
        <w:p w:rsidR="00572764" w:rsidRPr="00572764" w:rsidRDefault="00572764" w:rsidP="00572764">
          <w:pPr>
            <w:pStyle w:val="HCh"/>
            <w:spacing w:after="80"/>
            <w:ind w:left="14"/>
            <w:jc w:val="left"/>
            <w:rPr>
              <w:bCs w:val="0"/>
              <w:spacing w:val="2"/>
              <w:w w:val="96"/>
            </w:rPr>
          </w:pPr>
          <w:proofErr w:type="gramStart"/>
          <w:r>
            <w:rPr>
              <w:bCs w:val="0"/>
              <w:spacing w:val="2"/>
              <w:w w:val="96"/>
              <w:rtl/>
            </w:rPr>
            <w:t>الأمــم</w:t>
          </w:r>
          <w:proofErr w:type="gramEnd"/>
          <w:r>
            <w:rPr>
              <w:bCs w:val="0"/>
              <w:spacing w:val="2"/>
              <w:w w:val="96"/>
              <w:rtl/>
            </w:rPr>
            <w:t xml:space="preserve"> المتحـدة</w:t>
          </w:r>
        </w:p>
      </w:tc>
      <w:tc>
        <w:tcPr>
          <w:tcW w:w="245" w:type="dxa"/>
          <w:tcBorders>
            <w:bottom w:val="single" w:sz="4" w:space="0" w:color="auto"/>
          </w:tcBorders>
          <w:shd w:val="clear" w:color="auto" w:fill="auto"/>
          <w:vAlign w:val="bottom"/>
        </w:tcPr>
        <w:p w:rsidR="00572764" w:rsidRDefault="00572764" w:rsidP="00572764">
          <w:pPr>
            <w:pStyle w:val="Header"/>
            <w:spacing w:after="120"/>
          </w:pPr>
        </w:p>
      </w:tc>
      <w:tc>
        <w:tcPr>
          <w:tcW w:w="6696" w:type="dxa"/>
          <w:gridSpan w:val="3"/>
          <w:tcBorders>
            <w:bottom w:val="single" w:sz="4" w:space="0" w:color="auto"/>
          </w:tcBorders>
          <w:shd w:val="clear" w:color="auto" w:fill="auto"/>
          <w:vAlign w:val="bottom"/>
        </w:tcPr>
        <w:p w:rsidR="00572764" w:rsidRPr="00572764" w:rsidRDefault="00572764" w:rsidP="00572764">
          <w:pPr>
            <w:spacing w:line="380" w:lineRule="exact"/>
            <w:jc w:val="right"/>
          </w:pPr>
          <w:r>
            <w:rPr>
              <w:sz w:val="40"/>
            </w:rPr>
            <w:t>A</w:t>
          </w:r>
          <w:r>
            <w:t>/HRC/30/14/Add.1</w:t>
          </w:r>
        </w:p>
      </w:tc>
    </w:tr>
    <w:tr w:rsidR="00572764" w:rsidRPr="00572764" w:rsidTr="00572764">
      <w:trPr>
        <w:trHeight w:hRule="exact" w:val="2880"/>
      </w:trPr>
      <w:tc>
        <w:tcPr>
          <w:tcW w:w="1282" w:type="dxa"/>
          <w:tcBorders>
            <w:top w:val="single" w:sz="4" w:space="0" w:color="auto"/>
            <w:bottom w:val="single" w:sz="12" w:space="0" w:color="auto"/>
          </w:tcBorders>
          <w:shd w:val="clear" w:color="auto" w:fill="auto"/>
        </w:tcPr>
        <w:p w:rsidR="00572764" w:rsidRDefault="00572764" w:rsidP="00572764">
          <w:pPr>
            <w:pStyle w:val="Header"/>
            <w:spacing w:before="120"/>
            <w:jc w:val="center"/>
          </w:pPr>
          <w:r>
            <w:t xml:space="preserve"> </w:t>
          </w:r>
          <w:r>
            <w:rPr>
              <w:noProof/>
              <w:lang w:val="en-GB" w:eastAsia="en-GB"/>
            </w:rPr>
            <w:drawing>
              <wp:inline distT="0" distB="0" distL="0" distR="0" wp14:anchorId="14428440" wp14:editId="56D84924">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p w:rsidR="00572764" w:rsidRPr="00572764" w:rsidRDefault="00572764" w:rsidP="00572764">
          <w:pPr>
            <w:pStyle w:val="Header"/>
            <w:spacing w:before="120"/>
            <w:jc w:val="center"/>
          </w:pPr>
        </w:p>
      </w:tc>
      <w:tc>
        <w:tcPr>
          <w:tcW w:w="5227" w:type="dxa"/>
          <w:gridSpan w:val="3"/>
          <w:tcBorders>
            <w:top w:val="single" w:sz="4" w:space="0" w:color="auto"/>
            <w:bottom w:val="single" w:sz="12" w:space="0" w:color="auto"/>
          </w:tcBorders>
          <w:shd w:val="clear" w:color="auto" w:fill="auto"/>
        </w:tcPr>
        <w:p w:rsidR="00572764" w:rsidRPr="00572764" w:rsidRDefault="00572764" w:rsidP="00572764">
          <w:pPr>
            <w:pStyle w:val="XLarge"/>
            <w:spacing w:before="109" w:line="590" w:lineRule="exact"/>
            <w:ind w:left="14" w:right="14"/>
            <w:jc w:val="left"/>
          </w:pPr>
          <w:proofErr w:type="gramStart"/>
          <w:r>
            <w:rPr>
              <w:rtl/>
            </w:rPr>
            <w:t>الجمعية</w:t>
          </w:r>
          <w:proofErr w:type="gramEnd"/>
          <w:r>
            <w:rPr>
              <w:rtl/>
            </w:rPr>
            <w:t xml:space="preserve"> العامة</w:t>
          </w:r>
        </w:p>
      </w:tc>
      <w:tc>
        <w:tcPr>
          <w:tcW w:w="245" w:type="dxa"/>
          <w:tcBorders>
            <w:top w:val="single" w:sz="4" w:space="0" w:color="auto"/>
            <w:bottom w:val="single" w:sz="12" w:space="0" w:color="auto"/>
          </w:tcBorders>
          <w:shd w:val="clear" w:color="auto" w:fill="auto"/>
        </w:tcPr>
        <w:p w:rsidR="00572764" w:rsidRPr="00572764" w:rsidRDefault="00572764" w:rsidP="00572764">
          <w:pPr>
            <w:pStyle w:val="Header"/>
            <w:spacing w:before="109"/>
          </w:pPr>
        </w:p>
      </w:tc>
      <w:tc>
        <w:tcPr>
          <w:tcW w:w="3280" w:type="dxa"/>
          <w:gridSpan w:val="2"/>
          <w:tcBorders>
            <w:top w:val="single" w:sz="4" w:space="0" w:color="auto"/>
            <w:bottom w:val="single" w:sz="12" w:space="0" w:color="auto"/>
          </w:tcBorders>
          <w:shd w:val="clear" w:color="auto" w:fill="auto"/>
        </w:tcPr>
        <w:p w:rsidR="00572764" w:rsidRDefault="00572764" w:rsidP="00572764">
          <w:pPr>
            <w:pStyle w:val="Distribution"/>
            <w:bidi w:val="0"/>
            <w:spacing w:before="240"/>
          </w:pPr>
          <w:r>
            <w:t>Distr.: General</w:t>
          </w:r>
        </w:p>
        <w:p w:rsidR="00572764" w:rsidRDefault="003722DC" w:rsidP="00572764">
          <w:pPr>
            <w:pStyle w:val="Publication"/>
            <w:bidi w:val="0"/>
          </w:pPr>
          <w:r>
            <w:t>7 September</w:t>
          </w:r>
          <w:r w:rsidR="00572764">
            <w:t xml:space="preserve"> 2015</w:t>
          </w:r>
        </w:p>
        <w:p w:rsidR="00572764" w:rsidRDefault="00572764" w:rsidP="00572764">
          <w:pPr>
            <w:bidi w:val="0"/>
            <w:spacing w:line="240" w:lineRule="exact"/>
            <w:jc w:val="left"/>
          </w:pPr>
          <w:r>
            <w:t>Arabic</w:t>
          </w:r>
        </w:p>
        <w:p w:rsidR="00572764" w:rsidRDefault="00572764" w:rsidP="00572764">
          <w:pPr>
            <w:pStyle w:val="Original"/>
            <w:bidi w:val="0"/>
          </w:pPr>
          <w:r>
            <w:t>Original: English</w:t>
          </w:r>
        </w:p>
        <w:p w:rsidR="00572764" w:rsidRPr="00572764" w:rsidRDefault="00572764" w:rsidP="00572764">
          <w:pPr>
            <w:bidi w:val="0"/>
            <w:spacing w:line="240" w:lineRule="exact"/>
            <w:jc w:val="left"/>
          </w:pPr>
        </w:p>
      </w:tc>
    </w:tr>
  </w:tbl>
  <w:p w:rsidR="00572764" w:rsidRPr="00572764" w:rsidRDefault="00572764" w:rsidP="00572764">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07804"/>
    <w:multiLevelType w:val="hybridMultilevel"/>
    <w:tmpl w:val="EAAE9AA0"/>
    <w:lvl w:ilvl="0" w:tplc="D602C7FE">
      <w:start w:val="1"/>
      <w:numFmt w:val="bullet"/>
      <w:pStyle w:val="Bullet1"/>
      <w:lvlText w:val=""/>
      <w:lvlJc w:val="left"/>
      <w:pPr>
        <w:ind w:left="1976" w:hanging="360"/>
      </w:pPr>
      <w:rPr>
        <w:rFonts w:ascii="Symbol" w:hAnsi="Symbol" w:cs="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DFB3625"/>
    <w:multiLevelType w:val="hybridMultilevel"/>
    <w:tmpl w:val="C4BCDC5E"/>
    <w:lvl w:ilvl="0" w:tplc="702CE228">
      <w:start w:val="1"/>
      <w:numFmt w:val="bullet"/>
      <w:pStyle w:val="Bullet3"/>
      <w:lvlText w:val=""/>
      <w:lvlJc w:val="left"/>
      <w:pPr>
        <w:ind w:left="3283" w:hanging="360"/>
      </w:pPr>
      <w:rPr>
        <w:rFonts w:ascii="Symbol" w:hAnsi="Symbol" w:cs="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2">
    <w:nsid w:val="702101EC"/>
    <w:multiLevelType w:val="hybridMultilevel"/>
    <w:tmpl w:val="D64CD08C"/>
    <w:lvl w:ilvl="0" w:tplc="CE7E406C">
      <w:start w:val="1"/>
      <w:numFmt w:val="bullet"/>
      <w:pStyle w:val="Bullet2"/>
      <w:lvlText w:val=""/>
      <w:lvlJc w:val="left"/>
      <w:pPr>
        <w:ind w:left="720" w:hanging="360"/>
      </w:pPr>
      <w:rPr>
        <w:rFonts w:ascii="Symbol" w:hAnsi="Symbol" w:cs="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662"/>
  <w:autoHyphenation/>
  <w:evenAndOddHeaders/>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5088*"/>
    <w:docVar w:name="CreationDt" w:val="9/21/2015 1:37: PM"/>
    <w:docVar w:name="DocCategory" w:val="Doc"/>
    <w:docVar w:name="DocType" w:val="Final"/>
    <w:docVar w:name="DutyStation" w:val="Geneva"/>
    <w:docVar w:name="FooterJN" w:val="GE.15-15088"/>
    <w:docVar w:name="jobn" w:val="GE.15-15088 (A)"/>
    <w:docVar w:name="jobnDT" w:val="GE.15-15088 (A)   210915"/>
    <w:docVar w:name="jobnDTDT" w:val="GE.15-15088 (A)   210915   210915"/>
    <w:docVar w:name="JobNo" w:val="GE.1515088A"/>
    <w:docVar w:name="LocalDrive" w:val="0"/>
    <w:docVar w:name="OandT" w:val=" "/>
    <w:docVar w:name="PaperSize" w:val="A4"/>
    <w:docVar w:name="sss1" w:val="A/HRC/30/14/Add.1"/>
    <w:docVar w:name="sss2" w:val="-"/>
    <w:docVar w:name="Symbol1" w:val="A/HRC/30/14/Add.1"/>
    <w:docVar w:name="Symbol2" w:val="-"/>
  </w:docVars>
  <w:rsids>
    <w:rsidRoot w:val="00B471FE"/>
    <w:rsid w:val="000020C4"/>
    <w:rsid w:val="0000693B"/>
    <w:rsid w:val="000170D3"/>
    <w:rsid w:val="0002744A"/>
    <w:rsid w:val="000311C9"/>
    <w:rsid w:val="00042425"/>
    <w:rsid w:val="00047699"/>
    <w:rsid w:val="00047F6A"/>
    <w:rsid w:val="0005137B"/>
    <w:rsid w:val="00056AA7"/>
    <w:rsid w:val="0006648F"/>
    <w:rsid w:val="00070E09"/>
    <w:rsid w:val="00087310"/>
    <w:rsid w:val="000927B5"/>
    <w:rsid w:val="0009732C"/>
    <w:rsid w:val="000974BE"/>
    <w:rsid w:val="000B640C"/>
    <w:rsid w:val="000C4EED"/>
    <w:rsid w:val="000D2CEC"/>
    <w:rsid w:val="000E3ACF"/>
    <w:rsid w:val="000F3F48"/>
    <w:rsid w:val="00100A90"/>
    <w:rsid w:val="00101EE8"/>
    <w:rsid w:val="00102521"/>
    <w:rsid w:val="0010461F"/>
    <w:rsid w:val="00113349"/>
    <w:rsid w:val="0012522B"/>
    <w:rsid w:val="00132672"/>
    <w:rsid w:val="00143096"/>
    <w:rsid w:val="001519A9"/>
    <w:rsid w:val="001568A8"/>
    <w:rsid w:val="00165F18"/>
    <w:rsid w:val="00170A5E"/>
    <w:rsid w:val="001737F8"/>
    <w:rsid w:val="001775EA"/>
    <w:rsid w:val="0018030C"/>
    <w:rsid w:val="00182D99"/>
    <w:rsid w:val="00187870"/>
    <w:rsid w:val="00194C85"/>
    <w:rsid w:val="001A0D70"/>
    <w:rsid w:val="001A5B00"/>
    <w:rsid w:val="001B59EE"/>
    <w:rsid w:val="001C6531"/>
    <w:rsid w:val="001D1606"/>
    <w:rsid w:val="001E2BD4"/>
    <w:rsid w:val="001E5A5A"/>
    <w:rsid w:val="001E5A7A"/>
    <w:rsid w:val="001F2F66"/>
    <w:rsid w:val="001F6786"/>
    <w:rsid w:val="00212285"/>
    <w:rsid w:val="002141DD"/>
    <w:rsid w:val="00233E2A"/>
    <w:rsid w:val="00236A29"/>
    <w:rsid w:val="00237A82"/>
    <w:rsid w:val="002416C5"/>
    <w:rsid w:val="0025002E"/>
    <w:rsid w:val="0025075C"/>
    <w:rsid w:val="0025236C"/>
    <w:rsid w:val="00252B9B"/>
    <w:rsid w:val="00252D19"/>
    <w:rsid w:val="00254230"/>
    <w:rsid w:val="002542CF"/>
    <w:rsid w:val="0025486A"/>
    <w:rsid w:val="002606E6"/>
    <w:rsid w:val="00262A33"/>
    <w:rsid w:val="00266F59"/>
    <w:rsid w:val="00267D73"/>
    <w:rsid w:val="00272B6C"/>
    <w:rsid w:val="00274CDE"/>
    <w:rsid w:val="00275EB3"/>
    <w:rsid w:val="0027623A"/>
    <w:rsid w:val="0028685E"/>
    <w:rsid w:val="00290F2F"/>
    <w:rsid w:val="002937DA"/>
    <w:rsid w:val="002971E7"/>
    <w:rsid w:val="002A09C6"/>
    <w:rsid w:val="002A6916"/>
    <w:rsid w:val="002B0A3E"/>
    <w:rsid w:val="002B120A"/>
    <w:rsid w:val="002B4F37"/>
    <w:rsid w:val="002C2AF2"/>
    <w:rsid w:val="002C3561"/>
    <w:rsid w:val="002C4866"/>
    <w:rsid w:val="002C4E1B"/>
    <w:rsid w:val="002D25BD"/>
    <w:rsid w:val="002D58BC"/>
    <w:rsid w:val="002E1490"/>
    <w:rsid w:val="002E420E"/>
    <w:rsid w:val="002E750A"/>
    <w:rsid w:val="002F0398"/>
    <w:rsid w:val="002F0573"/>
    <w:rsid w:val="002F0ADA"/>
    <w:rsid w:val="002F1211"/>
    <w:rsid w:val="002F7737"/>
    <w:rsid w:val="00304F6D"/>
    <w:rsid w:val="00307CFF"/>
    <w:rsid w:val="00310FA5"/>
    <w:rsid w:val="00312162"/>
    <w:rsid w:val="00312525"/>
    <w:rsid w:val="0033488A"/>
    <w:rsid w:val="003501D5"/>
    <w:rsid w:val="00351324"/>
    <w:rsid w:val="00355966"/>
    <w:rsid w:val="0036512C"/>
    <w:rsid w:val="00366E5B"/>
    <w:rsid w:val="003676A8"/>
    <w:rsid w:val="00371AC4"/>
    <w:rsid w:val="003722DC"/>
    <w:rsid w:val="003769FD"/>
    <w:rsid w:val="00376CFA"/>
    <w:rsid w:val="003772FC"/>
    <w:rsid w:val="00383A67"/>
    <w:rsid w:val="00383CA8"/>
    <w:rsid w:val="00383EF3"/>
    <w:rsid w:val="00385F27"/>
    <w:rsid w:val="003A65ED"/>
    <w:rsid w:val="003C4B86"/>
    <w:rsid w:val="003D4612"/>
    <w:rsid w:val="003E1BB9"/>
    <w:rsid w:val="003E26D7"/>
    <w:rsid w:val="003E4110"/>
    <w:rsid w:val="003E4647"/>
    <w:rsid w:val="003E6DF8"/>
    <w:rsid w:val="003F4B8C"/>
    <w:rsid w:val="00401BDF"/>
    <w:rsid w:val="004053F7"/>
    <w:rsid w:val="00411BBD"/>
    <w:rsid w:val="00415922"/>
    <w:rsid w:val="00421658"/>
    <w:rsid w:val="00423BD7"/>
    <w:rsid w:val="0042757D"/>
    <w:rsid w:val="00437C14"/>
    <w:rsid w:val="00445C58"/>
    <w:rsid w:val="004527C9"/>
    <w:rsid w:val="00453069"/>
    <w:rsid w:val="00465B26"/>
    <w:rsid w:val="00467905"/>
    <w:rsid w:val="00471C89"/>
    <w:rsid w:val="00475FF6"/>
    <w:rsid w:val="0048330E"/>
    <w:rsid w:val="00483F5B"/>
    <w:rsid w:val="00490874"/>
    <w:rsid w:val="0049408F"/>
    <w:rsid w:val="00494EE2"/>
    <w:rsid w:val="00496E83"/>
    <w:rsid w:val="00497193"/>
    <w:rsid w:val="004A2329"/>
    <w:rsid w:val="004A2886"/>
    <w:rsid w:val="004A694F"/>
    <w:rsid w:val="004B14A0"/>
    <w:rsid w:val="004B1CBB"/>
    <w:rsid w:val="004B2CC5"/>
    <w:rsid w:val="004B440C"/>
    <w:rsid w:val="004C219B"/>
    <w:rsid w:val="004D1B0C"/>
    <w:rsid w:val="004D3ACE"/>
    <w:rsid w:val="004D4EA9"/>
    <w:rsid w:val="004F0D2B"/>
    <w:rsid w:val="004F1402"/>
    <w:rsid w:val="004F33CC"/>
    <w:rsid w:val="004F59EC"/>
    <w:rsid w:val="004F75CD"/>
    <w:rsid w:val="0050659B"/>
    <w:rsid w:val="00520086"/>
    <w:rsid w:val="00521CAC"/>
    <w:rsid w:val="005243A0"/>
    <w:rsid w:val="00524A2E"/>
    <w:rsid w:val="005279DE"/>
    <w:rsid w:val="00534772"/>
    <w:rsid w:val="00537FCD"/>
    <w:rsid w:val="00542632"/>
    <w:rsid w:val="00545F76"/>
    <w:rsid w:val="00551E87"/>
    <w:rsid w:val="005545BB"/>
    <w:rsid w:val="00556882"/>
    <w:rsid w:val="00561E43"/>
    <w:rsid w:val="0057078E"/>
    <w:rsid w:val="00571C2C"/>
    <w:rsid w:val="00572764"/>
    <w:rsid w:val="00582B0A"/>
    <w:rsid w:val="005838F5"/>
    <w:rsid w:val="00590CD4"/>
    <w:rsid w:val="00591B45"/>
    <w:rsid w:val="005943EA"/>
    <w:rsid w:val="005956D2"/>
    <w:rsid w:val="00596606"/>
    <w:rsid w:val="005A0F27"/>
    <w:rsid w:val="005A0F73"/>
    <w:rsid w:val="005A2EA3"/>
    <w:rsid w:val="005A6DC0"/>
    <w:rsid w:val="005B2255"/>
    <w:rsid w:val="005B2267"/>
    <w:rsid w:val="005B4C28"/>
    <w:rsid w:val="005C07BD"/>
    <w:rsid w:val="005C2ECE"/>
    <w:rsid w:val="005C46A7"/>
    <w:rsid w:val="005C7ED8"/>
    <w:rsid w:val="005D5B76"/>
    <w:rsid w:val="005E46BF"/>
    <w:rsid w:val="006007BD"/>
    <w:rsid w:val="006046A6"/>
    <w:rsid w:val="00616E82"/>
    <w:rsid w:val="006218A3"/>
    <w:rsid w:val="00631D41"/>
    <w:rsid w:val="006564CE"/>
    <w:rsid w:val="00663F64"/>
    <w:rsid w:val="0068436E"/>
    <w:rsid w:val="00685439"/>
    <w:rsid w:val="006905A9"/>
    <w:rsid w:val="00692B46"/>
    <w:rsid w:val="00692C45"/>
    <w:rsid w:val="00692FDB"/>
    <w:rsid w:val="00693CF9"/>
    <w:rsid w:val="00696B7A"/>
    <w:rsid w:val="006A1E4E"/>
    <w:rsid w:val="006C1E40"/>
    <w:rsid w:val="006C38EE"/>
    <w:rsid w:val="006D1A46"/>
    <w:rsid w:val="006D3170"/>
    <w:rsid w:val="006E7E51"/>
    <w:rsid w:val="007006FC"/>
    <w:rsid w:val="00700F06"/>
    <w:rsid w:val="00714319"/>
    <w:rsid w:val="0071531E"/>
    <w:rsid w:val="00715D35"/>
    <w:rsid w:val="00715FB1"/>
    <w:rsid w:val="0071645B"/>
    <w:rsid w:val="00716E9D"/>
    <w:rsid w:val="00740D62"/>
    <w:rsid w:val="00747B9E"/>
    <w:rsid w:val="007524BE"/>
    <w:rsid w:val="007525FA"/>
    <w:rsid w:val="007668E3"/>
    <w:rsid w:val="00766B3B"/>
    <w:rsid w:val="00767151"/>
    <w:rsid w:val="00770CF8"/>
    <w:rsid w:val="00774FF0"/>
    <w:rsid w:val="0078262F"/>
    <w:rsid w:val="00784325"/>
    <w:rsid w:val="00784F2B"/>
    <w:rsid w:val="00786F0C"/>
    <w:rsid w:val="0079046D"/>
    <w:rsid w:val="007925B2"/>
    <w:rsid w:val="0079753A"/>
    <w:rsid w:val="007A296C"/>
    <w:rsid w:val="007A6DD9"/>
    <w:rsid w:val="007B3DC8"/>
    <w:rsid w:val="007B5729"/>
    <w:rsid w:val="007C7274"/>
    <w:rsid w:val="007D489C"/>
    <w:rsid w:val="007D60E0"/>
    <w:rsid w:val="007D6B8D"/>
    <w:rsid w:val="007E32B9"/>
    <w:rsid w:val="00805130"/>
    <w:rsid w:val="0081284F"/>
    <w:rsid w:val="00814843"/>
    <w:rsid w:val="008170DE"/>
    <w:rsid w:val="00820B87"/>
    <w:rsid w:val="00830E32"/>
    <w:rsid w:val="00845A14"/>
    <w:rsid w:val="0085331D"/>
    <w:rsid w:val="00853F0F"/>
    <w:rsid w:val="008569BB"/>
    <w:rsid w:val="008624AF"/>
    <w:rsid w:val="00873A11"/>
    <w:rsid w:val="00873AF9"/>
    <w:rsid w:val="00881022"/>
    <w:rsid w:val="0088317F"/>
    <w:rsid w:val="008913BC"/>
    <w:rsid w:val="008A3FCA"/>
    <w:rsid w:val="008D1C04"/>
    <w:rsid w:val="008E739A"/>
    <w:rsid w:val="008F04A0"/>
    <w:rsid w:val="008F3D2C"/>
    <w:rsid w:val="008F419C"/>
    <w:rsid w:val="008F5850"/>
    <w:rsid w:val="008F64A7"/>
    <w:rsid w:val="0090012B"/>
    <w:rsid w:val="0090351F"/>
    <w:rsid w:val="009124C9"/>
    <w:rsid w:val="00914215"/>
    <w:rsid w:val="009532EE"/>
    <w:rsid w:val="00956E02"/>
    <w:rsid w:val="00964FA8"/>
    <w:rsid w:val="00970BAD"/>
    <w:rsid w:val="009768D1"/>
    <w:rsid w:val="009807FF"/>
    <w:rsid w:val="00981E99"/>
    <w:rsid w:val="009829B7"/>
    <w:rsid w:val="009927C0"/>
    <w:rsid w:val="00996063"/>
    <w:rsid w:val="009961E6"/>
    <w:rsid w:val="009975A9"/>
    <w:rsid w:val="009B4A58"/>
    <w:rsid w:val="009B6C08"/>
    <w:rsid w:val="009B6C65"/>
    <w:rsid w:val="009B752D"/>
    <w:rsid w:val="009C0017"/>
    <w:rsid w:val="009C15F4"/>
    <w:rsid w:val="009C785C"/>
    <w:rsid w:val="009D25F3"/>
    <w:rsid w:val="009D62A3"/>
    <w:rsid w:val="009E23AC"/>
    <w:rsid w:val="009E2A1F"/>
    <w:rsid w:val="009E5241"/>
    <w:rsid w:val="009F231F"/>
    <w:rsid w:val="009F5698"/>
    <w:rsid w:val="009F60C8"/>
    <w:rsid w:val="00A140D9"/>
    <w:rsid w:val="00A14A6C"/>
    <w:rsid w:val="00A25CE3"/>
    <w:rsid w:val="00A37C4B"/>
    <w:rsid w:val="00A47282"/>
    <w:rsid w:val="00A50991"/>
    <w:rsid w:val="00A56F63"/>
    <w:rsid w:val="00A6077A"/>
    <w:rsid w:val="00A66F66"/>
    <w:rsid w:val="00A71AE5"/>
    <w:rsid w:val="00A777E2"/>
    <w:rsid w:val="00A77F16"/>
    <w:rsid w:val="00A84144"/>
    <w:rsid w:val="00A90909"/>
    <w:rsid w:val="00A93FB9"/>
    <w:rsid w:val="00AA0963"/>
    <w:rsid w:val="00AA1E16"/>
    <w:rsid w:val="00AC002C"/>
    <w:rsid w:val="00AC0E42"/>
    <w:rsid w:val="00AC2EE0"/>
    <w:rsid w:val="00AC5E6B"/>
    <w:rsid w:val="00AC6CDD"/>
    <w:rsid w:val="00AD1A68"/>
    <w:rsid w:val="00AD38D0"/>
    <w:rsid w:val="00AE108C"/>
    <w:rsid w:val="00AE3AF5"/>
    <w:rsid w:val="00AE5AE2"/>
    <w:rsid w:val="00AF1A53"/>
    <w:rsid w:val="00AF43A0"/>
    <w:rsid w:val="00AF7AC7"/>
    <w:rsid w:val="00B05ADC"/>
    <w:rsid w:val="00B272BE"/>
    <w:rsid w:val="00B3471A"/>
    <w:rsid w:val="00B36AFF"/>
    <w:rsid w:val="00B37A36"/>
    <w:rsid w:val="00B424BC"/>
    <w:rsid w:val="00B471FE"/>
    <w:rsid w:val="00B5784C"/>
    <w:rsid w:val="00B66B1A"/>
    <w:rsid w:val="00B9542C"/>
    <w:rsid w:val="00B95560"/>
    <w:rsid w:val="00B9745D"/>
    <w:rsid w:val="00BA7FAB"/>
    <w:rsid w:val="00BB5B1C"/>
    <w:rsid w:val="00BB6B6E"/>
    <w:rsid w:val="00BC2F4C"/>
    <w:rsid w:val="00BC43AD"/>
    <w:rsid w:val="00BC4A05"/>
    <w:rsid w:val="00BC567D"/>
    <w:rsid w:val="00BC6BA6"/>
    <w:rsid w:val="00BE15C1"/>
    <w:rsid w:val="00BF0B15"/>
    <w:rsid w:val="00C12CBB"/>
    <w:rsid w:val="00C16F77"/>
    <w:rsid w:val="00C25A2D"/>
    <w:rsid w:val="00C260F8"/>
    <w:rsid w:val="00C3050C"/>
    <w:rsid w:val="00C32889"/>
    <w:rsid w:val="00C34B99"/>
    <w:rsid w:val="00C40CC8"/>
    <w:rsid w:val="00C43FBE"/>
    <w:rsid w:val="00C449C6"/>
    <w:rsid w:val="00C52142"/>
    <w:rsid w:val="00C564B0"/>
    <w:rsid w:val="00C61F0B"/>
    <w:rsid w:val="00C6283F"/>
    <w:rsid w:val="00C71487"/>
    <w:rsid w:val="00C7606D"/>
    <w:rsid w:val="00C814A5"/>
    <w:rsid w:val="00C84B2B"/>
    <w:rsid w:val="00C855F6"/>
    <w:rsid w:val="00C96573"/>
    <w:rsid w:val="00C96A88"/>
    <w:rsid w:val="00CA286A"/>
    <w:rsid w:val="00CA4791"/>
    <w:rsid w:val="00CC04B5"/>
    <w:rsid w:val="00CD03C6"/>
    <w:rsid w:val="00CD0BB8"/>
    <w:rsid w:val="00CD3849"/>
    <w:rsid w:val="00CE0509"/>
    <w:rsid w:val="00CF4D77"/>
    <w:rsid w:val="00CF7384"/>
    <w:rsid w:val="00D00717"/>
    <w:rsid w:val="00D0526B"/>
    <w:rsid w:val="00D2343D"/>
    <w:rsid w:val="00D30EAE"/>
    <w:rsid w:val="00D318F1"/>
    <w:rsid w:val="00D40B0E"/>
    <w:rsid w:val="00D416C2"/>
    <w:rsid w:val="00D44FE0"/>
    <w:rsid w:val="00D4694F"/>
    <w:rsid w:val="00D5423E"/>
    <w:rsid w:val="00D66413"/>
    <w:rsid w:val="00D716B2"/>
    <w:rsid w:val="00DA66B7"/>
    <w:rsid w:val="00DB0865"/>
    <w:rsid w:val="00DB0C91"/>
    <w:rsid w:val="00DB7206"/>
    <w:rsid w:val="00DC5C1E"/>
    <w:rsid w:val="00DE5433"/>
    <w:rsid w:val="00DE68A7"/>
    <w:rsid w:val="00DF2A65"/>
    <w:rsid w:val="00DF2AE6"/>
    <w:rsid w:val="00DF5A43"/>
    <w:rsid w:val="00DF5F38"/>
    <w:rsid w:val="00DF6AA9"/>
    <w:rsid w:val="00E04526"/>
    <w:rsid w:val="00E1179E"/>
    <w:rsid w:val="00E14180"/>
    <w:rsid w:val="00E21491"/>
    <w:rsid w:val="00E21D3D"/>
    <w:rsid w:val="00E23336"/>
    <w:rsid w:val="00E31661"/>
    <w:rsid w:val="00E32B52"/>
    <w:rsid w:val="00E34040"/>
    <w:rsid w:val="00E35D91"/>
    <w:rsid w:val="00E3652F"/>
    <w:rsid w:val="00E46D06"/>
    <w:rsid w:val="00E47EB8"/>
    <w:rsid w:val="00E52F1E"/>
    <w:rsid w:val="00E704FD"/>
    <w:rsid w:val="00E71F5F"/>
    <w:rsid w:val="00E750E1"/>
    <w:rsid w:val="00E7795A"/>
    <w:rsid w:val="00E829A3"/>
    <w:rsid w:val="00E9114A"/>
    <w:rsid w:val="00EA0D5B"/>
    <w:rsid w:val="00EA3948"/>
    <w:rsid w:val="00EA489C"/>
    <w:rsid w:val="00EA7B59"/>
    <w:rsid w:val="00EB0CA7"/>
    <w:rsid w:val="00EB4992"/>
    <w:rsid w:val="00EC2B29"/>
    <w:rsid w:val="00ED251D"/>
    <w:rsid w:val="00ED3C2E"/>
    <w:rsid w:val="00EF0947"/>
    <w:rsid w:val="00EF2E52"/>
    <w:rsid w:val="00EF4F85"/>
    <w:rsid w:val="00F031FB"/>
    <w:rsid w:val="00F247BA"/>
    <w:rsid w:val="00F32228"/>
    <w:rsid w:val="00F32E4A"/>
    <w:rsid w:val="00F36D8C"/>
    <w:rsid w:val="00F4710F"/>
    <w:rsid w:val="00F53DA5"/>
    <w:rsid w:val="00F57DED"/>
    <w:rsid w:val="00F90A71"/>
    <w:rsid w:val="00F923A5"/>
    <w:rsid w:val="00F93545"/>
    <w:rsid w:val="00F96337"/>
    <w:rsid w:val="00F96FBA"/>
    <w:rsid w:val="00FB0C1B"/>
    <w:rsid w:val="00FB2B5B"/>
    <w:rsid w:val="00FB4E06"/>
    <w:rsid w:val="00FC3483"/>
    <w:rsid w:val="00FC4D68"/>
    <w:rsid w:val="00FC56D7"/>
    <w:rsid w:val="00FD283A"/>
    <w:rsid w:val="00FD2ADA"/>
    <w:rsid w:val="00FD5AB0"/>
    <w:rsid w:val="00FD675B"/>
    <w:rsid w:val="00FE4594"/>
    <w:rsid w:val="00FE5D1E"/>
    <w:rsid w:val="00FF70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7606D"/>
    <w:pPr>
      <w:bidi/>
      <w:spacing w:line="400" w:lineRule="exact"/>
      <w:jc w:val="lowKashida"/>
    </w:pPr>
    <w:rPr>
      <w:w w:val="103"/>
      <w:kern w:val="14"/>
      <w:szCs w:val="30"/>
    </w:rPr>
  </w:style>
  <w:style w:type="paragraph" w:styleId="Heading1">
    <w:name w:val="heading 1"/>
    <w:basedOn w:val="Normal"/>
    <w:next w:val="Normal"/>
    <w:rsid w:val="00D4694F"/>
    <w:pPr>
      <w:keepNext/>
      <w:outlineLvl w:val="0"/>
    </w:pPr>
    <w:rPr>
      <w:sz w:val="24"/>
      <w:szCs w:val="24"/>
    </w:rPr>
  </w:style>
  <w:style w:type="paragraph" w:styleId="Heading2">
    <w:name w:val="heading 2"/>
    <w:basedOn w:val="Normal"/>
    <w:next w:val="Normal"/>
    <w:qFormat/>
    <w:rsid w:val="00D4694F"/>
    <w:pPr>
      <w:outlineLvl w:val="1"/>
    </w:pPr>
  </w:style>
  <w:style w:type="paragraph" w:styleId="Heading3">
    <w:name w:val="heading 3"/>
    <w:basedOn w:val="Normal"/>
    <w:next w:val="Normal"/>
    <w:link w:val="Heading3Char"/>
    <w:qFormat/>
    <w:rsid w:val="00D4694F"/>
    <w:pPr>
      <w:keepNext/>
      <w:spacing w:before="240" w:after="60"/>
      <w:outlineLvl w:val="2"/>
    </w:pPr>
    <w:rPr>
      <w:rFonts w:ascii="Arial" w:eastAsiaTheme="majorEastAsia"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385F27"/>
    <w:pPr>
      <w:keepNext/>
      <w:keepLines/>
      <w:outlineLvl w:val="0"/>
    </w:pPr>
    <w:rPr>
      <w:b/>
      <w:bCs/>
      <w:sz w:val="24"/>
      <w:szCs w:val="34"/>
    </w:rPr>
  </w:style>
  <w:style w:type="paragraph" w:customStyle="1" w:styleId="HCh">
    <w:name w:val="_ H _Ch"/>
    <w:basedOn w:val="H1"/>
    <w:next w:val="SingleTxt"/>
    <w:qFormat/>
    <w:rsid w:val="00385F27"/>
    <w:pPr>
      <w:spacing w:line="450" w:lineRule="exact"/>
    </w:pPr>
    <w:rPr>
      <w:spacing w:val="-2"/>
      <w:sz w:val="28"/>
      <w:szCs w:val="38"/>
    </w:rPr>
  </w:style>
  <w:style w:type="character" w:styleId="CommentReference">
    <w:name w:val="annotation reference"/>
    <w:basedOn w:val="DefaultParagraphFont"/>
    <w:semiHidden/>
    <w:rsid w:val="00EB4992"/>
    <w:rPr>
      <w:sz w:val="6"/>
      <w:szCs w:val="9"/>
    </w:rPr>
  </w:style>
  <w:style w:type="paragraph" w:styleId="FootnoteText">
    <w:name w:val="footnote text"/>
    <w:basedOn w:val="Normal"/>
    <w:semiHidden/>
    <w:rsid w:val="00EB4992"/>
    <w:pPr>
      <w:tabs>
        <w:tab w:val="right" w:pos="418"/>
      </w:tabs>
      <w:spacing w:line="300" w:lineRule="exact"/>
      <w:ind w:left="662" w:right="662" w:hanging="662"/>
    </w:pPr>
    <w:rPr>
      <w:w w:val="100"/>
      <w:sz w:val="17"/>
      <w:szCs w:val="26"/>
    </w:rPr>
  </w:style>
  <w:style w:type="paragraph" w:styleId="EndnoteText">
    <w:name w:val="endnote text"/>
    <w:basedOn w:val="FootnoteText"/>
    <w:semiHidden/>
    <w:rsid w:val="00EB4992"/>
    <w:pPr>
      <w:tabs>
        <w:tab w:val="clear" w:pos="418"/>
        <w:tab w:val="right" w:pos="1195"/>
        <w:tab w:val="left" w:pos="1267"/>
        <w:tab w:val="left" w:pos="1930"/>
        <w:tab w:val="left" w:pos="2592"/>
        <w:tab w:val="left" w:pos="3254"/>
        <w:tab w:val="left" w:pos="3917"/>
        <w:tab w:val="left" w:pos="4579"/>
        <w:tab w:val="left" w:pos="5242"/>
        <w:tab w:val="left" w:pos="5904"/>
        <w:tab w:val="left" w:pos="6566"/>
      </w:tabs>
      <w:spacing w:after="120"/>
      <w:ind w:left="1267" w:right="1267" w:hanging="432"/>
    </w:pPr>
  </w:style>
  <w:style w:type="character" w:styleId="FootnoteReference">
    <w:name w:val="footnote reference"/>
    <w:aliases w:val="4_GA"/>
    <w:basedOn w:val="DefaultParagraphFont"/>
    <w:rsid w:val="00C7606D"/>
    <w:rPr>
      <w:rFonts w:ascii="Times New Roman" w:hAnsi="Times New Roman" w:cs="Traditional Arabic"/>
      <w:color w:val="943634" w:themeColor="accent2" w:themeShade="BF"/>
      <w:spacing w:val="5"/>
      <w:w w:val="103"/>
      <w:kern w:val="14"/>
      <w:position w:val="0"/>
      <w:sz w:val="17"/>
      <w:szCs w:val="26"/>
      <w:vertAlign w:val="superscript"/>
      <w:lang w:val="en-US" w:bidi="ar-SA"/>
      <w14:ligatures w14:val="none"/>
      <w14:numForm w14:val="default"/>
      <w14:numSpacing w14:val="default"/>
      <w14:stylisticSets/>
      <w14:cntxtAlts w14:val="0"/>
    </w:rPr>
  </w:style>
  <w:style w:type="paragraph" w:styleId="BalloonText">
    <w:name w:val="Balloon Text"/>
    <w:basedOn w:val="Normal"/>
    <w:semiHidden/>
    <w:rsid w:val="00EB4992"/>
    <w:rPr>
      <w:rFonts w:ascii="Tahoma" w:hAnsi="Tahoma" w:cs="Tahoma"/>
      <w:sz w:val="16"/>
      <w:szCs w:val="16"/>
    </w:rPr>
  </w:style>
  <w:style w:type="paragraph" w:customStyle="1" w:styleId="HM">
    <w:name w:val="_ H __M"/>
    <w:basedOn w:val="HCh"/>
    <w:next w:val="SingleTxt"/>
    <w:qFormat/>
    <w:rsid w:val="00385F27"/>
    <w:pPr>
      <w:suppressAutoHyphens/>
      <w:spacing w:line="540" w:lineRule="exact"/>
    </w:pPr>
    <w:rPr>
      <w:spacing w:val="-3"/>
      <w:w w:val="99"/>
      <w:sz w:val="34"/>
      <w:szCs w:val="51"/>
    </w:rPr>
  </w:style>
  <w:style w:type="paragraph" w:customStyle="1" w:styleId="SingleTxt">
    <w:name w:val="__Single Txt"/>
    <w:basedOn w:val="Normal"/>
    <w:qFormat/>
    <w:rsid w:val="004D3ACE"/>
    <w:pPr>
      <w:tabs>
        <w:tab w:val="left" w:pos="1930"/>
        <w:tab w:val="left" w:pos="2592"/>
        <w:tab w:val="left" w:pos="3254"/>
        <w:tab w:val="left" w:pos="3917"/>
        <w:tab w:val="left" w:pos="4579"/>
        <w:tab w:val="left" w:pos="5242"/>
        <w:tab w:val="left" w:pos="5904"/>
        <w:tab w:val="left" w:pos="6566"/>
      </w:tabs>
      <w:spacing w:after="120"/>
      <w:ind w:left="1264" w:right="1264"/>
    </w:pPr>
  </w:style>
  <w:style w:type="paragraph" w:customStyle="1" w:styleId="H23">
    <w:name w:val="_ H_2/3"/>
    <w:basedOn w:val="H1"/>
    <w:next w:val="SingleTxt"/>
    <w:qFormat/>
    <w:rsid w:val="00385F27"/>
    <w:pPr>
      <w:suppressAutoHyphens/>
      <w:outlineLvl w:val="1"/>
    </w:pPr>
    <w:rPr>
      <w:spacing w:val="2"/>
      <w:sz w:val="20"/>
      <w:szCs w:val="30"/>
    </w:rPr>
  </w:style>
  <w:style w:type="paragraph" w:customStyle="1" w:styleId="H4">
    <w:name w:val="_ H_4"/>
    <w:basedOn w:val="Normal"/>
    <w:next w:val="Normal"/>
    <w:qFormat/>
    <w:rsid w:val="00385F27"/>
    <w:pPr>
      <w:keepNext/>
      <w:keepLines/>
      <w:suppressAutoHyphens/>
      <w:spacing w:line="360" w:lineRule="exact"/>
      <w:outlineLvl w:val="3"/>
    </w:pPr>
    <w:rPr>
      <w:i/>
      <w:iCs/>
      <w:spacing w:val="3"/>
    </w:rPr>
  </w:style>
  <w:style w:type="paragraph" w:customStyle="1" w:styleId="H56">
    <w:name w:val="_ H_5/6"/>
    <w:basedOn w:val="Normal"/>
    <w:next w:val="Normal"/>
    <w:qFormat/>
    <w:rsid w:val="00385F27"/>
    <w:pPr>
      <w:keepNext/>
      <w:keepLines/>
      <w:suppressAutoHyphens/>
      <w:spacing w:line="360" w:lineRule="exact"/>
      <w:outlineLvl w:val="4"/>
    </w:pPr>
  </w:style>
  <w:style w:type="paragraph" w:customStyle="1" w:styleId="DualTxt">
    <w:name w:val="__Dual Txt"/>
    <w:basedOn w:val="Normal"/>
    <w:qFormat/>
    <w:rsid w:val="00351324"/>
    <w:pPr>
      <w:tabs>
        <w:tab w:val="left" w:pos="662"/>
        <w:tab w:val="left" w:pos="1325"/>
        <w:tab w:val="left" w:pos="1987"/>
        <w:tab w:val="left" w:pos="2650"/>
        <w:tab w:val="left" w:pos="3312"/>
        <w:tab w:val="left" w:pos="3974"/>
        <w:tab w:val="left" w:pos="4637"/>
      </w:tabs>
      <w:spacing w:after="120"/>
    </w:pPr>
  </w:style>
  <w:style w:type="paragraph" w:customStyle="1" w:styleId="JDualTxt">
    <w:name w:val="J__Dual Txt"/>
    <w:basedOn w:val="Normal"/>
    <w:qFormat/>
    <w:rsid w:val="00D4694F"/>
    <w:pPr>
      <w:tabs>
        <w:tab w:val="left" w:pos="475"/>
        <w:tab w:val="left" w:pos="950"/>
        <w:tab w:val="left" w:pos="1426"/>
        <w:tab w:val="left" w:pos="1901"/>
        <w:tab w:val="center" w:pos="2563"/>
        <w:tab w:val="right" w:pos="5040"/>
      </w:tabs>
      <w:spacing w:after="80" w:line="300" w:lineRule="exact"/>
    </w:pPr>
    <w:rPr>
      <w:sz w:val="17"/>
      <w:szCs w:val="26"/>
    </w:rPr>
  </w:style>
  <w:style w:type="paragraph" w:styleId="Footer">
    <w:name w:val="footer"/>
    <w:link w:val="FooterChar"/>
    <w:qFormat/>
    <w:rsid w:val="007D489C"/>
    <w:pPr>
      <w:tabs>
        <w:tab w:val="center" w:pos="4320"/>
        <w:tab w:val="right" w:pos="8640"/>
      </w:tabs>
      <w:spacing w:line="210" w:lineRule="exact"/>
      <w:jc w:val="right"/>
    </w:pPr>
    <w:rPr>
      <w:b/>
      <w:bCs/>
      <w:kern w:val="14"/>
      <w:sz w:val="17"/>
      <w:szCs w:val="25"/>
    </w:rPr>
  </w:style>
  <w:style w:type="character" w:customStyle="1" w:styleId="FooterChar">
    <w:name w:val="Footer Char"/>
    <w:basedOn w:val="DefaultParagraphFont"/>
    <w:link w:val="Footer"/>
    <w:rsid w:val="007D489C"/>
    <w:rPr>
      <w:b/>
      <w:bCs/>
      <w:kern w:val="14"/>
      <w:sz w:val="17"/>
      <w:szCs w:val="25"/>
    </w:rPr>
  </w:style>
  <w:style w:type="paragraph" w:styleId="Header">
    <w:name w:val="header"/>
    <w:link w:val="HeaderChar"/>
    <w:qFormat/>
    <w:rsid w:val="007D489C"/>
    <w:pPr>
      <w:tabs>
        <w:tab w:val="center" w:pos="4320"/>
        <w:tab w:val="right" w:pos="8640"/>
      </w:tabs>
      <w:jc w:val="right"/>
    </w:pPr>
    <w:rPr>
      <w:b/>
      <w:bCs/>
      <w:w w:val="105"/>
      <w:kern w:val="14"/>
      <w:sz w:val="17"/>
      <w:szCs w:val="25"/>
    </w:rPr>
  </w:style>
  <w:style w:type="character" w:customStyle="1" w:styleId="HeaderChar">
    <w:name w:val="Header Char"/>
    <w:basedOn w:val="DefaultParagraphFont"/>
    <w:link w:val="Header"/>
    <w:rsid w:val="007D489C"/>
    <w:rPr>
      <w:b/>
      <w:bCs/>
      <w:w w:val="105"/>
      <w:kern w:val="14"/>
      <w:sz w:val="17"/>
      <w:szCs w:val="25"/>
    </w:rPr>
  </w:style>
  <w:style w:type="character" w:customStyle="1" w:styleId="Heading3Char">
    <w:name w:val="Heading 3 Char"/>
    <w:basedOn w:val="DefaultParagraphFont"/>
    <w:link w:val="Heading3"/>
    <w:rsid w:val="00D4694F"/>
    <w:rPr>
      <w:rFonts w:ascii="Arial" w:eastAsiaTheme="majorEastAsia" w:hAnsi="Arial" w:cs="Arial"/>
      <w:b/>
      <w:bCs/>
      <w:w w:val="103"/>
      <w:kern w:val="14"/>
      <w:sz w:val="26"/>
      <w:szCs w:val="26"/>
    </w:rPr>
  </w:style>
  <w:style w:type="paragraph" w:customStyle="1" w:styleId="JSingleTxt">
    <w:name w:val="J__Single Txt"/>
    <w:basedOn w:val="Normal"/>
    <w:qFormat/>
    <w:rsid w:val="00784F2B"/>
    <w:pPr>
      <w:tabs>
        <w:tab w:val="left" w:pos="1843"/>
        <w:tab w:val="left" w:pos="2419"/>
        <w:tab w:val="left" w:pos="2995"/>
        <w:tab w:val="left" w:pos="3571"/>
        <w:tab w:val="left" w:pos="4147"/>
        <w:tab w:val="left" w:pos="4723"/>
        <w:tab w:val="center" w:pos="5486"/>
        <w:tab w:val="right" w:pos="9547"/>
      </w:tabs>
      <w:spacing w:after="80" w:line="300" w:lineRule="exact"/>
    </w:pPr>
    <w:rPr>
      <w:sz w:val="17"/>
      <w:szCs w:val="26"/>
    </w:rPr>
  </w:style>
  <w:style w:type="paragraph" w:customStyle="1" w:styleId="JCH">
    <w:name w:val="J_C_H"/>
    <w:basedOn w:val="JSingleTxt"/>
    <w:qFormat/>
    <w:rsid w:val="00784F2B"/>
    <w:pPr>
      <w:spacing w:after="120" w:line="440" w:lineRule="exact"/>
      <w:jc w:val="center"/>
    </w:pPr>
    <w:rPr>
      <w:b/>
      <w:bCs/>
      <w:sz w:val="25"/>
      <w:szCs w:val="38"/>
    </w:rPr>
  </w:style>
  <w:style w:type="paragraph" w:customStyle="1" w:styleId="JH1">
    <w:name w:val="J_H_1"/>
    <w:basedOn w:val="JCH"/>
    <w:qFormat/>
    <w:rsid w:val="00784F2B"/>
    <w:pPr>
      <w:spacing w:line="420" w:lineRule="exact"/>
    </w:pPr>
    <w:rPr>
      <w:sz w:val="23"/>
      <w:szCs w:val="34"/>
    </w:rPr>
  </w:style>
  <w:style w:type="paragraph" w:customStyle="1" w:styleId="JH2">
    <w:name w:val="J_H_2"/>
    <w:basedOn w:val="JH1"/>
    <w:qFormat/>
    <w:rsid w:val="00784F2B"/>
    <w:pPr>
      <w:spacing w:line="400" w:lineRule="exact"/>
    </w:pPr>
    <w:rPr>
      <w:sz w:val="20"/>
      <w:szCs w:val="30"/>
    </w:rPr>
  </w:style>
  <w:style w:type="paragraph" w:customStyle="1" w:styleId="JSmall">
    <w:name w:val="J_Small"/>
    <w:basedOn w:val="JSingleTxt"/>
    <w:next w:val="JSingleTxt"/>
    <w:qFormat/>
    <w:rsid w:val="00784F2B"/>
    <w:pPr>
      <w:tabs>
        <w:tab w:val="clear" w:pos="1843"/>
        <w:tab w:val="clear" w:pos="2419"/>
        <w:tab w:val="clear" w:pos="2995"/>
        <w:tab w:val="clear" w:pos="3571"/>
        <w:tab w:val="clear" w:pos="4147"/>
        <w:tab w:val="clear" w:pos="4723"/>
        <w:tab w:val="clear" w:pos="5486"/>
        <w:tab w:val="clear" w:pos="9547"/>
      </w:tabs>
      <w:spacing w:after="120"/>
      <w:ind w:left="2563" w:right="1584"/>
    </w:pPr>
  </w:style>
  <w:style w:type="paragraph" w:customStyle="1" w:styleId="Small">
    <w:name w:val="Small"/>
    <w:basedOn w:val="Normal"/>
    <w:next w:val="Normal"/>
    <w:qFormat/>
    <w:rsid w:val="00AD1A68"/>
    <w:pPr>
      <w:tabs>
        <w:tab w:val="right" w:leader="dot" w:pos="360"/>
      </w:tabs>
      <w:spacing w:line="310" w:lineRule="exact"/>
      <w:jc w:val="right"/>
    </w:pPr>
    <w:rPr>
      <w:spacing w:val="5"/>
      <w:w w:val="104"/>
      <w:sz w:val="17"/>
      <w:szCs w:val="25"/>
    </w:rPr>
  </w:style>
  <w:style w:type="character" w:styleId="LineNumber">
    <w:name w:val="line number"/>
    <w:basedOn w:val="DefaultParagraphFont"/>
    <w:qFormat/>
    <w:rsid w:val="00AD1A68"/>
    <w:rPr>
      <w:sz w:val="14"/>
      <w:szCs w:val="16"/>
    </w:rPr>
  </w:style>
  <w:style w:type="paragraph" w:customStyle="1" w:styleId="SmallX">
    <w:name w:val="SmallX"/>
    <w:basedOn w:val="Small"/>
    <w:next w:val="Normal"/>
    <w:qFormat/>
    <w:rsid w:val="00AD1A68"/>
    <w:pPr>
      <w:spacing w:line="240" w:lineRule="exact"/>
    </w:pPr>
    <w:rPr>
      <w:spacing w:val="6"/>
      <w:w w:val="106"/>
      <w:sz w:val="14"/>
      <w:szCs w:val="21"/>
    </w:rPr>
  </w:style>
  <w:style w:type="paragraph" w:customStyle="1" w:styleId="XLarge">
    <w:name w:val="XLarge"/>
    <w:basedOn w:val="HM"/>
    <w:qFormat/>
    <w:rsid w:val="00AD1A68"/>
    <w:pPr>
      <w:tabs>
        <w:tab w:val="right" w:leader="dot" w:pos="360"/>
      </w:tabs>
      <w:spacing w:line="580" w:lineRule="exact"/>
      <w:jc w:val="right"/>
    </w:pPr>
    <w:rPr>
      <w:spacing w:val="-4"/>
      <w:w w:val="98"/>
      <w:sz w:val="40"/>
      <w:szCs w:val="60"/>
    </w:rPr>
  </w:style>
  <w:style w:type="paragraph" w:customStyle="1" w:styleId="XXLarge">
    <w:name w:val="XXLarge"/>
    <w:basedOn w:val="XLarge"/>
    <w:next w:val="Normal"/>
    <w:qFormat/>
    <w:rsid w:val="00351324"/>
    <w:pPr>
      <w:spacing w:line="820" w:lineRule="exact"/>
    </w:pPr>
    <w:rPr>
      <w:spacing w:val="-8"/>
      <w:w w:val="96"/>
      <w:sz w:val="57"/>
      <w:szCs w:val="86"/>
    </w:rPr>
  </w:style>
  <w:style w:type="paragraph" w:customStyle="1" w:styleId="Distribution">
    <w:name w:val="Distribution"/>
    <w:basedOn w:val="Normal"/>
    <w:next w:val="Normal"/>
    <w:qFormat/>
    <w:rsid w:val="00351324"/>
    <w:pPr>
      <w:tabs>
        <w:tab w:val="left" w:pos="662"/>
        <w:tab w:val="left" w:pos="1267"/>
        <w:tab w:val="left" w:pos="1987"/>
        <w:tab w:val="left" w:pos="2650"/>
      </w:tabs>
      <w:spacing w:line="240" w:lineRule="exact"/>
    </w:pPr>
  </w:style>
  <w:style w:type="paragraph" w:customStyle="1" w:styleId="Publication">
    <w:name w:val="Publication"/>
    <w:basedOn w:val="Normal"/>
    <w:next w:val="Normal"/>
    <w:qFormat/>
    <w:rsid w:val="00351324"/>
    <w:pPr>
      <w:tabs>
        <w:tab w:val="left" w:pos="662"/>
        <w:tab w:val="left" w:pos="1267"/>
        <w:tab w:val="left" w:pos="1987"/>
        <w:tab w:val="left" w:pos="2650"/>
      </w:tabs>
      <w:spacing w:line="240" w:lineRule="exact"/>
    </w:pPr>
  </w:style>
  <w:style w:type="paragraph" w:customStyle="1" w:styleId="Original">
    <w:name w:val="Original"/>
    <w:basedOn w:val="Normal"/>
    <w:next w:val="Normal"/>
    <w:qFormat/>
    <w:rsid w:val="00351324"/>
    <w:pPr>
      <w:tabs>
        <w:tab w:val="left" w:pos="662"/>
        <w:tab w:val="left" w:pos="1267"/>
        <w:tab w:val="left" w:pos="1987"/>
        <w:tab w:val="left" w:pos="2650"/>
      </w:tabs>
      <w:spacing w:line="240" w:lineRule="exact"/>
    </w:pPr>
  </w:style>
  <w:style w:type="paragraph" w:customStyle="1" w:styleId="ReleaseDate">
    <w:name w:val="Release Date"/>
    <w:next w:val="Footer"/>
    <w:qFormat/>
    <w:rsid w:val="00693CF9"/>
    <w:pPr>
      <w:tabs>
        <w:tab w:val="center" w:pos="4320"/>
        <w:tab w:val="right" w:pos="8640"/>
      </w:tabs>
      <w:spacing w:line="210" w:lineRule="exact"/>
      <w:jc w:val="right"/>
    </w:pPr>
    <w:rPr>
      <w:w w:val="103"/>
      <w:kern w:val="14"/>
      <w:szCs w:val="30"/>
    </w:rPr>
  </w:style>
  <w:style w:type="paragraph" w:customStyle="1" w:styleId="Session">
    <w:name w:val="Session"/>
    <w:basedOn w:val="H23"/>
    <w:qFormat/>
    <w:rsid w:val="00351324"/>
    <w:pPr>
      <w:tabs>
        <w:tab w:val="left" w:pos="662"/>
        <w:tab w:val="left" w:pos="1267"/>
        <w:tab w:val="left" w:pos="1987"/>
        <w:tab w:val="left" w:pos="2650"/>
      </w:tabs>
      <w:ind w:left="663" w:hanging="663"/>
    </w:pPr>
  </w:style>
  <w:style w:type="paragraph" w:customStyle="1" w:styleId="Committee">
    <w:name w:val="Committee"/>
    <w:basedOn w:val="H1"/>
    <w:qFormat/>
    <w:rsid w:val="00351324"/>
    <w:pPr>
      <w:tabs>
        <w:tab w:val="left" w:pos="662"/>
        <w:tab w:val="left" w:pos="1267"/>
        <w:tab w:val="left" w:pos="1987"/>
        <w:tab w:val="left" w:pos="2650"/>
      </w:tabs>
      <w:ind w:right="1264"/>
    </w:pPr>
  </w:style>
  <w:style w:type="paragraph" w:customStyle="1" w:styleId="AgendaTitle">
    <w:name w:val="AgendaTitle"/>
    <w:basedOn w:val="Normal"/>
    <w:next w:val="Normal"/>
    <w:qFormat/>
    <w:rsid w:val="00351324"/>
    <w:pPr>
      <w:tabs>
        <w:tab w:val="left" w:pos="662"/>
        <w:tab w:val="left" w:pos="1267"/>
        <w:tab w:val="left" w:pos="1325"/>
        <w:tab w:val="left" w:pos="1987"/>
        <w:tab w:val="left" w:pos="2650"/>
        <w:tab w:val="left" w:pos="3312"/>
      </w:tabs>
      <w:ind w:left="1264" w:hanging="1264"/>
    </w:pPr>
  </w:style>
  <w:style w:type="paragraph" w:customStyle="1" w:styleId="Sponsors">
    <w:name w:val="Sponsors"/>
    <w:basedOn w:val="H23"/>
    <w:qFormat/>
    <w:rsid w:val="00351324"/>
    <w:pPr>
      <w:tabs>
        <w:tab w:val="right" w:pos="1022"/>
        <w:tab w:val="left" w:pos="1267"/>
        <w:tab w:val="left" w:pos="1930"/>
        <w:tab w:val="left" w:pos="2592"/>
        <w:tab w:val="left" w:pos="3254"/>
      </w:tabs>
      <w:spacing w:after="120"/>
      <w:ind w:left="1264" w:right="1264" w:hanging="1264"/>
    </w:pPr>
  </w:style>
  <w:style w:type="paragraph" w:customStyle="1" w:styleId="Title1">
    <w:name w:val="Title 1"/>
    <w:basedOn w:val="HCh"/>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itle2">
    <w:name w:val="Title 2"/>
    <w:basedOn w:val="H1"/>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ype">
    <w:name w:val="Type"/>
    <w:basedOn w:val="H23"/>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character" w:styleId="Hyperlink">
    <w:name w:val="Hyperlink"/>
    <w:basedOn w:val="DefaultParagraphFont"/>
    <w:rsid w:val="0025236C"/>
    <w:rPr>
      <w:color w:val="0000FF" w:themeColor="hyperlink"/>
      <w:u w:val="single"/>
    </w:rPr>
  </w:style>
  <w:style w:type="character" w:styleId="FollowedHyperlink">
    <w:name w:val="FollowedHyperlink"/>
    <w:basedOn w:val="DefaultParagraphFont"/>
    <w:rsid w:val="0025236C"/>
    <w:rPr>
      <w:color w:val="0000FF"/>
      <w:u w:val="single"/>
    </w:rPr>
  </w:style>
  <w:style w:type="paragraph" w:customStyle="1" w:styleId="Bullet1">
    <w:name w:val="Bullet 1"/>
    <w:basedOn w:val="Normal"/>
    <w:qFormat/>
    <w:rsid w:val="00F923A5"/>
    <w:pPr>
      <w:numPr>
        <w:numId w:val="1"/>
      </w:numPr>
      <w:spacing w:after="120" w:line="240" w:lineRule="exact"/>
      <w:ind w:left="1743" w:right="1267" w:hanging="130"/>
    </w:pPr>
  </w:style>
  <w:style w:type="paragraph" w:customStyle="1" w:styleId="Bullet2">
    <w:name w:val="Bullet 2"/>
    <w:basedOn w:val="Normal"/>
    <w:qFormat/>
    <w:rsid w:val="00F923A5"/>
    <w:pPr>
      <w:numPr>
        <w:numId w:val="2"/>
      </w:numPr>
      <w:spacing w:after="120" w:line="240" w:lineRule="exact"/>
      <w:ind w:left="2218" w:right="1267" w:hanging="130"/>
    </w:pPr>
  </w:style>
  <w:style w:type="character" w:styleId="EndnoteReference">
    <w:name w:val="endnote reference"/>
    <w:basedOn w:val="DefaultParagraphFont"/>
    <w:semiHidden/>
    <w:rsid w:val="00C7606D"/>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F923A5"/>
    <w:pPr>
      <w:numPr>
        <w:numId w:val="3"/>
      </w:numPr>
      <w:tabs>
        <w:tab w:val="clear" w:pos="1930"/>
        <w:tab w:val="clear" w:pos="2592"/>
        <w:tab w:val="clear" w:pos="3254"/>
        <w:tab w:val="clear" w:pos="3917"/>
        <w:tab w:val="clear" w:pos="4579"/>
        <w:tab w:val="clear" w:pos="5242"/>
        <w:tab w:val="clear" w:pos="5904"/>
        <w:tab w:val="clear" w:pos="6566"/>
      </w:tabs>
      <w:spacing w:line="240" w:lineRule="exact"/>
      <w:ind w:left="2693" w:right="1267" w:hanging="130"/>
    </w:pPr>
  </w:style>
  <w:style w:type="paragraph" w:styleId="CommentText">
    <w:name w:val="annotation text"/>
    <w:basedOn w:val="Normal"/>
    <w:link w:val="CommentTextChar"/>
    <w:rsid w:val="00572764"/>
    <w:pPr>
      <w:spacing w:line="240" w:lineRule="auto"/>
    </w:pPr>
    <w:rPr>
      <w:szCs w:val="20"/>
    </w:rPr>
  </w:style>
  <w:style w:type="character" w:customStyle="1" w:styleId="CommentTextChar">
    <w:name w:val="Comment Text Char"/>
    <w:basedOn w:val="DefaultParagraphFont"/>
    <w:link w:val="CommentText"/>
    <w:rsid w:val="00572764"/>
    <w:rPr>
      <w:w w:val="103"/>
      <w:kern w:val="14"/>
    </w:rPr>
  </w:style>
  <w:style w:type="paragraph" w:styleId="CommentSubject">
    <w:name w:val="annotation subject"/>
    <w:basedOn w:val="CommentText"/>
    <w:next w:val="CommentText"/>
    <w:link w:val="CommentSubjectChar"/>
    <w:rsid w:val="00572764"/>
    <w:rPr>
      <w:b/>
      <w:bCs/>
    </w:rPr>
  </w:style>
  <w:style w:type="character" w:customStyle="1" w:styleId="CommentSubjectChar">
    <w:name w:val="Comment Subject Char"/>
    <w:basedOn w:val="CommentTextChar"/>
    <w:link w:val="CommentSubject"/>
    <w:rsid w:val="00572764"/>
    <w:rPr>
      <w:b/>
      <w:bCs/>
      <w:w w:val="103"/>
      <w:kern w:val="14"/>
    </w:rPr>
  </w:style>
  <w:style w:type="paragraph" w:customStyle="1" w:styleId="HMGA">
    <w:name w:val="_ H __M_GA"/>
    <w:basedOn w:val="Normal"/>
    <w:next w:val="Normal"/>
    <w:rsid w:val="00D716B2"/>
    <w:pPr>
      <w:keepNext/>
      <w:keepLines/>
      <w:tabs>
        <w:tab w:val="right" w:pos="1021"/>
      </w:tabs>
      <w:suppressAutoHyphens/>
      <w:spacing w:before="240" w:after="240" w:line="480" w:lineRule="exact"/>
      <w:ind w:left="1247" w:right="1247" w:hanging="1247"/>
    </w:pPr>
    <w:rPr>
      <w:rFonts w:eastAsia="Times New Roman"/>
      <w:b/>
      <w:bCs/>
      <w:w w:val="100"/>
      <w:kern w:val="0"/>
      <w:sz w:val="34"/>
      <w:szCs w:val="44"/>
    </w:rPr>
  </w:style>
  <w:style w:type="paragraph" w:customStyle="1" w:styleId="HChGA">
    <w:name w:val="_ H _Ch_GA"/>
    <w:basedOn w:val="Normal"/>
    <w:next w:val="Normal"/>
    <w:rsid w:val="00D716B2"/>
    <w:pPr>
      <w:keepNext/>
      <w:keepLines/>
      <w:tabs>
        <w:tab w:val="right" w:pos="1021"/>
      </w:tabs>
      <w:suppressAutoHyphens/>
      <w:spacing w:before="360" w:after="240" w:line="440" w:lineRule="exact"/>
      <w:ind w:left="1247" w:right="1247" w:hanging="1247"/>
    </w:pPr>
    <w:rPr>
      <w:rFonts w:eastAsia="Times New Roman"/>
      <w:b/>
      <w:bCs/>
      <w:w w:val="100"/>
      <w:kern w:val="0"/>
      <w:sz w:val="28"/>
      <w:szCs w:val="38"/>
    </w:rPr>
  </w:style>
  <w:style w:type="paragraph" w:customStyle="1" w:styleId="H23GA">
    <w:name w:val="_ H_2/3_GA"/>
    <w:basedOn w:val="Normal"/>
    <w:next w:val="Normal"/>
    <w:rsid w:val="00D716B2"/>
    <w:pPr>
      <w:tabs>
        <w:tab w:val="right" w:pos="1021"/>
      </w:tabs>
      <w:spacing w:before="120" w:after="120" w:line="380" w:lineRule="exact"/>
      <w:ind w:left="1247" w:right="1247" w:hanging="1247"/>
    </w:pPr>
    <w:rPr>
      <w:rFonts w:eastAsia="Times New Roman"/>
      <w:b/>
      <w:bCs/>
      <w:w w:val="100"/>
      <w:kern w:val="0"/>
      <w:lang w:eastAsia="ar-SA"/>
    </w:rPr>
  </w:style>
  <w:style w:type="paragraph" w:customStyle="1" w:styleId="FootnoteText1">
    <w:name w:val="Footnote Text1"/>
    <w:aliases w:val="5_GA"/>
    <w:basedOn w:val="Normal"/>
    <w:rsid w:val="00D716B2"/>
    <w:pPr>
      <w:tabs>
        <w:tab w:val="right" w:pos="1021"/>
      </w:tabs>
      <w:spacing w:after="60" w:line="300" w:lineRule="exact"/>
      <w:ind w:left="1247" w:right="1247" w:hanging="1247"/>
    </w:pPr>
    <w:rPr>
      <w:rFonts w:eastAsia="Times New Roman"/>
      <w:w w:val="100"/>
      <w:kern w:val="0"/>
      <w:sz w:val="18"/>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7606D"/>
    <w:pPr>
      <w:bidi/>
      <w:spacing w:line="400" w:lineRule="exact"/>
      <w:jc w:val="lowKashida"/>
    </w:pPr>
    <w:rPr>
      <w:w w:val="103"/>
      <w:kern w:val="14"/>
      <w:szCs w:val="30"/>
    </w:rPr>
  </w:style>
  <w:style w:type="paragraph" w:styleId="Heading1">
    <w:name w:val="heading 1"/>
    <w:basedOn w:val="Normal"/>
    <w:next w:val="Normal"/>
    <w:rsid w:val="00D4694F"/>
    <w:pPr>
      <w:keepNext/>
      <w:outlineLvl w:val="0"/>
    </w:pPr>
    <w:rPr>
      <w:sz w:val="24"/>
      <w:szCs w:val="24"/>
    </w:rPr>
  </w:style>
  <w:style w:type="paragraph" w:styleId="Heading2">
    <w:name w:val="heading 2"/>
    <w:basedOn w:val="Normal"/>
    <w:next w:val="Normal"/>
    <w:qFormat/>
    <w:rsid w:val="00D4694F"/>
    <w:pPr>
      <w:outlineLvl w:val="1"/>
    </w:pPr>
  </w:style>
  <w:style w:type="paragraph" w:styleId="Heading3">
    <w:name w:val="heading 3"/>
    <w:basedOn w:val="Normal"/>
    <w:next w:val="Normal"/>
    <w:link w:val="Heading3Char"/>
    <w:qFormat/>
    <w:rsid w:val="00D4694F"/>
    <w:pPr>
      <w:keepNext/>
      <w:spacing w:before="240" w:after="60"/>
      <w:outlineLvl w:val="2"/>
    </w:pPr>
    <w:rPr>
      <w:rFonts w:ascii="Arial" w:eastAsiaTheme="majorEastAsia"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385F27"/>
    <w:pPr>
      <w:keepNext/>
      <w:keepLines/>
      <w:outlineLvl w:val="0"/>
    </w:pPr>
    <w:rPr>
      <w:b/>
      <w:bCs/>
      <w:sz w:val="24"/>
      <w:szCs w:val="34"/>
    </w:rPr>
  </w:style>
  <w:style w:type="paragraph" w:customStyle="1" w:styleId="HCh">
    <w:name w:val="_ H _Ch"/>
    <w:basedOn w:val="H1"/>
    <w:next w:val="SingleTxt"/>
    <w:qFormat/>
    <w:rsid w:val="00385F27"/>
    <w:pPr>
      <w:spacing w:line="450" w:lineRule="exact"/>
    </w:pPr>
    <w:rPr>
      <w:spacing w:val="-2"/>
      <w:sz w:val="28"/>
      <w:szCs w:val="38"/>
    </w:rPr>
  </w:style>
  <w:style w:type="character" w:styleId="CommentReference">
    <w:name w:val="annotation reference"/>
    <w:basedOn w:val="DefaultParagraphFont"/>
    <w:semiHidden/>
    <w:rsid w:val="00EB4992"/>
    <w:rPr>
      <w:sz w:val="6"/>
      <w:szCs w:val="9"/>
    </w:rPr>
  </w:style>
  <w:style w:type="paragraph" w:styleId="FootnoteText">
    <w:name w:val="footnote text"/>
    <w:basedOn w:val="Normal"/>
    <w:semiHidden/>
    <w:rsid w:val="00EB4992"/>
    <w:pPr>
      <w:tabs>
        <w:tab w:val="right" w:pos="418"/>
      </w:tabs>
      <w:spacing w:line="300" w:lineRule="exact"/>
      <w:ind w:left="662" w:right="662" w:hanging="662"/>
    </w:pPr>
    <w:rPr>
      <w:w w:val="100"/>
      <w:sz w:val="17"/>
      <w:szCs w:val="26"/>
    </w:rPr>
  </w:style>
  <w:style w:type="paragraph" w:styleId="EndnoteText">
    <w:name w:val="endnote text"/>
    <w:basedOn w:val="FootnoteText"/>
    <w:semiHidden/>
    <w:rsid w:val="00EB4992"/>
    <w:pPr>
      <w:tabs>
        <w:tab w:val="clear" w:pos="418"/>
        <w:tab w:val="right" w:pos="1195"/>
        <w:tab w:val="left" w:pos="1267"/>
        <w:tab w:val="left" w:pos="1930"/>
        <w:tab w:val="left" w:pos="2592"/>
        <w:tab w:val="left" w:pos="3254"/>
        <w:tab w:val="left" w:pos="3917"/>
        <w:tab w:val="left" w:pos="4579"/>
        <w:tab w:val="left" w:pos="5242"/>
        <w:tab w:val="left" w:pos="5904"/>
        <w:tab w:val="left" w:pos="6566"/>
      </w:tabs>
      <w:spacing w:after="120"/>
      <w:ind w:left="1267" w:right="1267" w:hanging="432"/>
    </w:pPr>
  </w:style>
  <w:style w:type="character" w:styleId="FootnoteReference">
    <w:name w:val="footnote reference"/>
    <w:aliases w:val="4_GA"/>
    <w:basedOn w:val="DefaultParagraphFont"/>
    <w:rsid w:val="00C7606D"/>
    <w:rPr>
      <w:rFonts w:ascii="Times New Roman" w:hAnsi="Times New Roman" w:cs="Traditional Arabic"/>
      <w:color w:val="943634" w:themeColor="accent2" w:themeShade="BF"/>
      <w:spacing w:val="5"/>
      <w:w w:val="103"/>
      <w:kern w:val="14"/>
      <w:position w:val="0"/>
      <w:sz w:val="17"/>
      <w:szCs w:val="26"/>
      <w:vertAlign w:val="superscript"/>
      <w:lang w:val="en-US" w:bidi="ar-SA"/>
      <w14:ligatures w14:val="none"/>
      <w14:numForm w14:val="default"/>
      <w14:numSpacing w14:val="default"/>
      <w14:stylisticSets/>
      <w14:cntxtAlts w14:val="0"/>
    </w:rPr>
  </w:style>
  <w:style w:type="paragraph" w:styleId="BalloonText">
    <w:name w:val="Balloon Text"/>
    <w:basedOn w:val="Normal"/>
    <w:semiHidden/>
    <w:rsid w:val="00EB4992"/>
    <w:rPr>
      <w:rFonts w:ascii="Tahoma" w:hAnsi="Tahoma" w:cs="Tahoma"/>
      <w:sz w:val="16"/>
      <w:szCs w:val="16"/>
    </w:rPr>
  </w:style>
  <w:style w:type="paragraph" w:customStyle="1" w:styleId="HM">
    <w:name w:val="_ H __M"/>
    <w:basedOn w:val="HCh"/>
    <w:next w:val="SingleTxt"/>
    <w:qFormat/>
    <w:rsid w:val="00385F27"/>
    <w:pPr>
      <w:suppressAutoHyphens/>
      <w:spacing w:line="540" w:lineRule="exact"/>
    </w:pPr>
    <w:rPr>
      <w:spacing w:val="-3"/>
      <w:w w:val="99"/>
      <w:sz w:val="34"/>
      <w:szCs w:val="51"/>
    </w:rPr>
  </w:style>
  <w:style w:type="paragraph" w:customStyle="1" w:styleId="SingleTxt">
    <w:name w:val="__Single Txt"/>
    <w:basedOn w:val="Normal"/>
    <w:qFormat/>
    <w:rsid w:val="004D3ACE"/>
    <w:pPr>
      <w:tabs>
        <w:tab w:val="left" w:pos="1930"/>
        <w:tab w:val="left" w:pos="2592"/>
        <w:tab w:val="left" w:pos="3254"/>
        <w:tab w:val="left" w:pos="3917"/>
        <w:tab w:val="left" w:pos="4579"/>
        <w:tab w:val="left" w:pos="5242"/>
        <w:tab w:val="left" w:pos="5904"/>
        <w:tab w:val="left" w:pos="6566"/>
      </w:tabs>
      <w:spacing w:after="120"/>
      <w:ind w:left="1264" w:right="1264"/>
    </w:pPr>
  </w:style>
  <w:style w:type="paragraph" w:customStyle="1" w:styleId="H23">
    <w:name w:val="_ H_2/3"/>
    <w:basedOn w:val="H1"/>
    <w:next w:val="SingleTxt"/>
    <w:qFormat/>
    <w:rsid w:val="00385F27"/>
    <w:pPr>
      <w:suppressAutoHyphens/>
      <w:outlineLvl w:val="1"/>
    </w:pPr>
    <w:rPr>
      <w:spacing w:val="2"/>
      <w:sz w:val="20"/>
      <w:szCs w:val="30"/>
    </w:rPr>
  </w:style>
  <w:style w:type="paragraph" w:customStyle="1" w:styleId="H4">
    <w:name w:val="_ H_4"/>
    <w:basedOn w:val="Normal"/>
    <w:next w:val="Normal"/>
    <w:qFormat/>
    <w:rsid w:val="00385F27"/>
    <w:pPr>
      <w:keepNext/>
      <w:keepLines/>
      <w:suppressAutoHyphens/>
      <w:spacing w:line="360" w:lineRule="exact"/>
      <w:outlineLvl w:val="3"/>
    </w:pPr>
    <w:rPr>
      <w:i/>
      <w:iCs/>
      <w:spacing w:val="3"/>
    </w:rPr>
  </w:style>
  <w:style w:type="paragraph" w:customStyle="1" w:styleId="H56">
    <w:name w:val="_ H_5/6"/>
    <w:basedOn w:val="Normal"/>
    <w:next w:val="Normal"/>
    <w:qFormat/>
    <w:rsid w:val="00385F27"/>
    <w:pPr>
      <w:keepNext/>
      <w:keepLines/>
      <w:suppressAutoHyphens/>
      <w:spacing w:line="360" w:lineRule="exact"/>
      <w:outlineLvl w:val="4"/>
    </w:pPr>
  </w:style>
  <w:style w:type="paragraph" w:customStyle="1" w:styleId="DualTxt">
    <w:name w:val="__Dual Txt"/>
    <w:basedOn w:val="Normal"/>
    <w:qFormat/>
    <w:rsid w:val="00351324"/>
    <w:pPr>
      <w:tabs>
        <w:tab w:val="left" w:pos="662"/>
        <w:tab w:val="left" w:pos="1325"/>
        <w:tab w:val="left" w:pos="1987"/>
        <w:tab w:val="left" w:pos="2650"/>
        <w:tab w:val="left" w:pos="3312"/>
        <w:tab w:val="left" w:pos="3974"/>
        <w:tab w:val="left" w:pos="4637"/>
      </w:tabs>
      <w:spacing w:after="120"/>
    </w:pPr>
  </w:style>
  <w:style w:type="paragraph" w:customStyle="1" w:styleId="JDualTxt">
    <w:name w:val="J__Dual Txt"/>
    <w:basedOn w:val="Normal"/>
    <w:qFormat/>
    <w:rsid w:val="00D4694F"/>
    <w:pPr>
      <w:tabs>
        <w:tab w:val="left" w:pos="475"/>
        <w:tab w:val="left" w:pos="950"/>
        <w:tab w:val="left" w:pos="1426"/>
        <w:tab w:val="left" w:pos="1901"/>
        <w:tab w:val="center" w:pos="2563"/>
        <w:tab w:val="right" w:pos="5040"/>
      </w:tabs>
      <w:spacing w:after="80" w:line="300" w:lineRule="exact"/>
    </w:pPr>
    <w:rPr>
      <w:sz w:val="17"/>
      <w:szCs w:val="26"/>
    </w:rPr>
  </w:style>
  <w:style w:type="paragraph" w:styleId="Footer">
    <w:name w:val="footer"/>
    <w:link w:val="FooterChar"/>
    <w:qFormat/>
    <w:rsid w:val="007D489C"/>
    <w:pPr>
      <w:tabs>
        <w:tab w:val="center" w:pos="4320"/>
        <w:tab w:val="right" w:pos="8640"/>
      </w:tabs>
      <w:spacing w:line="210" w:lineRule="exact"/>
      <w:jc w:val="right"/>
    </w:pPr>
    <w:rPr>
      <w:b/>
      <w:bCs/>
      <w:kern w:val="14"/>
      <w:sz w:val="17"/>
      <w:szCs w:val="25"/>
    </w:rPr>
  </w:style>
  <w:style w:type="character" w:customStyle="1" w:styleId="FooterChar">
    <w:name w:val="Footer Char"/>
    <w:basedOn w:val="DefaultParagraphFont"/>
    <w:link w:val="Footer"/>
    <w:rsid w:val="007D489C"/>
    <w:rPr>
      <w:b/>
      <w:bCs/>
      <w:kern w:val="14"/>
      <w:sz w:val="17"/>
      <w:szCs w:val="25"/>
    </w:rPr>
  </w:style>
  <w:style w:type="paragraph" w:styleId="Header">
    <w:name w:val="header"/>
    <w:link w:val="HeaderChar"/>
    <w:qFormat/>
    <w:rsid w:val="007D489C"/>
    <w:pPr>
      <w:tabs>
        <w:tab w:val="center" w:pos="4320"/>
        <w:tab w:val="right" w:pos="8640"/>
      </w:tabs>
      <w:jc w:val="right"/>
    </w:pPr>
    <w:rPr>
      <w:b/>
      <w:bCs/>
      <w:w w:val="105"/>
      <w:kern w:val="14"/>
      <w:sz w:val="17"/>
      <w:szCs w:val="25"/>
    </w:rPr>
  </w:style>
  <w:style w:type="character" w:customStyle="1" w:styleId="HeaderChar">
    <w:name w:val="Header Char"/>
    <w:basedOn w:val="DefaultParagraphFont"/>
    <w:link w:val="Header"/>
    <w:rsid w:val="007D489C"/>
    <w:rPr>
      <w:b/>
      <w:bCs/>
      <w:w w:val="105"/>
      <w:kern w:val="14"/>
      <w:sz w:val="17"/>
      <w:szCs w:val="25"/>
    </w:rPr>
  </w:style>
  <w:style w:type="character" w:customStyle="1" w:styleId="Heading3Char">
    <w:name w:val="Heading 3 Char"/>
    <w:basedOn w:val="DefaultParagraphFont"/>
    <w:link w:val="Heading3"/>
    <w:rsid w:val="00D4694F"/>
    <w:rPr>
      <w:rFonts w:ascii="Arial" w:eastAsiaTheme="majorEastAsia" w:hAnsi="Arial" w:cs="Arial"/>
      <w:b/>
      <w:bCs/>
      <w:w w:val="103"/>
      <w:kern w:val="14"/>
      <w:sz w:val="26"/>
      <w:szCs w:val="26"/>
    </w:rPr>
  </w:style>
  <w:style w:type="paragraph" w:customStyle="1" w:styleId="JSingleTxt">
    <w:name w:val="J__Single Txt"/>
    <w:basedOn w:val="Normal"/>
    <w:qFormat/>
    <w:rsid w:val="00784F2B"/>
    <w:pPr>
      <w:tabs>
        <w:tab w:val="left" w:pos="1843"/>
        <w:tab w:val="left" w:pos="2419"/>
        <w:tab w:val="left" w:pos="2995"/>
        <w:tab w:val="left" w:pos="3571"/>
        <w:tab w:val="left" w:pos="4147"/>
        <w:tab w:val="left" w:pos="4723"/>
        <w:tab w:val="center" w:pos="5486"/>
        <w:tab w:val="right" w:pos="9547"/>
      </w:tabs>
      <w:spacing w:after="80" w:line="300" w:lineRule="exact"/>
    </w:pPr>
    <w:rPr>
      <w:sz w:val="17"/>
      <w:szCs w:val="26"/>
    </w:rPr>
  </w:style>
  <w:style w:type="paragraph" w:customStyle="1" w:styleId="JCH">
    <w:name w:val="J_C_H"/>
    <w:basedOn w:val="JSingleTxt"/>
    <w:qFormat/>
    <w:rsid w:val="00784F2B"/>
    <w:pPr>
      <w:spacing w:after="120" w:line="440" w:lineRule="exact"/>
      <w:jc w:val="center"/>
    </w:pPr>
    <w:rPr>
      <w:b/>
      <w:bCs/>
      <w:sz w:val="25"/>
      <w:szCs w:val="38"/>
    </w:rPr>
  </w:style>
  <w:style w:type="paragraph" w:customStyle="1" w:styleId="JH1">
    <w:name w:val="J_H_1"/>
    <w:basedOn w:val="JCH"/>
    <w:qFormat/>
    <w:rsid w:val="00784F2B"/>
    <w:pPr>
      <w:spacing w:line="420" w:lineRule="exact"/>
    </w:pPr>
    <w:rPr>
      <w:sz w:val="23"/>
      <w:szCs w:val="34"/>
    </w:rPr>
  </w:style>
  <w:style w:type="paragraph" w:customStyle="1" w:styleId="JH2">
    <w:name w:val="J_H_2"/>
    <w:basedOn w:val="JH1"/>
    <w:qFormat/>
    <w:rsid w:val="00784F2B"/>
    <w:pPr>
      <w:spacing w:line="400" w:lineRule="exact"/>
    </w:pPr>
    <w:rPr>
      <w:sz w:val="20"/>
      <w:szCs w:val="30"/>
    </w:rPr>
  </w:style>
  <w:style w:type="paragraph" w:customStyle="1" w:styleId="JSmall">
    <w:name w:val="J_Small"/>
    <w:basedOn w:val="JSingleTxt"/>
    <w:next w:val="JSingleTxt"/>
    <w:qFormat/>
    <w:rsid w:val="00784F2B"/>
    <w:pPr>
      <w:tabs>
        <w:tab w:val="clear" w:pos="1843"/>
        <w:tab w:val="clear" w:pos="2419"/>
        <w:tab w:val="clear" w:pos="2995"/>
        <w:tab w:val="clear" w:pos="3571"/>
        <w:tab w:val="clear" w:pos="4147"/>
        <w:tab w:val="clear" w:pos="4723"/>
        <w:tab w:val="clear" w:pos="5486"/>
        <w:tab w:val="clear" w:pos="9547"/>
      </w:tabs>
      <w:spacing w:after="120"/>
      <w:ind w:left="2563" w:right="1584"/>
    </w:pPr>
  </w:style>
  <w:style w:type="paragraph" w:customStyle="1" w:styleId="Small">
    <w:name w:val="Small"/>
    <w:basedOn w:val="Normal"/>
    <w:next w:val="Normal"/>
    <w:qFormat/>
    <w:rsid w:val="00AD1A68"/>
    <w:pPr>
      <w:tabs>
        <w:tab w:val="right" w:leader="dot" w:pos="360"/>
      </w:tabs>
      <w:spacing w:line="310" w:lineRule="exact"/>
      <w:jc w:val="right"/>
    </w:pPr>
    <w:rPr>
      <w:spacing w:val="5"/>
      <w:w w:val="104"/>
      <w:sz w:val="17"/>
      <w:szCs w:val="25"/>
    </w:rPr>
  </w:style>
  <w:style w:type="character" w:styleId="LineNumber">
    <w:name w:val="line number"/>
    <w:basedOn w:val="DefaultParagraphFont"/>
    <w:qFormat/>
    <w:rsid w:val="00AD1A68"/>
    <w:rPr>
      <w:sz w:val="14"/>
      <w:szCs w:val="16"/>
    </w:rPr>
  </w:style>
  <w:style w:type="paragraph" w:customStyle="1" w:styleId="SmallX">
    <w:name w:val="SmallX"/>
    <w:basedOn w:val="Small"/>
    <w:next w:val="Normal"/>
    <w:qFormat/>
    <w:rsid w:val="00AD1A68"/>
    <w:pPr>
      <w:spacing w:line="240" w:lineRule="exact"/>
    </w:pPr>
    <w:rPr>
      <w:spacing w:val="6"/>
      <w:w w:val="106"/>
      <w:sz w:val="14"/>
      <w:szCs w:val="21"/>
    </w:rPr>
  </w:style>
  <w:style w:type="paragraph" w:customStyle="1" w:styleId="XLarge">
    <w:name w:val="XLarge"/>
    <w:basedOn w:val="HM"/>
    <w:qFormat/>
    <w:rsid w:val="00AD1A68"/>
    <w:pPr>
      <w:tabs>
        <w:tab w:val="right" w:leader="dot" w:pos="360"/>
      </w:tabs>
      <w:spacing w:line="580" w:lineRule="exact"/>
      <w:jc w:val="right"/>
    </w:pPr>
    <w:rPr>
      <w:spacing w:val="-4"/>
      <w:w w:val="98"/>
      <w:sz w:val="40"/>
      <w:szCs w:val="60"/>
    </w:rPr>
  </w:style>
  <w:style w:type="paragraph" w:customStyle="1" w:styleId="XXLarge">
    <w:name w:val="XXLarge"/>
    <w:basedOn w:val="XLarge"/>
    <w:next w:val="Normal"/>
    <w:qFormat/>
    <w:rsid w:val="00351324"/>
    <w:pPr>
      <w:spacing w:line="820" w:lineRule="exact"/>
    </w:pPr>
    <w:rPr>
      <w:spacing w:val="-8"/>
      <w:w w:val="96"/>
      <w:sz w:val="57"/>
      <w:szCs w:val="86"/>
    </w:rPr>
  </w:style>
  <w:style w:type="paragraph" w:customStyle="1" w:styleId="Distribution">
    <w:name w:val="Distribution"/>
    <w:basedOn w:val="Normal"/>
    <w:next w:val="Normal"/>
    <w:qFormat/>
    <w:rsid w:val="00351324"/>
    <w:pPr>
      <w:tabs>
        <w:tab w:val="left" w:pos="662"/>
        <w:tab w:val="left" w:pos="1267"/>
        <w:tab w:val="left" w:pos="1987"/>
        <w:tab w:val="left" w:pos="2650"/>
      </w:tabs>
      <w:spacing w:line="240" w:lineRule="exact"/>
    </w:pPr>
  </w:style>
  <w:style w:type="paragraph" w:customStyle="1" w:styleId="Publication">
    <w:name w:val="Publication"/>
    <w:basedOn w:val="Normal"/>
    <w:next w:val="Normal"/>
    <w:qFormat/>
    <w:rsid w:val="00351324"/>
    <w:pPr>
      <w:tabs>
        <w:tab w:val="left" w:pos="662"/>
        <w:tab w:val="left" w:pos="1267"/>
        <w:tab w:val="left" w:pos="1987"/>
        <w:tab w:val="left" w:pos="2650"/>
      </w:tabs>
      <w:spacing w:line="240" w:lineRule="exact"/>
    </w:pPr>
  </w:style>
  <w:style w:type="paragraph" w:customStyle="1" w:styleId="Original">
    <w:name w:val="Original"/>
    <w:basedOn w:val="Normal"/>
    <w:next w:val="Normal"/>
    <w:qFormat/>
    <w:rsid w:val="00351324"/>
    <w:pPr>
      <w:tabs>
        <w:tab w:val="left" w:pos="662"/>
        <w:tab w:val="left" w:pos="1267"/>
        <w:tab w:val="left" w:pos="1987"/>
        <w:tab w:val="left" w:pos="2650"/>
      </w:tabs>
      <w:spacing w:line="240" w:lineRule="exact"/>
    </w:pPr>
  </w:style>
  <w:style w:type="paragraph" w:customStyle="1" w:styleId="ReleaseDate">
    <w:name w:val="Release Date"/>
    <w:next w:val="Footer"/>
    <w:qFormat/>
    <w:rsid w:val="00693CF9"/>
    <w:pPr>
      <w:tabs>
        <w:tab w:val="center" w:pos="4320"/>
        <w:tab w:val="right" w:pos="8640"/>
      </w:tabs>
      <w:spacing w:line="210" w:lineRule="exact"/>
      <w:jc w:val="right"/>
    </w:pPr>
    <w:rPr>
      <w:w w:val="103"/>
      <w:kern w:val="14"/>
      <w:szCs w:val="30"/>
    </w:rPr>
  </w:style>
  <w:style w:type="paragraph" w:customStyle="1" w:styleId="Session">
    <w:name w:val="Session"/>
    <w:basedOn w:val="H23"/>
    <w:qFormat/>
    <w:rsid w:val="00351324"/>
    <w:pPr>
      <w:tabs>
        <w:tab w:val="left" w:pos="662"/>
        <w:tab w:val="left" w:pos="1267"/>
        <w:tab w:val="left" w:pos="1987"/>
        <w:tab w:val="left" w:pos="2650"/>
      </w:tabs>
      <w:ind w:left="663" w:hanging="663"/>
    </w:pPr>
  </w:style>
  <w:style w:type="paragraph" w:customStyle="1" w:styleId="Committee">
    <w:name w:val="Committee"/>
    <w:basedOn w:val="H1"/>
    <w:qFormat/>
    <w:rsid w:val="00351324"/>
    <w:pPr>
      <w:tabs>
        <w:tab w:val="left" w:pos="662"/>
        <w:tab w:val="left" w:pos="1267"/>
        <w:tab w:val="left" w:pos="1987"/>
        <w:tab w:val="left" w:pos="2650"/>
      </w:tabs>
      <w:ind w:right="1264"/>
    </w:pPr>
  </w:style>
  <w:style w:type="paragraph" w:customStyle="1" w:styleId="AgendaTitle">
    <w:name w:val="AgendaTitle"/>
    <w:basedOn w:val="Normal"/>
    <w:next w:val="Normal"/>
    <w:qFormat/>
    <w:rsid w:val="00351324"/>
    <w:pPr>
      <w:tabs>
        <w:tab w:val="left" w:pos="662"/>
        <w:tab w:val="left" w:pos="1267"/>
        <w:tab w:val="left" w:pos="1325"/>
        <w:tab w:val="left" w:pos="1987"/>
        <w:tab w:val="left" w:pos="2650"/>
        <w:tab w:val="left" w:pos="3312"/>
      </w:tabs>
      <w:ind w:left="1264" w:hanging="1264"/>
    </w:pPr>
  </w:style>
  <w:style w:type="paragraph" w:customStyle="1" w:styleId="Sponsors">
    <w:name w:val="Sponsors"/>
    <w:basedOn w:val="H23"/>
    <w:qFormat/>
    <w:rsid w:val="00351324"/>
    <w:pPr>
      <w:tabs>
        <w:tab w:val="right" w:pos="1022"/>
        <w:tab w:val="left" w:pos="1267"/>
        <w:tab w:val="left" w:pos="1930"/>
        <w:tab w:val="left" w:pos="2592"/>
        <w:tab w:val="left" w:pos="3254"/>
      </w:tabs>
      <w:spacing w:after="120"/>
      <w:ind w:left="1264" w:right="1264" w:hanging="1264"/>
    </w:pPr>
  </w:style>
  <w:style w:type="paragraph" w:customStyle="1" w:styleId="Title1">
    <w:name w:val="Title 1"/>
    <w:basedOn w:val="HCh"/>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itle2">
    <w:name w:val="Title 2"/>
    <w:basedOn w:val="H1"/>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ype">
    <w:name w:val="Type"/>
    <w:basedOn w:val="H23"/>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character" w:styleId="Hyperlink">
    <w:name w:val="Hyperlink"/>
    <w:basedOn w:val="DefaultParagraphFont"/>
    <w:rsid w:val="0025236C"/>
    <w:rPr>
      <w:color w:val="0000FF" w:themeColor="hyperlink"/>
      <w:u w:val="single"/>
    </w:rPr>
  </w:style>
  <w:style w:type="character" w:styleId="FollowedHyperlink">
    <w:name w:val="FollowedHyperlink"/>
    <w:basedOn w:val="DefaultParagraphFont"/>
    <w:rsid w:val="0025236C"/>
    <w:rPr>
      <w:color w:val="0000FF"/>
      <w:u w:val="single"/>
    </w:rPr>
  </w:style>
  <w:style w:type="paragraph" w:customStyle="1" w:styleId="Bullet1">
    <w:name w:val="Bullet 1"/>
    <w:basedOn w:val="Normal"/>
    <w:qFormat/>
    <w:rsid w:val="00F923A5"/>
    <w:pPr>
      <w:numPr>
        <w:numId w:val="1"/>
      </w:numPr>
      <w:spacing w:after="120" w:line="240" w:lineRule="exact"/>
      <w:ind w:left="1743" w:right="1267" w:hanging="130"/>
    </w:pPr>
  </w:style>
  <w:style w:type="paragraph" w:customStyle="1" w:styleId="Bullet2">
    <w:name w:val="Bullet 2"/>
    <w:basedOn w:val="Normal"/>
    <w:qFormat/>
    <w:rsid w:val="00F923A5"/>
    <w:pPr>
      <w:numPr>
        <w:numId w:val="2"/>
      </w:numPr>
      <w:spacing w:after="120" w:line="240" w:lineRule="exact"/>
      <w:ind w:left="2218" w:right="1267" w:hanging="130"/>
    </w:pPr>
  </w:style>
  <w:style w:type="character" w:styleId="EndnoteReference">
    <w:name w:val="endnote reference"/>
    <w:basedOn w:val="DefaultParagraphFont"/>
    <w:semiHidden/>
    <w:rsid w:val="00C7606D"/>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F923A5"/>
    <w:pPr>
      <w:numPr>
        <w:numId w:val="3"/>
      </w:numPr>
      <w:tabs>
        <w:tab w:val="clear" w:pos="1930"/>
        <w:tab w:val="clear" w:pos="2592"/>
        <w:tab w:val="clear" w:pos="3254"/>
        <w:tab w:val="clear" w:pos="3917"/>
        <w:tab w:val="clear" w:pos="4579"/>
        <w:tab w:val="clear" w:pos="5242"/>
        <w:tab w:val="clear" w:pos="5904"/>
        <w:tab w:val="clear" w:pos="6566"/>
      </w:tabs>
      <w:spacing w:line="240" w:lineRule="exact"/>
      <w:ind w:left="2693" w:right="1267" w:hanging="130"/>
    </w:pPr>
  </w:style>
  <w:style w:type="paragraph" w:styleId="CommentText">
    <w:name w:val="annotation text"/>
    <w:basedOn w:val="Normal"/>
    <w:link w:val="CommentTextChar"/>
    <w:rsid w:val="00572764"/>
    <w:pPr>
      <w:spacing w:line="240" w:lineRule="auto"/>
    </w:pPr>
    <w:rPr>
      <w:szCs w:val="20"/>
    </w:rPr>
  </w:style>
  <w:style w:type="character" w:customStyle="1" w:styleId="CommentTextChar">
    <w:name w:val="Comment Text Char"/>
    <w:basedOn w:val="DefaultParagraphFont"/>
    <w:link w:val="CommentText"/>
    <w:rsid w:val="00572764"/>
    <w:rPr>
      <w:w w:val="103"/>
      <w:kern w:val="14"/>
    </w:rPr>
  </w:style>
  <w:style w:type="paragraph" w:styleId="CommentSubject">
    <w:name w:val="annotation subject"/>
    <w:basedOn w:val="CommentText"/>
    <w:next w:val="CommentText"/>
    <w:link w:val="CommentSubjectChar"/>
    <w:rsid w:val="00572764"/>
    <w:rPr>
      <w:b/>
      <w:bCs/>
    </w:rPr>
  </w:style>
  <w:style w:type="character" w:customStyle="1" w:styleId="CommentSubjectChar">
    <w:name w:val="Comment Subject Char"/>
    <w:basedOn w:val="CommentTextChar"/>
    <w:link w:val="CommentSubject"/>
    <w:rsid w:val="00572764"/>
    <w:rPr>
      <w:b/>
      <w:bCs/>
      <w:w w:val="103"/>
      <w:kern w:val="14"/>
    </w:rPr>
  </w:style>
  <w:style w:type="paragraph" w:customStyle="1" w:styleId="HMGA">
    <w:name w:val="_ H __M_GA"/>
    <w:basedOn w:val="Normal"/>
    <w:next w:val="Normal"/>
    <w:rsid w:val="00D716B2"/>
    <w:pPr>
      <w:keepNext/>
      <w:keepLines/>
      <w:tabs>
        <w:tab w:val="right" w:pos="1021"/>
      </w:tabs>
      <w:suppressAutoHyphens/>
      <w:spacing w:before="240" w:after="240" w:line="480" w:lineRule="exact"/>
      <w:ind w:left="1247" w:right="1247" w:hanging="1247"/>
    </w:pPr>
    <w:rPr>
      <w:rFonts w:eastAsia="Times New Roman"/>
      <w:b/>
      <w:bCs/>
      <w:w w:val="100"/>
      <w:kern w:val="0"/>
      <w:sz w:val="34"/>
      <w:szCs w:val="44"/>
    </w:rPr>
  </w:style>
  <w:style w:type="paragraph" w:customStyle="1" w:styleId="HChGA">
    <w:name w:val="_ H _Ch_GA"/>
    <w:basedOn w:val="Normal"/>
    <w:next w:val="Normal"/>
    <w:rsid w:val="00D716B2"/>
    <w:pPr>
      <w:keepNext/>
      <w:keepLines/>
      <w:tabs>
        <w:tab w:val="right" w:pos="1021"/>
      </w:tabs>
      <w:suppressAutoHyphens/>
      <w:spacing w:before="360" w:after="240" w:line="440" w:lineRule="exact"/>
      <w:ind w:left="1247" w:right="1247" w:hanging="1247"/>
    </w:pPr>
    <w:rPr>
      <w:rFonts w:eastAsia="Times New Roman"/>
      <w:b/>
      <w:bCs/>
      <w:w w:val="100"/>
      <w:kern w:val="0"/>
      <w:sz w:val="28"/>
      <w:szCs w:val="38"/>
    </w:rPr>
  </w:style>
  <w:style w:type="paragraph" w:customStyle="1" w:styleId="H23GA">
    <w:name w:val="_ H_2/3_GA"/>
    <w:basedOn w:val="Normal"/>
    <w:next w:val="Normal"/>
    <w:rsid w:val="00D716B2"/>
    <w:pPr>
      <w:tabs>
        <w:tab w:val="right" w:pos="1021"/>
      </w:tabs>
      <w:spacing w:before="120" w:after="120" w:line="380" w:lineRule="exact"/>
      <w:ind w:left="1247" w:right="1247" w:hanging="1247"/>
    </w:pPr>
    <w:rPr>
      <w:rFonts w:eastAsia="Times New Roman"/>
      <w:b/>
      <w:bCs/>
      <w:w w:val="100"/>
      <w:kern w:val="0"/>
      <w:lang w:eastAsia="ar-SA"/>
    </w:rPr>
  </w:style>
  <w:style w:type="paragraph" w:customStyle="1" w:styleId="FootnoteText1">
    <w:name w:val="Footnote Text1"/>
    <w:aliases w:val="5_GA"/>
    <w:basedOn w:val="Normal"/>
    <w:rsid w:val="00D716B2"/>
    <w:pPr>
      <w:tabs>
        <w:tab w:val="right" w:pos="1021"/>
      </w:tabs>
      <w:spacing w:after="60" w:line="300" w:lineRule="exact"/>
      <w:ind w:left="1247" w:right="1247" w:hanging="1247"/>
    </w:pPr>
    <w:rPr>
      <w:rFonts w:eastAsia="Times New Roman"/>
      <w:w w:val="100"/>
      <w:kern w:val="0"/>
      <w:sz w:val="1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03D7C7-C307-4252-9C53-1F7F1F416F18}"/>
</file>

<file path=customXml/itemProps2.xml><?xml version="1.0" encoding="utf-8"?>
<ds:datastoreItem xmlns:ds="http://schemas.openxmlformats.org/officeDocument/2006/customXml" ds:itemID="{16CE0B5C-9911-4F9F-A22F-51C732394575}"/>
</file>

<file path=customXml/itemProps3.xml><?xml version="1.0" encoding="utf-8"?>
<ds:datastoreItem xmlns:ds="http://schemas.openxmlformats.org/officeDocument/2006/customXml" ds:itemID="{60A7EA89-A6A3-4F12-B5A2-07C49A6A2BD1}"/>
</file>

<file path=customXml/itemProps4.xml><?xml version="1.0" encoding="utf-8"?>
<ds:datastoreItem xmlns:ds="http://schemas.openxmlformats.org/officeDocument/2006/customXml" ds:itemID="{24FAD5A9-DB71-4150-BCBE-F43431B7BD17}"/>
</file>

<file path=docProps/app.xml><?xml version="1.0" encoding="utf-8"?>
<Properties xmlns="http://schemas.openxmlformats.org/officeDocument/2006/extended-properties" xmlns:vt="http://schemas.openxmlformats.org/officeDocument/2006/docPropsVTypes">
  <Template>Normal</Template>
  <TotalTime>0</TotalTime>
  <Pages>12</Pages>
  <Words>2033</Words>
  <Characters>11589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Normal.dot</vt:lpstr>
    </vt:vector>
  </TitlesOfParts>
  <Company>DCM</Company>
  <LinksUpToDate>false</LinksUpToDate>
  <CharactersWithSpaces>13595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 Views on conclusions and/or recommendations, voluntary commitments and replies presented by the State under review in Arabic</dc:title>
  <dc:creator>riz</dc:creator>
  <cp:lastModifiedBy>Valeriano De Castro</cp:lastModifiedBy>
  <cp:revision>2</cp:revision>
  <cp:lastPrinted>2015-09-22T08:26:00Z</cp:lastPrinted>
  <dcterms:created xsi:type="dcterms:W3CDTF">2015-10-30T09:22:00Z</dcterms:created>
  <dcterms:modified xsi:type="dcterms:W3CDTF">2015-10-30T09:22:00Z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1515088</vt:lpwstr>
  </property>
  <property fmtid="{D5CDD505-2E9C-101B-9397-08002B2CF9AE}" pid="3" name="ODSRefJobNo">
    <vt:lpwstr>1520052A</vt:lpwstr>
  </property>
  <property fmtid="{D5CDD505-2E9C-101B-9397-08002B2CF9AE}" pid="4" name="Symbol1">
    <vt:lpwstr>A/HRC/30/14/Add.1</vt:lpwstr>
  </property>
  <property fmtid="{D5CDD505-2E9C-101B-9397-08002B2CF9AE}" pid="5" name="Symbol2">
    <vt:lpwstr/>
  </property>
  <property fmtid="{D5CDD505-2E9C-101B-9397-08002B2CF9AE}" pid="6" name="Translator">
    <vt:lpwstr/>
  </property>
  <property fmtid="{D5CDD505-2E9C-101B-9397-08002B2CF9AE}" pid="7" name="Distribution">
    <vt:lpwstr>General</vt:lpwstr>
  </property>
  <property fmtid="{D5CDD505-2E9C-101B-9397-08002B2CF9AE}" pid="8" name="Publication Date">
    <vt:lpwstr>21 August 2015</vt:lpwstr>
  </property>
  <property fmtid="{D5CDD505-2E9C-101B-9397-08002B2CF9AE}" pid="9" name="Original">
    <vt:lpwstr>English</vt:lpwstr>
  </property>
  <property fmtid="{D5CDD505-2E9C-101B-9397-08002B2CF9AE}" pid="10" name="Release Date">
    <vt:lpwstr>210915</vt:lpwstr>
  </property>
  <property fmtid="{D5CDD505-2E9C-101B-9397-08002B2CF9AE}" pid="11" name="Comment">
    <vt:lpwstr>Louti</vt:lpwstr>
  </property>
  <property fmtid="{D5CDD505-2E9C-101B-9397-08002B2CF9AE}" pid="12" name="DraftPages">
    <vt:lpwstr>12</vt:lpwstr>
  </property>
  <property fmtid="{D5CDD505-2E9C-101B-9397-08002B2CF9AE}" pid="13" name="Operator">
    <vt:lpwstr>RIZ</vt:lpwstr>
  </property>
  <property fmtid="{D5CDD505-2E9C-101B-9397-08002B2CF9AE}" pid="14" name="ContentTypeId">
    <vt:lpwstr>0x010100EF670F518423CB4F888C4265EEC2C475</vt:lpwstr>
  </property>
  <property fmtid="{D5CDD505-2E9C-101B-9397-08002B2CF9AE}" pid="15" name="Order">
    <vt:r8>55700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