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2D1EE6" w:rsidTr="00E806EE">
        <w:trPr>
          <w:trHeight w:val="851"/>
        </w:trPr>
        <w:tc>
          <w:tcPr>
            <w:tcW w:w="1259" w:type="dxa"/>
            <w:tcBorders>
              <w:top w:val="nil"/>
              <w:left w:val="nil"/>
              <w:bottom w:val="single" w:sz="4" w:space="0" w:color="auto"/>
              <w:right w:val="nil"/>
            </w:tcBorders>
          </w:tcPr>
          <w:p w:rsidR="00446DE4" w:rsidRPr="00267692" w:rsidRDefault="00446DE4" w:rsidP="00267692">
            <w:pPr>
              <w:tabs>
                <w:tab w:val="right" w:pos="850"/>
                <w:tab w:val="left" w:pos="1134"/>
                <w:tab w:val="right" w:leader="dot" w:pos="8504"/>
              </w:tabs>
              <w:spacing w:line="20" w:lineRule="exact"/>
              <w:rPr>
                <w:sz w:val="2"/>
              </w:rPr>
            </w:pPr>
            <w:bookmarkStart w:id="0" w:name="_GoBack"/>
            <w:bookmarkEnd w:id="0"/>
          </w:p>
          <w:p w:rsidR="00267692" w:rsidRPr="002D1EE6" w:rsidRDefault="00267692" w:rsidP="00E806EE">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2D1EE6" w:rsidRDefault="00B3317B" w:rsidP="0022130F">
            <w:pPr>
              <w:spacing w:after="80" w:line="300" w:lineRule="exact"/>
              <w:rPr>
                <w:sz w:val="28"/>
                <w:szCs w:val="28"/>
              </w:rPr>
            </w:pPr>
            <w:r w:rsidRPr="002D1EE6">
              <w:rPr>
                <w:sz w:val="28"/>
                <w:szCs w:val="28"/>
              </w:rPr>
              <w:t>United Nations</w:t>
            </w:r>
          </w:p>
        </w:tc>
        <w:tc>
          <w:tcPr>
            <w:tcW w:w="6144" w:type="dxa"/>
            <w:gridSpan w:val="2"/>
            <w:tcBorders>
              <w:top w:val="nil"/>
              <w:left w:val="nil"/>
              <w:bottom w:val="single" w:sz="4" w:space="0" w:color="auto"/>
              <w:right w:val="nil"/>
            </w:tcBorders>
            <w:vAlign w:val="bottom"/>
          </w:tcPr>
          <w:p w:rsidR="00446DE4" w:rsidRPr="002D1EE6" w:rsidRDefault="001B2482" w:rsidP="001166DE">
            <w:pPr>
              <w:jc w:val="right"/>
            </w:pPr>
            <w:r w:rsidRPr="002D1EE6">
              <w:rPr>
                <w:sz w:val="40"/>
              </w:rPr>
              <w:t>A</w:t>
            </w:r>
            <w:r w:rsidRPr="002D1EE6">
              <w:t>/HRC/</w:t>
            </w:r>
            <w:r w:rsidR="001166DE" w:rsidRPr="002D1EE6">
              <w:t>30</w:t>
            </w:r>
            <w:r w:rsidRPr="002D1EE6">
              <w:t>/</w:t>
            </w:r>
            <w:r w:rsidR="001166DE" w:rsidRPr="002D1EE6">
              <w:t>56</w:t>
            </w:r>
          </w:p>
        </w:tc>
      </w:tr>
      <w:tr w:rsidR="003107FA" w:rsidRPr="002D1EE6" w:rsidTr="00E806EE">
        <w:trPr>
          <w:trHeight w:val="2835"/>
        </w:trPr>
        <w:tc>
          <w:tcPr>
            <w:tcW w:w="1259" w:type="dxa"/>
            <w:tcBorders>
              <w:top w:val="single" w:sz="4" w:space="0" w:color="auto"/>
              <w:left w:val="nil"/>
              <w:bottom w:val="single" w:sz="12" w:space="0" w:color="auto"/>
              <w:right w:val="nil"/>
            </w:tcBorders>
          </w:tcPr>
          <w:p w:rsidR="003107FA" w:rsidRPr="002D1EE6" w:rsidRDefault="00181433" w:rsidP="00956D9B">
            <w:pPr>
              <w:spacing w:before="120"/>
              <w:jc w:val="center"/>
            </w:pPr>
            <w:r>
              <w:rPr>
                <w:noProof/>
                <w:lang w:eastAsia="en-GB"/>
              </w:rPr>
              <w:drawing>
                <wp:inline distT="0" distB="0" distL="0" distR="0" wp14:anchorId="13047F7D" wp14:editId="2E9B8F7D">
                  <wp:extent cx="716280" cy="586740"/>
                  <wp:effectExtent l="0" t="0" r="7620" b="381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2D1EE6" w:rsidRDefault="00B3317B" w:rsidP="00EF5BDB">
            <w:pPr>
              <w:spacing w:before="120" w:line="420" w:lineRule="exact"/>
              <w:rPr>
                <w:b/>
                <w:sz w:val="40"/>
                <w:szCs w:val="40"/>
              </w:rPr>
            </w:pPr>
            <w:r w:rsidRPr="002D1EE6">
              <w:rPr>
                <w:b/>
                <w:sz w:val="40"/>
                <w:szCs w:val="40"/>
              </w:rPr>
              <w:t>General Assembly</w:t>
            </w:r>
          </w:p>
        </w:tc>
        <w:tc>
          <w:tcPr>
            <w:tcW w:w="2930" w:type="dxa"/>
            <w:tcBorders>
              <w:top w:val="single" w:sz="4" w:space="0" w:color="auto"/>
              <w:left w:val="nil"/>
              <w:bottom w:val="single" w:sz="12" w:space="0" w:color="auto"/>
              <w:right w:val="nil"/>
            </w:tcBorders>
          </w:tcPr>
          <w:p w:rsidR="003107FA" w:rsidRPr="002D1EE6" w:rsidRDefault="007F098D" w:rsidP="007F098D">
            <w:pPr>
              <w:spacing w:before="240" w:line="240" w:lineRule="exact"/>
            </w:pPr>
            <w:r w:rsidRPr="002D1EE6">
              <w:t xml:space="preserve">Distr.: General </w:t>
            </w:r>
          </w:p>
          <w:p w:rsidR="007F098D" w:rsidRPr="002D1EE6" w:rsidRDefault="00BC2711" w:rsidP="00FC0BDB">
            <w:pPr>
              <w:spacing w:line="240" w:lineRule="exact"/>
            </w:pPr>
            <w:r>
              <w:t>6</w:t>
            </w:r>
            <w:r w:rsidR="003B557E">
              <w:t xml:space="preserve"> </w:t>
            </w:r>
            <w:r w:rsidR="008909E8">
              <w:t>August</w:t>
            </w:r>
            <w:r w:rsidR="008909E8" w:rsidRPr="002D1EE6">
              <w:t xml:space="preserve"> </w:t>
            </w:r>
            <w:r w:rsidR="007F098D" w:rsidRPr="002D1EE6">
              <w:t>201</w:t>
            </w:r>
            <w:r w:rsidR="001166DE" w:rsidRPr="002D1EE6">
              <w:t>5</w:t>
            </w:r>
          </w:p>
          <w:p w:rsidR="007F098D" w:rsidRPr="002D1EE6" w:rsidRDefault="007F098D" w:rsidP="007F098D">
            <w:pPr>
              <w:spacing w:line="240" w:lineRule="exact"/>
            </w:pPr>
          </w:p>
          <w:p w:rsidR="00AA64E8" w:rsidRPr="002D1EE6" w:rsidRDefault="007F098D" w:rsidP="005F0891">
            <w:pPr>
              <w:spacing w:line="240" w:lineRule="exact"/>
            </w:pPr>
            <w:r w:rsidRPr="002D1EE6">
              <w:t>Original: English</w:t>
            </w:r>
          </w:p>
        </w:tc>
      </w:tr>
    </w:tbl>
    <w:p w:rsidR="00F14D48" w:rsidRPr="002D1EE6" w:rsidRDefault="00F14D48" w:rsidP="00F14D48">
      <w:pPr>
        <w:spacing w:before="120"/>
        <w:ind w:right="1134"/>
      </w:pPr>
      <w:r w:rsidRPr="002D1EE6">
        <w:rPr>
          <w:b/>
          <w:sz w:val="24"/>
          <w:szCs w:val="24"/>
        </w:rPr>
        <w:t>Human Rights Council</w:t>
      </w:r>
      <w:r w:rsidRPr="002D1EE6">
        <w:br/>
      </w:r>
      <w:r w:rsidR="001166DE" w:rsidRPr="002D1EE6">
        <w:rPr>
          <w:b/>
        </w:rPr>
        <w:t>Thirtiet</w:t>
      </w:r>
      <w:r w:rsidRPr="002D1EE6">
        <w:rPr>
          <w:b/>
        </w:rPr>
        <w:t>h session</w:t>
      </w:r>
      <w:r w:rsidRPr="002D1EE6">
        <w:br/>
        <w:t>Agenda item 9</w:t>
      </w:r>
    </w:p>
    <w:p w:rsidR="00F14D48" w:rsidRPr="002D1EE6" w:rsidRDefault="00F14D48" w:rsidP="00F14D48">
      <w:pPr>
        <w:ind w:right="1134"/>
        <w:rPr>
          <w:b/>
        </w:rPr>
      </w:pPr>
      <w:r w:rsidRPr="002D1EE6">
        <w:rPr>
          <w:b/>
        </w:rPr>
        <w:t>Racism, racial discrimination, xenophobia and related</w:t>
      </w:r>
      <w:r w:rsidRPr="002D1EE6">
        <w:rPr>
          <w:b/>
        </w:rPr>
        <w:br/>
        <w:t xml:space="preserve">forms of intolerance, follow-up and implementation of </w:t>
      </w:r>
      <w:r w:rsidRPr="002D1EE6">
        <w:rPr>
          <w:b/>
        </w:rPr>
        <w:br/>
        <w:t>the Durban Declaration and Programme of Action</w:t>
      </w:r>
    </w:p>
    <w:p w:rsidR="00C84C6E" w:rsidRPr="002D1EE6" w:rsidRDefault="00F14D48" w:rsidP="00C84C6E">
      <w:pPr>
        <w:pStyle w:val="HChG"/>
        <w:ind w:left="1138" w:right="1138" w:hanging="1138"/>
        <w:rPr>
          <w:b w:val="0"/>
          <w:sz w:val="20"/>
        </w:rPr>
      </w:pPr>
      <w:r w:rsidRPr="002D1EE6">
        <w:tab/>
      </w:r>
      <w:r w:rsidRPr="002D1EE6">
        <w:tab/>
        <w:t xml:space="preserve">Report of the Working Group of Experts on People of African Descent on its </w:t>
      </w:r>
      <w:r w:rsidR="001166DE" w:rsidRPr="002D1EE6">
        <w:t xml:space="preserve">fifteenth and sixteenth </w:t>
      </w:r>
      <w:r w:rsidR="00A9726D" w:rsidRPr="00A9726D">
        <w:t>sessions</w:t>
      </w:r>
      <w:r w:rsidR="00A9726D" w:rsidRPr="0062405C">
        <w:rPr>
          <w:rStyle w:val="FootnoteReference"/>
          <w:b w:val="0"/>
          <w:sz w:val="20"/>
        </w:rPr>
        <w:footnoteReference w:customMarkFollows="1" w:id="2"/>
        <w:sym w:font="Symbol" w:char="F02A"/>
      </w:r>
    </w:p>
    <w:p w:rsidR="00F14D48" w:rsidRPr="002D1EE6" w:rsidRDefault="00F14D48" w:rsidP="00C84C6E">
      <w:pPr>
        <w:pStyle w:val="SingleTxtG"/>
        <w:ind w:left="1138" w:right="1138"/>
      </w:pPr>
      <w:r w:rsidRPr="002D1EE6">
        <w:t>(Geneva,</w:t>
      </w:r>
      <w:r w:rsidR="001166DE" w:rsidRPr="002D1EE6">
        <w:t xml:space="preserve"> 31 March</w:t>
      </w:r>
      <w:r w:rsidR="002641DA">
        <w:t>–</w:t>
      </w:r>
      <w:r w:rsidR="001166DE" w:rsidRPr="002D1EE6">
        <w:t>4 April 2015</w:t>
      </w:r>
      <w:r w:rsidRPr="002D1EE6">
        <w:t>)</w:t>
      </w:r>
    </w:p>
    <w:p w:rsidR="00F14D48" w:rsidRPr="00E224CA" w:rsidRDefault="00F14D48" w:rsidP="00C55AC9">
      <w:pPr>
        <w:pStyle w:val="SingleTxtG"/>
        <w:rPr>
          <w:i/>
          <w:lang w:val="fr-CH"/>
        </w:rPr>
      </w:pPr>
      <w:r w:rsidRPr="00E224CA">
        <w:rPr>
          <w:i/>
          <w:iCs/>
          <w:lang w:val="fr-CH" w:eastAsia="en-GB"/>
        </w:rPr>
        <w:t>Chair-Rapporteur</w:t>
      </w:r>
      <w:r w:rsidRPr="00E224CA">
        <w:rPr>
          <w:lang w:val="fr-CH" w:eastAsia="en-GB"/>
        </w:rPr>
        <w:t>: Mireille Fanon Mend</w:t>
      </w:r>
      <w:r w:rsidR="002641DA">
        <w:rPr>
          <w:lang w:val="fr-CH" w:eastAsia="en-GB"/>
        </w:rPr>
        <w:t>è</w:t>
      </w:r>
      <w:r w:rsidRPr="00E224CA">
        <w:rPr>
          <w:lang w:val="fr-CH" w:eastAsia="en-GB"/>
        </w:rPr>
        <w:t>s-France</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4C2C7C" w:rsidRPr="002D1EE6" w:rsidTr="00543A78">
        <w:trPr>
          <w:jc w:val="center"/>
        </w:trPr>
        <w:tc>
          <w:tcPr>
            <w:tcW w:w="9637" w:type="dxa"/>
            <w:shd w:val="clear" w:color="auto" w:fill="auto"/>
          </w:tcPr>
          <w:p w:rsidR="004C2C7C" w:rsidRPr="002D1EE6" w:rsidRDefault="004C2C7C" w:rsidP="00543A78">
            <w:pPr>
              <w:spacing w:before="240" w:after="120"/>
              <w:ind w:left="255"/>
              <w:rPr>
                <w:i/>
                <w:sz w:val="24"/>
              </w:rPr>
            </w:pPr>
            <w:r w:rsidRPr="002D1EE6">
              <w:rPr>
                <w:i/>
                <w:sz w:val="24"/>
              </w:rPr>
              <w:t>Summary</w:t>
            </w:r>
          </w:p>
        </w:tc>
      </w:tr>
      <w:tr w:rsidR="004C2C7C" w:rsidRPr="002D1EE6" w:rsidTr="00543A78">
        <w:trPr>
          <w:jc w:val="center"/>
        </w:trPr>
        <w:tc>
          <w:tcPr>
            <w:tcW w:w="9637" w:type="dxa"/>
            <w:shd w:val="clear" w:color="auto" w:fill="auto"/>
          </w:tcPr>
          <w:p w:rsidR="004C2C7C" w:rsidRPr="002D1EE6" w:rsidRDefault="001166DE" w:rsidP="00BD10A2">
            <w:pPr>
              <w:pStyle w:val="SingleTxtG"/>
              <w:ind w:firstLine="567"/>
            </w:pPr>
            <w:r w:rsidRPr="002D1EE6">
              <w:t xml:space="preserve">The </w:t>
            </w:r>
            <w:r w:rsidR="00BD10A2">
              <w:t xml:space="preserve">present </w:t>
            </w:r>
            <w:r w:rsidR="00F21D86">
              <w:t xml:space="preserve">report </w:t>
            </w:r>
            <w:r w:rsidR="007B4042">
              <w:t xml:space="preserve">mainly </w:t>
            </w:r>
            <w:r w:rsidR="00F21D86">
              <w:t xml:space="preserve">focuses on deliberations </w:t>
            </w:r>
            <w:r w:rsidR="007B4042">
              <w:t>of</w:t>
            </w:r>
            <w:r w:rsidR="00F21D86" w:rsidRPr="002D1EE6">
              <w:t xml:space="preserve"> the sixteenth session </w:t>
            </w:r>
            <w:r w:rsidR="00F21D86">
              <w:t xml:space="preserve">of the </w:t>
            </w:r>
            <w:r w:rsidRPr="002D1EE6">
              <w:t xml:space="preserve">Working Group </w:t>
            </w:r>
            <w:r w:rsidR="002641DA">
              <w:t>on</w:t>
            </w:r>
            <w:r w:rsidR="002641DA" w:rsidRPr="002D1EE6">
              <w:t xml:space="preserve"> </w:t>
            </w:r>
            <w:r w:rsidR="004C2C7C" w:rsidRPr="002D1EE6">
              <w:t>the theme of “</w:t>
            </w:r>
            <w:r w:rsidRPr="002D1EE6">
              <w:t>Development and people of African descent</w:t>
            </w:r>
            <w:r w:rsidR="004C2C7C" w:rsidRPr="002D1EE6">
              <w:t>”</w:t>
            </w:r>
            <w:r w:rsidR="00093DE3" w:rsidRPr="002D1EE6">
              <w:t>.</w:t>
            </w:r>
            <w:r w:rsidR="004C2C7C" w:rsidRPr="002D1EE6">
              <w:t xml:space="preserve"> </w:t>
            </w:r>
            <w:r w:rsidR="00F21D86">
              <w:t xml:space="preserve">The Working Group </w:t>
            </w:r>
            <w:r w:rsidR="00F21D86" w:rsidRPr="002D1EE6">
              <w:t>engaged in internal discussions during its fifteenth session</w:t>
            </w:r>
            <w:r w:rsidR="00F21D86">
              <w:t>.</w:t>
            </w:r>
            <w:r w:rsidR="00F21D86" w:rsidRPr="002D1EE6">
              <w:t xml:space="preserve"> </w:t>
            </w:r>
            <w:r w:rsidR="00303D38">
              <w:t>At</w:t>
            </w:r>
            <w:r w:rsidR="007B4042">
              <w:t xml:space="preserve"> its sixteenth session, </w:t>
            </w:r>
            <w:r w:rsidR="00BD1100">
              <w:t>it</w:t>
            </w:r>
            <w:r w:rsidR="004C2C7C" w:rsidRPr="002D1EE6">
              <w:t xml:space="preserve"> acknowledged</w:t>
            </w:r>
            <w:r w:rsidR="00205E54" w:rsidRPr="002D1EE6">
              <w:t xml:space="preserve"> the linkages between</w:t>
            </w:r>
            <w:r w:rsidR="004C2C7C" w:rsidRPr="002D1EE6">
              <w:t xml:space="preserve"> </w:t>
            </w:r>
            <w:r w:rsidR="00205E54" w:rsidRPr="002D1EE6">
              <w:t>underdevelopment and racism, racial discrimination, xenophobia and related intolerance faced by people of African descent. T</w:t>
            </w:r>
            <w:r w:rsidR="004C2C7C" w:rsidRPr="002D1EE6">
              <w:t xml:space="preserve">he Working Group urged States </w:t>
            </w:r>
            <w:r w:rsidR="00791B16" w:rsidRPr="002D1EE6">
              <w:t xml:space="preserve">to establish programmes based on the participation of people of African descent aimed at improving their economic and social conditions. </w:t>
            </w:r>
            <w:r w:rsidR="004C2C7C" w:rsidRPr="002D1EE6">
              <w:t xml:space="preserve">It also </w:t>
            </w:r>
            <w:r w:rsidR="00791B16" w:rsidRPr="002D1EE6">
              <w:t>reiterated its recommendation</w:t>
            </w:r>
            <w:r w:rsidR="004C2C7C" w:rsidRPr="002D1EE6">
              <w:t xml:space="preserve"> </w:t>
            </w:r>
            <w:r w:rsidR="00791B16" w:rsidRPr="002D1EE6">
              <w:t xml:space="preserve">to devote special attention to the needs </w:t>
            </w:r>
            <w:r w:rsidR="002D1EE6" w:rsidRPr="002D1EE6">
              <w:t>of people</w:t>
            </w:r>
            <w:r w:rsidR="00791B16" w:rsidRPr="002D1EE6">
              <w:t xml:space="preserve"> of African descent through</w:t>
            </w:r>
            <w:r w:rsidR="002641DA">
              <w:t>,</w:t>
            </w:r>
            <w:r w:rsidR="00791B16" w:rsidRPr="002D1EE6">
              <w:t xml:space="preserve"> </w:t>
            </w:r>
            <w:r w:rsidR="002641DA" w:rsidRPr="00E3649A">
              <w:t>inter alia</w:t>
            </w:r>
            <w:r w:rsidR="002641DA">
              <w:t>,</w:t>
            </w:r>
            <w:r w:rsidR="002641DA" w:rsidRPr="00F258CE">
              <w:rPr>
                <w:i/>
              </w:rPr>
              <w:t xml:space="preserve"> </w:t>
            </w:r>
            <w:r w:rsidR="00791B16" w:rsidRPr="002D1EE6">
              <w:t xml:space="preserve">the preparation of specific programmes of action for the implementation of the programme of activities for the International Decade for </w:t>
            </w:r>
            <w:r w:rsidR="002641DA">
              <w:t>P</w:t>
            </w:r>
            <w:r w:rsidR="00791B16" w:rsidRPr="002D1EE6">
              <w:t xml:space="preserve">eople of African </w:t>
            </w:r>
            <w:r w:rsidR="002641DA">
              <w:t>D</w:t>
            </w:r>
            <w:r w:rsidR="00791B16" w:rsidRPr="002D1EE6">
              <w:t>escent.</w:t>
            </w:r>
          </w:p>
        </w:tc>
      </w:tr>
      <w:tr w:rsidR="004C2C7C" w:rsidRPr="002D1EE6" w:rsidTr="00543A78">
        <w:trPr>
          <w:jc w:val="center"/>
        </w:trPr>
        <w:tc>
          <w:tcPr>
            <w:tcW w:w="9637" w:type="dxa"/>
            <w:shd w:val="clear" w:color="auto" w:fill="auto"/>
          </w:tcPr>
          <w:p w:rsidR="004C2C7C" w:rsidRPr="002D1EE6" w:rsidRDefault="004C2C7C" w:rsidP="004C2C7C"/>
        </w:tc>
      </w:tr>
    </w:tbl>
    <w:p w:rsidR="00356729" w:rsidRPr="002D1EE6" w:rsidRDefault="00356729" w:rsidP="00F14D48"/>
    <w:p w:rsidR="00356729" w:rsidRPr="002D1EE6" w:rsidRDefault="00356729" w:rsidP="0096061F">
      <w:pPr>
        <w:pStyle w:val="HChG"/>
      </w:pPr>
      <w:r w:rsidRPr="002D1EE6">
        <w:br w:type="page"/>
      </w:r>
      <w:r w:rsidR="0096061F" w:rsidRPr="002D1EE6">
        <w:lastRenderedPageBreak/>
        <w:tab/>
        <w:t>I.</w:t>
      </w:r>
      <w:r w:rsidR="0096061F" w:rsidRPr="002D1EE6">
        <w:tab/>
      </w:r>
      <w:r w:rsidRPr="002D1EE6">
        <w:t>Introduction</w:t>
      </w:r>
    </w:p>
    <w:p w:rsidR="00A426B7" w:rsidRDefault="00356729" w:rsidP="008229C2">
      <w:pPr>
        <w:pStyle w:val="SingleTxtG"/>
        <w:numPr>
          <w:ilvl w:val="0"/>
          <w:numId w:val="18"/>
        </w:numPr>
        <w:tabs>
          <w:tab w:val="clear" w:pos="2835"/>
        </w:tabs>
        <w:ind w:left="1134"/>
      </w:pPr>
      <w:r w:rsidRPr="002D1EE6">
        <w:t>The Working Group of Experts on People of African Descent held</w:t>
      </w:r>
      <w:r w:rsidR="003A5B49" w:rsidRPr="002D1EE6">
        <w:t xml:space="preserve"> its f</w:t>
      </w:r>
      <w:r w:rsidR="00763275" w:rsidRPr="002D1EE6">
        <w:t>if</w:t>
      </w:r>
      <w:r w:rsidR="003A5B49" w:rsidRPr="002D1EE6">
        <w:t xml:space="preserve">teenth session from </w:t>
      </w:r>
      <w:r w:rsidR="00763275" w:rsidRPr="002D1EE6">
        <w:t>17</w:t>
      </w:r>
      <w:r w:rsidR="00BD1100">
        <w:t xml:space="preserve"> to </w:t>
      </w:r>
      <w:r w:rsidR="00763275" w:rsidRPr="002D1EE6">
        <w:t>21 November 2014 and its sixteenth session from 30 March to 2 April 2015</w:t>
      </w:r>
      <w:r w:rsidRPr="002D1EE6">
        <w:t xml:space="preserve"> at the United Nations Office </w:t>
      </w:r>
      <w:r w:rsidR="00C84C6E" w:rsidRPr="002D1EE6">
        <w:t>at</w:t>
      </w:r>
      <w:r w:rsidRPr="002D1EE6">
        <w:t xml:space="preserve"> Geneva. </w:t>
      </w:r>
      <w:r w:rsidR="00763275" w:rsidRPr="002D1EE6">
        <w:t xml:space="preserve">The </w:t>
      </w:r>
      <w:r w:rsidR="00BD1100">
        <w:t>fifteenth</w:t>
      </w:r>
      <w:r w:rsidR="00BD1100" w:rsidRPr="002D1EE6">
        <w:t xml:space="preserve"> </w:t>
      </w:r>
      <w:r w:rsidR="00763275" w:rsidRPr="002D1EE6">
        <w:t xml:space="preserve">session was attended by </w:t>
      </w:r>
      <w:r w:rsidR="00BD1100">
        <w:t xml:space="preserve">the </w:t>
      </w:r>
      <w:r w:rsidR="00BD1100" w:rsidRPr="002D1EE6">
        <w:t xml:space="preserve">Chair of the Working Group, </w:t>
      </w:r>
      <w:proofErr w:type="spellStart"/>
      <w:r w:rsidR="00763275" w:rsidRPr="002D1EE6">
        <w:t>Mireille</w:t>
      </w:r>
      <w:proofErr w:type="spellEnd"/>
      <w:r w:rsidR="00763275" w:rsidRPr="002D1EE6">
        <w:t xml:space="preserve"> Fanon Mend</w:t>
      </w:r>
      <w:r w:rsidR="00BD1100">
        <w:t>è</w:t>
      </w:r>
      <w:r w:rsidR="00763275" w:rsidRPr="002D1EE6">
        <w:t>s</w:t>
      </w:r>
      <w:r w:rsidR="00BD1100">
        <w:t>-</w:t>
      </w:r>
      <w:r w:rsidR="00763275" w:rsidRPr="002D1EE6">
        <w:t xml:space="preserve">France, </w:t>
      </w:r>
      <w:proofErr w:type="spellStart"/>
      <w:r w:rsidR="00763275" w:rsidRPr="002D1EE6">
        <w:t>Verene</w:t>
      </w:r>
      <w:proofErr w:type="spellEnd"/>
      <w:r w:rsidR="00763275" w:rsidRPr="002D1EE6">
        <w:t xml:space="preserve"> Shepherd and </w:t>
      </w:r>
      <w:proofErr w:type="spellStart"/>
      <w:r w:rsidR="00763275" w:rsidRPr="002D1EE6">
        <w:t>Sabelo</w:t>
      </w:r>
      <w:proofErr w:type="spellEnd"/>
      <w:r w:rsidR="00763275" w:rsidRPr="002D1EE6">
        <w:t xml:space="preserve"> </w:t>
      </w:r>
      <w:proofErr w:type="spellStart"/>
      <w:r w:rsidR="00763275" w:rsidRPr="002D1EE6">
        <w:t>Gumedze</w:t>
      </w:r>
      <w:proofErr w:type="spellEnd"/>
      <w:r w:rsidR="00CA393D">
        <w:t xml:space="preserve"> (appointed on </w:t>
      </w:r>
      <w:r w:rsidR="00ED4C03">
        <w:t>27 June 2014)</w:t>
      </w:r>
      <w:r w:rsidR="00A929B2">
        <w:t>,</w:t>
      </w:r>
      <w:r w:rsidR="00763275" w:rsidRPr="002D1EE6">
        <w:t xml:space="preserve"> as the formal appointment of two </w:t>
      </w:r>
      <w:r w:rsidR="00ED2ED7">
        <w:t>new</w:t>
      </w:r>
      <w:r w:rsidR="00ED2ED7" w:rsidRPr="002D1EE6">
        <w:t xml:space="preserve"> </w:t>
      </w:r>
      <w:r w:rsidR="00763275" w:rsidRPr="002D1EE6">
        <w:t xml:space="preserve">members (Michal </w:t>
      </w:r>
      <w:proofErr w:type="spellStart"/>
      <w:r w:rsidR="00763275" w:rsidRPr="002D1EE6">
        <w:t>Balcerzak</w:t>
      </w:r>
      <w:proofErr w:type="spellEnd"/>
      <w:r w:rsidR="00763275" w:rsidRPr="002D1EE6">
        <w:t xml:space="preserve"> and Ricardo</w:t>
      </w:r>
      <w:r w:rsidR="00666157">
        <w:t xml:space="preserve"> A.</w:t>
      </w:r>
      <w:r w:rsidR="00763275" w:rsidRPr="002D1EE6">
        <w:t xml:space="preserve"> Sunga</w:t>
      </w:r>
      <w:r w:rsidR="00666157">
        <w:t xml:space="preserve"> III</w:t>
      </w:r>
      <w:r w:rsidR="00763275" w:rsidRPr="002D1EE6">
        <w:t>) was still pending at the time.</w:t>
      </w:r>
      <w:r w:rsidR="00A426B7">
        <w:t xml:space="preserve"> </w:t>
      </w:r>
      <w:r w:rsidR="00763275" w:rsidRPr="002D1EE6">
        <w:t>The sixteenth session was attended by all members of the Working Group</w:t>
      </w:r>
      <w:r w:rsidR="00111C57">
        <w:t>,</w:t>
      </w:r>
      <w:r w:rsidR="00763275" w:rsidRPr="002D1EE6">
        <w:t xml:space="preserve"> including the two new members</w:t>
      </w:r>
      <w:r w:rsidRPr="002D1EE6">
        <w:t>.</w:t>
      </w:r>
      <w:r w:rsidR="00B14952" w:rsidRPr="002D1EE6">
        <w:t xml:space="preserve"> </w:t>
      </w:r>
      <w:r w:rsidR="00CA393D">
        <w:t>Th</w:t>
      </w:r>
      <w:r w:rsidR="00BD1100">
        <w:t>e present</w:t>
      </w:r>
      <w:r w:rsidR="00554A53" w:rsidRPr="002D1EE6">
        <w:t xml:space="preserve"> report is submitted in accordance with Human Rights Council resolutions 9/14</w:t>
      </w:r>
      <w:r w:rsidR="008909E8">
        <w:t>,</w:t>
      </w:r>
      <w:r w:rsidR="00554A53" w:rsidRPr="002D1EE6">
        <w:t xml:space="preserve"> 18/28</w:t>
      </w:r>
      <w:r w:rsidR="008909E8">
        <w:t xml:space="preserve"> and 27/25</w:t>
      </w:r>
      <w:r w:rsidR="002D6F55">
        <w:t>, in</w:t>
      </w:r>
      <w:r w:rsidR="00554A53" w:rsidRPr="002D1EE6">
        <w:t xml:space="preserve"> </w:t>
      </w:r>
      <w:r w:rsidR="00A929B2">
        <w:t xml:space="preserve">which </w:t>
      </w:r>
      <w:r w:rsidR="00554A53" w:rsidRPr="002D1EE6">
        <w:t xml:space="preserve">the Working Group </w:t>
      </w:r>
      <w:r w:rsidR="002D6F55">
        <w:t xml:space="preserve">was requested </w:t>
      </w:r>
      <w:r w:rsidR="00554A53" w:rsidRPr="002D1EE6">
        <w:t>to submit an annual report to the Council on all activities relating to its mandate.</w:t>
      </w:r>
    </w:p>
    <w:p w:rsidR="00356729" w:rsidRPr="002D1EE6" w:rsidRDefault="007B4042" w:rsidP="008229C2">
      <w:pPr>
        <w:pStyle w:val="SingleTxtG"/>
        <w:numPr>
          <w:ilvl w:val="0"/>
          <w:numId w:val="18"/>
        </w:numPr>
        <w:tabs>
          <w:tab w:val="clear" w:pos="2835"/>
        </w:tabs>
        <w:ind w:left="1134"/>
      </w:pPr>
      <w:r>
        <w:t>R</w:t>
      </w:r>
      <w:r w:rsidR="00356729" w:rsidRPr="002D1EE6">
        <w:t>epresentatives of Member States, the Holy See, international organizations,</w:t>
      </w:r>
      <w:r w:rsidR="00A127B9">
        <w:t xml:space="preserve"> </w:t>
      </w:r>
      <w:r w:rsidR="00356729" w:rsidRPr="002D1EE6">
        <w:t>regional</w:t>
      </w:r>
      <w:r w:rsidR="00181433">
        <w:t xml:space="preserve"> </w:t>
      </w:r>
      <w:r w:rsidR="00356729" w:rsidRPr="002D1EE6">
        <w:t xml:space="preserve">organizations, non-governmental organizations </w:t>
      </w:r>
      <w:r w:rsidR="00562499" w:rsidRPr="002D1EE6">
        <w:t xml:space="preserve">(NGOs) </w:t>
      </w:r>
      <w:r w:rsidR="00356729" w:rsidRPr="002D1EE6">
        <w:t>and invited panellists</w:t>
      </w:r>
      <w:r w:rsidR="00A127B9">
        <w:t xml:space="preserve"> </w:t>
      </w:r>
      <w:r w:rsidR="003C485B" w:rsidRPr="002D1EE6">
        <w:t>participated in the session of the Working Group</w:t>
      </w:r>
      <w:r w:rsidR="00BD1100" w:rsidRPr="002D1EE6">
        <w:t xml:space="preserve"> </w:t>
      </w:r>
      <w:r w:rsidR="00356729" w:rsidRPr="002D1EE6">
        <w:t>(</w:t>
      </w:r>
      <w:r w:rsidR="00E0095D" w:rsidRPr="002D1EE6">
        <w:t>s</w:t>
      </w:r>
      <w:r w:rsidR="00356729" w:rsidRPr="002D1EE6">
        <w:t>ee annex</w:t>
      </w:r>
      <w:r w:rsidR="00A426B7">
        <w:t xml:space="preserve"> </w:t>
      </w:r>
      <w:r w:rsidR="00356729" w:rsidRPr="002D1EE6">
        <w:t>II).</w:t>
      </w:r>
    </w:p>
    <w:p w:rsidR="00356729" w:rsidRPr="002D1EE6" w:rsidRDefault="0096061F" w:rsidP="0096061F">
      <w:pPr>
        <w:pStyle w:val="HChG"/>
      </w:pPr>
      <w:r w:rsidRPr="002D1EE6">
        <w:tab/>
        <w:t>II.</w:t>
      </w:r>
      <w:r w:rsidRPr="002D1EE6">
        <w:tab/>
      </w:r>
      <w:r w:rsidR="00356729" w:rsidRPr="002D1EE6">
        <w:t xml:space="preserve">Organization of the </w:t>
      </w:r>
      <w:r w:rsidR="00763275" w:rsidRPr="002D1EE6">
        <w:t xml:space="preserve">sixteenth </w:t>
      </w:r>
      <w:r w:rsidR="00356729" w:rsidRPr="002D1EE6">
        <w:t>session</w:t>
      </w:r>
    </w:p>
    <w:p w:rsidR="00356729" w:rsidRPr="002D1EE6" w:rsidRDefault="0096061F" w:rsidP="0096061F">
      <w:pPr>
        <w:pStyle w:val="H1G"/>
      </w:pPr>
      <w:r w:rsidRPr="002D1EE6">
        <w:tab/>
        <w:t>A.</w:t>
      </w:r>
      <w:r w:rsidRPr="002D1EE6">
        <w:tab/>
      </w:r>
      <w:r w:rsidR="00356729" w:rsidRPr="002D1EE6">
        <w:t>Opening of the session</w:t>
      </w:r>
    </w:p>
    <w:p w:rsidR="009942A6" w:rsidRPr="002D1EE6" w:rsidRDefault="00763275" w:rsidP="008229C2">
      <w:pPr>
        <w:pStyle w:val="SingleTxtG"/>
        <w:numPr>
          <w:ilvl w:val="0"/>
          <w:numId w:val="18"/>
        </w:numPr>
        <w:tabs>
          <w:tab w:val="clear" w:pos="2835"/>
        </w:tabs>
        <w:ind w:left="1134"/>
      </w:pPr>
      <w:r w:rsidRPr="002D1EE6">
        <w:t>Ms. Fanon Mend</w:t>
      </w:r>
      <w:r w:rsidR="00BD1100">
        <w:t>è</w:t>
      </w:r>
      <w:r w:rsidRPr="002D1EE6">
        <w:t>s</w:t>
      </w:r>
      <w:r w:rsidR="00BD1100">
        <w:t>-</w:t>
      </w:r>
      <w:r w:rsidRPr="002D1EE6">
        <w:t xml:space="preserve">France </w:t>
      </w:r>
      <w:r w:rsidR="00F575F7" w:rsidRPr="002D1EE6">
        <w:t>open</w:t>
      </w:r>
      <w:r w:rsidR="006E471D" w:rsidRPr="002D1EE6">
        <w:t>ed</w:t>
      </w:r>
      <w:r w:rsidR="00F575F7" w:rsidRPr="002D1EE6">
        <w:t xml:space="preserve"> the session</w:t>
      </w:r>
      <w:r w:rsidR="006E471D" w:rsidRPr="002D1EE6">
        <w:t xml:space="preserve"> and</w:t>
      </w:r>
      <w:r w:rsidR="00F575F7" w:rsidRPr="002D1EE6">
        <w:t xml:space="preserve"> welcome</w:t>
      </w:r>
      <w:r w:rsidR="00864712" w:rsidRPr="002D1EE6">
        <w:t>d</w:t>
      </w:r>
      <w:r w:rsidR="00F575F7" w:rsidRPr="002D1EE6">
        <w:t xml:space="preserve"> all </w:t>
      </w:r>
      <w:r w:rsidR="0010379A" w:rsidRPr="002D1EE6">
        <w:t>participants</w:t>
      </w:r>
      <w:r w:rsidR="00F575F7" w:rsidRPr="002D1EE6">
        <w:t>.</w:t>
      </w:r>
      <w:r w:rsidR="009942A6" w:rsidRPr="002D1EE6">
        <w:t xml:space="preserve"> In particular she welcomed the t</w:t>
      </w:r>
      <w:r w:rsidR="00CA393D">
        <w:t>hree</w:t>
      </w:r>
      <w:r w:rsidR="009942A6" w:rsidRPr="002D1EE6">
        <w:t xml:space="preserve"> new members of the Working Group</w:t>
      </w:r>
      <w:r w:rsidR="00BD1100">
        <w:t>,</w:t>
      </w:r>
      <w:r w:rsidR="009942A6" w:rsidRPr="002D1EE6">
        <w:t xml:space="preserve"> </w:t>
      </w:r>
      <w:r w:rsidR="002D6F55">
        <w:t>Mr.</w:t>
      </w:r>
      <w:r w:rsidR="00CA393D">
        <w:t xml:space="preserve"> </w:t>
      </w:r>
      <w:proofErr w:type="spellStart"/>
      <w:r w:rsidR="00CA393D" w:rsidRPr="00CA393D">
        <w:t>Gumedze</w:t>
      </w:r>
      <w:proofErr w:type="spellEnd"/>
      <w:r w:rsidR="00CA393D">
        <w:t>,</w:t>
      </w:r>
      <w:r w:rsidR="00CA393D" w:rsidRPr="00CA393D">
        <w:t xml:space="preserve"> </w:t>
      </w:r>
      <w:r w:rsidR="002D6F55">
        <w:t>Mr. </w:t>
      </w:r>
      <w:proofErr w:type="spellStart"/>
      <w:r w:rsidR="009942A6" w:rsidRPr="002D1EE6">
        <w:t>Balcerzak</w:t>
      </w:r>
      <w:proofErr w:type="spellEnd"/>
      <w:r w:rsidR="009942A6" w:rsidRPr="002D1EE6">
        <w:t xml:space="preserve"> and </w:t>
      </w:r>
      <w:r w:rsidR="002D6F55">
        <w:t>Mr.</w:t>
      </w:r>
      <w:r w:rsidR="009942A6" w:rsidRPr="002D1EE6">
        <w:t xml:space="preserve"> Sunga. </w:t>
      </w:r>
    </w:p>
    <w:p w:rsidR="00356729" w:rsidRPr="002D1EE6" w:rsidRDefault="00BD1100" w:rsidP="008229C2">
      <w:pPr>
        <w:pStyle w:val="SingleTxtG"/>
        <w:numPr>
          <w:ilvl w:val="0"/>
          <w:numId w:val="18"/>
        </w:numPr>
        <w:tabs>
          <w:tab w:val="clear" w:pos="2835"/>
        </w:tabs>
        <w:ind w:left="1134"/>
      </w:pPr>
      <w:r>
        <w:t xml:space="preserve">The </w:t>
      </w:r>
      <w:r w:rsidR="0010379A" w:rsidRPr="002D1EE6">
        <w:t>Chief of the Anti-Racial Discrimination</w:t>
      </w:r>
      <w:r>
        <w:t xml:space="preserve"> Section</w:t>
      </w:r>
      <w:r w:rsidR="00545CB8">
        <w:t xml:space="preserve"> of the Office of the United Nations High Commissioner for Human Rights (OHCHR)</w:t>
      </w:r>
      <w:r>
        <w:t>,</w:t>
      </w:r>
      <w:r w:rsidR="0010379A" w:rsidRPr="002D1EE6">
        <w:t xml:space="preserve"> </w:t>
      </w:r>
      <w:proofErr w:type="spellStart"/>
      <w:r w:rsidRPr="002D1EE6">
        <w:t>Yury</w:t>
      </w:r>
      <w:proofErr w:type="spellEnd"/>
      <w:r w:rsidRPr="002D1EE6">
        <w:t xml:space="preserve"> </w:t>
      </w:r>
      <w:proofErr w:type="spellStart"/>
      <w:r w:rsidRPr="002D1EE6">
        <w:t>Boychenko</w:t>
      </w:r>
      <w:proofErr w:type="spellEnd"/>
      <w:r>
        <w:t>,</w:t>
      </w:r>
      <w:r w:rsidRPr="002D1EE6">
        <w:t xml:space="preserve"> </w:t>
      </w:r>
      <w:r w:rsidR="0010379A" w:rsidRPr="002D1EE6">
        <w:t xml:space="preserve">delivered the opening statement of the session, and informed </w:t>
      </w:r>
      <w:r w:rsidR="003724D2">
        <w:t xml:space="preserve">the meeting </w:t>
      </w:r>
      <w:r w:rsidR="0010379A" w:rsidRPr="002D1EE6">
        <w:t xml:space="preserve">that the High Commissioner would deliver his statement </w:t>
      </w:r>
      <w:r w:rsidR="006F4200" w:rsidRPr="002D1EE6">
        <w:t xml:space="preserve">to the session </w:t>
      </w:r>
      <w:r w:rsidR="0010379A" w:rsidRPr="002D1EE6">
        <w:t xml:space="preserve">on </w:t>
      </w:r>
      <w:r w:rsidR="006F4200" w:rsidRPr="002D1EE6">
        <w:t>1</w:t>
      </w:r>
      <w:r w:rsidR="00545CB8">
        <w:t> </w:t>
      </w:r>
      <w:r w:rsidR="006F4200" w:rsidRPr="002D1EE6">
        <w:t>April</w:t>
      </w:r>
      <w:r w:rsidR="00545CB8">
        <w:t xml:space="preserve"> 2015</w:t>
      </w:r>
      <w:r w:rsidR="006F4200" w:rsidRPr="002D1EE6">
        <w:t>.</w:t>
      </w:r>
      <w:r w:rsidR="00A426B7">
        <w:t xml:space="preserve"> </w:t>
      </w:r>
      <w:r w:rsidR="006F4200" w:rsidRPr="002D1EE6">
        <w:t xml:space="preserve">In his opening statement, Mr. </w:t>
      </w:r>
      <w:proofErr w:type="spellStart"/>
      <w:r w:rsidR="006F4200" w:rsidRPr="002D1EE6">
        <w:t>Boychenko</w:t>
      </w:r>
      <w:proofErr w:type="spellEnd"/>
      <w:r w:rsidR="006F4200" w:rsidRPr="002D1EE6">
        <w:t xml:space="preserve"> highlighted the important role of the Working Group in bringing focus </w:t>
      </w:r>
      <w:r w:rsidR="00E72689">
        <w:t>to</w:t>
      </w:r>
      <w:r w:rsidR="00E72689" w:rsidRPr="002D1EE6">
        <w:t xml:space="preserve"> </w:t>
      </w:r>
      <w:r w:rsidR="006F4200" w:rsidRPr="002D1EE6">
        <w:t xml:space="preserve">the multiple challenges faced by people of African descent in the enjoyment of the right to development, and </w:t>
      </w:r>
      <w:r w:rsidR="00A929B2">
        <w:t xml:space="preserve">in </w:t>
      </w:r>
      <w:r w:rsidR="006F4200" w:rsidRPr="002D1EE6">
        <w:t>submit</w:t>
      </w:r>
      <w:r w:rsidR="00E72689">
        <w:t>ting</w:t>
      </w:r>
      <w:r w:rsidR="006F4200" w:rsidRPr="002D1EE6">
        <w:t xml:space="preserve"> important recommendations for States</w:t>
      </w:r>
      <w:r w:rsidR="00A929B2">
        <w:t xml:space="preserve"> </w:t>
      </w:r>
      <w:r w:rsidR="00A43D77">
        <w:t xml:space="preserve">Members </w:t>
      </w:r>
      <w:r w:rsidR="00A929B2">
        <w:t>of</w:t>
      </w:r>
      <w:r w:rsidR="006F4200" w:rsidRPr="002D1EE6">
        <w:t xml:space="preserve"> the United Nations and civil society at large on ways to address </w:t>
      </w:r>
      <w:r w:rsidR="00A929B2">
        <w:t>the</w:t>
      </w:r>
      <w:r w:rsidR="006F4200" w:rsidRPr="002D1EE6">
        <w:t xml:space="preserve"> protect</w:t>
      </w:r>
      <w:r w:rsidR="00A929B2">
        <w:t>ion of</w:t>
      </w:r>
      <w:r w:rsidR="006F4200" w:rsidRPr="002D1EE6">
        <w:t xml:space="preserve"> their human rights.</w:t>
      </w:r>
    </w:p>
    <w:p w:rsidR="00356729" w:rsidRPr="002D1EE6" w:rsidRDefault="00AD6D1E" w:rsidP="00C55AC9">
      <w:pPr>
        <w:pStyle w:val="H1G"/>
      </w:pPr>
      <w:r w:rsidRPr="002D1EE6">
        <w:tab/>
      </w:r>
      <w:r w:rsidR="0096061F" w:rsidRPr="002D1EE6">
        <w:t>B.</w:t>
      </w:r>
      <w:r w:rsidRPr="002D1EE6">
        <w:tab/>
      </w:r>
      <w:r w:rsidR="00356729" w:rsidRPr="002D1EE6">
        <w:t>Election of the Chair-Rapporteur</w:t>
      </w:r>
    </w:p>
    <w:p w:rsidR="00356729" w:rsidRPr="002D1EE6" w:rsidRDefault="00356729" w:rsidP="008229C2">
      <w:pPr>
        <w:pStyle w:val="SingleTxtG"/>
        <w:numPr>
          <w:ilvl w:val="0"/>
          <w:numId w:val="18"/>
        </w:numPr>
        <w:tabs>
          <w:tab w:val="clear" w:pos="2835"/>
        </w:tabs>
        <w:ind w:left="1134"/>
      </w:pPr>
      <w:r w:rsidRPr="002D1EE6">
        <w:t>Ms. Fanon Mend</w:t>
      </w:r>
      <w:r w:rsidR="00545CB8">
        <w:t>è</w:t>
      </w:r>
      <w:r w:rsidRPr="002D1EE6">
        <w:t>s</w:t>
      </w:r>
      <w:r w:rsidR="00CE5FC9" w:rsidRPr="002D1EE6">
        <w:t>-</w:t>
      </w:r>
      <w:r w:rsidRPr="002D1EE6">
        <w:t xml:space="preserve">France was </w:t>
      </w:r>
      <w:r w:rsidR="0010395E" w:rsidRPr="002D1EE6">
        <w:t>re-</w:t>
      </w:r>
      <w:r w:rsidRPr="002D1EE6">
        <w:t>elected Chair-Rapporteur of the Working Group.</w:t>
      </w:r>
      <w:r w:rsidR="00F575F7" w:rsidRPr="002D1EE6">
        <w:t xml:space="preserve"> </w:t>
      </w:r>
      <w:r w:rsidR="0010395E" w:rsidRPr="002D1EE6">
        <w:rPr>
          <w:bCs/>
        </w:rPr>
        <w:t>Th</w:t>
      </w:r>
      <w:r w:rsidR="0010395E" w:rsidRPr="002D1EE6">
        <w:t>e Chair thanked the other member</w:t>
      </w:r>
      <w:r w:rsidR="00545CB8">
        <w:t>s</w:t>
      </w:r>
      <w:r w:rsidR="0010395E" w:rsidRPr="002D1EE6">
        <w:t xml:space="preserve"> of the Working Group and the participants for their support</w:t>
      </w:r>
      <w:r w:rsidR="008F70F1">
        <w:t xml:space="preserve"> and</w:t>
      </w:r>
      <w:r w:rsidR="0010395E" w:rsidRPr="002D1EE6">
        <w:t xml:space="preserve"> added that the Working Group would continue to strive to strengthen the mandate that had been entrusted to it.</w:t>
      </w:r>
    </w:p>
    <w:p w:rsidR="00356729" w:rsidRPr="002D1EE6" w:rsidRDefault="00AD6D1E" w:rsidP="0096061F">
      <w:pPr>
        <w:pStyle w:val="H1G"/>
      </w:pPr>
      <w:r w:rsidRPr="002D1EE6">
        <w:tab/>
      </w:r>
      <w:r w:rsidR="0096061F" w:rsidRPr="002D1EE6">
        <w:t>C.</w:t>
      </w:r>
      <w:r w:rsidRPr="002D1EE6">
        <w:tab/>
      </w:r>
      <w:r w:rsidR="00356729" w:rsidRPr="002D1EE6">
        <w:t>Organization of work</w:t>
      </w:r>
    </w:p>
    <w:p w:rsidR="00356729" w:rsidRPr="002D1EE6" w:rsidRDefault="00356729" w:rsidP="008229C2">
      <w:pPr>
        <w:pStyle w:val="SingleTxtG"/>
        <w:numPr>
          <w:ilvl w:val="0"/>
          <w:numId w:val="18"/>
        </w:numPr>
        <w:tabs>
          <w:tab w:val="clear" w:pos="2835"/>
        </w:tabs>
        <w:ind w:left="1134"/>
      </w:pPr>
      <w:r w:rsidRPr="002D1EE6">
        <w:t xml:space="preserve">The Working Group adopted the agenda </w:t>
      </w:r>
      <w:r w:rsidR="00085FFB" w:rsidRPr="002D1EE6">
        <w:t xml:space="preserve">(see annex I) </w:t>
      </w:r>
      <w:r w:rsidRPr="002D1EE6">
        <w:t xml:space="preserve">and programme of work. </w:t>
      </w:r>
    </w:p>
    <w:p w:rsidR="00356729" w:rsidRPr="002D1EE6" w:rsidRDefault="00AD6D1E" w:rsidP="0096061F">
      <w:pPr>
        <w:pStyle w:val="HChG"/>
      </w:pPr>
      <w:r w:rsidRPr="002D1EE6">
        <w:lastRenderedPageBreak/>
        <w:tab/>
      </w:r>
      <w:r w:rsidR="0096061F" w:rsidRPr="002D1EE6">
        <w:t>III.</w:t>
      </w:r>
      <w:r w:rsidRPr="002D1EE6">
        <w:tab/>
      </w:r>
      <w:r w:rsidR="00356729" w:rsidRPr="002D1EE6">
        <w:t>Update and briefings on activities undertaken by the Working Group in the past year</w:t>
      </w:r>
    </w:p>
    <w:p w:rsidR="00356729" w:rsidRPr="002D1EE6" w:rsidRDefault="0032016D" w:rsidP="008229C2">
      <w:pPr>
        <w:pStyle w:val="SingleTxtG"/>
        <w:numPr>
          <w:ilvl w:val="0"/>
          <w:numId w:val="18"/>
        </w:numPr>
        <w:tabs>
          <w:tab w:val="clear" w:pos="2835"/>
        </w:tabs>
        <w:ind w:left="1134"/>
      </w:pPr>
      <w:r w:rsidRPr="002D1EE6">
        <w:t xml:space="preserve">Under item 5 of the agenda, </w:t>
      </w:r>
      <w:r w:rsidRPr="002D1EE6">
        <w:rPr>
          <w:bCs/>
        </w:rPr>
        <w:t>Ms. Fanon Mend</w:t>
      </w:r>
      <w:r w:rsidR="00545CB8">
        <w:rPr>
          <w:bCs/>
        </w:rPr>
        <w:t>è</w:t>
      </w:r>
      <w:r w:rsidRPr="002D1EE6">
        <w:rPr>
          <w:bCs/>
        </w:rPr>
        <w:t>s</w:t>
      </w:r>
      <w:r w:rsidR="00545CB8">
        <w:rPr>
          <w:bCs/>
        </w:rPr>
        <w:t>-</w:t>
      </w:r>
      <w:r w:rsidRPr="002D1EE6">
        <w:rPr>
          <w:bCs/>
        </w:rPr>
        <w:t>France informed participants that on 3</w:t>
      </w:r>
      <w:r w:rsidR="00D40EE8">
        <w:rPr>
          <w:bCs/>
        </w:rPr>
        <w:t> </w:t>
      </w:r>
      <w:r w:rsidRPr="002D1EE6">
        <w:rPr>
          <w:bCs/>
        </w:rPr>
        <w:t xml:space="preserve">November 2014 she </w:t>
      </w:r>
      <w:r w:rsidR="00545CB8">
        <w:rPr>
          <w:bCs/>
        </w:rPr>
        <w:t xml:space="preserve">had </w:t>
      </w:r>
      <w:r w:rsidRPr="002D1EE6">
        <w:rPr>
          <w:bCs/>
        </w:rPr>
        <w:t>attended a meeting of the Third Committee of the General Assembly in New York and presented the activities of the Working Group, including an overview of discussions and conclusions from its annual meetings, findings from country fact-finding visits, action taken under the communication procedure and work relat</w:t>
      </w:r>
      <w:r w:rsidR="00545CB8">
        <w:rPr>
          <w:bCs/>
        </w:rPr>
        <w:t>ing</w:t>
      </w:r>
      <w:r w:rsidRPr="002D1EE6">
        <w:rPr>
          <w:bCs/>
        </w:rPr>
        <w:t xml:space="preserve"> to the International Decade for People of African Descent. </w:t>
      </w:r>
      <w:r w:rsidR="008F70F1">
        <w:rPr>
          <w:bCs/>
        </w:rPr>
        <w:t>A</w:t>
      </w:r>
      <w:r w:rsidRPr="002D1EE6">
        <w:rPr>
          <w:bCs/>
        </w:rPr>
        <w:t xml:space="preserve">n interactive dialogue at the end of her presentation </w:t>
      </w:r>
      <w:r w:rsidR="00545CB8">
        <w:rPr>
          <w:bCs/>
        </w:rPr>
        <w:t xml:space="preserve">had </w:t>
      </w:r>
      <w:r w:rsidR="00346513">
        <w:rPr>
          <w:bCs/>
        </w:rPr>
        <w:t>received</w:t>
      </w:r>
      <w:r w:rsidR="008F70F1">
        <w:rPr>
          <w:bCs/>
        </w:rPr>
        <w:t xml:space="preserve"> </w:t>
      </w:r>
      <w:r w:rsidRPr="002D1EE6">
        <w:rPr>
          <w:bCs/>
        </w:rPr>
        <w:t xml:space="preserve">broad support </w:t>
      </w:r>
      <w:r w:rsidR="00690E5E">
        <w:rPr>
          <w:bCs/>
        </w:rPr>
        <w:t>from members of the Committee for</w:t>
      </w:r>
      <w:r w:rsidRPr="002D1EE6">
        <w:rPr>
          <w:bCs/>
        </w:rPr>
        <w:t xml:space="preserve"> the work of the Working Group. </w:t>
      </w:r>
    </w:p>
    <w:p w:rsidR="001E7BCD" w:rsidRDefault="00691084" w:rsidP="008229C2">
      <w:pPr>
        <w:pStyle w:val="SingleTxtG"/>
      </w:pPr>
      <w:r w:rsidRPr="002D1EE6">
        <w:rPr>
          <w:bCs/>
        </w:rPr>
        <w:t>8</w:t>
      </w:r>
      <w:r w:rsidR="00AB2B9E" w:rsidRPr="002D1EE6">
        <w:rPr>
          <w:bCs/>
        </w:rPr>
        <w:t>.</w:t>
      </w:r>
      <w:r w:rsidR="00AB2B9E" w:rsidRPr="002D1EE6">
        <w:rPr>
          <w:bCs/>
        </w:rPr>
        <w:tab/>
      </w:r>
      <w:r w:rsidR="0032016D" w:rsidRPr="002D1EE6">
        <w:t>Ms. Fanon Mend</w:t>
      </w:r>
      <w:r w:rsidR="00545CB8">
        <w:t>è</w:t>
      </w:r>
      <w:r w:rsidR="0032016D" w:rsidRPr="002D1EE6">
        <w:t xml:space="preserve">s-France also briefed </w:t>
      </w:r>
      <w:r w:rsidR="00545CB8">
        <w:t xml:space="preserve">the </w:t>
      </w:r>
      <w:r w:rsidR="00FA56CA">
        <w:t>participants</w:t>
      </w:r>
      <w:r w:rsidR="00545CB8">
        <w:t xml:space="preserve"> </w:t>
      </w:r>
      <w:r w:rsidR="008909E8">
        <w:t xml:space="preserve">of the sixteenth session </w:t>
      </w:r>
      <w:r w:rsidR="0032016D" w:rsidRPr="002D1EE6">
        <w:t>on the fifteenth session</w:t>
      </w:r>
      <w:r w:rsidR="008909E8">
        <w:t xml:space="preserve"> of the Working Group</w:t>
      </w:r>
      <w:r w:rsidR="0032016D" w:rsidRPr="002D1EE6">
        <w:t xml:space="preserve">, which was an internal meeting </w:t>
      </w:r>
      <w:r w:rsidR="00545CB8">
        <w:t>at which</w:t>
      </w:r>
      <w:r w:rsidR="00545CB8" w:rsidRPr="002D1EE6">
        <w:t xml:space="preserve"> </w:t>
      </w:r>
      <w:r w:rsidR="00545CB8">
        <w:t>m</w:t>
      </w:r>
      <w:r w:rsidR="006901A0">
        <w:t>embers</w:t>
      </w:r>
      <w:r w:rsidR="0032016D" w:rsidRPr="002D1EE6">
        <w:t xml:space="preserve"> </w:t>
      </w:r>
      <w:r w:rsidR="00545CB8">
        <w:t xml:space="preserve">had </w:t>
      </w:r>
      <w:r w:rsidR="006901A0">
        <w:t>reviewed</w:t>
      </w:r>
      <w:r w:rsidR="0032016D" w:rsidRPr="002D1EE6">
        <w:t xml:space="preserve"> </w:t>
      </w:r>
      <w:r w:rsidR="00B00E3B">
        <w:t>the Working Group</w:t>
      </w:r>
      <w:r w:rsidR="00545CB8">
        <w:t>’s</w:t>
      </w:r>
      <w:r w:rsidR="00B00E3B" w:rsidRPr="002D1EE6">
        <w:t xml:space="preserve"> </w:t>
      </w:r>
      <w:r w:rsidR="00545CB8">
        <w:t>m</w:t>
      </w:r>
      <w:r w:rsidR="0032016D" w:rsidRPr="002D1EE6">
        <w:t xml:space="preserve">ethods of </w:t>
      </w:r>
      <w:r w:rsidR="00545CB8">
        <w:t>w</w:t>
      </w:r>
      <w:r w:rsidR="0032016D" w:rsidRPr="002D1EE6">
        <w:t xml:space="preserve">ork, </w:t>
      </w:r>
      <w:r w:rsidR="006901A0">
        <w:t xml:space="preserve">prepared </w:t>
      </w:r>
      <w:r w:rsidR="0032016D" w:rsidRPr="002D1EE6">
        <w:t>its upcoming session</w:t>
      </w:r>
      <w:r w:rsidR="006901A0">
        <w:t xml:space="preserve">, </w:t>
      </w:r>
      <w:r w:rsidR="0032016D" w:rsidRPr="002D1EE6">
        <w:t>communications</w:t>
      </w:r>
      <w:r w:rsidR="006901A0">
        <w:t xml:space="preserve"> and</w:t>
      </w:r>
      <w:r w:rsidR="0032016D" w:rsidRPr="002D1EE6">
        <w:t xml:space="preserve"> country visits and </w:t>
      </w:r>
      <w:r w:rsidR="006901A0">
        <w:t xml:space="preserve">held </w:t>
      </w:r>
      <w:r w:rsidR="0032016D" w:rsidRPr="002D1EE6">
        <w:t xml:space="preserve">meetings with various stakeholders and </w:t>
      </w:r>
      <w:r w:rsidR="00545CB8" w:rsidRPr="002D1EE6">
        <w:t xml:space="preserve">OHCHR </w:t>
      </w:r>
      <w:r w:rsidR="0032016D" w:rsidRPr="002D1EE6">
        <w:t xml:space="preserve">units. </w:t>
      </w:r>
      <w:r w:rsidR="001E7BCD">
        <w:t>The Working Group</w:t>
      </w:r>
      <w:r w:rsidR="00A929B2">
        <w:t xml:space="preserve"> had</w:t>
      </w:r>
      <w:r w:rsidR="001E7BCD">
        <w:t xml:space="preserve"> agreed that it was important to identify </w:t>
      </w:r>
      <w:r w:rsidR="00545CB8">
        <w:t xml:space="preserve">its </w:t>
      </w:r>
      <w:r w:rsidR="001E7BCD">
        <w:t xml:space="preserve">role in relation to the International Decade </w:t>
      </w:r>
      <w:r w:rsidR="00545CB8" w:rsidRPr="002D1EE6">
        <w:rPr>
          <w:bCs/>
        </w:rPr>
        <w:t>for People of African Descent</w:t>
      </w:r>
      <w:r w:rsidR="00545CB8">
        <w:t xml:space="preserve"> </w:t>
      </w:r>
      <w:r w:rsidR="001E7BCD">
        <w:t>and to communicate with the High Commissioner to seek clarity on the issue</w:t>
      </w:r>
      <w:r w:rsidR="00F56302">
        <w:t xml:space="preserve">, including its participation in the Forum for </w:t>
      </w:r>
      <w:r w:rsidR="002369E6">
        <w:t>P</w:t>
      </w:r>
      <w:r w:rsidR="00F56302">
        <w:t xml:space="preserve">eople of African </w:t>
      </w:r>
      <w:r w:rsidR="002369E6">
        <w:t>D</w:t>
      </w:r>
      <w:r w:rsidR="00F56302">
        <w:t xml:space="preserve">escent. It </w:t>
      </w:r>
      <w:r w:rsidR="002369E6">
        <w:t xml:space="preserve">had </w:t>
      </w:r>
      <w:r w:rsidR="00F56302">
        <w:t>also decided to undertak</w:t>
      </w:r>
      <w:r w:rsidR="008909E8">
        <w:t>e</w:t>
      </w:r>
      <w:r w:rsidR="00F56302">
        <w:t xml:space="preserve"> follow-up visits five years after its previous visit to a country. It </w:t>
      </w:r>
      <w:r w:rsidR="00545CB8">
        <w:t xml:space="preserve">further </w:t>
      </w:r>
      <w:r w:rsidR="00F56302">
        <w:t>decided to undertake a thematic study on racial stereotypi</w:t>
      </w:r>
      <w:r w:rsidR="001B30A9">
        <w:t>ng</w:t>
      </w:r>
      <w:r w:rsidR="00F56302">
        <w:t>.</w:t>
      </w:r>
      <w:r w:rsidR="00661BE3">
        <w:t xml:space="preserve"> </w:t>
      </w:r>
      <w:r w:rsidR="002369E6">
        <w:t>Finally i</w:t>
      </w:r>
      <w:r w:rsidR="00661BE3">
        <w:t>t decided to explore ways to increase collaboration with the Committee on the Elimination of Racial Discrimination.</w:t>
      </w:r>
      <w:r w:rsidR="00A426B7">
        <w:t xml:space="preserve">  </w:t>
      </w:r>
    </w:p>
    <w:p w:rsidR="0032016D" w:rsidRPr="002D1EE6" w:rsidRDefault="00661BE3" w:rsidP="00D40EE8">
      <w:pPr>
        <w:pStyle w:val="SingleTxtG"/>
      </w:pPr>
      <w:r>
        <w:t>9.</w:t>
      </w:r>
      <w:r>
        <w:tab/>
      </w:r>
      <w:r w:rsidR="0032016D" w:rsidRPr="002D1EE6">
        <w:t>The Chair-Rapporteur briefed participants on the country visit</w:t>
      </w:r>
      <w:r w:rsidR="00170ACA">
        <w:t>s</w:t>
      </w:r>
      <w:r w:rsidR="0032016D" w:rsidRPr="002D1EE6">
        <w:t xml:space="preserve"> of the Working Group to the Netherlands </w:t>
      </w:r>
      <w:r w:rsidR="006901A0">
        <w:t>(</w:t>
      </w:r>
      <w:r w:rsidR="0032016D" w:rsidRPr="002D1EE6">
        <w:t>26 June</w:t>
      </w:r>
      <w:r w:rsidR="001B30A9">
        <w:t>–</w:t>
      </w:r>
      <w:r w:rsidR="0032016D" w:rsidRPr="002D1EE6">
        <w:t>4 July 2014) and Sweden (1</w:t>
      </w:r>
      <w:r w:rsidR="001B30A9">
        <w:t>–</w:t>
      </w:r>
      <w:r w:rsidR="0032016D" w:rsidRPr="002D1EE6">
        <w:t xml:space="preserve">5 December </w:t>
      </w:r>
      <w:r w:rsidR="0001650F" w:rsidRPr="002D1EE6">
        <w:t>201</w:t>
      </w:r>
      <w:r w:rsidR="0001650F">
        <w:t>4</w:t>
      </w:r>
      <w:r w:rsidR="0032016D" w:rsidRPr="002D1EE6">
        <w:t>). At the end of the visit</w:t>
      </w:r>
      <w:r w:rsidR="00170ACA">
        <w:t>s</w:t>
      </w:r>
      <w:r w:rsidR="0032016D" w:rsidRPr="002D1EE6">
        <w:t xml:space="preserve">, the Working Group </w:t>
      </w:r>
      <w:r w:rsidR="002369E6">
        <w:t xml:space="preserve">had </w:t>
      </w:r>
      <w:r w:rsidR="0032016D" w:rsidRPr="002D1EE6">
        <w:t xml:space="preserve">released press statements, which </w:t>
      </w:r>
      <w:r w:rsidR="002369E6">
        <w:t>we</w:t>
      </w:r>
      <w:r w:rsidR="0032016D" w:rsidRPr="002D1EE6">
        <w:t>re available on the OHCHR website.</w:t>
      </w:r>
      <w:r w:rsidR="0032016D" w:rsidRPr="002D1EE6">
        <w:rPr>
          <w:rStyle w:val="FootnoteReference"/>
        </w:rPr>
        <w:footnoteReference w:id="3"/>
      </w:r>
      <w:r w:rsidR="0032016D" w:rsidRPr="002D1EE6">
        <w:t xml:space="preserve"> The Chair thanked the Governments of the Netherlands and Sweden for their invitation and assistance before, during and after the visit</w:t>
      </w:r>
      <w:r w:rsidR="002369E6">
        <w:t>s</w:t>
      </w:r>
      <w:r w:rsidR="0032016D" w:rsidRPr="002D1EE6">
        <w:t>. The Chair also thanked the representatives of NGOs and the people of African descent with whom the Working Group had met during the visits</w:t>
      </w:r>
      <w:r w:rsidR="008F70F1">
        <w:t xml:space="preserve"> and informed </w:t>
      </w:r>
      <w:r w:rsidR="002369E6">
        <w:t xml:space="preserve">participants </w:t>
      </w:r>
      <w:r w:rsidR="00346513">
        <w:t xml:space="preserve">that </w:t>
      </w:r>
      <w:r w:rsidR="0032016D" w:rsidRPr="002D1EE6">
        <w:t>reports of the mission</w:t>
      </w:r>
      <w:r w:rsidR="00170ACA">
        <w:t>s</w:t>
      </w:r>
      <w:r w:rsidR="0032016D" w:rsidRPr="002D1EE6">
        <w:t xml:space="preserve"> would be </w:t>
      </w:r>
      <w:r w:rsidR="00170ACA" w:rsidRPr="002D1EE6">
        <w:t>submi</w:t>
      </w:r>
      <w:r w:rsidR="00170ACA">
        <w:t>tted</w:t>
      </w:r>
      <w:r w:rsidR="00170ACA" w:rsidRPr="002D1EE6">
        <w:t xml:space="preserve"> </w:t>
      </w:r>
      <w:r w:rsidR="0032016D" w:rsidRPr="002D1EE6">
        <w:t xml:space="preserve">to the Human Rights Council at its </w:t>
      </w:r>
      <w:r w:rsidR="002D1EE6" w:rsidRPr="002D1EE6">
        <w:t>thirt</w:t>
      </w:r>
      <w:r w:rsidR="002D1EE6">
        <w:t>i</w:t>
      </w:r>
      <w:r w:rsidR="002D1EE6" w:rsidRPr="002D1EE6">
        <w:t>eth</w:t>
      </w:r>
      <w:r w:rsidR="0032016D" w:rsidRPr="002D1EE6">
        <w:t xml:space="preserve"> session</w:t>
      </w:r>
      <w:r w:rsidR="00170ACA">
        <w:t xml:space="preserve"> and </w:t>
      </w:r>
      <w:r w:rsidR="002369E6">
        <w:t xml:space="preserve">made </w:t>
      </w:r>
      <w:r w:rsidR="00170ACA">
        <w:t>publicly available on the website</w:t>
      </w:r>
      <w:r w:rsidR="0032016D" w:rsidRPr="002D1EE6">
        <w:t>.</w:t>
      </w:r>
    </w:p>
    <w:p w:rsidR="00356729" w:rsidRPr="002D1EE6" w:rsidRDefault="00661BE3" w:rsidP="002A20A6">
      <w:pPr>
        <w:pStyle w:val="SingleTxtG"/>
      </w:pPr>
      <w:r>
        <w:rPr>
          <w:bCs/>
        </w:rPr>
        <w:t>10</w:t>
      </w:r>
      <w:r w:rsidR="00AB2B9E" w:rsidRPr="002D1EE6">
        <w:rPr>
          <w:bCs/>
        </w:rPr>
        <w:t>.</w:t>
      </w:r>
      <w:r w:rsidR="00AB2B9E" w:rsidRPr="002D1EE6">
        <w:rPr>
          <w:bCs/>
        </w:rPr>
        <w:tab/>
      </w:r>
      <w:r w:rsidR="0032016D" w:rsidRPr="002D1EE6">
        <w:t xml:space="preserve">Ms. </w:t>
      </w:r>
      <w:r w:rsidR="002D1EE6" w:rsidRPr="002D1EE6">
        <w:t>Shepherd</w:t>
      </w:r>
      <w:r w:rsidR="0032016D" w:rsidRPr="002D1EE6">
        <w:t xml:space="preserve"> informed participants that</w:t>
      </w:r>
      <w:r w:rsidR="00141DDF">
        <w:t>,</w:t>
      </w:r>
      <w:r w:rsidR="0032016D" w:rsidRPr="002D1EE6">
        <w:t xml:space="preserve"> on behalf of the Working Group</w:t>
      </w:r>
      <w:r w:rsidR="00141DDF">
        <w:t>,</w:t>
      </w:r>
      <w:r w:rsidR="0032016D" w:rsidRPr="002D1EE6">
        <w:t xml:space="preserve"> </w:t>
      </w:r>
      <w:r w:rsidR="002369E6" w:rsidRPr="002D1EE6">
        <w:t xml:space="preserve">she had presented </w:t>
      </w:r>
      <w:r w:rsidR="0032016D" w:rsidRPr="002D1EE6">
        <w:t xml:space="preserve">two reports to the Human Rights Council during its twenty-seventh session: the report </w:t>
      </w:r>
      <w:r w:rsidR="00C051E9">
        <w:t xml:space="preserve">on </w:t>
      </w:r>
      <w:r w:rsidR="001B30A9">
        <w:t>the</w:t>
      </w:r>
      <w:r w:rsidR="001B30A9" w:rsidRPr="002D1EE6">
        <w:t xml:space="preserve"> </w:t>
      </w:r>
      <w:r w:rsidR="0032016D" w:rsidRPr="002D1EE6">
        <w:t xml:space="preserve">country visit to Brazil from 4 to 14 December 2013, and the report on the fourteenth session of the Working Group. She mentioned that the report on the fourteenth session of the Working Group had generated </w:t>
      </w:r>
      <w:r w:rsidR="002369E6">
        <w:t>much</w:t>
      </w:r>
      <w:r w:rsidR="002369E6" w:rsidRPr="002D1EE6">
        <w:t xml:space="preserve"> </w:t>
      </w:r>
      <w:r w:rsidR="0032016D" w:rsidRPr="002D1EE6">
        <w:t>discussion</w:t>
      </w:r>
      <w:r w:rsidR="006901A0">
        <w:t xml:space="preserve"> </w:t>
      </w:r>
      <w:r w:rsidR="0032016D" w:rsidRPr="002D1EE6">
        <w:t>in relation to access to justice</w:t>
      </w:r>
      <w:r w:rsidR="00516829">
        <w:t xml:space="preserve"> for people of African </w:t>
      </w:r>
      <w:r w:rsidR="001B30A9">
        <w:t>d</w:t>
      </w:r>
      <w:r w:rsidR="00516829">
        <w:t>escent</w:t>
      </w:r>
      <w:r w:rsidR="0032016D" w:rsidRPr="002D1EE6">
        <w:t xml:space="preserve">. </w:t>
      </w:r>
      <w:r w:rsidR="00413D87">
        <w:t xml:space="preserve">At the invitation of the President of the General Assembly, </w:t>
      </w:r>
      <w:r w:rsidR="00EB5328" w:rsidRPr="002D1EE6">
        <w:t xml:space="preserve">Ms. Shepherd </w:t>
      </w:r>
      <w:r w:rsidR="00413D87">
        <w:t xml:space="preserve">had delivered the keynote address </w:t>
      </w:r>
      <w:r w:rsidR="00EB5328" w:rsidRPr="002D1EE6">
        <w:t xml:space="preserve">on the occasion of </w:t>
      </w:r>
      <w:r w:rsidR="00413D87">
        <w:t xml:space="preserve">the </w:t>
      </w:r>
      <w:r w:rsidR="00EB5328" w:rsidRPr="002D1EE6">
        <w:t xml:space="preserve">commemoration of the International Day for the Elimination of Racial Discrimination at the United Nations in New York on 20 March 2015. The theme for the </w:t>
      </w:r>
      <w:r w:rsidR="00413D87">
        <w:t xml:space="preserve">commemorative event </w:t>
      </w:r>
      <w:r w:rsidR="00EB5328" w:rsidRPr="002D1EE6">
        <w:t xml:space="preserve">was </w:t>
      </w:r>
      <w:r w:rsidR="00A426B7">
        <w:t>“</w:t>
      </w:r>
      <w:r w:rsidR="00EB5328" w:rsidRPr="002D1EE6">
        <w:t xml:space="preserve">Learning from </w:t>
      </w:r>
      <w:r w:rsidR="00935594">
        <w:t>h</w:t>
      </w:r>
      <w:r w:rsidR="00EB5328" w:rsidRPr="002D1EE6">
        <w:t xml:space="preserve">istorical </w:t>
      </w:r>
      <w:r w:rsidR="00935594">
        <w:t>t</w:t>
      </w:r>
      <w:r w:rsidR="00EB5328" w:rsidRPr="002D1EE6">
        <w:t xml:space="preserve">ragedies to </w:t>
      </w:r>
      <w:r w:rsidR="00935594">
        <w:t>c</w:t>
      </w:r>
      <w:r w:rsidR="00EB5328" w:rsidRPr="002D1EE6">
        <w:t xml:space="preserve">ombat </w:t>
      </w:r>
      <w:r w:rsidR="00935594">
        <w:t>r</w:t>
      </w:r>
      <w:r w:rsidR="00EB5328" w:rsidRPr="002D1EE6">
        <w:t xml:space="preserve">acial </w:t>
      </w:r>
      <w:r w:rsidR="00935594">
        <w:t>d</w:t>
      </w:r>
      <w:r w:rsidR="00EB5328" w:rsidRPr="002D1EE6">
        <w:t xml:space="preserve">iscrimination </w:t>
      </w:r>
      <w:r w:rsidR="00935594">
        <w:t>t</w:t>
      </w:r>
      <w:r w:rsidR="00EB5328" w:rsidRPr="002D1EE6">
        <w:t>oday</w:t>
      </w:r>
      <w:r w:rsidR="00A426B7">
        <w:t>”</w:t>
      </w:r>
      <w:r w:rsidR="006901A0">
        <w:t>.</w:t>
      </w:r>
      <w:r w:rsidR="00A426B7">
        <w:t xml:space="preserve"> </w:t>
      </w:r>
      <w:r w:rsidR="00BA135B">
        <w:t>O</w:t>
      </w:r>
      <w:r w:rsidR="00BA135B" w:rsidRPr="002D1EE6">
        <w:t>n the International Day of Remembrance of the Victims of Slavery and the Transatlantic Slave Trade</w:t>
      </w:r>
      <w:r w:rsidR="00BA135B">
        <w:t xml:space="preserve"> o</w:t>
      </w:r>
      <w:r w:rsidR="00BA135B" w:rsidRPr="002D1EE6">
        <w:t>n 25</w:t>
      </w:r>
      <w:r w:rsidR="00BA135B">
        <w:t> </w:t>
      </w:r>
      <w:r w:rsidR="00BA135B" w:rsidRPr="002D1EE6">
        <w:t>March 2015</w:t>
      </w:r>
      <w:r w:rsidR="00BA135B">
        <w:t xml:space="preserve">, </w:t>
      </w:r>
      <w:r w:rsidR="00EB5328" w:rsidRPr="002D1EE6">
        <w:t xml:space="preserve">Ms. Shepherd </w:t>
      </w:r>
      <w:r w:rsidR="00BA135B">
        <w:t xml:space="preserve">had </w:t>
      </w:r>
      <w:r w:rsidR="00EB5328" w:rsidRPr="002D1EE6">
        <w:t xml:space="preserve">participated in the unveiling of </w:t>
      </w:r>
      <w:r w:rsidR="006901A0">
        <w:t>the</w:t>
      </w:r>
      <w:r w:rsidR="00574DB8" w:rsidRPr="002D1EE6">
        <w:t xml:space="preserve"> memorial </w:t>
      </w:r>
      <w:r w:rsidR="00935594">
        <w:t>entitled the</w:t>
      </w:r>
      <w:r w:rsidR="006901A0">
        <w:t xml:space="preserve"> </w:t>
      </w:r>
      <w:r w:rsidR="00935594">
        <w:t>“</w:t>
      </w:r>
      <w:r w:rsidR="006901A0">
        <w:t xml:space="preserve">Ark of Return” </w:t>
      </w:r>
      <w:r w:rsidR="00574DB8" w:rsidRPr="002D1EE6">
        <w:t>at the United Nations in New York.</w:t>
      </w:r>
    </w:p>
    <w:p w:rsidR="00356729" w:rsidRPr="002D1EE6" w:rsidRDefault="00AB2B9E" w:rsidP="00D40EE8">
      <w:pPr>
        <w:pStyle w:val="SingleTxtG"/>
      </w:pPr>
      <w:r w:rsidRPr="002D1EE6">
        <w:rPr>
          <w:bCs/>
        </w:rPr>
        <w:t>1</w:t>
      </w:r>
      <w:r w:rsidR="00661BE3">
        <w:rPr>
          <w:bCs/>
        </w:rPr>
        <w:t>1</w:t>
      </w:r>
      <w:r w:rsidRPr="002D1EE6">
        <w:rPr>
          <w:bCs/>
        </w:rPr>
        <w:t>.</w:t>
      </w:r>
      <w:r w:rsidRPr="002D1EE6">
        <w:rPr>
          <w:bCs/>
        </w:rPr>
        <w:tab/>
      </w:r>
      <w:r w:rsidR="008F70F1">
        <w:t xml:space="preserve">The </w:t>
      </w:r>
      <w:r w:rsidR="00670BEA">
        <w:t>C</w:t>
      </w:r>
      <w:r w:rsidR="008F70F1">
        <w:t xml:space="preserve">hair </w:t>
      </w:r>
      <w:r w:rsidR="00BA135B">
        <w:t xml:space="preserve">had </w:t>
      </w:r>
      <w:r w:rsidR="008F70F1" w:rsidRPr="002D1EE6">
        <w:t xml:space="preserve">participated in the sixth session of the Ad Hoc Committee </w:t>
      </w:r>
      <w:r w:rsidR="00935594">
        <w:t xml:space="preserve">of the Human Rights Council </w:t>
      </w:r>
      <w:r w:rsidR="008F70F1" w:rsidRPr="002D1EE6">
        <w:t xml:space="preserve">on the </w:t>
      </w:r>
      <w:r w:rsidR="00935594">
        <w:t>E</w:t>
      </w:r>
      <w:r w:rsidR="008F70F1" w:rsidRPr="002D1EE6">
        <w:t xml:space="preserve">laboration of </w:t>
      </w:r>
      <w:r w:rsidR="00935594">
        <w:t>C</w:t>
      </w:r>
      <w:r w:rsidR="008F70F1" w:rsidRPr="002D1EE6">
        <w:t xml:space="preserve">omplementary </w:t>
      </w:r>
      <w:r w:rsidR="00935594">
        <w:t>S</w:t>
      </w:r>
      <w:r w:rsidR="008F70F1" w:rsidRPr="002D1EE6">
        <w:t xml:space="preserve">tandards </w:t>
      </w:r>
      <w:r w:rsidR="00935594">
        <w:t xml:space="preserve">to the International Convention on the Elimination of All Forms of Racial Discrimination </w:t>
      </w:r>
      <w:r w:rsidR="008F70F1" w:rsidRPr="002D1EE6">
        <w:t>on 8</w:t>
      </w:r>
      <w:r w:rsidR="00935594">
        <w:t> </w:t>
      </w:r>
      <w:r w:rsidR="008F70F1" w:rsidRPr="002D1EE6">
        <w:t xml:space="preserve">October 2014. </w:t>
      </w:r>
      <w:r w:rsidR="00EB5328" w:rsidRPr="002D1EE6">
        <w:t>In addition to th</w:t>
      </w:r>
      <w:r w:rsidR="00935594">
        <w:t>o</w:t>
      </w:r>
      <w:r w:rsidR="00EB5328" w:rsidRPr="002D1EE6">
        <w:t>se activities Ms. Fanon Mend</w:t>
      </w:r>
      <w:r w:rsidR="00935594">
        <w:t>è</w:t>
      </w:r>
      <w:r w:rsidR="00EB5328" w:rsidRPr="002D1EE6">
        <w:t>s</w:t>
      </w:r>
      <w:r w:rsidR="006901A0">
        <w:t>-</w:t>
      </w:r>
      <w:r w:rsidR="00EB5328" w:rsidRPr="002D1EE6">
        <w:t xml:space="preserve">France and Ms. Shepherd </w:t>
      </w:r>
      <w:r w:rsidR="00BA135B">
        <w:t xml:space="preserve">had </w:t>
      </w:r>
      <w:r w:rsidR="00EB5328" w:rsidRPr="002D1EE6">
        <w:t xml:space="preserve">participated in the official launch of the International Decade for </w:t>
      </w:r>
      <w:r w:rsidR="00935594">
        <w:t>P</w:t>
      </w:r>
      <w:r w:rsidR="00EB5328" w:rsidRPr="002D1EE6">
        <w:t xml:space="preserve">eople of African </w:t>
      </w:r>
      <w:r w:rsidR="00935594">
        <w:t>D</w:t>
      </w:r>
      <w:r w:rsidR="00EB5328" w:rsidRPr="002D1EE6">
        <w:t>escent (2015</w:t>
      </w:r>
      <w:r w:rsidR="00935594">
        <w:t>–</w:t>
      </w:r>
      <w:r w:rsidR="00EB5328" w:rsidRPr="002D1EE6">
        <w:t>2024) at the General Assembly on 10 December 2014</w:t>
      </w:r>
      <w:r w:rsidR="00356729" w:rsidRPr="002D1EE6">
        <w:t xml:space="preserve">. </w:t>
      </w:r>
    </w:p>
    <w:p w:rsidR="00356729" w:rsidRPr="002D1EE6" w:rsidRDefault="00AD6D1E" w:rsidP="0096061F">
      <w:pPr>
        <w:pStyle w:val="HChG"/>
      </w:pPr>
      <w:r w:rsidRPr="002D1EE6">
        <w:tab/>
      </w:r>
      <w:r w:rsidR="0096061F" w:rsidRPr="002D1EE6">
        <w:t>IV.</w:t>
      </w:r>
      <w:r w:rsidRPr="002D1EE6">
        <w:tab/>
      </w:r>
      <w:r w:rsidR="00356729" w:rsidRPr="002D1EE6">
        <w:t>Summary of deliberations</w:t>
      </w:r>
    </w:p>
    <w:p w:rsidR="00356729" w:rsidRPr="002D1EE6" w:rsidRDefault="00AD6D1E" w:rsidP="00FE2507">
      <w:pPr>
        <w:pStyle w:val="H1G"/>
      </w:pPr>
      <w:r w:rsidRPr="002D1EE6">
        <w:tab/>
      </w:r>
      <w:r w:rsidR="00FE2507" w:rsidRPr="002D1EE6">
        <w:tab/>
      </w:r>
      <w:r w:rsidR="00356729" w:rsidRPr="002D1EE6">
        <w:t xml:space="preserve">Thematic </w:t>
      </w:r>
      <w:r w:rsidR="00FE2507" w:rsidRPr="002D1EE6">
        <w:t>a</w:t>
      </w:r>
      <w:r w:rsidR="00356729" w:rsidRPr="002D1EE6">
        <w:t xml:space="preserve">nalysis: </w:t>
      </w:r>
      <w:r w:rsidR="00935594">
        <w:t>d</w:t>
      </w:r>
      <w:r w:rsidR="0010395E" w:rsidRPr="002D1EE6">
        <w:t xml:space="preserve">evelopment and </w:t>
      </w:r>
      <w:r w:rsidR="00935594">
        <w:t>p</w:t>
      </w:r>
      <w:r w:rsidR="0010395E" w:rsidRPr="002D1EE6">
        <w:t xml:space="preserve">eople of African </w:t>
      </w:r>
      <w:r w:rsidR="00935594">
        <w:t>d</w:t>
      </w:r>
      <w:r w:rsidR="0010395E" w:rsidRPr="002D1EE6">
        <w:t>escent</w:t>
      </w:r>
    </w:p>
    <w:p w:rsidR="008F70F1" w:rsidRDefault="00AB2B9E" w:rsidP="00D40EE8">
      <w:pPr>
        <w:pStyle w:val="SingleTxtG"/>
        <w:rPr>
          <w:bCs/>
        </w:rPr>
      </w:pPr>
      <w:r w:rsidRPr="002D1EE6">
        <w:rPr>
          <w:bCs/>
        </w:rPr>
        <w:t>1</w:t>
      </w:r>
      <w:r w:rsidR="00661BE3">
        <w:rPr>
          <w:bCs/>
        </w:rPr>
        <w:t>2</w:t>
      </w:r>
      <w:r w:rsidRPr="002D1EE6">
        <w:rPr>
          <w:bCs/>
        </w:rPr>
        <w:t>.</w:t>
      </w:r>
      <w:r w:rsidRPr="002D1EE6">
        <w:rPr>
          <w:bCs/>
        </w:rPr>
        <w:tab/>
      </w:r>
      <w:r w:rsidR="00ED4C03">
        <w:rPr>
          <w:bCs/>
        </w:rPr>
        <w:t xml:space="preserve">The Working Group devoted </w:t>
      </w:r>
      <w:r w:rsidR="00BA135B">
        <w:rPr>
          <w:bCs/>
        </w:rPr>
        <w:t xml:space="preserve">its </w:t>
      </w:r>
      <w:r w:rsidR="00935594">
        <w:rPr>
          <w:bCs/>
        </w:rPr>
        <w:t xml:space="preserve">sixteenth </w:t>
      </w:r>
      <w:r w:rsidR="00ED4C03">
        <w:rPr>
          <w:bCs/>
        </w:rPr>
        <w:t xml:space="preserve">session to the third pillar of the theme of the International Decade for </w:t>
      </w:r>
      <w:r w:rsidR="00935594">
        <w:rPr>
          <w:bCs/>
        </w:rPr>
        <w:t>P</w:t>
      </w:r>
      <w:r w:rsidR="00ED4C03">
        <w:rPr>
          <w:bCs/>
        </w:rPr>
        <w:t xml:space="preserve">eople of African </w:t>
      </w:r>
      <w:r w:rsidR="00935594">
        <w:rPr>
          <w:bCs/>
        </w:rPr>
        <w:t>D</w:t>
      </w:r>
      <w:r w:rsidR="00ED4C03">
        <w:rPr>
          <w:bCs/>
        </w:rPr>
        <w:t>escent</w:t>
      </w:r>
      <w:r w:rsidR="008F70F1">
        <w:rPr>
          <w:bCs/>
        </w:rPr>
        <w:t xml:space="preserve">, </w:t>
      </w:r>
      <w:r w:rsidR="00935594">
        <w:rPr>
          <w:bCs/>
        </w:rPr>
        <w:t>d</w:t>
      </w:r>
      <w:r w:rsidR="008F70F1">
        <w:rPr>
          <w:bCs/>
        </w:rPr>
        <w:t>evelopment</w:t>
      </w:r>
      <w:r w:rsidR="00ED4C03">
        <w:rPr>
          <w:bCs/>
        </w:rPr>
        <w:t xml:space="preserve">. </w:t>
      </w:r>
    </w:p>
    <w:p w:rsidR="00BD2282" w:rsidRPr="002D1EE6" w:rsidRDefault="00670BEA" w:rsidP="00BA135B">
      <w:pPr>
        <w:pStyle w:val="SingleTxtG"/>
      </w:pPr>
      <w:r>
        <w:rPr>
          <w:bCs/>
        </w:rPr>
        <w:t>1</w:t>
      </w:r>
      <w:r w:rsidR="00661BE3">
        <w:rPr>
          <w:bCs/>
        </w:rPr>
        <w:t>3</w:t>
      </w:r>
      <w:r>
        <w:rPr>
          <w:bCs/>
        </w:rPr>
        <w:t xml:space="preserve">. </w:t>
      </w:r>
      <w:r w:rsidR="00180379">
        <w:rPr>
          <w:bCs/>
        </w:rPr>
        <w:tab/>
      </w:r>
      <w:r w:rsidR="00BE04DC" w:rsidRPr="002D1EE6" w:rsidDel="00935594">
        <w:t xml:space="preserve">Lawrence </w:t>
      </w:r>
      <w:proofErr w:type="spellStart"/>
      <w:r w:rsidR="00BE04DC" w:rsidRPr="002D1EE6" w:rsidDel="00935594">
        <w:t>Juma</w:t>
      </w:r>
      <w:proofErr w:type="spellEnd"/>
      <w:r w:rsidR="00356729" w:rsidRPr="002D1EE6">
        <w:t xml:space="preserve">, Professor </w:t>
      </w:r>
      <w:r w:rsidR="00244991" w:rsidRPr="002D1EE6">
        <w:t>and Deputy Dean</w:t>
      </w:r>
      <w:r w:rsidR="00BA135B">
        <w:t>,</w:t>
      </w:r>
      <w:r w:rsidR="00244991" w:rsidRPr="002D1EE6">
        <w:t xml:space="preserve"> Faculty of Law</w:t>
      </w:r>
      <w:r w:rsidR="00BA135B">
        <w:t>,</w:t>
      </w:r>
      <w:r w:rsidR="00244991" w:rsidRPr="002D1EE6">
        <w:t xml:space="preserve"> Rhodes University</w:t>
      </w:r>
      <w:r w:rsidR="00BA135B">
        <w:t>,</w:t>
      </w:r>
      <w:r w:rsidR="00244991" w:rsidRPr="002D1EE6">
        <w:t xml:space="preserve"> South Africa, </w:t>
      </w:r>
      <w:r w:rsidR="00BD2282" w:rsidRPr="002D1EE6">
        <w:t>delivered</w:t>
      </w:r>
      <w:r w:rsidR="00A00665" w:rsidRPr="002D1EE6">
        <w:t xml:space="preserve"> </w:t>
      </w:r>
      <w:r w:rsidR="00BD2282" w:rsidRPr="002D1EE6">
        <w:t xml:space="preserve">the keynote </w:t>
      </w:r>
      <w:r w:rsidR="00356729" w:rsidRPr="002D1EE6">
        <w:t>present</w:t>
      </w:r>
      <w:r w:rsidR="00A00665" w:rsidRPr="002D1EE6">
        <w:t>ation</w:t>
      </w:r>
      <w:r w:rsidR="00A426B7">
        <w:t xml:space="preserve"> </w:t>
      </w:r>
      <w:r w:rsidR="00DD0179" w:rsidRPr="002D1EE6">
        <w:t>on the topic</w:t>
      </w:r>
      <w:r w:rsidR="00356729" w:rsidRPr="002D1EE6">
        <w:t xml:space="preserve"> “</w:t>
      </w:r>
      <w:r w:rsidR="006179AC" w:rsidRPr="002D1EE6">
        <w:t xml:space="preserve">Right to </w:t>
      </w:r>
      <w:r w:rsidR="00935594">
        <w:t>d</w:t>
      </w:r>
      <w:r w:rsidR="006179AC" w:rsidRPr="002D1EE6">
        <w:t xml:space="preserve">evelopment and </w:t>
      </w:r>
      <w:r w:rsidR="00935594">
        <w:t>p</w:t>
      </w:r>
      <w:r w:rsidR="006179AC" w:rsidRPr="002D1EE6">
        <w:t xml:space="preserve">eople of African </w:t>
      </w:r>
      <w:r w:rsidR="00935594">
        <w:t>d</w:t>
      </w:r>
      <w:r w:rsidR="006179AC" w:rsidRPr="002D1EE6">
        <w:t xml:space="preserve">escent: </w:t>
      </w:r>
      <w:r w:rsidR="00935594">
        <w:t>p</w:t>
      </w:r>
      <w:r w:rsidR="006179AC" w:rsidRPr="002D1EE6">
        <w:t xml:space="preserve">rospects and </w:t>
      </w:r>
      <w:r w:rsidR="00935594">
        <w:t>c</w:t>
      </w:r>
      <w:r w:rsidR="006179AC" w:rsidRPr="002D1EE6">
        <w:t>hallenges</w:t>
      </w:r>
      <w:r w:rsidR="00356729" w:rsidRPr="002D1EE6">
        <w:t xml:space="preserve">”. </w:t>
      </w:r>
      <w:r w:rsidR="00A00665" w:rsidRPr="002D1EE6">
        <w:t>He</w:t>
      </w:r>
      <w:r w:rsidR="00356729" w:rsidRPr="002D1EE6">
        <w:t xml:space="preserve"> began by stating that </w:t>
      </w:r>
      <w:r w:rsidR="006179AC" w:rsidRPr="002D1EE6">
        <w:t xml:space="preserve">the International Decade for </w:t>
      </w:r>
      <w:r w:rsidR="007D326F">
        <w:t>P</w:t>
      </w:r>
      <w:r w:rsidR="006179AC" w:rsidRPr="002D1EE6">
        <w:t xml:space="preserve">eople of African </w:t>
      </w:r>
      <w:r w:rsidR="007D326F">
        <w:t>D</w:t>
      </w:r>
      <w:r w:rsidR="006179AC" w:rsidRPr="002D1EE6">
        <w:t>escent presented an opportunity to take stock of efforts that h</w:t>
      </w:r>
      <w:r w:rsidR="00907BBD">
        <w:t>ad</w:t>
      </w:r>
      <w:r w:rsidR="006179AC" w:rsidRPr="002D1EE6">
        <w:t xml:space="preserve"> been made </w:t>
      </w:r>
      <w:r w:rsidR="007D326F">
        <w:t>up till then</w:t>
      </w:r>
      <w:r w:rsidR="006179AC" w:rsidRPr="002D1EE6">
        <w:t xml:space="preserve"> in the uplifting of the conditions of people of African descent </w:t>
      </w:r>
      <w:r w:rsidR="00ED4C03">
        <w:t xml:space="preserve">and </w:t>
      </w:r>
      <w:r w:rsidR="007D326F">
        <w:t xml:space="preserve">to </w:t>
      </w:r>
      <w:r w:rsidR="00ED4C03">
        <w:t>make recommendations for the</w:t>
      </w:r>
      <w:r w:rsidR="006179AC" w:rsidRPr="002D1EE6">
        <w:t xml:space="preserve"> future. </w:t>
      </w:r>
      <w:r w:rsidR="00BD2282" w:rsidRPr="002D1EE6">
        <w:t xml:space="preserve">Mr. </w:t>
      </w:r>
      <w:proofErr w:type="spellStart"/>
      <w:r w:rsidR="00BD2282" w:rsidRPr="002D1EE6">
        <w:t>Juma</w:t>
      </w:r>
      <w:proofErr w:type="spellEnd"/>
      <w:r w:rsidR="006901A0">
        <w:t xml:space="preserve"> delved </w:t>
      </w:r>
      <w:r w:rsidR="00D3016B">
        <w:t>into</w:t>
      </w:r>
      <w:r w:rsidR="00D3016B" w:rsidRPr="002D1EE6">
        <w:t xml:space="preserve"> </w:t>
      </w:r>
      <w:r w:rsidR="00BD2282" w:rsidRPr="002D1EE6">
        <w:t>the nature of the right to development, asserting that the contentious nature of th</w:t>
      </w:r>
      <w:r w:rsidR="007D326F">
        <w:t>at</w:t>
      </w:r>
      <w:r w:rsidR="00BD2282" w:rsidRPr="002D1EE6">
        <w:t xml:space="preserve"> right</w:t>
      </w:r>
      <w:r w:rsidR="007D326F">
        <w:t>,</w:t>
      </w:r>
      <w:r w:rsidR="00BD2282" w:rsidRPr="002D1EE6">
        <w:t xml:space="preserve"> owing to unresolved implementation challenges</w:t>
      </w:r>
      <w:r w:rsidR="007D326F">
        <w:t>,</w:t>
      </w:r>
      <w:r w:rsidR="00BD2282" w:rsidRPr="002D1EE6">
        <w:t xml:space="preserve"> should not obscure the overall benefits of </w:t>
      </w:r>
      <w:r w:rsidR="00BA135B">
        <w:t>it</w:t>
      </w:r>
      <w:r w:rsidR="006179AC" w:rsidRPr="002D1EE6">
        <w:t xml:space="preserve">. </w:t>
      </w:r>
      <w:r w:rsidR="00BD2282" w:rsidRPr="002D1EE6">
        <w:t xml:space="preserve">Mr. </w:t>
      </w:r>
      <w:proofErr w:type="spellStart"/>
      <w:r w:rsidR="00BD2282" w:rsidRPr="002D1EE6">
        <w:t>Juma</w:t>
      </w:r>
      <w:proofErr w:type="spellEnd"/>
      <w:r w:rsidR="00BD2282" w:rsidRPr="002D1EE6">
        <w:t xml:space="preserve"> then outlined what development and the right to development should mean for people of African descent, drawing on experiences from </w:t>
      </w:r>
      <w:r w:rsidR="007D326F" w:rsidRPr="002D1EE6">
        <w:t>Africa</w:t>
      </w:r>
      <w:r w:rsidR="007D326F">
        <w:t>,</w:t>
      </w:r>
      <w:r w:rsidR="007D326F" w:rsidRPr="002D1EE6">
        <w:t xml:space="preserve"> </w:t>
      </w:r>
      <w:r w:rsidR="00BD2282" w:rsidRPr="002D1EE6">
        <w:t>the Americas</w:t>
      </w:r>
      <w:r w:rsidR="007D326F">
        <w:t xml:space="preserve"> and</w:t>
      </w:r>
      <w:r w:rsidR="00BD2282" w:rsidRPr="002D1EE6">
        <w:t xml:space="preserve"> Europe. He proposed that the implementation of the right to development and </w:t>
      </w:r>
      <w:r w:rsidR="007D326F">
        <w:t xml:space="preserve">a </w:t>
      </w:r>
      <w:r w:rsidR="00BD2282" w:rsidRPr="002D1EE6">
        <w:t>rights</w:t>
      </w:r>
      <w:r w:rsidR="00907BBD">
        <w:t>-</w:t>
      </w:r>
      <w:r w:rsidR="00BD2282" w:rsidRPr="002D1EE6">
        <w:t>based approach m</w:t>
      </w:r>
      <w:r w:rsidR="007D326F">
        <w:t>ight</w:t>
      </w:r>
      <w:r w:rsidR="00BD2282" w:rsidRPr="002D1EE6">
        <w:t xml:space="preserve"> provide some avenue for redressing the development needs of marginali</w:t>
      </w:r>
      <w:r w:rsidR="007D326F">
        <w:t>z</w:t>
      </w:r>
      <w:r w:rsidR="00BD2282" w:rsidRPr="002D1EE6">
        <w:t xml:space="preserve">ed communities. He concluded by identifying areas that </w:t>
      </w:r>
      <w:r w:rsidR="00BA135B">
        <w:t>w</w:t>
      </w:r>
      <w:r w:rsidR="00BD2282" w:rsidRPr="002D1EE6">
        <w:t>ould maximize the benefits of a rights</w:t>
      </w:r>
      <w:r w:rsidR="00907BBD">
        <w:t>-</w:t>
      </w:r>
      <w:r w:rsidR="00BD2282" w:rsidRPr="002D1EE6">
        <w:t>based approach to development, such as increasing participation, normative interventions, the use of special measures and international collaboration.</w:t>
      </w:r>
    </w:p>
    <w:p w:rsidR="00534270" w:rsidRPr="002D1EE6" w:rsidRDefault="00534270" w:rsidP="00D40EE8">
      <w:pPr>
        <w:pStyle w:val="SingleTxtG"/>
      </w:pPr>
      <w:r w:rsidRPr="002D1EE6">
        <w:rPr>
          <w:bCs/>
        </w:rPr>
        <w:t>1</w:t>
      </w:r>
      <w:r w:rsidR="00661BE3">
        <w:rPr>
          <w:bCs/>
        </w:rPr>
        <w:t>4</w:t>
      </w:r>
      <w:r w:rsidRPr="002D1EE6">
        <w:rPr>
          <w:bCs/>
        </w:rPr>
        <w:t>.</w:t>
      </w:r>
      <w:r w:rsidR="00FF66CC">
        <w:rPr>
          <w:bCs/>
        </w:rPr>
        <w:tab/>
        <w:t xml:space="preserve">An interactive discussion followed the presentation in which </w:t>
      </w:r>
      <w:r w:rsidR="007D326F">
        <w:rPr>
          <w:bCs/>
        </w:rPr>
        <w:t xml:space="preserve">members of the </w:t>
      </w:r>
      <w:r w:rsidR="00FF66CC">
        <w:rPr>
          <w:bCs/>
        </w:rPr>
        <w:t xml:space="preserve">Working Group and participants </w:t>
      </w:r>
      <w:r w:rsidR="007D326F">
        <w:rPr>
          <w:bCs/>
        </w:rPr>
        <w:t>in</w:t>
      </w:r>
      <w:r w:rsidR="0053165F">
        <w:rPr>
          <w:bCs/>
        </w:rPr>
        <w:t xml:space="preserve"> </w:t>
      </w:r>
      <w:r w:rsidR="00FF66CC">
        <w:rPr>
          <w:bCs/>
        </w:rPr>
        <w:t>the session</w:t>
      </w:r>
      <w:r w:rsidR="00666157">
        <w:rPr>
          <w:bCs/>
        </w:rPr>
        <w:t xml:space="preserve"> </w:t>
      </w:r>
      <w:r w:rsidR="00180379">
        <w:rPr>
          <w:bCs/>
        </w:rPr>
        <w:t>engaged with</w:t>
      </w:r>
      <w:r w:rsidR="00FF66CC">
        <w:rPr>
          <w:bCs/>
        </w:rPr>
        <w:t xml:space="preserve"> Mr</w:t>
      </w:r>
      <w:r w:rsidR="00180379">
        <w:rPr>
          <w:bCs/>
        </w:rPr>
        <w:t>.</w:t>
      </w:r>
      <w:r w:rsidR="00FF66CC">
        <w:rPr>
          <w:bCs/>
        </w:rPr>
        <w:t xml:space="preserve"> </w:t>
      </w:r>
      <w:proofErr w:type="spellStart"/>
      <w:r w:rsidR="00FF66CC">
        <w:rPr>
          <w:bCs/>
        </w:rPr>
        <w:t>Juma</w:t>
      </w:r>
      <w:proofErr w:type="spellEnd"/>
      <w:r w:rsidR="00180379">
        <w:rPr>
          <w:bCs/>
        </w:rPr>
        <w:t>, who</w:t>
      </w:r>
      <w:r w:rsidR="00FF66CC">
        <w:rPr>
          <w:bCs/>
        </w:rPr>
        <w:t xml:space="preserve"> responded to questions and comments by further expanding on issues such as the </w:t>
      </w:r>
      <w:proofErr w:type="spellStart"/>
      <w:r w:rsidR="00FF66CC">
        <w:rPr>
          <w:bCs/>
        </w:rPr>
        <w:t>justiciability</w:t>
      </w:r>
      <w:proofErr w:type="spellEnd"/>
      <w:r w:rsidR="00FF66CC">
        <w:rPr>
          <w:bCs/>
        </w:rPr>
        <w:t xml:space="preserve"> of the right to development, providing </w:t>
      </w:r>
      <w:r w:rsidR="00FF66CC" w:rsidRPr="002D1EE6">
        <w:t>further</w:t>
      </w:r>
      <w:r w:rsidR="00FF66CC">
        <w:t xml:space="preserve"> avenues for participatory processes in realizing the right to development and awareness-raising. The Permanent Representative of Brazil thanked the Working Group and the keynote speaker for the presentation, and stated that g</w:t>
      </w:r>
      <w:r w:rsidR="00FF66CC" w:rsidRPr="00FF66CC">
        <w:t>enuine equality in d</w:t>
      </w:r>
      <w:r w:rsidR="00FF66CC">
        <w:t>evelopment</w:t>
      </w:r>
      <w:r w:rsidR="00FF66CC" w:rsidRPr="00FF66CC">
        <w:t xml:space="preserve"> </w:t>
      </w:r>
      <w:r w:rsidR="007D326F">
        <w:t>wa</w:t>
      </w:r>
      <w:r w:rsidR="00FF66CC" w:rsidRPr="00FF66CC">
        <w:t xml:space="preserve">s fundamental for </w:t>
      </w:r>
      <w:r w:rsidR="007D326F">
        <w:t xml:space="preserve">the </w:t>
      </w:r>
      <w:r w:rsidR="00FF66CC" w:rsidRPr="00FF66CC">
        <w:t>eradication of racism</w:t>
      </w:r>
      <w:r w:rsidR="00FF66CC">
        <w:t xml:space="preserve">. She added that the International Decade </w:t>
      </w:r>
      <w:r w:rsidR="007D326F">
        <w:rPr>
          <w:bCs/>
        </w:rPr>
        <w:t>for People of African Descent</w:t>
      </w:r>
      <w:r w:rsidR="007D326F">
        <w:t xml:space="preserve"> </w:t>
      </w:r>
      <w:r w:rsidR="00FF66CC">
        <w:t>provided an important opportunity to raise more awareness o</w:t>
      </w:r>
      <w:r w:rsidR="007D326F">
        <w:t>f</w:t>
      </w:r>
      <w:r w:rsidR="00FF66CC">
        <w:t xml:space="preserve"> the rights of people of African descent. </w:t>
      </w:r>
    </w:p>
    <w:p w:rsidR="00661BE3" w:rsidRDefault="00BD2282" w:rsidP="003A2EAB">
      <w:pPr>
        <w:pStyle w:val="SingleTxtG"/>
      </w:pPr>
      <w:r w:rsidRPr="002D1EE6">
        <w:t>1</w:t>
      </w:r>
      <w:r w:rsidR="00661BE3">
        <w:t>5</w:t>
      </w:r>
      <w:r w:rsidRPr="002D1EE6">
        <w:t xml:space="preserve">. </w:t>
      </w:r>
      <w:r w:rsidR="000174D7" w:rsidRPr="002D1EE6">
        <w:tab/>
      </w:r>
      <w:r w:rsidRPr="002D1EE6">
        <w:t xml:space="preserve">The first panel discussion </w:t>
      </w:r>
      <w:r w:rsidR="00DD0179" w:rsidRPr="002D1EE6">
        <w:t xml:space="preserve">of the session </w:t>
      </w:r>
      <w:r w:rsidR="007D326F">
        <w:t>centred</w:t>
      </w:r>
      <w:r w:rsidR="007D326F" w:rsidRPr="002D1EE6">
        <w:t xml:space="preserve"> </w:t>
      </w:r>
      <w:r w:rsidR="00DD0179" w:rsidRPr="002D1EE6">
        <w:t xml:space="preserve">on the legal framework, </w:t>
      </w:r>
      <w:r w:rsidR="008B5F24">
        <w:t xml:space="preserve">the </w:t>
      </w:r>
      <w:r w:rsidR="00DD0179" w:rsidRPr="002D1EE6">
        <w:t>right to development and people of African descent.</w:t>
      </w:r>
      <w:r w:rsidR="0053165F">
        <w:t xml:space="preserve"> </w:t>
      </w:r>
      <w:proofErr w:type="spellStart"/>
      <w:r w:rsidR="00DD0179" w:rsidRPr="002D1EE6" w:rsidDel="007D326F">
        <w:t>Shyami</w:t>
      </w:r>
      <w:proofErr w:type="spellEnd"/>
      <w:r w:rsidR="00DD0179" w:rsidRPr="002D1EE6" w:rsidDel="007D326F">
        <w:t xml:space="preserve"> </w:t>
      </w:r>
      <w:proofErr w:type="spellStart"/>
      <w:r w:rsidR="00DD0179" w:rsidRPr="002D1EE6" w:rsidDel="007D326F">
        <w:t>Puvimanasinghe</w:t>
      </w:r>
      <w:proofErr w:type="spellEnd"/>
      <w:r w:rsidR="00DD0179" w:rsidRPr="002D1EE6">
        <w:t>, Human Rights Officer</w:t>
      </w:r>
      <w:r w:rsidR="0053165F">
        <w:t>,</w:t>
      </w:r>
      <w:r w:rsidR="00DD0179" w:rsidRPr="002D1EE6">
        <w:t xml:space="preserve"> Right to Development Section of OHCHR,</w:t>
      </w:r>
      <w:r w:rsidR="007D326F" w:rsidRPr="002D1EE6">
        <w:t xml:space="preserve"> </w:t>
      </w:r>
      <w:r w:rsidR="00DD0179" w:rsidRPr="002D1EE6">
        <w:t>presented a historical overview of the concept of the right to development and the international legal framework with a focus on the Declaration on the Right to Development. She also presented the new development paradigm based on the sustainab</w:t>
      </w:r>
      <w:r w:rsidR="00B16B5B" w:rsidRPr="002D1EE6">
        <w:t xml:space="preserve">le development agenda and </w:t>
      </w:r>
      <w:r w:rsidR="0053165F">
        <w:t xml:space="preserve">its </w:t>
      </w:r>
      <w:r w:rsidR="00B16B5B" w:rsidRPr="002D1EE6">
        <w:t xml:space="preserve">goals, </w:t>
      </w:r>
      <w:r w:rsidR="0053165F">
        <w:t xml:space="preserve">the </w:t>
      </w:r>
      <w:r w:rsidR="00B16B5B" w:rsidRPr="002D1EE6">
        <w:t xml:space="preserve">climate summit and development, and financing for development. She emphasized the need for international solidarity to </w:t>
      </w:r>
      <w:r w:rsidR="00115FD6" w:rsidRPr="002D1EE6">
        <w:t>reali</w:t>
      </w:r>
      <w:r w:rsidR="004F1929">
        <w:t>z</w:t>
      </w:r>
      <w:r w:rsidR="00115FD6" w:rsidRPr="002D1EE6">
        <w:t>e</w:t>
      </w:r>
      <w:r w:rsidR="00B16B5B" w:rsidRPr="002D1EE6">
        <w:t xml:space="preserve"> the right to development for all people.</w:t>
      </w:r>
      <w:r w:rsidR="00661BE3">
        <w:t xml:space="preserve"> </w:t>
      </w:r>
    </w:p>
    <w:p w:rsidR="00661BE3" w:rsidRDefault="00661BE3" w:rsidP="000C0DBB">
      <w:pPr>
        <w:pStyle w:val="SingleTxtG"/>
      </w:pPr>
      <w:r>
        <w:t xml:space="preserve">16. </w:t>
      </w:r>
      <w:r>
        <w:tab/>
      </w:r>
      <w:r w:rsidR="002630CA" w:rsidRPr="002D1EE6">
        <w:t xml:space="preserve">Ms. Fanon </w:t>
      </w:r>
      <w:r w:rsidR="00B16B5B" w:rsidRPr="002D1EE6">
        <w:t>Mend</w:t>
      </w:r>
      <w:r w:rsidR="004F1929">
        <w:t>è</w:t>
      </w:r>
      <w:r w:rsidR="00B16B5B" w:rsidRPr="002D1EE6">
        <w:t>s</w:t>
      </w:r>
      <w:r w:rsidR="002630CA" w:rsidRPr="002D1EE6">
        <w:t>-</w:t>
      </w:r>
      <w:r w:rsidR="008D14E0" w:rsidRPr="002D1EE6">
        <w:t>France</w:t>
      </w:r>
      <w:r w:rsidR="0053165F">
        <w:t xml:space="preserve"> </w:t>
      </w:r>
      <w:r w:rsidR="008D14E0" w:rsidRPr="002D1EE6">
        <w:t xml:space="preserve">made </w:t>
      </w:r>
      <w:r w:rsidR="008D14E0" w:rsidRPr="003A2EAB">
        <w:t>a</w:t>
      </w:r>
      <w:r w:rsidRPr="003A2EAB">
        <w:t xml:space="preserve"> </w:t>
      </w:r>
      <w:r w:rsidR="008D14E0" w:rsidRPr="003A2EAB">
        <w:t>presentation</w:t>
      </w:r>
      <w:r w:rsidR="003A2EAB">
        <w:t>,</w:t>
      </w:r>
      <w:r w:rsidRPr="003A2EAB">
        <w:t xml:space="preserve"> </w:t>
      </w:r>
      <w:r w:rsidR="004F1929" w:rsidRPr="008229C2">
        <w:t>en</w:t>
      </w:r>
      <w:r w:rsidR="008D14E0" w:rsidRPr="003A2EAB">
        <w:t xml:space="preserve">titled </w:t>
      </w:r>
      <w:r w:rsidR="002630CA" w:rsidRPr="003A2EAB">
        <w:t xml:space="preserve">“Law and </w:t>
      </w:r>
      <w:r w:rsidR="004F1929" w:rsidRPr="008229C2">
        <w:t>d</w:t>
      </w:r>
      <w:r w:rsidR="002630CA" w:rsidRPr="003A2EAB">
        <w:t xml:space="preserve">evelopment”. </w:t>
      </w:r>
      <w:r w:rsidR="00050C60" w:rsidRPr="003A2EAB">
        <w:t>Drawing from examples from around the</w:t>
      </w:r>
      <w:r w:rsidRPr="003A2EAB">
        <w:t xml:space="preserve"> </w:t>
      </w:r>
      <w:r w:rsidR="00050C60" w:rsidRPr="003A2EAB">
        <w:t>world,</w:t>
      </w:r>
      <w:r w:rsidRPr="003A2EAB">
        <w:t xml:space="preserve"> </w:t>
      </w:r>
      <w:r w:rsidR="00050C60" w:rsidRPr="003A2EAB">
        <w:t>she described</w:t>
      </w:r>
      <w:r w:rsidR="002630CA" w:rsidRPr="003A2EAB">
        <w:t xml:space="preserve"> the challenges in the realization of the right to development by people</w:t>
      </w:r>
      <w:r w:rsidRPr="003A2EAB">
        <w:t xml:space="preserve"> </w:t>
      </w:r>
      <w:r w:rsidR="002630CA" w:rsidRPr="003A2EAB">
        <w:t>of</w:t>
      </w:r>
      <w:r w:rsidRPr="003A2EAB">
        <w:t xml:space="preserve"> </w:t>
      </w:r>
      <w:r w:rsidR="002630CA" w:rsidRPr="003A2EAB">
        <w:t>African descent</w:t>
      </w:r>
      <w:r w:rsidR="00A15AB5" w:rsidRPr="003A2EAB">
        <w:t xml:space="preserve">, including the denial of the right to human dignity. </w:t>
      </w:r>
      <w:r w:rsidR="003A2EAB">
        <w:t>D</w:t>
      </w:r>
      <w:r w:rsidR="00A15AB5" w:rsidRPr="003A2EAB">
        <w:t>espite t</w:t>
      </w:r>
      <w:r w:rsidR="00A15AB5" w:rsidRPr="002D1EE6">
        <w:t>he</w:t>
      </w:r>
      <w:r>
        <w:t xml:space="preserve"> </w:t>
      </w:r>
      <w:r w:rsidR="00A15AB5" w:rsidRPr="002D1EE6">
        <w:t>developments observed in standard-setting through</w:t>
      </w:r>
      <w:r w:rsidR="004F1929">
        <w:t>out</w:t>
      </w:r>
      <w:r w:rsidR="00A15AB5" w:rsidRPr="002D1EE6">
        <w:t xml:space="preserve"> the past decades, people of African descent</w:t>
      </w:r>
      <w:r>
        <w:t xml:space="preserve"> </w:t>
      </w:r>
      <w:r w:rsidR="00A15AB5" w:rsidRPr="002D1EE6">
        <w:t xml:space="preserve">continued to be discriminated against, </w:t>
      </w:r>
      <w:r w:rsidR="00A9726D" w:rsidRPr="008229C2">
        <w:t>inter alia,</w:t>
      </w:r>
      <w:r w:rsidR="00A15AB5" w:rsidRPr="004F1929">
        <w:t xml:space="preserve"> in</w:t>
      </w:r>
      <w:r w:rsidR="00A15AB5" w:rsidRPr="002D1EE6">
        <w:t xml:space="preserve"> various </w:t>
      </w:r>
      <w:r w:rsidR="008F59F8">
        <w:t xml:space="preserve">social </w:t>
      </w:r>
      <w:r w:rsidR="00A15AB5" w:rsidRPr="002D1EE6">
        <w:t>sectors and in the criminal</w:t>
      </w:r>
      <w:r w:rsidR="0053165F">
        <w:t xml:space="preserve"> </w:t>
      </w:r>
      <w:r w:rsidR="00A15AB5" w:rsidRPr="002D1EE6">
        <w:t>justice sector</w:t>
      </w:r>
      <w:r w:rsidR="002630CA" w:rsidRPr="002D1EE6">
        <w:t xml:space="preserve">. </w:t>
      </w:r>
      <w:r w:rsidR="000C0DBB">
        <w:t>D</w:t>
      </w:r>
      <w:r w:rsidR="008F59F8">
        <w:t xml:space="preserve">evelopment must </w:t>
      </w:r>
      <w:r w:rsidR="00180379">
        <w:t>be applied to uplift</w:t>
      </w:r>
      <w:r w:rsidR="00A426B7">
        <w:t xml:space="preserve"> </w:t>
      </w:r>
      <w:r w:rsidR="00180379">
        <w:t>millions of</w:t>
      </w:r>
      <w:r>
        <w:t xml:space="preserve"> </w:t>
      </w:r>
      <w:r w:rsidR="008F59F8">
        <w:t>African descendants and Africans</w:t>
      </w:r>
      <w:r w:rsidR="00180379">
        <w:t>, who ha</w:t>
      </w:r>
      <w:r w:rsidR="004F1929">
        <w:t>d</w:t>
      </w:r>
      <w:r w:rsidR="00180379">
        <w:t xml:space="preserve"> been </w:t>
      </w:r>
      <w:r w:rsidR="008F59F8">
        <w:t>perceived only</w:t>
      </w:r>
      <w:r>
        <w:t xml:space="preserve"> through the devaluing prism of race and </w:t>
      </w:r>
      <w:r w:rsidR="00180379">
        <w:t xml:space="preserve">racial </w:t>
      </w:r>
      <w:r w:rsidR="008F59F8">
        <w:t>discrimination</w:t>
      </w:r>
      <w:r w:rsidR="00180379">
        <w:t>.</w:t>
      </w:r>
      <w:r w:rsidR="008F59F8">
        <w:t xml:space="preserve"> </w:t>
      </w:r>
    </w:p>
    <w:p w:rsidR="00C93F13" w:rsidRDefault="00661BE3" w:rsidP="00D40EE8">
      <w:pPr>
        <w:pStyle w:val="SingleTxtG"/>
      </w:pPr>
      <w:r>
        <w:t xml:space="preserve">17. </w:t>
      </w:r>
      <w:r>
        <w:tab/>
      </w:r>
      <w:r w:rsidR="00B372DB" w:rsidRPr="002D1EE6">
        <w:t xml:space="preserve">Patrice </w:t>
      </w:r>
      <w:proofErr w:type="spellStart"/>
      <w:r w:rsidR="00B372DB" w:rsidRPr="002D1EE6">
        <w:t>Tacita</w:t>
      </w:r>
      <w:proofErr w:type="spellEnd"/>
      <w:r w:rsidR="00B372DB" w:rsidRPr="002D1EE6">
        <w:t>, a</w:t>
      </w:r>
      <w:r w:rsidR="00125779" w:rsidRPr="002D1EE6">
        <w:t xml:space="preserve"> lawyer and poet belonging to the group </w:t>
      </w:r>
      <w:proofErr w:type="spellStart"/>
      <w:r w:rsidR="00125779" w:rsidRPr="008229C2">
        <w:t>Liyannaj</w:t>
      </w:r>
      <w:proofErr w:type="spellEnd"/>
      <w:r w:rsidR="00125779" w:rsidRPr="008229C2">
        <w:t xml:space="preserve"> </w:t>
      </w:r>
      <w:proofErr w:type="spellStart"/>
      <w:r w:rsidR="00125779" w:rsidRPr="008229C2">
        <w:t>Kont</w:t>
      </w:r>
      <w:proofErr w:type="spellEnd"/>
      <w:r w:rsidR="00125779" w:rsidRPr="008229C2">
        <w:t xml:space="preserve"> </w:t>
      </w:r>
      <w:proofErr w:type="spellStart"/>
      <w:r w:rsidR="00125779" w:rsidRPr="008229C2">
        <w:t>Pwofitasyon</w:t>
      </w:r>
      <w:proofErr w:type="spellEnd"/>
      <w:r w:rsidR="00125779" w:rsidRPr="004F1929">
        <w:t xml:space="preserve"> </w:t>
      </w:r>
      <w:r w:rsidR="00B372DB" w:rsidRPr="002D1EE6">
        <w:t>from Guadeloupe</w:t>
      </w:r>
      <w:r w:rsidR="008F59F8">
        <w:t>,</w:t>
      </w:r>
      <w:r w:rsidR="00125779" w:rsidRPr="002D1EE6">
        <w:t xml:space="preserve"> </w:t>
      </w:r>
      <w:r w:rsidR="004F1929">
        <w:t xml:space="preserve">lectured </w:t>
      </w:r>
      <w:r w:rsidR="00180379">
        <w:t>on</w:t>
      </w:r>
      <w:r w:rsidR="00125779" w:rsidRPr="002D1EE6">
        <w:t xml:space="preserve"> “History, justice and development: the </w:t>
      </w:r>
      <w:proofErr w:type="spellStart"/>
      <w:r w:rsidR="00A426B7" w:rsidRPr="002D1EE6">
        <w:t>Kalinas</w:t>
      </w:r>
      <w:r w:rsidR="00A426B7">
        <w:t>’</w:t>
      </w:r>
      <w:r w:rsidR="00A426B7" w:rsidRPr="002D1EE6">
        <w:t>s</w:t>
      </w:r>
      <w:proofErr w:type="spellEnd"/>
      <w:r w:rsidR="00A426B7" w:rsidRPr="002D1EE6">
        <w:t xml:space="preserve"> </w:t>
      </w:r>
      <w:r w:rsidR="00125779" w:rsidRPr="002D1EE6">
        <w:t xml:space="preserve">land case”. </w:t>
      </w:r>
      <w:r w:rsidR="008F59F8">
        <w:t xml:space="preserve">He </w:t>
      </w:r>
      <w:r w:rsidR="0044655E" w:rsidRPr="002D1EE6">
        <w:t xml:space="preserve">provided an overview of the case, which entailed the appropriation of land in </w:t>
      </w:r>
      <w:proofErr w:type="spellStart"/>
      <w:r w:rsidR="0044655E" w:rsidRPr="002D1EE6">
        <w:t>Daubin</w:t>
      </w:r>
      <w:proofErr w:type="spellEnd"/>
      <w:r w:rsidR="0044655E" w:rsidRPr="002D1EE6">
        <w:t>, in the municipality of S</w:t>
      </w:r>
      <w:r w:rsidR="004F1929">
        <w:t>ain</w:t>
      </w:r>
      <w:r w:rsidR="0044655E" w:rsidRPr="002D1EE6">
        <w:t>t</w:t>
      </w:r>
      <w:r w:rsidR="004F1929">
        <w:t>e-</w:t>
      </w:r>
      <w:r w:rsidR="0044655E" w:rsidRPr="002D1EE6">
        <w:t>Rose in Guadeloupe</w:t>
      </w:r>
      <w:r w:rsidR="000C0DBB">
        <w:t>,</w:t>
      </w:r>
      <w:r w:rsidR="0044655E" w:rsidRPr="002D1EE6">
        <w:t xml:space="preserve"> </w:t>
      </w:r>
      <w:r w:rsidR="00050C60">
        <w:t>by</w:t>
      </w:r>
      <w:r w:rsidR="0053165F">
        <w:t xml:space="preserve"> </w:t>
      </w:r>
      <w:r w:rsidR="003103F7">
        <w:t>de</w:t>
      </w:r>
      <w:r w:rsidR="008F59F8">
        <w:t>s</w:t>
      </w:r>
      <w:r w:rsidR="003103F7">
        <w:t>ce</w:t>
      </w:r>
      <w:r w:rsidR="008F59F8">
        <w:t>n</w:t>
      </w:r>
      <w:r w:rsidR="0053165F">
        <w:t>dan</w:t>
      </w:r>
      <w:r w:rsidR="008F59F8">
        <w:t>ts of slave</w:t>
      </w:r>
      <w:r w:rsidR="00180379">
        <w:t xml:space="preserve"> owners</w:t>
      </w:r>
      <w:r w:rsidR="00050C60">
        <w:t xml:space="preserve">. Mr. </w:t>
      </w:r>
      <w:proofErr w:type="spellStart"/>
      <w:r w:rsidR="00050C60">
        <w:t>Tacit</w:t>
      </w:r>
      <w:r w:rsidR="0044655E" w:rsidRPr="002D1EE6">
        <w:t>a</w:t>
      </w:r>
      <w:proofErr w:type="spellEnd"/>
      <w:r w:rsidR="0044655E" w:rsidRPr="002D1EE6">
        <w:t xml:space="preserve"> informed the session t</w:t>
      </w:r>
      <w:r w:rsidR="00050C60">
        <w:t xml:space="preserve">hat the </w:t>
      </w:r>
      <w:proofErr w:type="spellStart"/>
      <w:r w:rsidR="00050C60">
        <w:t>Kalina</w:t>
      </w:r>
      <w:proofErr w:type="spellEnd"/>
      <w:r w:rsidR="00050C60">
        <w:t xml:space="preserve"> people, who </w:t>
      </w:r>
      <w:r w:rsidR="004F1929">
        <w:t>we</w:t>
      </w:r>
      <w:r w:rsidR="00050C60">
        <w:t xml:space="preserve">re </w:t>
      </w:r>
      <w:r w:rsidR="0044655E" w:rsidRPr="002D1EE6">
        <w:t>people of African descent, ha</w:t>
      </w:r>
      <w:r w:rsidR="004F1929">
        <w:t>d</w:t>
      </w:r>
      <w:r w:rsidR="0044655E" w:rsidRPr="002D1EE6">
        <w:t xml:space="preserve"> been dispossessed of their </w:t>
      </w:r>
      <w:r w:rsidR="00050C60" w:rsidRPr="002D1EE6">
        <w:t>ancestral</w:t>
      </w:r>
      <w:r w:rsidR="0044655E" w:rsidRPr="002D1EE6">
        <w:t xml:space="preserve"> lands during the </w:t>
      </w:r>
      <w:r w:rsidR="008F59F8">
        <w:t xml:space="preserve">enslavement </w:t>
      </w:r>
      <w:r w:rsidR="0044655E" w:rsidRPr="002D1EE6">
        <w:t xml:space="preserve">and </w:t>
      </w:r>
      <w:r w:rsidR="00050C60">
        <w:t xml:space="preserve">since </w:t>
      </w:r>
      <w:r w:rsidR="004F1929">
        <w:t xml:space="preserve">that time </w:t>
      </w:r>
      <w:r w:rsidR="00050C60">
        <w:t>had</w:t>
      </w:r>
      <w:r w:rsidR="0044655E" w:rsidRPr="002D1EE6">
        <w:t xml:space="preserve"> been unable to reclaim their land</w:t>
      </w:r>
      <w:r w:rsidR="00907BBD">
        <w:t xml:space="preserve"> </w:t>
      </w:r>
      <w:r w:rsidR="0044655E" w:rsidRPr="002D1EE6">
        <w:t xml:space="preserve">owing </w:t>
      </w:r>
      <w:r w:rsidR="00907BBD">
        <w:t xml:space="preserve">to </w:t>
      </w:r>
      <w:r w:rsidR="0044655E" w:rsidRPr="002D1EE6">
        <w:t xml:space="preserve">lack of recognition of the </w:t>
      </w:r>
      <w:proofErr w:type="spellStart"/>
      <w:r w:rsidR="0044655E" w:rsidRPr="002D1EE6">
        <w:t>Kalina</w:t>
      </w:r>
      <w:proofErr w:type="spellEnd"/>
      <w:r w:rsidR="0044655E" w:rsidRPr="002D1EE6">
        <w:t xml:space="preserve"> people as a distinct group of African descent with their own culture and tradition, as well as to discrimination in the administration of justice. </w:t>
      </w:r>
      <w:r w:rsidR="00180379">
        <w:t>He suggested that</w:t>
      </w:r>
      <w:r w:rsidR="00A426B7">
        <w:t xml:space="preserve"> </w:t>
      </w:r>
      <w:r>
        <w:t xml:space="preserve">a </w:t>
      </w:r>
      <w:r w:rsidR="003103F7" w:rsidRPr="003103F7">
        <w:t xml:space="preserve">legal approach to </w:t>
      </w:r>
      <w:r w:rsidR="00180379">
        <w:t xml:space="preserve">addressing the </w:t>
      </w:r>
      <w:r w:rsidR="003103F7" w:rsidRPr="003103F7">
        <w:t xml:space="preserve">land </w:t>
      </w:r>
      <w:r w:rsidR="00180379">
        <w:t xml:space="preserve">issue </w:t>
      </w:r>
      <w:r w:rsidR="003103F7" w:rsidRPr="003103F7">
        <w:t xml:space="preserve">in Guadeloupe </w:t>
      </w:r>
      <w:r>
        <w:t>wa</w:t>
      </w:r>
      <w:r w:rsidRPr="003103F7">
        <w:t xml:space="preserve">s </w:t>
      </w:r>
      <w:r w:rsidR="003103F7" w:rsidRPr="003103F7">
        <w:t xml:space="preserve">the way to restore </w:t>
      </w:r>
      <w:r w:rsidR="003103F7">
        <w:t xml:space="preserve">what </w:t>
      </w:r>
      <w:r w:rsidR="004F1929">
        <w:t xml:space="preserve">had been </w:t>
      </w:r>
      <w:r w:rsidR="003103F7">
        <w:t xml:space="preserve">destroyed by enslavement </w:t>
      </w:r>
      <w:r w:rsidR="00180379">
        <w:t>followed</w:t>
      </w:r>
      <w:r w:rsidR="003103F7">
        <w:t xml:space="preserve"> by colonialism</w:t>
      </w:r>
      <w:r w:rsidR="00180379">
        <w:t>.</w:t>
      </w:r>
      <w:r>
        <w:t xml:space="preserve"> </w:t>
      </w:r>
      <w:r w:rsidR="0044655E" w:rsidRPr="002D1EE6">
        <w:t xml:space="preserve">He </w:t>
      </w:r>
      <w:r w:rsidR="00534270" w:rsidRPr="002D1EE6">
        <w:t xml:space="preserve">expressed hope that the Working Group would consider the case of the </w:t>
      </w:r>
      <w:proofErr w:type="spellStart"/>
      <w:r w:rsidR="00534270" w:rsidRPr="002D1EE6">
        <w:t>Kalina</w:t>
      </w:r>
      <w:proofErr w:type="spellEnd"/>
      <w:r w:rsidR="00534270" w:rsidRPr="002D1EE6">
        <w:t xml:space="preserve"> people in their struggle for the return of their dispossessed land. </w:t>
      </w:r>
    </w:p>
    <w:p w:rsidR="0061621E" w:rsidRDefault="00534270" w:rsidP="000C0DBB">
      <w:pPr>
        <w:pStyle w:val="SingleTxtG"/>
      </w:pPr>
      <w:r w:rsidRPr="002D1EE6">
        <w:t>1</w:t>
      </w:r>
      <w:r w:rsidR="00661BE3">
        <w:t>8</w:t>
      </w:r>
      <w:r w:rsidRPr="002D1EE6">
        <w:t xml:space="preserve">. </w:t>
      </w:r>
      <w:r w:rsidR="000174D7" w:rsidRPr="002D1EE6">
        <w:tab/>
      </w:r>
      <w:r w:rsidR="004F1929">
        <w:t>The</w:t>
      </w:r>
      <w:r w:rsidRPr="002D1EE6">
        <w:t xml:space="preserve"> Director of the Regional Centre for Latin America and the Caribbean of the United Nations </w:t>
      </w:r>
      <w:r w:rsidR="004F1929">
        <w:t xml:space="preserve">Development </w:t>
      </w:r>
      <w:r w:rsidRPr="002D1EE6">
        <w:t xml:space="preserve">Programme (UNDP), </w:t>
      </w:r>
      <w:r w:rsidR="004F1929" w:rsidRPr="002D1EE6">
        <w:t>Rebeca Arias</w:t>
      </w:r>
      <w:r w:rsidR="004F1929">
        <w:t>,</w:t>
      </w:r>
      <w:r w:rsidR="004F1929" w:rsidRPr="002D1EE6">
        <w:t xml:space="preserve"> </w:t>
      </w:r>
      <w:r w:rsidR="00C50BBD">
        <w:t>made a</w:t>
      </w:r>
      <w:r w:rsidRPr="002D1EE6">
        <w:t xml:space="preserve"> statement </w:t>
      </w:r>
      <w:r w:rsidR="00C146F3">
        <w:t>on</w:t>
      </w:r>
      <w:r w:rsidRPr="002D1EE6">
        <w:t xml:space="preserve"> </w:t>
      </w:r>
      <w:r w:rsidR="00C50BBD">
        <w:t xml:space="preserve">video on </w:t>
      </w:r>
      <w:r w:rsidR="0061621E" w:rsidRPr="002D1EE6">
        <w:t xml:space="preserve">“The state of development of people of African descent in Latin America and the Caribbean </w:t>
      </w:r>
      <w:r w:rsidR="004F1929">
        <w:t>r</w:t>
      </w:r>
      <w:r w:rsidR="0061621E" w:rsidRPr="002D1EE6">
        <w:t xml:space="preserve">egion”. She </w:t>
      </w:r>
      <w:r w:rsidR="00050C60">
        <w:t>stated</w:t>
      </w:r>
      <w:r w:rsidR="0061621E" w:rsidRPr="002D1EE6">
        <w:t xml:space="preserve"> that people of African descent in the region reflected a higher incidence of poverty, unemployment, low levels of schooling and worse health and housing problems</w:t>
      </w:r>
      <w:r w:rsidR="00050C60">
        <w:t xml:space="preserve"> along with the</w:t>
      </w:r>
      <w:r w:rsidR="0061621E" w:rsidRPr="002D1EE6">
        <w:t xml:space="preserve"> racial discrimination and lack of representation and participation faced by people of African descent. UNDP focused on prioritizing effort</w:t>
      </w:r>
      <w:r w:rsidR="00050C60">
        <w:t>s</w:t>
      </w:r>
      <w:r w:rsidR="0061621E" w:rsidRPr="002D1EE6">
        <w:t xml:space="preserve"> to eliminate poverty and overcom</w:t>
      </w:r>
      <w:r w:rsidR="00050C60">
        <w:t xml:space="preserve">e </w:t>
      </w:r>
      <w:r w:rsidR="0061621E" w:rsidRPr="002D1EE6">
        <w:t>inequality and exclusion in the region.</w:t>
      </w:r>
      <w:r w:rsidR="00A426B7">
        <w:t xml:space="preserve"> </w:t>
      </w:r>
      <w:r w:rsidR="000C0DBB">
        <w:t>T</w:t>
      </w:r>
      <w:r w:rsidR="0061621E" w:rsidRPr="002D1EE6">
        <w:t xml:space="preserve">he </w:t>
      </w:r>
      <w:r w:rsidR="00BD4BBC" w:rsidRPr="002D1EE6">
        <w:t xml:space="preserve">lack of </w:t>
      </w:r>
      <w:r w:rsidR="0061621E" w:rsidRPr="002D1EE6">
        <w:t>participation of women of African descent i</w:t>
      </w:r>
      <w:r w:rsidR="00BD4BBC" w:rsidRPr="002D1EE6">
        <w:t xml:space="preserve">n </w:t>
      </w:r>
      <w:r w:rsidR="00050C60" w:rsidRPr="002D1EE6">
        <w:t>decision-making</w:t>
      </w:r>
      <w:r w:rsidR="00BD4BBC" w:rsidRPr="002D1EE6">
        <w:t xml:space="preserve"> positions </w:t>
      </w:r>
      <w:r w:rsidR="000C0DBB">
        <w:t>w</w:t>
      </w:r>
      <w:r w:rsidR="00BD4BBC" w:rsidRPr="002D1EE6">
        <w:t xml:space="preserve">as </w:t>
      </w:r>
      <w:r w:rsidR="00050C60">
        <w:t xml:space="preserve">a </w:t>
      </w:r>
      <w:r w:rsidR="00BD4BBC" w:rsidRPr="002D1EE6">
        <w:t xml:space="preserve">key challenge in addressing inequality in the region. </w:t>
      </w:r>
      <w:r w:rsidR="000C0DBB">
        <w:t>Ms. Arias</w:t>
      </w:r>
      <w:r w:rsidR="00BD4BBC" w:rsidRPr="002D1EE6">
        <w:t xml:space="preserve"> recommended promoting affirmative action policies and international cooperation as important ways </w:t>
      </w:r>
      <w:r w:rsidR="00362D9F">
        <w:t>to</w:t>
      </w:r>
      <w:r w:rsidR="00362D9F" w:rsidRPr="002D1EE6">
        <w:t xml:space="preserve"> </w:t>
      </w:r>
      <w:r w:rsidR="00BD4BBC" w:rsidRPr="002D1EE6">
        <w:t>promot</w:t>
      </w:r>
      <w:r w:rsidR="00362D9F">
        <w:t>e</w:t>
      </w:r>
      <w:r w:rsidR="00BD4BBC" w:rsidRPr="002D1EE6">
        <w:t xml:space="preserve"> </w:t>
      </w:r>
      <w:r w:rsidR="002D6BA6">
        <w:t>and</w:t>
      </w:r>
      <w:r w:rsidR="002D6BA6" w:rsidRPr="002D1EE6">
        <w:t xml:space="preserve"> </w:t>
      </w:r>
      <w:r w:rsidR="00BD4BBC" w:rsidRPr="002D1EE6">
        <w:t xml:space="preserve">protect the rights of people of African descent in the region. </w:t>
      </w:r>
    </w:p>
    <w:p w:rsidR="003103F7" w:rsidRDefault="00050C60" w:rsidP="00D40EE8">
      <w:pPr>
        <w:pStyle w:val="SingleTxtG"/>
      </w:pPr>
      <w:r>
        <w:t>1</w:t>
      </w:r>
      <w:r w:rsidR="00661BE3">
        <w:t>9</w:t>
      </w:r>
      <w:r>
        <w:t xml:space="preserve">. </w:t>
      </w:r>
      <w:r w:rsidR="00661BE3">
        <w:tab/>
      </w:r>
      <w:r>
        <w:t>During the interactive discussion a number of participants asked the panellists questions relat</w:t>
      </w:r>
      <w:r w:rsidR="00362D9F">
        <w:t>ing</w:t>
      </w:r>
      <w:r>
        <w:t xml:space="preserve"> to </w:t>
      </w:r>
      <w:r w:rsidR="00C146F3">
        <w:t xml:space="preserve">the implementation of the right to development and sought more information on the </w:t>
      </w:r>
      <w:proofErr w:type="spellStart"/>
      <w:r w:rsidR="00C146F3">
        <w:t>Kalina</w:t>
      </w:r>
      <w:proofErr w:type="spellEnd"/>
      <w:r w:rsidR="00C146F3">
        <w:t xml:space="preserve"> people</w:t>
      </w:r>
      <w:r w:rsidR="00362D9F" w:rsidRPr="00362D9F">
        <w:t xml:space="preserve"> </w:t>
      </w:r>
      <w:r w:rsidR="00362D9F">
        <w:t xml:space="preserve">from Mr. </w:t>
      </w:r>
      <w:proofErr w:type="spellStart"/>
      <w:r w:rsidR="00362D9F">
        <w:t>Tacita</w:t>
      </w:r>
      <w:proofErr w:type="spellEnd"/>
      <w:r w:rsidR="00C146F3">
        <w:t xml:space="preserve">. </w:t>
      </w:r>
    </w:p>
    <w:p w:rsidR="00B25F46" w:rsidRPr="002D1EE6" w:rsidRDefault="00661BE3" w:rsidP="00065821">
      <w:pPr>
        <w:pStyle w:val="SingleTxtG"/>
      </w:pPr>
      <w:r>
        <w:t>20</w:t>
      </w:r>
      <w:r w:rsidR="00BD4BBC" w:rsidRPr="002D1EE6">
        <w:t xml:space="preserve">. </w:t>
      </w:r>
      <w:r w:rsidR="000174D7" w:rsidRPr="002D1EE6">
        <w:tab/>
      </w:r>
      <w:r w:rsidR="00431BB1" w:rsidRPr="002D1EE6">
        <w:t xml:space="preserve">The second panel discussion focused on the specific needs and experiences of people of African descent in the areas of </w:t>
      </w:r>
      <w:r w:rsidR="00C146F3">
        <w:t>e</w:t>
      </w:r>
      <w:r w:rsidR="00431BB1" w:rsidRPr="002D1EE6">
        <w:t xml:space="preserve">ducation, </w:t>
      </w:r>
      <w:r w:rsidR="00C146F3">
        <w:t>h</w:t>
      </w:r>
      <w:r w:rsidR="00431BB1" w:rsidRPr="002D1EE6">
        <w:t xml:space="preserve">ousing, </w:t>
      </w:r>
      <w:r w:rsidR="00C146F3">
        <w:t>h</w:t>
      </w:r>
      <w:r w:rsidR="00431BB1" w:rsidRPr="002D1EE6">
        <w:t xml:space="preserve">ealth and </w:t>
      </w:r>
      <w:r w:rsidR="00C146F3">
        <w:t>e</w:t>
      </w:r>
      <w:r w:rsidR="00431BB1" w:rsidRPr="002D1EE6">
        <w:t xml:space="preserve">mployment. </w:t>
      </w:r>
      <w:r w:rsidR="00BD4BBC" w:rsidRPr="002D1EE6">
        <w:t xml:space="preserve">Mr. </w:t>
      </w:r>
      <w:proofErr w:type="spellStart"/>
      <w:r w:rsidR="00BD4BBC" w:rsidRPr="002D1EE6">
        <w:t>Balcerzak</w:t>
      </w:r>
      <w:proofErr w:type="spellEnd"/>
      <w:r w:rsidR="00BD4BBC" w:rsidRPr="002D1EE6">
        <w:t xml:space="preserve">, </w:t>
      </w:r>
      <w:r w:rsidR="00362D9F">
        <w:t>m</w:t>
      </w:r>
      <w:r w:rsidR="00BD4BBC" w:rsidRPr="002D1EE6">
        <w:t>ember of the Working Group, presented the topic, “Towards more effective implementation of economic, social and cultural rights of people of African descent</w:t>
      </w:r>
      <w:r w:rsidR="00362D9F">
        <w:t>:</w:t>
      </w:r>
      <w:r w:rsidR="00BD4BBC" w:rsidRPr="002D1EE6">
        <w:t xml:space="preserve"> challenges and perspectives”.</w:t>
      </w:r>
      <w:r w:rsidR="00B25F46" w:rsidRPr="002D1EE6">
        <w:t xml:space="preserve"> </w:t>
      </w:r>
      <w:r w:rsidR="003103F7">
        <w:t xml:space="preserve">He </w:t>
      </w:r>
      <w:r w:rsidR="00362D9F">
        <w:t>laid emphasis on</w:t>
      </w:r>
      <w:r w:rsidR="00362D9F" w:rsidRPr="002D1EE6">
        <w:t xml:space="preserve"> </w:t>
      </w:r>
      <w:r w:rsidR="00C146F3">
        <w:t xml:space="preserve">the </w:t>
      </w:r>
      <w:r w:rsidR="00B25F46" w:rsidRPr="002D1EE6">
        <w:t xml:space="preserve">areas of education, employment, health and housing in the programme of activities of the International Decade </w:t>
      </w:r>
      <w:r w:rsidR="00362D9F">
        <w:rPr>
          <w:bCs/>
        </w:rPr>
        <w:t>for People of African Descent</w:t>
      </w:r>
      <w:r w:rsidR="00362D9F" w:rsidRPr="002D1EE6">
        <w:t xml:space="preserve"> </w:t>
      </w:r>
      <w:r w:rsidR="00B25F46" w:rsidRPr="002D1EE6">
        <w:t>and suggested the inclusion of cultural rights as part and parcel of</w:t>
      </w:r>
      <w:r w:rsidR="001F2593">
        <w:t xml:space="preserve"> a</w:t>
      </w:r>
      <w:r w:rsidR="00B25F46" w:rsidRPr="002D1EE6">
        <w:t xml:space="preserve"> human rights approach to development. He </w:t>
      </w:r>
      <w:r w:rsidR="00362D9F">
        <w:t>also</w:t>
      </w:r>
      <w:r w:rsidR="00362D9F" w:rsidRPr="002D1EE6">
        <w:t xml:space="preserve"> </w:t>
      </w:r>
      <w:r w:rsidR="00B25F46" w:rsidRPr="002D1EE6">
        <w:t xml:space="preserve">emphasized fostering recognition of human rights among societies through education. </w:t>
      </w:r>
      <w:r w:rsidR="00065821">
        <w:t>T</w:t>
      </w:r>
      <w:r w:rsidR="00B25F46" w:rsidRPr="002D1EE6">
        <w:t xml:space="preserve">here was an important need </w:t>
      </w:r>
      <w:r w:rsidR="00362D9F">
        <w:t>for more</w:t>
      </w:r>
      <w:r w:rsidR="00362D9F" w:rsidRPr="002D1EE6">
        <w:t xml:space="preserve"> </w:t>
      </w:r>
      <w:r w:rsidR="00B25F46" w:rsidRPr="002D1EE6">
        <w:t>engage</w:t>
      </w:r>
      <w:r w:rsidR="00362D9F">
        <w:t>ment</w:t>
      </w:r>
      <w:r w:rsidR="00B25F46" w:rsidRPr="002D1EE6">
        <w:t xml:space="preserve"> with the Committee </w:t>
      </w:r>
      <w:r w:rsidR="00065821">
        <w:t>on</w:t>
      </w:r>
      <w:r w:rsidR="00B25F46" w:rsidRPr="002D1EE6">
        <w:t xml:space="preserve"> Economic, Social and Cultural Rights. Mr. </w:t>
      </w:r>
      <w:proofErr w:type="spellStart"/>
      <w:r w:rsidR="00B25F46" w:rsidRPr="002D1EE6">
        <w:t>Balcerzak</w:t>
      </w:r>
      <w:proofErr w:type="spellEnd"/>
      <w:r w:rsidR="00B25F46" w:rsidRPr="002D1EE6">
        <w:t xml:space="preserve"> highlighted the importance of the Optional Protocol to the International Covenant on Economic, Social and Cultural Rights, which introduce</w:t>
      </w:r>
      <w:r w:rsidR="00362D9F">
        <w:t>d</w:t>
      </w:r>
      <w:r w:rsidR="00B25F46" w:rsidRPr="002D1EE6">
        <w:t xml:space="preserve"> the individual complaint </w:t>
      </w:r>
      <w:r w:rsidR="00C146F3" w:rsidRPr="002D1EE6">
        <w:t xml:space="preserve">mechanism </w:t>
      </w:r>
      <w:r w:rsidR="00B25F46" w:rsidRPr="002D1EE6">
        <w:t xml:space="preserve">in relation to the rights enshrined in </w:t>
      </w:r>
      <w:r w:rsidR="00362D9F">
        <w:t>the Covenant</w:t>
      </w:r>
      <w:r w:rsidR="00B25F46" w:rsidRPr="002D1EE6">
        <w:t xml:space="preserve">. He </w:t>
      </w:r>
      <w:r w:rsidR="00065821">
        <w:t xml:space="preserve">expressed </w:t>
      </w:r>
      <w:r w:rsidR="00B25F46" w:rsidRPr="002D1EE6">
        <w:t xml:space="preserve">hope that in the framework of the Decade the Working Group would have </w:t>
      </w:r>
      <w:r w:rsidR="00907BBD">
        <w:t xml:space="preserve">an </w:t>
      </w:r>
      <w:r w:rsidR="00B25F46" w:rsidRPr="002D1EE6">
        <w:t>opportunity to encourage regional organizations to take more interest in the economic and</w:t>
      </w:r>
      <w:r w:rsidR="004D0F9B" w:rsidRPr="002D1EE6">
        <w:t xml:space="preserve"> </w:t>
      </w:r>
      <w:r w:rsidR="00B25F46" w:rsidRPr="002D1EE6">
        <w:t xml:space="preserve">social rights of people </w:t>
      </w:r>
      <w:r w:rsidR="004D0F9B" w:rsidRPr="002D1EE6">
        <w:t>of African descent</w:t>
      </w:r>
      <w:r w:rsidR="00B25F46" w:rsidRPr="002D1EE6">
        <w:t>.</w:t>
      </w:r>
    </w:p>
    <w:p w:rsidR="004D0F9B" w:rsidRPr="002D1EE6" w:rsidRDefault="004D0F9B" w:rsidP="00294EB1">
      <w:pPr>
        <w:pStyle w:val="SingleTxtG"/>
      </w:pPr>
      <w:r w:rsidRPr="002D1EE6">
        <w:t>2</w:t>
      </w:r>
      <w:r w:rsidR="00661BE3">
        <w:t>1</w:t>
      </w:r>
      <w:r w:rsidRPr="002D1EE6">
        <w:t>.</w:t>
      </w:r>
      <w:r w:rsidR="000174D7" w:rsidRPr="002D1EE6">
        <w:tab/>
      </w:r>
      <w:r w:rsidRPr="002D1EE6">
        <w:t xml:space="preserve">Rebekah Thomas </w:t>
      </w:r>
      <w:r w:rsidR="00362D9F">
        <w:t>of</w:t>
      </w:r>
      <w:r w:rsidR="00362D9F" w:rsidRPr="002D1EE6">
        <w:t xml:space="preserve"> </w:t>
      </w:r>
      <w:r w:rsidRPr="002D1EE6">
        <w:t>the World Health Organization delivered a statement on the topic</w:t>
      </w:r>
      <w:r w:rsidR="00C146F3">
        <w:t>,</w:t>
      </w:r>
      <w:r w:rsidRPr="002D1EE6">
        <w:t xml:space="preserve"> “Ethnicity and </w:t>
      </w:r>
      <w:r w:rsidR="00362D9F">
        <w:t>h</w:t>
      </w:r>
      <w:r w:rsidRPr="002D1EE6">
        <w:t>ealth: Afro-descendant population in the region of the Americas”. Ms. Thomas pointed out that communicable diseases</w:t>
      </w:r>
      <w:r w:rsidR="00294EB1">
        <w:t>,</w:t>
      </w:r>
      <w:r w:rsidRPr="002D1EE6">
        <w:t xml:space="preserve"> such as HIV/AIDS, </w:t>
      </w:r>
      <w:r w:rsidR="00806E60">
        <w:t>sexually transmitted infection</w:t>
      </w:r>
      <w:r w:rsidRPr="002D1EE6">
        <w:t>s or tuberculosis</w:t>
      </w:r>
      <w:r w:rsidR="00294EB1">
        <w:t>,</w:t>
      </w:r>
      <w:r w:rsidRPr="002D1EE6">
        <w:t xml:space="preserve"> continue</w:t>
      </w:r>
      <w:r w:rsidR="00806E60">
        <w:t>d</w:t>
      </w:r>
      <w:r w:rsidRPr="002D1EE6">
        <w:t xml:space="preserve"> to be </w:t>
      </w:r>
      <w:r w:rsidR="00362D9F">
        <w:t xml:space="preserve">an </w:t>
      </w:r>
      <w:r w:rsidRPr="002D1EE6">
        <w:t>important cause of morbidity and mortality among people of African descent in the Americas, chronic degenerative diseases</w:t>
      </w:r>
      <w:r w:rsidR="00294EB1">
        <w:t>,</w:t>
      </w:r>
      <w:r w:rsidRPr="002D1EE6">
        <w:t xml:space="preserve"> such as cardiovascular disease and cancers</w:t>
      </w:r>
      <w:r w:rsidR="00294EB1">
        <w:t>,</w:t>
      </w:r>
      <w:r w:rsidRPr="002D1EE6">
        <w:t xml:space="preserve"> </w:t>
      </w:r>
      <w:r w:rsidR="00362D9F">
        <w:t>we</w:t>
      </w:r>
      <w:r w:rsidRPr="002D1EE6">
        <w:t>re on the rise</w:t>
      </w:r>
      <w:r w:rsidR="00806E60">
        <w:t xml:space="preserve"> </w:t>
      </w:r>
      <w:r w:rsidRPr="002D1EE6">
        <w:t>— together with urban health problems (external causes such as violence, suicides and accidents; alcoholism and drug</w:t>
      </w:r>
      <w:r w:rsidR="00362D9F">
        <w:t xml:space="preserve"> </w:t>
      </w:r>
      <w:r w:rsidRPr="002D1EE6">
        <w:t>dependency; pollution, deterioration and destruction of the environment</w:t>
      </w:r>
      <w:r w:rsidR="00362D9F">
        <w:t>)</w:t>
      </w:r>
      <w:r w:rsidRPr="002D1EE6">
        <w:t xml:space="preserve">. </w:t>
      </w:r>
      <w:r w:rsidR="00294EB1">
        <w:t>W</w:t>
      </w:r>
      <w:r w:rsidR="008F4496">
        <w:t>omen of African descent</w:t>
      </w:r>
      <w:r w:rsidRPr="002D1EE6">
        <w:t xml:space="preserve"> f</w:t>
      </w:r>
      <w:r w:rsidR="00CE7667">
        <w:t>ou</w:t>
      </w:r>
      <w:r w:rsidRPr="002D1EE6">
        <w:t xml:space="preserve">nd </w:t>
      </w:r>
      <w:r w:rsidR="00CE7667">
        <w:t xml:space="preserve">that </w:t>
      </w:r>
      <w:r w:rsidRPr="002D1EE6">
        <w:t xml:space="preserve">their situation </w:t>
      </w:r>
      <w:r w:rsidR="00CE7667">
        <w:t xml:space="preserve">had </w:t>
      </w:r>
      <w:r w:rsidRPr="002D1EE6">
        <w:t xml:space="preserve">worsened </w:t>
      </w:r>
      <w:r w:rsidR="00CE7667">
        <w:t>because of</w:t>
      </w:r>
      <w:r w:rsidR="00CE7667" w:rsidRPr="002D1EE6">
        <w:t xml:space="preserve"> </w:t>
      </w:r>
      <w:r w:rsidRPr="002D1EE6">
        <w:t>discrimination</w:t>
      </w:r>
      <w:r w:rsidR="00CE7667">
        <w:t xml:space="preserve"> and that they</w:t>
      </w:r>
      <w:r w:rsidRPr="002D1EE6">
        <w:t xml:space="preserve"> suffer</w:t>
      </w:r>
      <w:r w:rsidR="00CE7667">
        <w:t>ed</w:t>
      </w:r>
      <w:r w:rsidRPr="002D1EE6">
        <w:t xml:space="preserve"> by virtue of their ethnicity.</w:t>
      </w:r>
      <w:r w:rsidR="00717E50" w:rsidRPr="002D1EE6">
        <w:t xml:space="preserve"> </w:t>
      </w:r>
      <w:r w:rsidR="00294EB1">
        <w:t>Ms. Thomas</w:t>
      </w:r>
      <w:r w:rsidR="00717E50" w:rsidRPr="002D1EE6">
        <w:t xml:space="preserve"> </w:t>
      </w:r>
      <w:r w:rsidR="00CE7667">
        <w:t xml:space="preserve">further </w:t>
      </w:r>
      <w:r w:rsidR="008F4496" w:rsidRPr="002D1EE6">
        <w:t>highlighted</w:t>
      </w:r>
      <w:r w:rsidR="00717E50" w:rsidRPr="002D1EE6">
        <w:t xml:space="preserve"> ongoing strategies aimed at reducing health inequities, including through targeted work at the inter-agency and country level</w:t>
      </w:r>
      <w:r w:rsidR="00294EB1">
        <w:t>,</w:t>
      </w:r>
      <w:r w:rsidR="00717E50" w:rsidRPr="002D1EE6">
        <w:t xml:space="preserve"> </w:t>
      </w:r>
      <w:r w:rsidR="00CE7667">
        <w:t>by</w:t>
      </w:r>
      <w:r w:rsidR="00CE7667" w:rsidRPr="002D1EE6">
        <w:t xml:space="preserve"> </w:t>
      </w:r>
      <w:r w:rsidR="00717E50" w:rsidRPr="002D1EE6">
        <w:t>focus</w:t>
      </w:r>
      <w:r w:rsidR="00CE7667">
        <w:t>ing o</w:t>
      </w:r>
      <w:r w:rsidR="00717E50" w:rsidRPr="002D1EE6">
        <w:t>n tuberculosis</w:t>
      </w:r>
      <w:r w:rsidR="00AC67D9">
        <w:t>,</w:t>
      </w:r>
      <w:r w:rsidR="00717E50" w:rsidRPr="002D1EE6">
        <w:t xml:space="preserve"> other communicable diseases</w:t>
      </w:r>
      <w:r w:rsidR="00AC67D9">
        <w:t xml:space="preserve"> and</w:t>
      </w:r>
      <w:r w:rsidR="00717E50" w:rsidRPr="002D1EE6">
        <w:t xml:space="preserve"> mental health, as well as </w:t>
      </w:r>
      <w:r w:rsidR="00CE7667">
        <w:t>on</w:t>
      </w:r>
      <w:r w:rsidR="00CE7667" w:rsidRPr="002D1EE6">
        <w:t xml:space="preserve"> </w:t>
      </w:r>
      <w:r w:rsidR="00717E50" w:rsidRPr="002D1EE6">
        <w:t>various awareness</w:t>
      </w:r>
      <w:r w:rsidR="00CE7667">
        <w:t>-</w:t>
      </w:r>
      <w:r w:rsidR="00717E50" w:rsidRPr="002D1EE6">
        <w:t xml:space="preserve">raising activities. </w:t>
      </w:r>
    </w:p>
    <w:p w:rsidR="00717E50" w:rsidRPr="002D1EE6" w:rsidRDefault="00717E50" w:rsidP="00AC67D9">
      <w:pPr>
        <w:pStyle w:val="SingleTxtG"/>
      </w:pPr>
      <w:r w:rsidRPr="002D1EE6">
        <w:t>2</w:t>
      </w:r>
      <w:r w:rsidR="00661BE3">
        <w:t>2</w:t>
      </w:r>
      <w:r w:rsidRPr="002D1EE6">
        <w:t>.</w:t>
      </w:r>
      <w:r w:rsidR="000174D7" w:rsidRPr="002D1EE6">
        <w:tab/>
      </w:r>
      <w:r w:rsidR="00431BB1" w:rsidRPr="002D1EE6">
        <w:t>Lisa Wong</w:t>
      </w:r>
      <w:r w:rsidR="00C146F3">
        <w:t xml:space="preserve"> </w:t>
      </w:r>
      <w:r w:rsidR="00CE7667">
        <w:t xml:space="preserve">of </w:t>
      </w:r>
      <w:r w:rsidR="00C146F3">
        <w:t>the</w:t>
      </w:r>
      <w:r w:rsidR="00431BB1" w:rsidRPr="002D1EE6">
        <w:t xml:space="preserve"> International Labour Organization (ILO) presented </w:t>
      </w:r>
      <w:r w:rsidR="00CE7667">
        <w:t xml:space="preserve">a paper </w:t>
      </w:r>
      <w:r w:rsidR="00431BB1" w:rsidRPr="002D1EE6">
        <w:t xml:space="preserve">on the topic </w:t>
      </w:r>
      <w:r w:rsidR="00A426B7">
        <w:t>“</w:t>
      </w:r>
      <w:r w:rsidR="00431BB1" w:rsidRPr="002D1EE6">
        <w:t>People of African descent and the labour market</w:t>
      </w:r>
      <w:r w:rsidR="00CE7667">
        <w:t>:</w:t>
      </w:r>
      <w:r w:rsidR="00431BB1" w:rsidRPr="002D1EE6">
        <w:t xml:space="preserve"> limited progress</w:t>
      </w:r>
      <w:r w:rsidR="00A426B7">
        <w:t>”</w:t>
      </w:r>
      <w:r w:rsidR="00431BB1" w:rsidRPr="002D1EE6">
        <w:t>. She stated that the elimination of discrimination in employment occupation and the promotion of equality</w:t>
      </w:r>
      <w:r w:rsidR="00881CA8" w:rsidRPr="002D1EE6">
        <w:t xml:space="preserve"> </w:t>
      </w:r>
      <w:r w:rsidR="00431BB1" w:rsidRPr="002D1EE6">
        <w:t xml:space="preserve">of opportunities </w:t>
      </w:r>
      <w:r w:rsidR="00214BEE" w:rsidRPr="002D1EE6">
        <w:t>ha</w:t>
      </w:r>
      <w:r w:rsidR="00DC7614">
        <w:t>d</w:t>
      </w:r>
      <w:r w:rsidR="00431BB1" w:rsidRPr="002D1EE6">
        <w:t xml:space="preserve"> been at the core of the work</w:t>
      </w:r>
      <w:r w:rsidR="00CE7667">
        <w:t xml:space="preserve"> of ILO</w:t>
      </w:r>
      <w:r w:rsidR="00881CA8" w:rsidRPr="002D1EE6">
        <w:t xml:space="preserve">. </w:t>
      </w:r>
      <w:r w:rsidR="00AC67D9">
        <w:t>H</w:t>
      </w:r>
      <w:r w:rsidR="00CE7667">
        <w:t>owever,</w:t>
      </w:r>
      <w:r w:rsidR="00881CA8" w:rsidRPr="002D1EE6">
        <w:t xml:space="preserve"> discrimination based on race continue</w:t>
      </w:r>
      <w:r w:rsidR="00DC7614">
        <w:t>d</w:t>
      </w:r>
      <w:r w:rsidR="00881CA8" w:rsidRPr="002D1EE6">
        <w:t xml:space="preserve"> to affect millions of workers worldwide. She pointed out the multiple forms of discrimination faced by women of African descent</w:t>
      </w:r>
      <w:r w:rsidR="00AC67D9">
        <w:t>,</w:t>
      </w:r>
      <w:r w:rsidR="00115FD6">
        <w:t xml:space="preserve"> </w:t>
      </w:r>
      <w:r w:rsidR="00CE7667">
        <w:t>such as</w:t>
      </w:r>
      <w:r w:rsidR="00CE7667" w:rsidRPr="002D1EE6">
        <w:t xml:space="preserve"> </w:t>
      </w:r>
      <w:r w:rsidR="00881CA8" w:rsidRPr="002D1EE6">
        <w:t xml:space="preserve">the combined effects of </w:t>
      </w:r>
      <w:r w:rsidR="00CE7667">
        <w:t xml:space="preserve">the </w:t>
      </w:r>
      <w:r w:rsidR="00881CA8" w:rsidRPr="002D1EE6">
        <w:t xml:space="preserve">economic crisis, renewed debates about multiculturalism in society, plus the resurgence of intolerance and xenophobic sentiment in </w:t>
      </w:r>
      <w:r w:rsidR="00214BEE">
        <w:t>many parts of the world</w:t>
      </w:r>
      <w:r w:rsidR="00881CA8" w:rsidRPr="002D1EE6">
        <w:t xml:space="preserve">. Wage discrimination and racial stereotypes in workplaces, limited access to formal education and vocational training were </w:t>
      </w:r>
      <w:r w:rsidR="00CE7667">
        <w:t>mentioned</w:t>
      </w:r>
      <w:r w:rsidR="00881CA8" w:rsidRPr="002D1EE6">
        <w:t xml:space="preserve"> as some of the major challenges</w:t>
      </w:r>
      <w:r w:rsidR="00CE7667">
        <w:t xml:space="preserve"> </w:t>
      </w:r>
      <w:r w:rsidR="003A1F28">
        <w:t>E</w:t>
      </w:r>
      <w:r w:rsidR="00881CA8" w:rsidRPr="002D1EE6">
        <w:t>nactment and enforcement of legislation prohibiting and preventing discrimination at work, promotion of equal opportunities at work, education, training and awareness</w:t>
      </w:r>
      <w:r w:rsidR="00916D09">
        <w:t>,</w:t>
      </w:r>
      <w:r w:rsidR="00881CA8" w:rsidRPr="002D1EE6">
        <w:t xml:space="preserve"> </w:t>
      </w:r>
      <w:r w:rsidR="003A1F28">
        <w:t>were</w:t>
      </w:r>
      <w:r w:rsidR="00916D09">
        <w:t xml:space="preserve"> </w:t>
      </w:r>
      <w:r w:rsidR="00881CA8" w:rsidRPr="002D1EE6">
        <w:t xml:space="preserve">some </w:t>
      </w:r>
      <w:r w:rsidR="00916D09">
        <w:t xml:space="preserve">of </w:t>
      </w:r>
      <w:r w:rsidR="003A1F28">
        <w:t>the important means</w:t>
      </w:r>
      <w:r w:rsidR="003A1F28" w:rsidRPr="002D1EE6">
        <w:t xml:space="preserve"> </w:t>
      </w:r>
      <w:r w:rsidR="003A1F28">
        <w:t>o</w:t>
      </w:r>
      <w:r w:rsidR="00806E60">
        <w:t>f</w:t>
      </w:r>
      <w:r w:rsidR="00806E60" w:rsidRPr="002D1EE6">
        <w:t xml:space="preserve"> </w:t>
      </w:r>
      <w:r w:rsidR="004F1F3D" w:rsidRPr="002D1EE6">
        <w:t>tackling the challenge</w:t>
      </w:r>
      <w:r w:rsidR="00881CA8" w:rsidRPr="002D1EE6">
        <w:t>, in which ILO was actively engaged</w:t>
      </w:r>
      <w:r w:rsidR="006D1E96">
        <w:t>.</w:t>
      </w:r>
      <w:r w:rsidR="004F1F3D" w:rsidRPr="002D1EE6">
        <w:t xml:space="preserve"> </w:t>
      </w:r>
      <w:r w:rsidR="006D1E96">
        <w:t>S</w:t>
      </w:r>
      <w:r w:rsidR="00916D09">
        <w:t xml:space="preserve">he </w:t>
      </w:r>
      <w:r w:rsidR="006D1E96">
        <w:t xml:space="preserve">also </w:t>
      </w:r>
      <w:r w:rsidR="004F1F3D" w:rsidRPr="002D1EE6">
        <w:t>provided a number of</w:t>
      </w:r>
      <w:r w:rsidR="00881CA8" w:rsidRPr="002D1EE6">
        <w:t xml:space="preserve"> examples from various countries</w:t>
      </w:r>
      <w:r w:rsidR="004F1F3D" w:rsidRPr="002D1EE6">
        <w:t xml:space="preserve"> in that regard</w:t>
      </w:r>
      <w:r w:rsidR="00881CA8" w:rsidRPr="002D1EE6">
        <w:t xml:space="preserve">. </w:t>
      </w:r>
    </w:p>
    <w:p w:rsidR="004F1F3D" w:rsidRDefault="004F1F3D" w:rsidP="00DD3885">
      <w:pPr>
        <w:pStyle w:val="SingleTxtG"/>
      </w:pPr>
      <w:r w:rsidRPr="002D1EE6">
        <w:t>2</w:t>
      </w:r>
      <w:r w:rsidR="00661BE3">
        <w:t>3</w:t>
      </w:r>
      <w:r w:rsidRPr="002D1EE6">
        <w:t>.</w:t>
      </w:r>
      <w:r w:rsidR="000174D7" w:rsidRPr="002D1EE6">
        <w:tab/>
      </w:r>
      <w:r w:rsidRPr="002D1EE6">
        <w:t xml:space="preserve">Mr. </w:t>
      </w:r>
      <w:proofErr w:type="spellStart"/>
      <w:r w:rsidRPr="002D1EE6">
        <w:t>Gumedze</w:t>
      </w:r>
      <w:proofErr w:type="spellEnd"/>
      <w:r w:rsidRPr="002D1EE6">
        <w:t xml:space="preserve">, </w:t>
      </w:r>
      <w:r w:rsidR="00916D09">
        <w:t>m</w:t>
      </w:r>
      <w:r w:rsidRPr="002D1EE6">
        <w:t>ember of the Work</w:t>
      </w:r>
      <w:r w:rsidR="00916D09">
        <w:t>ing Group</w:t>
      </w:r>
      <w:r w:rsidRPr="002D1EE6">
        <w:t xml:space="preserve">, delivered a presentation on the topic “The </w:t>
      </w:r>
      <w:r w:rsidR="00916D09">
        <w:t>e</w:t>
      </w:r>
      <w:r w:rsidRPr="002D1EE6">
        <w:t xml:space="preserve">ffects of </w:t>
      </w:r>
      <w:r w:rsidR="00916D09">
        <w:t>r</w:t>
      </w:r>
      <w:r w:rsidRPr="002D1EE6">
        <w:t xml:space="preserve">acial </w:t>
      </w:r>
      <w:r w:rsidR="00916D09">
        <w:t>d</w:t>
      </w:r>
      <w:r w:rsidRPr="002D1EE6">
        <w:t xml:space="preserve">iscrimination on </w:t>
      </w:r>
      <w:r w:rsidR="00916D09">
        <w:t>d</w:t>
      </w:r>
      <w:r w:rsidRPr="002D1EE6">
        <w:t xml:space="preserve">evelopment in Africa”. Mr. </w:t>
      </w:r>
      <w:proofErr w:type="spellStart"/>
      <w:r w:rsidRPr="002D1EE6">
        <w:t>Gumedze</w:t>
      </w:r>
      <w:proofErr w:type="spellEnd"/>
      <w:r w:rsidRPr="002D1EE6">
        <w:t xml:space="preserve"> asserted that racial discrimination negated development and impeded the enjoyment of the right to development in Africa. </w:t>
      </w:r>
      <w:r w:rsidR="00100E56">
        <w:t xml:space="preserve">He </w:t>
      </w:r>
      <w:r w:rsidR="000174D7" w:rsidRPr="002D1EE6">
        <w:t>stated that</w:t>
      </w:r>
      <w:r w:rsidRPr="002D1EE6">
        <w:t xml:space="preserve"> the legacy of </w:t>
      </w:r>
      <w:r w:rsidR="00916D09">
        <w:t>a</w:t>
      </w:r>
      <w:r w:rsidRPr="002D1EE6">
        <w:t>partheid in South Africa, racial discrimination in Madagascar</w:t>
      </w:r>
      <w:r w:rsidR="00916D09">
        <w:t xml:space="preserve"> and</w:t>
      </w:r>
      <w:r w:rsidRPr="002D1EE6">
        <w:t xml:space="preserve"> </w:t>
      </w:r>
      <w:r w:rsidR="00100E56">
        <w:t>Tunisia</w:t>
      </w:r>
      <w:r w:rsidR="00916D09">
        <w:t>,</w:t>
      </w:r>
      <w:r w:rsidR="00100E56">
        <w:t xml:space="preserve"> </w:t>
      </w:r>
      <w:r w:rsidRPr="002D1EE6">
        <w:t xml:space="preserve">the genocide </w:t>
      </w:r>
      <w:r w:rsidR="00916D09">
        <w:t xml:space="preserve">in Rwanda </w:t>
      </w:r>
      <w:r w:rsidRPr="002D1EE6">
        <w:t>as a</w:t>
      </w:r>
      <w:r w:rsidR="008F4496">
        <w:t xml:space="preserve"> result of discrimination on gro</w:t>
      </w:r>
      <w:r w:rsidRPr="002D1EE6">
        <w:t>u</w:t>
      </w:r>
      <w:r w:rsidR="008F4496">
        <w:t>n</w:t>
      </w:r>
      <w:r w:rsidRPr="002D1EE6">
        <w:t xml:space="preserve">ds of ethnicity, </w:t>
      </w:r>
      <w:r w:rsidR="00100E56">
        <w:t xml:space="preserve">modern </w:t>
      </w:r>
      <w:r w:rsidRPr="002D1EE6">
        <w:t xml:space="preserve">slavery in </w:t>
      </w:r>
      <w:r w:rsidR="00916D09" w:rsidRPr="002D1EE6">
        <w:t>Mauritania</w:t>
      </w:r>
      <w:r w:rsidR="00916D09">
        <w:t xml:space="preserve"> and the </w:t>
      </w:r>
      <w:r w:rsidRPr="002D1EE6">
        <w:t xml:space="preserve">Sudan and the prevalence of discrimination against people with </w:t>
      </w:r>
      <w:r w:rsidR="00916D09">
        <w:t>a</w:t>
      </w:r>
      <w:r w:rsidRPr="002D1EE6">
        <w:t xml:space="preserve">lbinism in Africa </w:t>
      </w:r>
      <w:r w:rsidR="000174D7" w:rsidRPr="002D1EE6">
        <w:t>provided several indicative examples of racial discrimination in Africa. He recommended that the Working Group focus on th</w:t>
      </w:r>
      <w:r w:rsidR="00916D09">
        <w:t>o</w:t>
      </w:r>
      <w:r w:rsidR="000174D7" w:rsidRPr="002D1EE6">
        <w:t>se issues</w:t>
      </w:r>
      <w:r w:rsidR="00AC67D9">
        <w:t>,</w:t>
      </w:r>
      <w:r w:rsidR="000174D7" w:rsidRPr="002D1EE6">
        <w:t xml:space="preserve"> which adversely affect</w:t>
      </w:r>
      <w:r w:rsidR="00916D09">
        <w:t>ed</w:t>
      </w:r>
      <w:r w:rsidR="000174D7" w:rsidRPr="002D1EE6">
        <w:t xml:space="preserve"> </w:t>
      </w:r>
      <w:r w:rsidR="00916D09">
        <w:t xml:space="preserve">the </w:t>
      </w:r>
      <w:r w:rsidR="000174D7" w:rsidRPr="002D1EE6">
        <w:t xml:space="preserve">development </w:t>
      </w:r>
      <w:r w:rsidR="00916D09">
        <w:t>of</w:t>
      </w:r>
      <w:r w:rsidR="00916D09" w:rsidRPr="002D1EE6">
        <w:t xml:space="preserve"> </w:t>
      </w:r>
      <w:r w:rsidR="000174D7" w:rsidRPr="002D1EE6">
        <w:t>the continent</w:t>
      </w:r>
      <w:r w:rsidR="00DC7614">
        <w:t>.</w:t>
      </w:r>
    </w:p>
    <w:p w:rsidR="00C146F3" w:rsidRPr="002D1EE6" w:rsidRDefault="00C146F3" w:rsidP="00DD3885">
      <w:pPr>
        <w:pStyle w:val="SingleTxtG"/>
      </w:pPr>
      <w:r>
        <w:t>2</w:t>
      </w:r>
      <w:r w:rsidR="00661BE3">
        <w:t>4</w:t>
      </w:r>
      <w:r>
        <w:t>.</w:t>
      </w:r>
      <w:r w:rsidR="00661BE3">
        <w:tab/>
      </w:r>
      <w:r>
        <w:t xml:space="preserve">During the interactive </w:t>
      </w:r>
      <w:r w:rsidR="00916D09">
        <w:t xml:space="preserve">debate </w:t>
      </w:r>
      <w:r>
        <w:t xml:space="preserve">following the panel discussion, a number of participants </w:t>
      </w:r>
      <w:r w:rsidR="00214BEE">
        <w:t xml:space="preserve">commented and </w:t>
      </w:r>
      <w:r>
        <w:t>asked the panellists questions on the respective presentations.</w:t>
      </w:r>
      <w:r w:rsidR="00214BEE">
        <w:t xml:space="preserve"> Ms. Fanon Mend</w:t>
      </w:r>
      <w:r w:rsidR="00916D09">
        <w:t>è</w:t>
      </w:r>
      <w:r w:rsidR="00214BEE">
        <w:t xml:space="preserve">s-France asked the presenters </w:t>
      </w:r>
      <w:r w:rsidR="00064AB2">
        <w:t xml:space="preserve">about </w:t>
      </w:r>
      <w:r w:rsidR="00214BEE">
        <w:t>the barriers to quality education.</w:t>
      </w:r>
      <w:r>
        <w:t xml:space="preserve"> </w:t>
      </w:r>
      <w:r w:rsidR="00214BEE">
        <w:t>Ms.</w:t>
      </w:r>
      <w:r w:rsidR="00AC67D9">
        <w:t> </w:t>
      </w:r>
      <w:r w:rsidR="00214BEE">
        <w:t xml:space="preserve">Shepherd commented that it was essential that development </w:t>
      </w:r>
      <w:r w:rsidR="00064AB2">
        <w:t xml:space="preserve">should </w:t>
      </w:r>
      <w:r w:rsidR="00916D09">
        <w:t xml:space="preserve">not only </w:t>
      </w:r>
      <w:r w:rsidR="00214BEE">
        <w:t>be looked at from an economic perspective</w:t>
      </w:r>
      <w:r w:rsidR="00916D09">
        <w:t>,</w:t>
      </w:r>
      <w:r w:rsidR="00214BEE">
        <w:t xml:space="preserve"> its linkages to culture were equally important. Mr.</w:t>
      </w:r>
      <w:r w:rsidR="00AC67D9">
        <w:t> </w:t>
      </w:r>
      <w:proofErr w:type="spellStart"/>
      <w:r w:rsidR="00214BEE">
        <w:t>Guzmedze</w:t>
      </w:r>
      <w:proofErr w:type="spellEnd"/>
      <w:r w:rsidR="00214BEE">
        <w:t xml:space="preserve"> commented on the importance of cultural education, while Mr. Sunga requested further information on culturally appropriate health services. In response, Mr.</w:t>
      </w:r>
      <w:r w:rsidR="00AC67D9">
        <w:t> </w:t>
      </w:r>
      <w:proofErr w:type="spellStart"/>
      <w:r w:rsidR="00214BEE">
        <w:t>Balcerzak</w:t>
      </w:r>
      <w:proofErr w:type="spellEnd"/>
      <w:r w:rsidR="00214BEE">
        <w:t xml:space="preserve"> pointed out that it was essential to look into education systems that promoted scholarships</w:t>
      </w:r>
      <w:r w:rsidR="00602B78">
        <w:t xml:space="preserve"> and</w:t>
      </w:r>
      <w:r w:rsidR="00214BEE">
        <w:t xml:space="preserve"> inclu</w:t>
      </w:r>
      <w:r w:rsidR="00602B78">
        <w:t>ded</w:t>
      </w:r>
      <w:r w:rsidR="00214BEE">
        <w:t xml:space="preserve"> issues relat</w:t>
      </w:r>
      <w:r w:rsidR="00602B78">
        <w:t>ing</w:t>
      </w:r>
      <w:r w:rsidR="00214BEE">
        <w:t xml:space="preserve"> to the history and culture of people of African descent</w:t>
      </w:r>
      <w:r w:rsidR="00602B78">
        <w:t>,</w:t>
      </w:r>
      <w:r w:rsidR="00214BEE">
        <w:t xml:space="preserve"> as ways to address barriers to education. Ms. Thomas responded that </w:t>
      </w:r>
      <w:r w:rsidR="00602B78">
        <w:t xml:space="preserve">the </w:t>
      </w:r>
      <w:r w:rsidR="00214BEE">
        <w:t xml:space="preserve">participation of people of African descent and the principle of accessible, affordable and acceptable health services were important elements in ensuring culturally appropriate health services. </w:t>
      </w:r>
      <w:r w:rsidR="00241E0D">
        <w:t xml:space="preserve">The representative of Uruguay requested further information on the impact of quotas, to which Ms. Wong responded that there </w:t>
      </w:r>
      <w:r w:rsidR="00DC7614">
        <w:t>was</w:t>
      </w:r>
      <w:r w:rsidR="00241E0D">
        <w:t xml:space="preserve"> very little information available on the </w:t>
      </w:r>
      <w:r w:rsidR="00241E0D" w:rsidRPr="00241E0D">
        <w:t>evaluat</w:t>
      </w:r>
      <w:r w:rsidR="00241E0D">
        <w:t>ion of</w:t>
      </w:r>
      <w:r w:rsidR="00241E0D" w:rsidRPr="00241E0D">
        <w:t xml:space="preserve"> the impact of the different quotas that ha</w:t>
      </w:r>
      <w:r w:rsidR="00602B78">
        <w:t>d</w:t>
      </w:r>
      <w:r w:rsidR="00241E0D" w:rsidRPr="00241E0D">
        <w:t xml:space="preserve"> been put in place at the national level</w:t>
      </w:r>
      <w:r w:rsidR="00241E0D">
        <w:t>.</w:t>
      </w:r>
    </w:p>
    <w:p w:rsidR="000174D7" w:rsidRPr="002D1EE6" w:rsidRDefault="000174D7" w:rsidP="004254E2">
      <w:pPr>
        <w:pStyle w:val="SingleTxtG"/>
      </w:pPr>
      <w:r w:rsidRPr="002D1EE6">
        <w:t>2</w:t>
      </w:r>
      <w:r w:rsidR="00661BE3">
        <w:t>5</w:t>
      </w:r>
      <w:r w:rsidRPr="002D1EE6">
        <w:t>.</w:t>
      </w:r>
      <w:r w:rsidRPr="002D1EE6">
        <w:tab/>
        <w:t xml:space="preserve">The third panel of the session focused on the International Decade for </w:t>
      </w:r>
      <w:r w:rsidR="00602B78">
        <w:t>P</w:t>
      </w:r>
      <w:r w:rsidRPr="002D1EE6">
        <w:t xml:space="preserve">eople of African </w:t>
      </w:r>
      <w:r w:rsidR="00602B78">
        <w:t>D</w:t>
      </w:r>
      <w:r w:rsidRPr="002D1EE6">
        <w:t xml:space="preserve">escent. </w:t>
      </w:r>
      <w:r w:rsidR="00602B78">
        <w:t>T</w:t>
      </w:r>
      <w:r w:rsidRPr="002D1EE6">
        <w:t>he Chair of the Ad</w:t>
      </w:r>
      <w:r w:rsidR="00602B78">
        <w:t xml:space="preserve"> H</w:t>
      </w:r>
      <w:r w:rsidRPr="002D1EE6">
        <w:t xml:space="preserve">oc Committee on the Elaboration of </w:t>
      </w:r>
      <w:r w:rsidR="00602B78">
        <w:t>C</w:t>
      </w:r>
      <w:r w:rsidRPr="002D1EE6">
        <w:t xml:space="preserve">omplementary </w:t>
      </w:r>
      <w:r w:rsidR="00602B78">
        <w:t>S</w:t>
      </w:r>
      <w:r w:rsidRPr="002D1EE6">
        <w:t>tandards and Ambassador of South Africa</w:t>
      </w:r>
      <w:r w:rsidR="00602B78">
        <w:t>,</w:t>
      </w:r>
      <w:r w:rsidRPr="002D1EE6">
        <w:t xml:space="preserve"> </w:t>
      </w:r>
      <w:r w:rsidR="00602B78" w:rsidRPr="002D1EE6">
        <w:t xml:space="preserve">Abdul </w:t>
      </w:r>
      <w:proofErr w:type="spellStart"/>
      <w:r w:rsidR="00602B78" w:rsidRPr="002D1EE6">
        <w:t>Samad</w:t>
      </w:r>
      <w:proofErr w:type="spellEnd"/>
      <w:r w:rsidR="00602B78" w:rsidRPr="002D1EE6">
        <w:t xml:space="preserve"> Minty</w:t>
      </w:r>
      <w:r w:rsidR="00602B78">
        <w:t>,</w:t>
      </w:r>
      <w:r w:rsidR="00602B78" w:rsidRPr="002D1EE6">
        <w:t xml:space="preserve"> </w:t>
      </w:r>
      <w:r w:rsidRPr="002D1EE6">
        <w:t xml:space="preserve">delivered his statement. </w:t>
      </w:r>
      <w:r w:rsidR="00602B78">
        <w:t>He</w:t>
      </w:r>
      <w:r w:rsidR="00E31BCC" w:rsidRPr="002D1EE6">
        <w:t xml:space="preserve"> </w:t>
      </w:r>
      <w:r w:rsidR="008F4496">
        <w:t>stated that</w:t>
      </w:r>
      <w:r w:rsidR="00E31BCC" w:rsidRPr="002D1EE6">
        <w:t xml:space="preserve"> </w:t>
      </w:r>
      <w:r w:rsidR="007D1250" w:rsidRPr="002D1EE6">
        <w:t>m</w:t>
      </w:r>
      <w:r w:rsidR="00E31BCC" w:rsidRPr="002D1EE6">
        <w:t>ost people of African descent continue</w:t>
      </w:r>
      <w:r w:rsidR="00602B78">
        <w:t>d</w:t>
      </w:r>
      <w:r w:rsidR="00100E56">
        <w:t xml:space="preserve"> </w:t>
      </w:r>
      <w:r w:rsidR="00E31BCC" w:rsidRPr="002D1EE6">
        <w:t xml:space="preserve">to live in conditions of extreme poverty </w:t>
      </w:r>
      <w:r w:rsidR="008F4496" w:rsidRPr="002D1EE6">
        <w:t>exacerbated</w:t>
      </w:r>
      <w:r w:rsidR="00E31BCC" w:rsidRPr="002D1EE6">
        <w:t xml:space="preserve"> by the current economic and financial crises, which</w:t>
      </w:r>
      <w:r w:rsidR="006D1E96">
        <w:t xml:space="preserve"> </w:t>
      </w:r>
      <w:r w:rsidR="00DC7614">
        <w:t>were</w:t>
      </w:r>
      <w:r w:rsidR="00E31BCC" w:rsidRPr="002D1EE6">
        <w:t xml:space="preserve"> cascading effects of </w:t>
      </w:r>
      <w:r w:rsidR="00602B78">
        <w:t xml:space="preserve">the </w:t>
      </w:r>
      <w:r w:rsidR="00100E56" w:rsidRPr="002D1EE6">
        <w:t xml:space="preserve">slave trade, </w:t>
      </w:r>
      <w:r w:rsidR="00602B78">
        <w:t xml:space="preserve">the </w:t>
      </w:r>
      <w:r w:rsidR="00100E56" w:rsidRPr="002D1EE6">
        <w:t>transatlantic slave trade</w:t>
      </w:r>
      <w:r w:rsidR="00100E56">
        <w:t>, en</w:t>
      </w:r>
      <w:r w:rsidR="00E31BCC" w:rsidRPr="002D1EE6">
        <w:t>slave</w:t>
      </w:r>
      <w:r w:rsidR="00100E56">
        <w:t>ment</w:t>
      </w:r>
      <w:r w:rsidR="00E31BCC" w:rsidRPr="002D1EE6">
        <w:t xml:space="preserve"> and colonialism. </w:t>
      </w:r>
      <w:r w:rsidR="007D1250" w:rsidRPr="002D1EE6">
        <w:t>He said that</w:t>
      </w:r>
      <w:r w:rsidR="00602B78">
        <w:t>,</w:t>
      </w:r>
      <w:r w:rsidR="007D1250" w:rsidRPr="002D1EE6">
        <w:t xml:space="preserve"> despite all </w:t>
      </w:r>
      <w:r w:rsidR="008F4496" w:rsidRPr="002D1EE6">
        <w:t>existing</w:t>
      </w:r>
      <w:r w:rsidR="007D1250" w:rsidRPr="002D1EE6">
        <w:t xml:space="preserve"> mechanisms, racism continued to rise</w:t>
      </w:r>
      <w:r w:rsidR="00241E0D">
        <w:t>; m</w:t>
      </w:r>
      <w:r w:rsidR="00241E0D" w:rsidRPr="002D1EE6">
        <w:t xml:space="preserve">ore aggressive manifestations of racism </w:t>
      </w:r>
      <w:r w:rsidR="00602B78">
        <w:t xml:space="preserve">currently </w:t>
      </w:r>
      <w:r w:rsidR="00241E0D" w:rsidRPr="002D1EE6">
        <w:t>needed stronger measures and</w:t>
      </w:r>
      <w:r w:rsidR="004254E2">
        <w:t>,</w:t>
      </w:r>
      <w:r w:rsidR="00241E0D" w:rsidRPr="002D1EE6">
        <w:t xml:space="preserve"> in th</w:t>
      </w:r>
      <w:r w:rsidR="00602B78">
        <w:t>at</w:t>
      </w:r>
      <w:r w:rsidR="00241E0D" w:rsidRPr="002D1EE6">
        <w:t xml:space="preserve"> connect</w:t>
      </w:r>
      <w:r w:rsidR="00241E0D">
        <w:t>ion,</w:t>
      </w:r>
      <w:r w:rsidR="00241E0D" w:rsidRPr="002D1EE6">
        <w:t xml:space="preserve"> he gave a few examples of the prevalence of racism in sports, in the statements of politicians, in the treatment of migrants</w:t>
      </w:r>
      <w:r w:rsidR="00241E0D">
        <w:t xml:space="preserve"> and</w:t>
      </w:r>
      <w:r w:rsidR="00241E0D" w:rsidRPr="002D1EE6">
        <w:t xml:space="preserve"> in </w:t>
      </w:r>
      <w:r w:rsidR="00241E0D">
        <w:t xml:space="preserve">the </w:t>
      </w:r>
      <w:r w:rsidR="00241E0D" w:rsidRPr="002D1EE6">
        <w:t xml:space="preserve">media, </w:t>
      </w:r>
      <w:r w:rsidR="00241E0D">
        <w:t>among other areas</w:t>
      </w:r>
      <w:r w:rsidR="00241E0D" w:rsidRPr="002D1EE6">
        <w:t>.</w:t>
      </w:r>
      <w:r w:rsidR="007D1250" w:rsidRPr="002D1EE6">
        <w:t xml:space="preserve"> </w:t>
      </w:r>
      <w:r w:rsidR="004254E2">
        <w:t>T</w:t>
      </w:r>
      <w:r w:rsidR="007D1250" w:rsidRPr="002D1EE6">
        <w:t xml:space="preserve">he </w:t>
      </w:r>
      <w:r w:rsidR="008F4496" w:rsidRPr="002D1EE6">
        <w:t>Decade</w:t>
      </w:r>
      <w:r w:rsidR="007D1250" w:rsidRPr="002D1EE6">
        <w:t xml:space="preserve"> provided an important opportunity to focus genuinely on the plight of victims and </w:t>
      </w:r>
      <w:r w:rsidR="006D1E96">
        <w:t xml:space="preserve">on </w:t>
      </w:r>
      <w:r w:rsidR="007D1250" w:rsidRPr="002D1EE6">
        <w:t xml:space="preserve">unconditional respect for human dignity. </w:t>
      </w:r>
      <w:r w:rsidR="004254E2">
        <w:t>T</w:t>
      </w:r>
      <w:r w:rsidR="00550072" w:rsidRPr="002D1EE6">
        <w:t>he Ad</w:t>
      </w:r>
      <w:r w:rsidR="00602B78">
        <w:t xml:space="preserve"> H</w:t>
      </w:r>
      <w:r w:rsidR="00550072" w:rsidRPr="002D1EE6">
        <w:t>oc Committee would appreciate receiving meaningful contributions on th</w:t>
      </w:r>
      <w:r w:rsidR="00602B78">
        <w:t>o</w:t>
      </w:r>
      <w:r w:rsidR="00550072" w:rsidRPr="002D1EE6">
        <w:t>se issues from the Working Group.</w:t>
      </w:r>
      <w:r w:rsidR="00A426B7">
        <w:t xml:space="preserve"> </w:t>
      </w:r>
    </w:p>
    <w:p w:rsidR="0071494C" w:rsidRPr="002D1EE6" w:rsidRDefault="000174D7" w:rsidP="008229C2">
      <w:pPr>
        <w:pStyle w:val="SingleTxtG"/>
      </w:pPr>
      <w:r w:rsidRPr="002D1EE6">
        <w:t>2</w:t>
      </w:r>
      <w:r w:rsidR="00661BE3">
        <w:t>6</w:t>
      </w:r>
      <w:r w:rsidRPr="002D1EE6">
        <w:t>.</w:t>
      </w:r>
      <w:r w:rsidR="00F76AAC" w:rsidRPr="002D1EE6">
        <w:tab/>
      </w:r>
      <w:r w:rsidRPr="002D1EE6">
        <w:t xml:space="preserve">Jacques Martial, </w:t>
      </w:r>
      <w:r w:rsidR="00602B78">
        <w:t>a</w:t>
      </w:r>
      <w:r w:rsidR="000833AF" w:rsidRPr="002D1EE6">
        <w:t xml:space="preserve">ctor and </w:t>
      </w:r>
      <w:r w:rsidR="00602B78">
        <w:t>p</w:t>
      </w:r>
      <w:r w:rsidR="00100E56">
        <w:t xml:space="preserve">resident </w:t>
      </w:r>
      <w:r w:rsidR="000833AF" w:rsidRPr="002D1EE6">
        <w:t xml:space="preserve">of the </w:t>
      </w:r>
      <w:proofErr w:type="spellStart"/>
      <w:r w:rsidR="00A2195F">
        <w:t>É</w:t>
      </w:r>
      <w:r w:rsidR="000833AF" w:rsidRPr="008229C2">
        <w:t>tablissement</w:t>
      </w:r>
      <w:proofErr w:type="spellEnd"/>
      <w:r w:rsidR="000833AF" w:rsidRPr="008229C2">
        <w:t xml:space="preserve"> public du </w:t>
      </w:r>
      <w:proofErr w:type="spellStart"/>
      <w:r w:rsidR="000833AF" w:rsidRPr="008229C2">
        <w:t>parc</w:t>
      </w:r>
      <w:proofErr w:type="spellEnd"/>
      <w:r w:rsidR="000833AF" w:rsidRPr="008229C2">
        <w:t xml:space="preserve"> et de la </w:t>
      </w:r>
      <w:proofErr w:type="spellStart"/>
      <w:r w:rsidR="000833AF" w:rsidRPr="008229C2">
        <w:t>grande</w:t>
      </w:r>
      <w:proofErr w:type="spellEnd"/>
      <w:r w:rsidR="000833AF" w:rsidRPr="008229C2">
        <w:t xml:space="preserve"> </w:t>
      </w:r>
      <w:proofErr w:type="spellStart"/>
      <w:r w:rsidR="000833AF" w:rsidRPr="008229C2">
        <w:t>halle</w:t>
      </w:r>
      <w:proofErr w:type="spellEnd"/>
      <w:r w:rsidR="000833AF" w:rsidRPr="008229C2">
        <w:t xml:space="preserve"> de la </w:t>
      </w:r>
      <w:proofErr w:type="spellStart"/>
      <w:r w:rsidR="000833AF" w:rsidRPr="008229C2">
        <w:t>Villette</w:t>
      </w:r>
      <w:proofErr w:type="spellEnd"/>
      <w:r w:rsidR="000833AF" w:rsidRPr="00602B78">
        <w:t xml:space="preserve"> </w:t>
      </w:r>
      <w:r w:rsidR="000833AF" w:rsidRPr="002D1EE6">
        <w:t>in Paris</w:t>
      </w:r>
      <w:r w:rsidR="004254E2">
        <w:t>,</w:t>
      </w:r>
      <w:r w:rsidR="0071494C" w:rsidRPr="002D1EE6">
        <w:t xml:space="preserve"> delivered his presentation on </w:t>
      </w:r>
      <w:r w:rsidR="00923BA4" w:rsidRPr="002D1EE6">
        <w:t xml:space="preserve">“The </w:t>
      </w:r>
      <w:r w:rsidR="00923BA4" w:rsidRPr="002D1EE6">
        <w:rPr>
          <w:i/>
        </w:rPr>
        <w:t>dialogue</w:t>
      </w:r>
      <w:r w:rsidR="00A2195F">
        <w:rPr>
          <w:i/>
        </w:rPr>
        <w:t xml:space="preserve"> de </w:t>
      </w:r>
      <w:proofErr w:type="spellStart"/>
      <w:r w:rsidR="00A2195F">
        <w:rPr>
          <w:i/>
        </w:rPr>
        <w:t>citadelles</w:t>
      </w:r>
      <w:proofErr w:type="spellEnd"/>
      <w:r w:rsidR="0071494C" w:rsidRPr="00A426B7">
        <w:t xml:space="preserve"> </w:t>
      </w:r>
      <w:r w:rsidR="0071494C" w:rsidRPr="002D1EE6">
        <w:t xml:space="preserve">project, culture </w:t>
      </w:r>
      <w:r w:rsidR="00A141D9">
        <w:t>and its linkages to</w:t>
      </w:r>
      <w:r w:rsidR="00100E56">
        <w:t xml:space="preserve"> </w:t>
      </w:r>
      <w:r w:rsidR="0071494C" w:rsidRPr="002D1EE6">
        <w:t>the</w:t>
      </w:r>
      <w:r w:rsidR="0099736B">
        <w:t xml:space="preserve"> </w:t>
      </w:r>
      <w:r w:rsidR="0071494C" w:rsidRPr="002D1EE6">
        <w:t xml:space="preserve">International Decade”. </w:t>
      </w:r>
      <w:r w:rsidR="00923BA4" w:rsidRPr="002D1EE6">
        <w:t xml:space="preserve">He said that the International Decade for </w:t>
      </w:r>
      <w:r w:rsidR="00A2195F">
        <w:t>P</w:t>
      </w:r>
      <w:r w:rsidR="00923BA4" w:rsidRPr="002D1EE6">
        <w:t xml:space="preserve">eople of African </w:t>
      </w:r>
      <w:r w:rsidR="00A2195F">
        <w:t>D</w:t>
      </w:r>
      <w:r w:rsidR="00923BA4" w:rsidRPr="002D1EE6">
        <w:t xml:space="preserve">escent provided an important framework </w:t>
      </w:r>
      <w:r w:rsidR="0099736B">
        <w:t>for</w:t>
      </w:r>
      <w:r w:rsidR="0099736B" w:rsidRPr="002D1EE6">
        <w:t xml:space="preserve"> </w:t>
      </w:r>
      <w:r w:rsidR="006E4A5F">
        <w:t>stressing</w:t>
      </w:r>
      <w:r w:rsidR="006E4A5F" w:rsidRPr="002D1EE6">
        <w:t xml:space="preserve"> </w:t>
      </w:r>
      <w:r w:rsidR="00923BA4" w:rsidRPr="002D1EE6">
        <w:t xml:space="preserve">the historical, geographical and multicultural aspects of people of African descent as exemplified by the </w:t>
      </w:r>
      <w:r w:rsidR="00923BA4" w:rsidRPr="002D1EE6">
        <w:rPr>
          <w:i/>
        </w:rPr>
        <w:t>dialogue</w:t>
      </w:r>
      <w:r w:rsidR="00A2195F">
        <w:rPr>
          <w:i/>
        </w:rPr>
        <w:t xml:space="preserve"> de </w:t>
      </w:r>
      <w:proofErr w:type="spellStart"/>
      <w:r w:rsidR="00A2195F">
        <w:rPr>
          <w:i/>
        </w:rPr>
        <w:t>citadelles</w:t>
      </w:r>
      <w:proofErr w:type="spellEnd"/>
      <w:r w:rsidR="00923BA4" w:rsidRPr="002D1EE6">
        <w:t xml:space="preserve"> project. </w:t>
      </w:r>
      <w:r w:rsidR="00581F7D" w:rsidRPr="002D1EE6">
        <w:t xml:space="preserve">The project </w:t>
      </w:r>
      <w:r w:rsidR="004254E2">
        <w:t xml:space="preserve">was </w:t>
      </w:r>
      <w:r w:rsidR="00581F7D" w:rsidRPr="002D1EE6">
        <w:t xml:space="preserve">aimed </w:t>
      </w:r>
      <w:r w:rsidR="00A2195F">
        <w:t>at</w:t>
      </w:r>
      <w:r w:rsidR="00A2195F" w:rsidRPr="002D1EE6">
        <w:t xml:space="preserve"> </w:t>
      </w:r>
      <w:r w:rsidR="008F4496" w:rsidRPr="002D1EE6">
        <w:t>highlight</w:t>
      </w:r>
      <w:r w:rsidR="00A2195F">
        <w:t>ing</w:t>
      </w:r>
      <w:r w:rsidR="00581F7D" w:rsidRPr="002D1EE6">
        <w:t xml:space="preserve"> the shared history of slavery and colonialism of the Caribbean as well as the contribution of people of African descent in the Caribbean to world culture. In particular, </w:t>
      </w:r>
      <w:r w:rsidR="008F4496" w:rsidRPr="002D1EE6">
        <w:t>the</w:t>
      </w:r>
      <w:r w:rsidR="00581F7D" w:rsidRPr="002D1EE6">
        <w:t xml:space="preserve"> project disseminate</w:t>
      </w:r>
      <w:r w:rsidR="004A3F91">
        <w:t>d</w:t>
      </w:r>
      <w:r w:rsidR="00581F7D" w:rsidRPr="002D1EE6">
        <w:t xml:space="preserve"> art and creation of the Caribbean through exhibitions, cultural events, performance arts and inter</w:t>
      </w:r>
      <w:r w:rsidR="00241E0D">
        <w:t>cultural</w:t>
      </w:r>
      <w:r w:rsidR="00581F7D" w:rsidRPr="002D1EE6">
        <w:t xml:space="preserve"> dialogue, with a view not only</w:t>
      </w:r>
      <w:r w:rsidR="004A3F91">
        <w:t xml:space="preserve"> to</w:t>
      </w:r>
      <w:r w:rsidR="00581F7D" w:rsidRPr="002D1EE6">
        <w:t xml:space="preserve"> raise awareness about the </w:t>
      </w:r>
      <w:r w:rsidR="008F4496" w:rsidRPr="002D1EE6">
        <w:t>richness</w:t>
      </w:r>
      <w:r w:rsidR="00923BA4" w:rsidRPr="002D1EE6">
        <w:t xml:space="preserve"> of the culture and history of the region, but also to allow different countries in the region to share their experiences</w:t>
      </w:r>
      <w:r w:rsidR="004A3F91" w:rsidRPr="004A3F91">
        <w:t xml:space="preserve"> </w:t>
      </w:r>
      <w:r w:rsidR="004A3F91" w:rsidRPr="002D1EE6">
        <w:t>among themselves</w:t>
      </w:r>
      <w:r w:rsidR="00923BA4" w:rsidRPr="002D1EE6">
        <w:t xml:space="preserve">. </w:t>
      </w:r>
    </w:p>
    <w:p w:rsidR="000833AF" w:rsidRDefault="000833AF" w:rsidP="0099736B">
      <w:pPr>
        <w:pStyle w:val="SingleTxtG"/>
      </w:pPr>
      <w:r w:rsidRPr="002D1EE6">
        <w:t>2</w:t>
      </w:r>
      <w:r w:rsidR="009A1EEC">
        <w:t>7</w:t>
      </w:r>
      <w:r w:rsidRPr="002D1EE6">
        <w:t>.</w:t>
      </w:r>
      <w:r w:rsidR="00F76AAC" w:rsidRPr="002D1EE6">
        <w:tab/>
      </w:r>
      <w:r w:rsidRPr="002D1EE6">
        <w:t xml:space="preserve">Ms. Shepherd delivered a presentation on “Reparation and the </w:t>
      </w:r>
      <w:r w:rsidR="004A3F91">
        <w:t>r</w:t>
      </w:r>
      <w:r w:rsidRPr="002D1EE6">
        <w:t xml:space="preserve">ight to </w:t>
      </w:r>
      <w:r w:rsidR="004A3F91">
        <w:t>d</w:t>
      </w:r>
      <w:r w:rsidRPr="002D1EE6">
        <w:t xml:space="preserve">evelopment”. </w:t>
      </w:r>
      <w:r w:rsidR="004A3F91">
        <w:t>She</w:t>
      </w:r>
      <w:r w:rsidRPr="002D1EE6">
        <w:t xml:space="preserve"> established the linkages between justice and development by drawing upon the salient observations and recommendations </w:t>
      </w:r>
      <w:r w:rsidR="0081386D">
        <w:t>o</w:t>
      </w:r>
      <w:r w:rsidRPr="002D1EE6">
        <w:t xml:space="preserve">f the Durban Declaration and Programme of Action and the </w:t>
      </w:r>
      <w:r w:rsidR="00A33410">
        <w:t>p</w:t>
      </w:r>
      <w:r w:rsidRPr="002D1EE6">
        <w:t xml:space="preserve">rogramme of </w:t>
      </w:r>
      <w:r w:rsidR="00A33410">
        <w:t>a</w:t>
      </w:r>
      <w:r w:rsidRPr="002D1EE6">
        <w:t>ctivities of the International Decade</w:t>
      </w:r>
      <w:r w:rsidR="004A3F91" w:rsidRPr="004A3F91">
        <w:t xml:space="preserve"> </w:t>
      </w:r>
      <w:r w:rsidR="004A3F91" w:rsidRPr="002D1EE6">
        <w:t xml:space="preserve">for </w:t>
      </w:r>
      <w:r w:rsidR="004A3F91">
        <w:t>P</w:t>
      </w:r>
      <w:r w:rsidR="004A3F91" w:rsidRPr="002D1EE6">
        <w:t xml:space="preserve">eople of African </w:t>
      </w:r>
      <w:r w:rsidR="004A3F91">
        <w:t>D</w:t>
      </w:r>
      <w:r w:rsidR="004A3F91" w:rsidRPr="002D1EE6">
        <w:t>escent</w:t>
      </w:r>
      <w:r w:rsidR="00241E0D">
        <w:t>. S</w:t>
      </w:r>
      <w:r w:rsidRPr="002D1EE6">
        <w:t>he referred to the need for States to repair the damage done by the trans</w:t>
      </w:r>
      <w:r w:rsidR="004A3F91">
        <w:t>a</w:t>
      </w:r>
      <w:r w:rsidRPr="002D1EE6">
        <w:t xml:space="preserve">tlantic </w:t>
      </w:r>
      <w:r w:rsidR="00C07381">
        <w:t>trade in captured Africans</w:t>
      </w:r>
      <w:r w:rsidRPr="002D1EE6">
        <w:t xml:space="preserve">, </w:t>
      </w:r>
      <w:r w:rsidR="00C07381">
        <w:t>en</w:t>
      </w:r>
      <w:r w:rsidR="00C07381" w:rsidRPr="002D1EE6">
        <w:t>slave</w:t>
      </w:r>
      <w:r w:rsidR="00C07381">
        <w:t>ment</w:t>
      </w:r>
      <w:r w:rsidR="00C07381" w:rsidRPr="002D1EE6">
        <w:t xml:space="preserve"> </w:t>
      </w:r>
      <w:r w:rsidRPr="002D1EE6">
        <w:t xml:space="preserve">and colonialism. She </w:t>
      </w:r>
      <w:r w:rsidR="00241E0D">
        <w:t xml:space="preserve">also </w:t>
      </w:r>
      <w:r w:rsidR="0081386D">
        <w:t>referred to</w:t>
      </w:r>
      <w:r w:rsidR="004A3F91" w:rsidRPr="002D1EE6">
        <w:t xml:space="preserve"> </w:t>
      </w:r>
      <w:r w:rsidRPr="002D1EE6">
        <w:t xml:space="preserve">the destruction of African communities, </w:t>
      </w:r>
      <w:r w:rsidR="004A3F91">
        <w:t xml:space="preserve">the </w:t>
      </w:r>
      <w:r w:rsidRPr="002D1EE6">
        <w:t xml:space="preserve">capture and forced relocation of Africans to the Americas, the African </w:t>
      </w:r>
      <w:proofErr w:type="spellStart"/>
      <w:r w:rsidRPr="002D1EE6">
        <w:t>Maafa</w:t>
      </w:r>
      <w:proofErr w:type="spellEnd"/>
      <w:r w:rsidRPr="002D1EE6">
        <w:t xml:space="preserve">, </w:t>
      </w:r>
      <w:r w:rsidR="00317CD1">
        <w:t xml:space="preserve">inhumane treatment during </w:t>
      </w:r>
      <w:r w:rsidR="00317CD1" w:rsidRPr="002D1EE6">
        <w:t>enslavement</w:t>
      </w:r>
      <w:r w:rsidR="00317CD1">
        <w:t>,</w:t>
      </w:r>
      <w:r w:rsidRPr="002D1EE6">
        <w:t xml:space="preserve"> post-slavery racial apartheid and suppression of anti-colonial struggles</w:t>
      </w:r>
      <w:r w:rsidR="004A3F91">
        <w:t>,</w:t>
      </w:r>
      <w:r w:rsidRPr="002D1EE6">
        <w:t xml:space="preserve"> as violations committed against people of African descent. </w:t>
      </w:r>
      <w:r w:rsidR="00317CD1">
        <w:t>S</w:t>
      </w:r>
      <w:r w:rsidRPr="002D1EE6">
        <w:t xml:space="preserve">he </w:t>
      </w:r>
      <w:r w:rsidR="0081386D">
        <w:t>further</w:t>
      </w:r>
      <w:r w:rsidR="0081386D" w:rsidRPr="002D1EE6">
        <w:t xml:space="preserve"> </w:t>
      </w:r>
      <w:r w:rsidRPr="002D1EE6">
        <w:t xml:space="preserve">emphasized </w:t>
      </w:r>
      <w:r w:rsidR="004A3F91">
        <w:t xml:space="preserve">the fact </w:t>
      </w:r>
      <w:r w:rsidRPr="002D1EE6">
        <w:t xml:space="preserve">that poverty </w:t>
      </w:r>
      <w:r w:rsidR="00DC7614">
        <w:t>w</w:t>
      </w:r>
      <w:r w:rsidR="00317CD1">
        <w:t>a</w:t>
      </w:r>
      <w:r w:rsidRPr="002D1EE6">
        <w:t>s a consequence of colonialism and ha</w:t>
      </w:r>
      <w:r w:rsidR="00DC7614">
        <w:t>d</w:t>
      </w:r>
      <w:r w:rsidRPr="002D1EE6">
        <w:t xml:space="preserve"> always been tied to its discriminatory practices</w:t>
      </w:r>
      <w:r w:rsidR="00BF0CBE" w:rsidRPr="002D1EE6">
        <w:t xml:space="preserve"> </w:t>
      </w:r>
      <w:r w:rsidRPr="002D1EE6">
        <w:t>and legacies</w:t>
      </w:r>
      <w:r w:rsidR="00BF0CBE" w:rsidRPr="002D1EE6">
        <w:t xml:space="preserve">. Ms. Shepherd introduced the </w:t>
      </w:r>
      <w:r w:rsidR="00317CD1">
        <w:t>Caribbean Community’s</w:t>
      </w:r>
      <w:r w:rsidR="00BF0CBE" w:rsidRPr="002D1EE6">
        <w:t xml:space="preserve"> Ten Point Action Plan for reparatory justice and elaborated in particular </w:t>
      </w:r>
      <w:r w:rsidR="0081386D">
        <w:t xml:space="preserve">on </w:t>
      </w:r>
      <w:r w:rsidR="00BF0CBE" w:rsidRPr="002D1EE6">
        <w:t xml:space="preserve">the relevance of technology transfer which would serve to address historical tragedies and development. She </w:t>
      </w:r>
      <w:r w:rsidR="004A3F91">
        <w:t>pointed out</w:t>
      </w:r>
      <w:r w:rsidR="004A3F91" w:rsidRPr="002D1EE6">
        <w:t xml:space="preserve"> </w:t>
      </w:r>
      <w:r w:rsidR="00BF0CBE" w:rsidRPr="002D1EE6">
        <w:t>that it was important to engage in psychological rehabilitation and reclaim</w:t>
      </w:r>
      <w:r w:rsidR="0068049B" w:rsidRPr="002D1EE6">
        <w:t xml:space="preserve"> dignity and pride through “concerted efforts of racial affirmation”, as espoused by </w:t>
      </w:r>
      <w:r w:rsidR="004A3F91">
        <w:t xml:space="preserve">the poet </w:t>
      </w:r>
      <w:proofErr w:type="spellStart"/>
      <w:r w:rsidR="0068049B" w:rsidRPr="002D1EE6">
        <w:t>Aim</w:t>
      </w:r>
      <w:r w:rsidR="004A3F91">
        <w:t>é</w:t>
      </w:r>
      <w:proofErr w:type="spellEnd"/>
      <w:r w:rsidR="0068049B" w:rsidRPr="002D1EE6">
        <w:t xml:space="preserve"> </w:t>
      </w:r>
      <w:proofErr w:type="spellStart"/>
      <w:r w:rsidR="0068049B" w:rsidRPr="002D1EE6">
        <w:t>Césaire</w:t>
      </w:r>
      <w:proofErr w:type="spellEnd"/>
      <w:r w:rsidR="0068049B" w:rsidRPr="002D1EE6">
        <w:t xml:space="preserve">. </w:t>
      </w:r>
    </w:p>
    <w:p w:rsidR="00241E0D" w:rsidRPr="002D1EE6" w:rsidRDefault="00241E0D" w:rsidP="008229C2">
      <w:pPr>
        <w:pStyle w:val="SingleTxtG"/>
      </w:pPr>
      <w:r>
        <w:t>2</w:t>
      </w:r>
      <w:r w:rsidR="009A1EEC">
        <w:t>8</w:t>
      </w:r>
      <w:r>
        <w:t>.</w:t>
      </w:r>
      <w:r w:rsidR="009A1EEC">
        <w:tab/>
      </w:r>
      <w:r w:rsidR="005E0FC3">
        <w:t xml:space="preserve">Following the presentations, representatives of </w:t>
      </w:r>
      <w:r w:rsidR="00B3407E">
        <w:t xml:space="preserve">Brazil, </w:t>
      </w:r>
      <w:r w:rsidR="005E0FC3">
        <w:t xml:space="preserve">Colombia, Mexico, </w:t>
      </w:r>
      <w:r w:rsidR="00B3407E">
        <w:t>Tunisia</w:t>
      </w:r>
      <w:r w:rsidR="00E00A3D">
        <w:t xml:space="preserve"> and</w:t>
      </w:r>
      <w:r w:rsidR="00B3407E">
        <w:t xml:space="preserve"> </w:t>
      </w:r>
      <w:r w:rsidR="00AF4DED">
        <w:t xml:space="preserve">the </w:t>
      </w:r>
      <w:r w:rsidR="00AF4DED" w:rsidRPr="00AF4DED">
        <w:t>Bolivarian Republic of</w:t>
      </w:r>
      <w:r w:rsidR="00AF4DED">
        <w:t xml:space="preserve"> </w:t>
      </w:r>
      <w:r w:rsidR="005E0FC3">
        <w:t>Venezuela</w:t>
      </w:r>
      <w:r w:rsidR="00B3407E">
        <w:t xml:space="preserve"> </w:t>
      </w:r>
      <w:r w:rsidR="005E0FC3">
        <w:t xml:space="preserve">and several NGO representatives spoke about their respective plans and programmes in implementing the International Decade </w:t>
      </w:r>
      <w:r w:rsidR="00B3407E" w:rsidRPr="002D1EE6">
        <w:t xml:space="preserve">for </w:t>
      </w:r>
      <w:r w:rsidR="00B3407E">
        <w:t>P</w:t>
      </w:r>
      <w:r w:rsidR="00B3407E" w:rsidRPr="002D1EE6">
        <w:t xml:space="preserve">eople of African </w:t>
      </w:r>
      <w:r w:rsidR="00B3407E">
        <w:t>D</w:t>
      </w:r>
      <w:r w:rsidR="00B3407E" w:rsidRPr="002D1EE6">
        <w:t>escent</w:t>
      </w:r>
      <w:r w:rsidR="00B3407E">
        <w:t xml:space="preserve"> </w:t>
      </w:r>
      <w:r w:rsidR="005E0FC3">
        <w:t xml:space="preserve">at the national </w:t>
      </w:r>
      <w:r w:rsidR="00264F10">
        <w:t xml:space="preserve">level </w:t>
      </w:r>
      <w:r w:rsidR="005E0FC3">
        <w:t xml:space="preserve">and </w:t>
      </w:r>
      <w:r w:rsidR="00264F10">
        <w:t xml:space="preserve">at the </w:t>
      </w:r>
      <w:r w:rsidR="005E0FC3">
        <w:t>local level</w:t>
      </w:r>
      <w:r w:rsidR="00B3407E">
        <w:t>,</w:t>
      </w:r>
      <w:r w:rsidR="005E0FC3">
        <w:t xml:space="preserve"> respectively. </w:t>
      </w:r>
    </w:p>
    <w:p w:rsidR="00691084" w:rsidRPr="002D1EE6" w:rsidRDefault="00F76AAC" w:rsidP="00264F10">
      <w:pPr>
        <w:pStyle w:val="SingleTxtG"/>
      </w:pPr>
      <w:r w:rsidRPr="002D1EE6">
        <w:rPr>
          <w:bCs/>
        </w:rPr>
        <w:t>2</w:t>
      </w:r>
      <w:r w:rsidR="009A1EEC">
        <w:rPr>
          <w:bCs/>
        </w:rPr>
        <w:t>9</w:t>
      </w:r>
      <w:r w:rsidR="00691084" w:rsidRPr="002D1EE6">
        <w:rPr>
          <w:bCs/>
        </w:rPr>
        <w:t>.</w:t>
      </w:r>
      <w:r w:rsidR="009A1EEC" w:rsidRPr="00561F5A">
        <w:tab/>
      </w:r>
      <w:r w:rsidR="00691084" w:rsidRPr="002D1EE6">
        <w:t xml:space="preserve">The </w:t>
      </w:r>
      <w:r w:rsidR="00A33410">
        <w:t xml:space="preserve">United Nations </w:t>
      </w:r>
      <w:r w:rsidR="00691084" w:rsidRPr="002D1EE6">
        <w:t>High Commissioner</w:t>
      </w:r>
      <w:r w:rsidR="008F4496">
        <w:t xml:space="preserve"> </w:t>
      </w:r>
      <w:r w:rsidR="00626019" w:rsidRPr="002D1EE6">
        <w:t xml:space="preserve">for Human Rights delivered his statement </w:t>
      </w:r>
      <w:r w:rsidR="008F4496">
        <w:t>to</w:t>
      </w:r>
      <w:r w:rsidR="00626019" w:rsidRPr="002D1EE6">
        <w:t xml:space="preserve"> the session on 1 April</w:t>
      </w:r>
      <w:r w:rsidR="00A33410">
        <w:t xml:space="preserve"> 2015</w:t>
      </w:r>
      <w:r w:rsidR="00626019" w:rsidRPr="002D1EE6">
        <w:t xml:space="preserve">. He </w:t>
      </w:r>
      <w:r w:rsidR="0081386D">
        <w:t>said</w:t>
      </w:r>
      <w:r w:rsidR="0081386D" w:rsidRPr="002D1EE6">
        <w:t xml:space="preserve"> </w:t>
      </w:r>
      <w:r w:rsidR="00691084" w:rsidRPr="002D1EE6">
        <w:t xml:space="preserve">that he was honoured that the General Assembly had </w:t>
      </w:r>
      <w:r w:rsidR="008F4496" w:rsidRPr="002D1EE6">
        <w:t>appointed</w:t>
      </w:r>
      <w:r w:rsidR="00691084" w:rsidRPr="002D1EE6">
        <w:t xml:space="preserve"> him as </w:t>
      </w:r>
      <w:r w:rsidR="005A3555">
        <w:t>C</w:t>
      </w:r>
      <w:r w:rsidR="00691084" w:rsidRPr="002D1EE6">
        <w:t xml:space="preserve">oordinator of the International Decade for </w:t>
      </w:r>
      <w:r w:rsidR="00A33410">
        <w:t>P</w:t>
      </w:r>
      <w:r w:rsidR="00691084" w:rsidRPr="002D1EE6">
        <w:t xml:space="preserve">eople of African </w:t>
      </w:r>
      <w:r w:rsidR="00A33410">
        <w:t>D</w:t>
      </w:r>
      <w:r w:rsidR="00691084" w:rsidRPr="002D1EE6">
        <w:t>escent. In th</w:t>
      </w:r>
      <w:r w:rsidR="00A33410">
        <w:t>at</w:t>
      </w:r>
      <w:r w:rsidR="00691084" w:rsidRPr="002D1EE6">
        <w:t xml:space="preserve"> context, he </w:t>
      </w:r>
      <w:r w:rsidR="000805E5">
        <w:t>underlined</w:t>
      </w:r>
      <w:r w:rsidR="00691084" w:rsidRPr="002D1EE6">
        <w:t xml:space="preserve"> that the conclusions and recommendations resulting from the session on the theme of “Development and people of African descent” would be valuable inputs for the implementation of the programme of activities for the Decade. </w:t>
      </w:r>
    </w:p>
    <w:p w:rsidR="00691084" w:rsidRPr="002D1EE6" w:rsidRDefault="009A1EEC" w:rsidP="00264F10">
      <w:pPr>
        <w:pStyle w:val="SingleTxtG"/>
      </w:pPr>
      <w:r>
        <w:rPr>
          <w:bCs/>
        </w:rPr>
        <w:t>30</w:t>
      </w:r>
      <w:r w:rsidR="00691084" w:rsidRPr="002D1EE6">
        <w:rPr>
          <w:bCs/>
        </w:rPr>
        <w:t>.</w:t>
      </w:r>
      <w:r w:rsidR="00691084" w:rsidRPr="002D1EE6">
        <w:rPr>
          <w:bCs/>
        </w:rPr>
        <w:tab/>
      </w:r>
      <w:r w:rsidR="00691084" w:rsidRPr="002D1EE6">
        <w:t>The High Commissioner pointed out that, despite economic growth, an intolerable number of people of African descent continue</w:t>
      </w:r>
      <w:r w:rsidR="00DC7614">
        <w:t>d</w:t>
      </w:r>
      <w:r w:rsidR="00691084" w:rsidRPr="002D1EE6">
        <w:t xml:space="preserve"> to be burdened by underdevelopment. </w:t>
      </w:r>
      <w:r w:rsidR="00264F10">
        <w:t>P</w:t>
      </w:r>
      <w:r w:rsidR="00691084" w:rsidRPr="002D1EE6">
        <w:t>eople of African descent face</w:t>
      </w:r>
      <w:r w:rsidR="00A33410">
        <w:t>d</w:t>
      </w:r>
      <w:r w:rsidR="00691084" w:rsidRPr="002D1EE6">
        <w:t xml:space="preserve"> discrimination in their access to fundamental services, including education, health</w:t>
      </w:r>
      <w:r w:rsidR="00A33410">
        <w:t xml:space="preserve"> </w:t>
      </w:r>
      <w:r w:rsidR="00691084" w:rsidRPr="002D1EE6">
        <w:t xml:space="preserve">care and basic resources. </w:t>
      </w:r>
      <w:r w:rsidR="00264F10">
        <w:t>E</w:t>
      </w:r>
      <w:r w:rsidR="00691084" w:rsidRPr="002D1EE6">
        <w:t>ven systems for law</w:t>
      </w:r>
      <w:r w:rsidR="0081386D">
        <w:t xml:space="preserve"> </w:t>
      </w:r>
      <w:r w:rsidR="00691084" w:rsidRPr="002D1EE6">
        <w:t xml:space="preserve">enforcement and justice </w:t>
      </w:r>
      <w:r w:rsidR="00A33410">
        <w:t>—</w:t>
      </w:r>
      <w:r w:rsidR="00691084" w:rsidRPr="002D1EE6">
        <w:t xml:space="preserve"> the very systems that should ensure fairness and protect all individuals </w:t>
      </w:r>
      <w:r w:rsidR="00A33410">
        <w:t>—</w:t>
      </w:r>
      <w:r w:rsidR="00691084" w:rsidRPr="002D1EE6">
        <w:t xml:space="preserve"> </w:t>
      </w:r>
      <w:r w:rsidR="00DC7614">
        <w:t>were</w:t>
      </w:r>
      <w:r w:rsidR="00691084" w:rsidRPr="002D1EE6">
        <w:t xml:space="preserve"> often skewed against people of African descent, who </w:t>
      </w:r>
      <w:r w:rsidR="00DC7614">
        <w:t>were</w:t>
      </w:r>
      <w:r w:rsidR="00691084" w:rsidRPr="002D1EE6">
        <w:t xml:space="preserve"> massively and unfairly overrepresented in prisons around the globe. </w:t>
      </w:r>
      <w:r w:rsidR="00264F10">
        <w:t>M</w:t>
      </w:r>
      <w:r w:rsidR="00691084" w:rsidRPr="002D1EE6">
        <w:t>ore recently</w:t>
      </w:r>
      <w:r w:rsidR="00264F10">
        <w:t>,</w:t>
      </w:r>
      <w:r w:rsidR="00A33410">
        <w:t xml:space="preserve"> </w:t>
      </w:r>
      <w:r w:rsidR="00691084" w:rsidRPr="002D1EE6">
        <w:t xml:space="preserve">there had been growing and vicious manifestations of racism, </w:t>
      </w:r>
      <w:proofErr w:type="spellStart"/>
      <w:r w:rsidR="00691084" w:rsidRPr="002D1EE6">
        <w:t>Afrophobia</w:t>
      </w:r>
      <w:proofErr w:type="spellEnd"/>
      <w:r w:rsidR="00691084" w:rsidRPr="002D1EE6">
        <w:t xml:space="preserve"> and xenophobia in many countries.</w:t>
      </w:r>
    </w:p>
    <w:p w:rsidR="00F76AAC" w:rsidRPr="002D1EE6" w:rsidRDefault="004E2238" w:rsidP="00C437BF">
      <w:pPr>
        <w:pStyle w:val="SingleTxtG"/>
      </w:pPr>
      <w:r>
        <w:rPr>
          <w:bCs/>
        </w:rPr>
        <w:t>3</w:t>
      </w:r>
      <w:r w:rsidR="009A1EEC">
        <w:rPr>
          <w:bCs/>
        </w:rPr>
        <w:t>1</w:t>
      </w:r>
      <w:r w:rsidR="00691084" w:rsidRPr="002D1EE6">
        <w:rPr>
          <w:bCs/>
        </w:rPr>
        <w:t>.</w:t>
      </w:r>
      <w:r w:rsidR="00691084" w:rsidRPr="002D1EE6">
        <w:rPr>
          <w:bCs/>
        </w:rPr>
        <w:tab/>
      </w:r>
      <w:r w:rsidR="00F76AAC" w:rsidRPr="002D1EE6">
        <w:t>The High Commissioner also</w:t>
      </w:r>
      <w:r w:rsidR="00691084" w:rsidRPr="002D1EE6">
        <w:t xml:space="preserve"> noted the importance of recommendations emanating</w:t>
      </w:r>
      <w:r w:rsidR="0081386D">
        <w:t xml:space="preserve"> </w:t>
      </w:r>
      <w:r w:rsidR="00691084" w:rsidRPr="002D1EE6">
        <w:t>from the Working Group, which ha</w:t>
      </w:r>
      <w:r w:rsidR="00DC7614">
        <w:t>d</w:t>
      </w:r>
      <w:r w:rsidR="00691084" w:rsidRPr="002D1EE6">
        <w:t xml:space="preserve"> frequently highlighted many severe developmental challenges faced by people of African descent, including the prevalence of multiple, aggravated or intersecting forms of discrimination, adding to the burden of racial prejudice discrimination on other grounds, such as sex, language, religion, political or other opinion, social origin, property, birth, disability or other status. </w:t>
      </w:r>
      <w:r w:rsidR="0081386D">
        <w:t xml:space="preserve">He </w:t>
      </w:r>
      <w:r w:rsidR="00691084" w:rsidRPr="002D1EE6">
        <w:t>noted with appreciation the Working Group</w:t>
      </w:r>
      <w:r w:rsidR="00C54766">
        <w:t>’s</w:t>
      </w:r>
      <w:r w:rsidR="00691084" w:rsidRPr="002D1EE6">
        <w:t xml:space="preserve"> joining hands with the Committee on the Elimination of Racial Discrimination to discuss the fight against racial discrimination faced by people of African descent on the occasion of the </w:t>
      </w:r>
      <w:r w:rsidR="00C54766">
        <w:t>fiftieth</w:t>
      </w:r>
      <w:r w:rsidR="00C54766" w:rsidRPr="002D1EE6">
        <w:t xml:space="preserve"> </w:t>
      </w:r>
      <w:r w:rsidR="00691084" w:rsidRPr="002D1EE6">
        <w:t xml:space="preserve">anniversary of the adoption of the International Convention on the Elimination of </w:t>
      </w:r>
      <w:r w:rsidR="00C54766">
        <w:t xml:space="preserve">All Forms of </w:t>
      </w:r>
      <w:r w:rsidR="00691084" w:rsidRPr="002D1EE6">
        <w:t xml:space="preserve">Racial Discrimination. </w:t>
      </w:r>
      <w:r w:rsidR="0081386D" w:rsidRPr="002D1EE6">
        <w:t>The High Commissioner</w:t>
      </w:r>
      <w:r w:rsidR="00691084" w:rsidRPr="002D1EE6">
        <w:t xml:space="preserve"> expressed the deep commitment of his Office </w:t>
      </w:r>
      <w:r w:rsidR="00C54766">
        <w:t>in</w:t>
      </w:r>
      <w:r w:rsidR="00C54766" w:rsidRPr="002D1EE6">
        <w:t xml:space="preserve"> </w:t>
      </w:r>
      <w:r w:rsidR="00691084" w:rsidRPr="002D1EE6">
        <w:t xml:space="preserve">supporting efforts that helped </w:t>
      </w:r>
      <w:r w:rsidR="00C54766">
        <w:t>to end</w:t>
      </w:r>
      <w:r w:rsidR="00C54766" w:rsidRPr="002D1EE6">
        <w:t xml:space="preserve"> </w:t>
      </w:r>
      <w:r w:rsidR="00691084" w:rsidRPr="002D1EE6">
        <w:t>racial</w:t>
      </w:r>
      <w:r w:rsidR="00F76AAC" w:rsidRPr="002D1EE6">
        <w:t xml:space="preserve"> discrimination against people </w:t>
      </w:r>
      <w:r w:rsidR="00691084" w:rsidRPr="002D1EE6">
        <w:t xml:space="preserve">of African descent and </w:t>
      </w:r>
      <w:r w:rsidR="00C54766">
        <w:t>in</w:t>
      </w:r>
      <w:r w:rsidR="00C54766" w:rsidRPr="002D1EE6">
        <w:t xml:space="preserve"> </w:t>
      </w:r>
      <w:r w:rsidR="00691084" w:rsidRPr="002D1EE6">
        <w:t>realiz</w:t>
      </w:r>
      <w:r w:rsidR="00C54766">
        <w:t>ing</w:t>
      </w:r>
      <w:r w:rsidR="00691084" w:rsidRPr="002D1EE6">
        <w:t xml:space="preserve"> the rights of people of African descent.</w:t>
      </w:r>
    </w:p>
    <w:p w:rsidR="00F76AAC" w:rsidRPr="002D1EE6" w:rsidRDefault="00F76AAC" w:rsidP="00264F10">
      <w:pPr>
        <w:pStyle w:val="SingleTxtG"/>
      </w:pPr>
      <w:r w:rsidRPr="002D1EE6">
        <w:t>3</w:t>
      </w:r>
      <w:r w:rsidR="009A1EEC">
        <w:t>2</w:t>
      </w:r>
      <w:r w:rsidRPr="002D1EE6">
        <w:t>.</w:t>
      </w:r>
      <w:r w:rsidRPr="002D1EE6">
        <w:tab/>
      </w:r>
      <w:r w:rsidR="00C54766">
        <w:t>F</w:t>
      </w:r>
      <w:r w:rsidR="00C54766" w:rsidRPr="002D1EE6">
        <w:t>ollowing the statement of the High Commissioner</w:t>
      </w:r>
      <w:r w:rsidR="00C54766">
        <w:t>,</w:t>
      </w:r>
      <w:r w:rsidR="00C54766" w:rsidRPr="002D1EE6">
        <w:t xml:space="preserve"> </w:t>
      </w:r>
      <w:r w:rsidR="00C54766">
        <w:t>t</w:t>
      </w:r>
      <w:r w:rsidRPr="002D1EE6">
        <w:t>he fourth panel of the session</w:t>
      </w:r>
      <w:r w:rsidR="00C54766" w:rsidRPr="00C54766">
        <w:t xml:space="preserve"> </w:t>
      </w:r>
      <w:r w:rsidR="00C54766" w:rsidRPr="002D1EE6">
        <w:t>was held</w:t>
      </w:r>
      <w:r w:rsidRPr="002D1EE6">
        <w:t xml:space="preserve"> to commemorate the </w:t>
      </w:r>
      <w:r w:rsidR="00C54766">
        <w:t>fiftieth</w:t>
      </w:r>
      <w:r w:rsidR="00C54766" w:rsidRPr="002D1EE6">
        <w:t xml:space="preserve"> </w:t>
      </w:r>
      <w:r w:rsidRPr="002D1EE6">
        <w:t>anniversary of the adoption of the International Convention on the Elimination of All Forms of Racial Discrimination. The first speaker on the panel</w:t>
      </w:r>
      <w:r w:rsidR="00C54766">
        <w:t>,</w:t>
      </w:r>
      <w:r w:rsidRPr="002D1EE6">
        <w:t xml:space="preserve"> Pastor Murillo </w:t>
      </w:r>
      <w:proofErr w:type="spellStart"/>
      <w:r w:rsidRPr="002D1EE6">
        <w:t>Mart</w:t>
      </w:r>
      <w:r w:rsidR="00264F10">
        <w:t>í</w:t>
      </w:r>
      <w:r w:rsidRPr="002D1EE6">
        <w:t>nez</w:t>
      </w:r>
      <w:proofErr w:type="spellEnd"/>
      <w:r w:rsidRPr="002D1EE6">
        <w:t xml:space="preserve">, member </w:t>
      </w:r>
      <w:r w:rsidR="00C54766">
        <w:t xml:space="preserve">of the </w:t>
      </w:r>
      <w:r w:rsidR="00C54766" w:rsidRPr="002D1EE6">
        <w:t xml:space="preserve">Committee </w:t>
      </w:r>
      <w:r w:rsidR="00C54766">
        <w:t xml:space="preserve">on the Elimination of Racial Discrimination </w:t>
      </w:r>
      <w:r w:rsidRPr="002D1EE6">
        <w:t xml:space="preserve">and focal point on people of African </w:t>
      </w:r>
      <w:r w:rsidR="00C54766">
        <w:t>d</w:t>
      </w:r>
      <w:r w:rsidRPr="002D1EE6">
        <w:t>escent, discussed the prevalence of a number of myths</w:t>
      </w:r>
      <w:r w:rsidR="00F95F0C" w:rsidRPr="002D1EE6">
        <w:t xml:space="preserve"> about cultural freedom and development. Th</w:t>
      </w:r>
      <w:r w:rsidR="00C54766">
        <w:t>o</w:t>
      </w:r>
      <w:r w:rsidR="00F95F0C" w:rsidRPr="002D1EE6">
        <w:t>se myths ha</w:t>
      </w:r>
      <w:r w:rsidR="00DC7614">
        <w:t>d</w:t>
      </w:r>
      <w:r w:rsidR="00F95F0C" w:rsidRPr="002D1EE6">
        <w:t xml:space="preserve"> been used to justify the false dichotomy of development or diversity,</w:t>
      </w:r>
      <w:r w:rsidRPr="002D1EE6">
        <w:t xml:space="preserve"> which had allowed the construction of an economic enterprise the size of the transatlantic slave trade and slavery in the Americas, which he claimed </w:t>
      </w:r>
      <w:r w:rsidR="00DC7614">
        <w:t>was</w:t>
      </w:r>
      <w:r w:rsidRPr="002D1EE6">
        <w:t xml:space="preserve"> still alive in many societies and ha</w:t>
      </w:r>
      <w:r w:rsidR="00DC7614">
        <w:t>d</w:t>
      </w:r>
      <w:r w:rsidRPr="002D1EE6">
        <w:t xml:space="preserve"> tangible consequences with regard to racism and racial discrimination, and limit</w:t>
      </w:r>
      <w:r w:rsidR="00DC7614">
        <w:t>ed</w:t>
      </w:r>
      <w:r w:rsidRPr="002D1EE6">
        <w:t xml:space="preserve"> development opportunities for social groups such as those of African descent. </w:t>
      </w:r>
      <w:r w:rsidR="00264F10">
        <w:t>T</w:t>
      </w:r>
      <w:r w:rsidRPr="002D1EE6">
        <w:t>he Committee had exert</w:t>
      </w:r>
      <w:r w:rsidR="00F95F0C" w:rsidRPr="002D1EE6">
        <w:t>ed</w:t>
      </w:r>
      <w:r w:rsidRPr="002D1EE6">
        <w:t xml:space="preserve"> itself as a catalyst for preventing current and potential tensions, by periodically enabling a kind of intercultural dialogue within countries</w:t>
      </w:r>
      <w:r w:rsidR="00F95F0C" w:rsidRPr="002D1EE6">
        <w:t xml:space="preserve"> through its examination of Member States and their adherence to </w:t>
      </w:r>
      <w:r w:rsidR="00C54766">
        <w:t>the Convention</w:t>
      </w:r>
      <w:r w:rsidRPr="002D1EE6">
        <w:t xml:space="preserve">. </w:t>
      </w:r>
      <w:r w:rsidR="00F95F0C" w:rsidRPr="002D1EE6">
        <w:t xml:space="preserve">He also delved into the application of </w:t>
      </w:r>
      <w:r w:rsidR="00C54766">
        <w:t>g</w:t>
      </w:r>
      <w:r w:rsidR="00F95F0C" w:rsidRPr="002D1EE6">
        <w:t xml:space="preserve">eneral </w:t>
      </w:r>
      <w:r w:rsidR="00C54766">
        <w:t>r</w:t>
      </w:r>
      <w:r w:rsidR="00F95F0C" w:rsidRPr="002D1EE6">
        <w:t xml:space="preserve">ecommendation No. 34 </w:t>
      </w:r>
      <w:r w:rsidR="00264F10">
        <w:t xml:space="preserve">(2011) </w:t>
      </w:r>
      <w:r w:rsidR="00F95F0C" w:rsidRPr="002D1EE6">
        <w:t xml:space="preserve">on </w:t>
      </w:r>
      <w:r w:rsidR="00264F10">
        <w:t xml:space="preserve">racial </w:t>
      </w:r>
      <w:r w:rsidR="00C54766">
        <w:t xml:space="preserve">discrimination against </w:t>
      </w:r>
      <w:r w:rsidR="00F95F0C" w:rsidRPr="002D1EE6">
        <w:t>people of African descent and the multifarious development challenges faced by people of African descent globally, which required global solutions.</w:t>
      </w:r>
    </w:p>
    <w:p w:rsidR="00A454EE" w:rsidRPr="002D1EE6" w:rsidRDefault="00F95F0C" w:rsidP="006F5933">
      <w:pPr>
        <w:pStyle w:val="SingleTxtG"/>
      </w:pPr>
      <w:r w:rsidRPr="002D1EE6">
        <w:t>3</w:t>
      </w:r>
      <w:r w:rsidR="009A1EEC">
        <w:t>3</w:t>
      </w:r>
      <w:r w:rsidRPr="002D1EE6">
        <w:t>.</w:t>
      </w:r>
      <w:r w:rsidR="00CE4912" w:rsidRPr="002D1EE6">
        <w:tab/>
      </w:r>
      <w:r w:rsidR="00CD3ADA" w:rsidRPr="002D1EE6">
        <w:t xml:space="preserve">Glenn </w:t>
      </w:r>
      <w:proofErr w:type="spellStart"/>
      <w:r w:rsidR="00CD3ADA" w:rsidRPr="002D1EE6">
        <w:t>Payot</w:t>
      </w:r>
      <w:proofErr w:type="spellEnd"/>
      <w:r w:rsidR="00CD3ADA" w:rsidRPr="002D1EE6">
        <w:t xml:space="preserve"> from Minority Rights Group International presented the work of </w:t>
      </w:r>
      <w:r w:rsidR="00A5300E">
        <w:t>the Group</w:t>
      </w:r>
      <w:r w:rsidR="00CD3ADA" w:rsidRPr="002D1EE6">
        <w:t xml:space="preserve">, an international NGO working to secure the rights of ethnic, religious and linguistic minorities and indigenous peoples </w:t>
      </w:r>
      <w:r w:rsidR="00A454EE" w:rsidRPr="002D1EE6">
        <w:t>in different parts of the world</w:t>
      </w:r>
      <w:r w:rsidR="00CD3ADA" w:rsidRPr="002D1EE6">
        <w:t xml:space="preserve">. He gave examples of </w:t>
      </w:r>
      <w:r w:rsidR="00A5300E">
        <w:t>its</w:t>
      </w:r>
      <w:r w:rsidR="00A5300E" w:rsidRPr="002D1EE6">
        <w:t xml:space="preserve"> </w:t>
      </w:r>
      <w:r w:rsidR="00CD3ADA" w:rsidRPr="002D1EE6">
        <w:t xml:space="preserve">work in relation to </w:t>
      </w:r>
      <w:r w:rsidR="00DC7614">
        <w:t xml:space="preserve">Dominicans of Haitian descent </w:t>
      </w:r>
      <w:r w:rsidR="00CD3ADA" w:rsidRPr="002D1EE6">
        <w:t>in the Dominican Republic, who face</w:t>
      </w:r>
      <w:r w:rsidR="00DC7614">
        <w:t>d</w:t>
      </w:r>
      <w:r w:rsidR="00CD3ADA" w:rsidRPr="002D1EE6">
        <w:t xml:space="preserve"> risks of statelessness; issues of violence and discrimination against black communities in Eastern Europe</w:t>
      </w:r>
      <w:r w:rsidR="003B003F">
        <w:t xml:space="preserve"> and</w:t>
      </w:r>
      <w:r w:rsidR="00CD3ADA" w:rsidRPr="002D1EE6">
        <w:t xml:space="preserve"> people of African descent in India; awareness-raising programmes undertaken by Nubian groups in Egypt; </w:t>
      </w:r>
      <w:r w:rsidR="003B003F">
        <w:t xml:space="preserve">and efforts to </w:t>
      </w:r>
      <w:r w:rsidR="00CD3ADA" w:rsidRPr="002D1EE6">
        <w:t xml:space="preserve">document the situation of </w:t>
      </w:r>
      <w:r w:rsidR="00A5300E">
        <w:t>b</w:t>
      </w:r>
      <w:r w:rsidR="00CD3ADA" w:rsidRPr="002D1EE6">
        <w:t xml:space="preserve">lack communities in Iraq and Yemen. He highlighted the importance of </w:t>
      </w:r>
      <w:r w:rsidR="00A5300E">
        <w:t>the Committee on the Elimination of Racial Discrimination</w:t>
      </w:r>
      <w:r w:rsidR="00A5300E" w:rsidRPr="002D1EE6">
        <w:t xml:space="preserve"> </w:t>
      </w:r>
      <w:r w:rsidR="00CD3ADA" w:rsidRPr="002D1EE6">
        <w:t xml:space="preserve">in </w:t>
      </w:r>
      <w:r w:rsidR="00A5300E">
        <w:t xml:space="preserve">the </w:t>
      </w:r>
      <w:r w:rsidR="00A5300E" w:rsidRPr="002D1EE6">
        <w:t>G</w:t>
      </w:r>
      <w:r w:rsidR="00A5300E">
        <w:t>roup</w:t>
      </w:r>
      <w:r w:rsidR="00A5300E" w:rsidRPr="002D1EE6">
        <w:t xml:space="preserve">’s </w:t>
      </w:r>
      <w:r w:rsidR="00CD3ADA" w:rsidRPr="002D1EE6">
        <w:t xml:space="preserve">work </w:t>
      </w:r>
      <w:r w:rsidR="00446508" w:rsidRPr="002D1EE6">
        <w:t>in the above</w:t>
      </w:r>
      <w:r w:rsidR="00A5300E">
        <w:t>-mentioned</w:t>
      </w:r>
      <w:r w:rsidR="00446508" w:rsidRPr="002D1EE6">
        <w:t xml:space="preserve"> countries, and added that </w:t>
      </w:r>
      <w:r w:rsidR="008232D8">
        <w:t>the Committee</w:t>
      </w:r>
      <w:r w:rsidR="008232D8" w:rsidRPr="002D1EE6">
        <w:t xml:space="preserve"> </w:t>
      </w:r>
      <w:r w:rsidR="00CD3ADA" w:rsidRPr="002D1EE6">
        <w:t xml:space="preserve">offered unique opportunities to address specific issues in great detail with </w:t>
      </w:r>
      <w:r w:rsidR="00A5300E">
        <w:t>relevant</w:t>
      </w:r>
      <w:r w:rsidR="00A5300E" w:rsidRPr="002D1EE6">
        <w:t xml:space="preserve"> </w:t>
      </w:r>
      <w:r w:rsidR="00CD3ADA" w:rsidRPr="002D1EE6">
        <w:t>recommendations and to engage in discussion</w:t>
      </w:r>
      <w:r w:rsidR="008232D8">
        <w:t>s</w:t>
      </w:r>
      <w:r w:rsidR="00CD3ADA" w:rsidRPr="002D1EE6">
        <w:t xml:space="preserve"> with </w:t>
      </w:r>
      <w:r w:rsidR="008232D8">
        <w:t xml:space="preserve">a </w:t>
      </w:r>
      <w:r w:rsidR="00A5300E">
        <w:t>S</w:t>
      </w:r>
      <w:r w:rsidR="00CD3ADA" w:rsidRPr="002D1EE6">
        <w:t xml:space="preserve">tate on the details of its legislation, its policies and practices. The mandate of the </w:t>
      </w:r>
      <w:r w:rsidR="00A5300E" w:rsidRPr="002D1EE6">
        <w:t>C</w:t>
      </w:r>
      <w:r w:rsidR="00A5300E">
        <w:t>ommittee</w:t>
      </w:r>
      <w:r w:rsidR="00CD3ADA" w:rsidRPr="002D1EE6">
        <w:t xml:space="preserve"> allow</w:t>
      </w:r>
      <w:r w:rsidR="00634616">
        <w:t>ed</w:t>
      </w:r>
      <w:r w:rsidR="00CD3ADA" w:rsidRPr="002D1EE6">
        <w:t xml:space="preserve"> </w:t>
      </w:r>
      <w:r w:rsidR="00A5300E">
        <w:t>it</w:t>
      </w:r>
      <w:r w:rsidR="00CD3ADA" w:rsidRPr="002D1EE6">
        <w:t xml:space="preserve"> to focus on the most vulnerable segments of society, even when they </w:t>
      </w:r>
      <w:r w:rsidR="00634616">
        <w:t>were</w:t>
      </w:r>
      <w:r w:rsidR="00CD3ADA" w:rsidRPr="002D1EE6">
        <w:t xml:space="preserve"> small in number. In the context of development and people of African descent, </w:t>
      </w:r>
      <w:r w:rsidR="008232D8" w:rsidRPr="002D1EE6">
        <w:t xml:space="preserve">key challenges </w:t>
      </w:r>
      <w:r w:rsidR="008232D8">
        <w:t xml:space="preserve">that </w:t>
      </w:r>
      <w:r w:rsidR="008232D8" w:rsidRPr="002D1EE6">
        <w:t xml:space="preserve">remained </w:t>
      </w:r>
      <w:r w:rsidR="008232D8">
        <w:t xml:space="preserve">were </w:t>
      </w:r>
      <w:r w:rsidR="00CD3ADA" w:rsidRPr="002D1EE6">
        <w:t>the lack of recognition</w:t>
      </w:r>
      <w:r w:rsidR="006F5933">
        <w:t>,</w:t>
      </w:r>
      <w:r w:rsidR="00CD3ADA" w:rsidRPr="002D1EE6">
        <w:t xml:space="preserve"> including the lack of data and statistics, the systemic and structural nature of underdevelopment and the need for collective action by rights holders to claim their rights.</w:t>
      </w:r>
    </w:p>
    <w:p w:rsidR="00691084" w:rsidRDefault="00A454EE" w:rsidP="008232D8">
      <w:pPr>
        <w:pStyle w:val="SingleTxtG"/>
      </w:pPr>
      <w:r w:rsidRPr="002D1EE6">
        <w:t>3</w:t>
      </w:r>
      <w:r w:rsidR="009A1EEC">
        <w:t>4</w:t>
      </w:r>
      <w:r w:rsidRPr="002D1EE6">
        <w:t>.</w:t>
      </w:r>
      <w:r w:rsidR="00CE4912" w:rsidRPr="002D1EE6">
        <w:tab/>
        <w:t>Mr. Sunga</w:t>
      </w:r>
      <w:r w:rsidR="008232D8">
        <w:t>, m</w:t>
      </w:r>
      <w:r w:rsidR="00CE4912" w:rsidRPr="002D1EE6">
        <w:t xml:space="preserve">ember of the Working Group, </w:t>
      </w:r>
      <w:r w:rsidR="00A5300E">
        <w:t>delivered</w:t>
      </w:r>
      <w:r w:rsidR="00A5300E" w:rsidRPr="002D1EE6">
        <w:t xml:space="preserve"> </w:t>
      </w:r>
      <w:r w:rsidR="00CE4912" w:rsidRPr="002D1EE6">
        <w:t xml:space="preserve">a presentation on “Reflections on the African </w:t>
      </w:r>
      <w:r w:rsidR="00A5300E">
        <w:t>d</w:t>
      </w:r>
      <w:r w:rsidR="00CE4912" w:rsidRPr="002D1EE6">
        <w:t xml:space="preserve">iaspora in Asia”. </w:t>
      </w:r>
      <w:r w:rsidR="008232D8">
        <w:t>He</w:t>
      </w:r>
      <w:r w:rsidR="00CE4912" w:rsidRPr="002D1EE6">
        <w:t xml:space="preserve"> provided an overview of the range of obstacles to development faced by African asylum seekers in </w:t>
      </w:r>
      <w:r w:rsidR="00A5300E" w:rsidRPr="002D1EE6">
        <w:t>Australia</w:t>
      </w:r>
      <w:r w:rsidR="00A5300E">
        <w:t>,</w:t>
      </w:r>
      <w:r w:rsidR="00A5300E" w:rsidRPr="002D1EE6">
        <w:t xml:space="preserve"> </w:t>
      </w:r>
      <w:r w:rsidR="00CE4912" w:rsidRPr="002D1EE6">
        <w:t>Indonesia</w:t>
      </w:r>
      <w:r w:rsidR="00A5300E">
        <w:t xml:space="preserve"> and</w:t>
      </w:r>
      <w:r w:rsidR="00CE4912" w:rsidRPr="002D1EE6">
        <w:t xml:space="preserve"> Malaysia, and people of African descent in Japan. Mr. Sunga gave a number of examples as to how </w:t>
      </w:r>
      <w:r w:rsidR="00CC4EF6" w:rsidRPr="002D1EE6">
        <w:t>the rights to health, education, housing and employment in the above</w:t>
      </w:r>
      <w:r w:rsidR="004E2238">
        <w:t>-</w:t>
      </w:r>
      <w:r w:rsidR="00A5300E">
        <w:t>mentioned</w:t>
      </w:r>
      <w:r w:rsidR="00A5300E" w:rsidRPr="002D1EE6">
        <w:t xml:space="preserve"> </w:t>
      </w:r>
      <w:r w:rsidR="00CC4EF6" w:rsidRPr="002D1EE6">
        <w:t xml:space="preserve">countries were being compromised, or </w:t>
      </w:r>
      <w:r w:rsidR="00634616">
        <w:t>were</w:t>
      </w:r>
      <w:r w:rsidR="00CC4EF6" w:rsidRPr="002D1EE6">
        <w:t xml:space="preserve"> at risk of being violated.</w:t>
      </w:r>
      <w:r w:rsidR="004E2238">
        <w:t xml:space="preserve"> </w:t>
      </w:r>
      <w:r w:rsidR="00CC4EF6" w:rsidRPr="002D1EE6">
        <w:t xml:space="preserve">Given the diversity of the </w:t>
      </w:r>
      <w:r w:rsidR="00A141D9">
        <w:t xml:space="preserve">continent of </w:t>
      </w:r>
      <w:r w:rsidR="00CC4EF6" w:rsidRPr="002D1EE6">
        <w:t>Asia, Mr. Sunga s</w:t>
      </w:r>
      <w:r w:rsidR="008232D8">
        <w:t>aid</w:t>
      </w:r>
      <w:r w:rsidR="00CC4EF6" w:rsidRPr="002D1EE6">
        <w:t xml:space="preserve"> that States in Asia</w:t>
      </w:r>
      <w:r w:rsidR="00B67D28">
        <w:t>,</w:t>
      </w:r>
      <w:r w:rsidR="00CC4EF6" w:rsidRPr="002D1EE6">
        <w:t xml:space="preserve"> </w:t>
      </w:r>
      <w:r w:rsidR="00B67D28" w:rsidRPr="002D1EE6">
        <w:t xml:space="preserve">in spite of </w:t>
      </w:r>
      <w:r w:rsidR="00B67D28">
        <w:t>their</w:t>
      </w:r>
      <w:r w:rsidR="00B67D28" w:rsidRPr="002D1EE6">
        <w:t xml:space="preserve"> own struggles with a colonial past and the experiences of </w:t>
      </w:r>
      <w:r w:rsidR="00B67D28">
        <w:t>their</w:t>
      </w:r>
      <w:r w:rsidR="00B67D28" w:rsidRPr="002D1EE6">
        <w:t xml:space="preserve"> own nationals as asylum seekers and migrants, </w:t>
      </w:r>
      <w:r w:rsidR="00CC4EF6" w:rsidRPr="002D1EE6">
        <w:t>ha</w:t>
      </w:r>
      <w:r w:rsidR="00634616">
        <w:t>d</w:t>
      </w:r>
      <w:r w:rsidR="00CC4EF6" w:rsidRPr="002D1EE6">
        <w:t xml:space="preserve"> shown different levels of limited understanding of the African diaspora in Asia. He emphasized the need to surface the truth about racism in th</w:t>
      </w:r>
      <w:r w:rsidR="00634616">
        <w:t>at</w:t>
      </w:r>
      <w:r w:rsidR="00CC4EF6" w:rsidRPr="002D1EE6">
        <w:t xml:space="preserve"> region, and recommended positive measures and awareness</w:t>
      </w:r>
      <w:r w:rsidR="006C4275" w:rsidRPr="002D1EE6">
        <w:t>-</w:t>
      </w:r>
      <w:r w:rsidR="00CC4EF6" w:rsidRPr="002D1EE6">
        <w:t>raising in the different sectors to remove obstacles to the development</w:t>
      </w:r>
      <w:r w:rsidR="00B67D28">
        <w:t xml:space="preserve"> </w:t>
      </w:r>
      <w:r w:rsidR="00B67D28" w:rsidRPr="002D1EE6">
        <w:t>of people of African descent</w:t>
      </w:r>
      <w:r w:rsidR="00CC4EF6" w:rsidRPr="002D1EE6">
        <w:t>, including appropriate steps to remedy violations of the</w:t>
      </w:r>
      <w:r w:rsidR="00B67D28">
        <w:t>ir</w:t>
      </w:r>
      <w:r w:rsidR="00CC4EF6" w:rsidRPr="002D1EE6">
        <w:t xml:space="preserve"> rights. </w:t>
      </w:r>
    </w:p>
    <w:p w:rsidR="004E2238" w:rsidRPr="002D1EE6" w:rsidRDefault="004E2238" w:rsidP="00542E15">
      <w:pPr>
        <w:pStyle w:val="SingleTxtG"/>
      </w:pPr>
      <w:r>
        <w:t>3</w:t>
      </w:r>
      <w:r w:rsidR="009A1EEC">
        <w:t>5</w:t>
      </w:r>
      <w:r>
        <w:t>.</w:t>
      </w:r>
      <w:r w:rsidR="00DD3885">
        <w:tab/>
      </w:r>
      <w:r w:rsidR="0031777B">
        <w:t>During the interactive session, a number of representatives of Member States and NGOs participated in the discussion. In particular, Ms. Fanon Mend</w:t>
      </w:r>
      <w:r w:rsidR="00B67D28">
        <w:t>è</w:t>
      </w:r>
      <w:r w:rsidR="0031777B">
        <w:t>s</w:t>
      </w:r>
      <w:r w:rsidR="00B67D28">
        <w:t>-</w:t>
      </w:r>
      <w:r w:rsidR="0031777B">
        <w:t xml:space="preserve">France raised </w:t>
      </w:r>
      <w:r w:rsidR="00B67D28">
        <w:t xml:space="preserve">the </w:t>
      </w:r>
      <w:r w:rsidR="0031777B">
        <w:t xml:space="preserve">issue of increasing further collaboration with the </w:t>
      </w:r>
      <w:r w:rsidR="008232D8">
        <w:t>C</w:t>
      </w:r>
      <w:r w:rsidR="00B67D28">
        <w:t xml:space="preserve">ommittee on the </w:t>
      </w:r>
      <w:r w:rsidR="0031777B">
        <w:t>E</w:t>
      </w:r>
      <w:r w:rsidR="00B67D28">
        <w:t xml:space="preserve">limination of </w:t>
      </w:r>
      <w:r w:rsidR="0031777B">
        <w:t>R</w:t>
      </w:r>
      <w:r w:rsidR="00B67D28">
        <w:t xml:space="preserve">acial </w:t>
      </w:r>
      <w:r w:rsidR="0031777B">
        <w:t>D</w:t>
      </w:r>
      <w:r w:rsidR="00B67D28">
        <w:t>iscrimination</w:t>
      </w:r>
      <w:r w:rsidR="0031777B">
        <w:t xml:space="preserve">. She also </w:t>
      </w:r>
      <w:r w:rsidR="00B67D28">
        <w:t xml:space="preserve">spoke of </w:t>
      </w:r>
      <w:r w:rsidR="0031777B">
        <w:t xml:space="preserve">the situation of the </w:t>
      </w:r>
      <w:proofErr w:type="spellStart"/>
      <w:r w:rsidR="0031777B">
        <w:t>Jarawa</w:t>
      </w:r>
      <w:proofErr w:type="spellEnd"/>
      <w:r w:rsidR="0031777B">
        <w:t xml:space="preserve"> people in India, while Ms.</w:t>
      </w:r>
      <w:r w:rsidR="00D91EF1">
        <w:t> </w:t>
      </w:r>
      <w:r w:rsidR="0031777B">
        <w:t xml:space="preserve">Shepherd </w:t>
      </w:r>
      <w:r w:rsidR="00B67D28">
        <w:t xml:space="preserve">mentioned </w:t>
      </w:r>
      <w:r w:rsidR="0031777B">
        <w:t xml:space="preserve">the situation of people of African descent in the Philippines, </w:t>
      </w:r>
      <w:r w:rsidR="00B67D28">
        <w:t xml:space="preserve">about </w:t>
      </w:r>
      <w:r w:rsidR="0031777B">
        <w:t xml:space="preserve">which Mr. Sunga provided additional information. The respective presenters responded with </w:t>
      </w:r>
      <w:r w:rsidR="008232D8">
        <w:t xml:space="preserve">further </w:t>
      </w:r>
      <w:r w:rsidR="0031777B">
        <w:t>information on</w:t>
      </w:r>
      <w:r w:rsidR="00B67D28">
        <w:t xml:space="preserve"> the</w:t>
      </w:r>
      <w:r w:rsidR="0031777B">
        <w:t xml:space="preserve"> issues raised. </w:t>
      </w:r>
    </w:p>
    <w:p w:rsidR="006C4275" w:rsidRPr="002D1EE6" w:rsidRDefault="006C4275" w:rsidP="00542E15">
      <w:pPr>
        <w:pStyle w:val="SingleTxtG"/>
      </w:pPr>
      <w:r w:rsidRPr="002D1EE6">
        <w:t>3</w:t>
      </w:r>
      <w:r w:rsidR="009A1EEC">
        <w:t>6</w:t>
      </w:r>
      <w:r w:rsidRPr="002D1EE6">
        <w:t>.</w:t>
      </w:r>
      <w:r w:rsidRPr="002D1EE6">
        <w:tab/>
        <w:t xml:space="preserve">The fifth and </w:t>
      </w:r>
      <w:r w:rsidR="00DF1289">
        <w:t>final</w:t>
      </w:r>
      <w:r w:rsidR="00DF1289" w:rsidRPr="002D1EE6">
        <w:t xml:space="preserve"> </w:t>
      </w:r>
      <w:r w:rsidRPr="002D1EE6">
        <w:t>panel discussio</w:t>
      </w:r>
      <w:r w:rsidR="00FE23D5" w:rsidRPr="002D1EE6">
        <w:t xml:space="preserve">n of the session focused on gender, African descent and development. The first speaker was </w:t>
      </w:r>
      <w:proofErr w:type="spellStart"/>
      <w:r w:rsidR="00FE23D5" w:rsidRPr="002D1EE6">
        <w:t>Biancamaria</w:t>
      </w:r>
      <w:proofErr w:type="spellEnd"/>
      <w:r w:rsidR="00FE23D5" w:rsidRPr="002D1EE6">
        <w:t xml:space="preserve"> </w:t>
      </w:r>
      <w:proofErr w:type="spellStart"/>
      <w:r w:rsidR="00FE23D5" w:rsidRPr="002D1EE6">
        <w:t>Pomeranzi</w:t>
      </w:r>
      <w:proofErr w:type="spellEnd"/>
      <w:r w:rsidR="00FE23D5" w:rsidRPr="002D1EE6">
        <w:t xml:space="preserve">, member </w:t>
      </w:r>
      <w:r w:rsidR="00B67D28">
        <w:t xml:space="preserve">of the Committee on the Elimination of Discrimination against Women </w:t>
      </w:r>
      <w:r w:rsidR="00FE23D5" w:rsidRPr="002D1EE6">
        <w:t>and focal point on development, who present</w:t>
      </w:r>
      <w:r w:rsidR="00B67D28">
        <w:t>ed</w:t>
      </w:r>
      <w:r w:rsidR="00FE23D5" w:rsidRPr="002D1EE6">
        <w:t xml:space="preserve"> the topic </w:t>
      </w:r>
      <w:r w:rsidR="00B67D28">
        <w:t xml:space="preserve">of </w:t>
      </w:r>
      <w:r w:rsidR="00FE23D5" w:rsidRPr="002D1EE6">
        <w:t xml:space="preserve">“Twenty </w:t>
      </w:r>
      <w:r w:rsidR="00B67D28">
        <w:t>y</w:t>
      </w:r>
      <w:r w:rsidR="00FE23D5" w:rsidRPr="002D1EE6">
        <w:t xml:space="preserve">ears </w:t>
      </w:r>
      <w:r w:rsidR="00B67D28">
        <w:t>a</w:t>
      </w:r>
      <w:r w:rsidR="00FE23D5" w:rsidRPr="002D1EE6">
        <w:t xml:space="preserve">fter Beijing: </w:t>
      </w:r>
      <w:r w:rsidR="00B67D28">
        <w:t>t</w:t>
      </w:r>
      <w:r w:rsidR="00FE23D5" w:rsidRPr="002D1EE6">
        <w:t xml:space="preserve">he </w:t>
      </w:r>
      <w:r w:rsidR="00B67D28">
        <w:t>r</w:t>
      </w:r>
      <w:r w:rsidR="00FE23D5" w:rsidRPr="002D1EE6">
        <w:t xml:space="preserve">ole of </w:t>
      </w:r>
      <w:r w:rsidR="00B67D28">
        <w:t>the Committee on the Elimination of Discrimination against Women</w:t>
      </w:r>
      <w:r w:rsidR="00FE23D5" w:rsidRPr="002D1EE6">
        <w:t xml:space="preserve"> in </w:t>
      </w:r>
      <w:r w:rsidR="00B67D28">
        <w:t>a</w:t>
      </w:r>
      <w:r w:rsidR="00FE23D5" w:rsidRPr="002D1EE6">
        <w:t xml:space="preserve">ssessing the </w:t>
      </w:r>
      <w:r w:rsidR="00B67D28">
        <w:t>i</w:t>
      </w:r>
      <w:r w:rsidR="00FE23D5" w:rsidRPr="002D1EE6">
        <w:t xml:space="preserve">mpact of the Beijing Platform for Action on </w:t>
      </w:r>
      <w:r w:rsidR="00B67D28">
        <w:t>w</w:t>
      </w:r>
      <w:r w:rsidR="00FE23D5" w:rsidRPr="002D1EE6">
        <w:t xml:space="preserve">omen of African </w:t>
      </w:r>
      <w:r w:rsidR="00B67D28">
        <w:t>d</w:t>
      </w:r>
      <w:r w:rsidR="00FE23D5" w:rsidRPr="002D1EE6">
        <w:t>escent”</w:t>
      </w:r>
      <w:r w:rsidR="00B67D28">
        <w:t>.</w:t>
      </w:r>
      <w:r w:rsidR="00FE23D5" w:rsidRPr="002D1EE6">
        <w:t xml:space="preserve"> Ms. </w:t>
      </w:r>
      <w:proofErr w:type="spellStart"/>
      <w:r w:rsidR="00FE23D5" w:rsidRPr="002D1EE6">
        <w:t>Pomeranzi</w:t>
      </w:r>
      <w:proofErr w:type="spellEnd"/>
      <w:r w:rsidR="00FE23D5" w:rsidRPr="002D1EE6">
        <w:t xml:space="preserve"> said that the </w:t>
      </w:r>
      <w:r w:rsidR="00B67D28" w:rsidRPr="002D1EE6">
        <w:t>B</w:t>
      </w:r>
      <w:r w:rsidR="00B67D28">
        <w:t>eijing Platform</w:t>
      </w:r>
      <w:r w:rsidR="00B67D28" w:rsidRPr="002D1EE6">
        <w:t xml:space="preserve"> </w:t>
      </w:r>
      <w:r w:rsidR="00FE23D5" w:rsidRPr="002D1EE6">
        <w:t>acknowledged that gender subordination m</w:t>
      </w:r>
      <w:r w:rsidR="00B67D28">
        <w:t>ight</w:t>
      </w:r>
      <w:r w:rsidR="00FE23D5" w:rsidRPr="002D1EE6">
        <w:t xml:space="preserve"> be informed and heightened by race discrimination, xenophobia and other experiences and</w:t>
      </w:r>
      <w:r w:rsidR="00912B95">
        <w:t>,</w:t>
      </w:r>
      <w:r w:rsidR="00FE23D5" w:rsidRPr="002D1EE6">
        <w:t xml:space="preserve"> because racial discrimination m</w:t>
      </w:r>
      <w:r w:rsidR="00912B95">
        <w:t>ight</w:t>
      </w:r>
      <w:r w:rsidR="00FE23D5" w:rsidRPr="002D1EE6">
        <w:t xml:space="preserve"> exist or </w:t>
      </w:r>
      <w:r w:rsidR="00542E15">
        <w:t>had</w:t>
      </w:r>
      <w:r w:rsidR="00542E15" w:rsidRPr="002D1EE6">
        <w:t xml:space="preserve"> </w:t>
      </w:r>
      <w:r w:rsidR="00FE23D5" w:rsidRPr="002D1EE6">
        <w:t xml:space="preserve">intensified </w:t>
      </w:r>
      <w:r w:rsidR="00912B95">
        <w:t>owing</w:t>
      </w:r>
      <w:r w:rsidR="00912B95" w:rsidRPr="002D1EE6">
        <w:t xml:space="preserve"> </w:t>
      </w:r>
      <w:r w:rsidR="00FE23D5" w:rsidRPr="002D1EE6">
        <w:t xml:space="preserve">to its intersection with gender, attempts to address the persistence of racism </w:t>
      </w:r>
      <w:r w:rsidR="0031777B">
        <w:t>required</w:t>
      </w:r>
      <w:r w:rsidR="00FE23D5" w:rsidRPr="002D1EE6">
        <w:t xml:space="preserve"> incorporat</w:t>
      </w:r>
      <w:r w:rsidR="0031777B">
        <w:t>ing</w:t>
      </w:r>
      <w:r w:rsidR="00FE23D5" w:rsidRPr="002D1EE6">
        <w:t xml:space="preserve"> a gender analysis on the concept of interdependence especially within the context</w:t>
      </w:r>
      <w:r w:rsidR="00DA5BD8">
        <w:t xml:space="preserve"> of</w:t>
      </w:r>
      <w:r w:rsidR="00DA5BD8" w:rsidRPr="00DA5BD8">
        <w:t xml:space="preserve"> </w:t>
      </w:r>
      <w:r w:rsidR="00DA5BD8" w:rsidRPr="002D1EE6">
        <w:t>anti</w:t>
      </w:r>
      <w:r w:rsidR="00DA5BD8">
        <w:t>-</w:t>
      </w:r>
      <w:r w:rsidR="00DA5BD8" w:rsidRPr="002D1EE6">
        <w:t>discrimination law</w:t>
      </w:r>
      <w:r w:rsidR="00FE23D5" w:rsidRPr="002D1EE6">
        <w:t xml:space="preserve">, treaties and treaty bodies. </w:t>
      </w:r>
      <w:r w:rsidR="0031777B">
        <w:t xml:space="preserve">She </w:t>
      </w:r>
      <w:r w:rsidR="00DA5BD8">
        <w:t xml:space="preserve">explained </w:t>
      </w:r>
      <w:r w:rsidR="00EC4DE4" w:rsidRPr="002D1EE6">
        <w:t xml:space="preserve">how </w:t>
      </w:r>
      <w:r w:rsidR="00912B95">
        <w:t>g</w:t>
      </w:r>
      <w:r w:rsidR="00EC4DE4" w:rsidRPr="002D1EE6">
        <w:t xml:space="preserve">eneral </w:t>
      </w:r>
      <w:r w:rsidR="00912B95">
        <w:t>r</w:t>
      </w:r>
      <w:r w:rsidR="00EC4DE4" w:rsidRPr="002D1EE6">
        <w:t xml:space="preserve">ecommendations </w:t>
      </w:r>
      <w:r w:rsidR="00912B95">
        <w:t>of</w:t>
      </w:r>
      <w:r w:rsidR="00912B95" w:rsidRPr="002D1EE6">
        <w:t xml:space="preserve"> </w:t>
      </w:r>
      <w:r w:rsidR="00912B95">
        <w:t>the Committee</w:t>
      </w:r>
      <w:r w:rsidR="00912B95" w:rsidRPr="002D1EE6">
        <w:t xml:space="preserve"> </w:t>
      </w:r>
      <w:r w:rsidR="00912B95">
        <w:t>on the Elimination of Racial Discrimination</w:t>
      </w:r>
      <w:r w:rsidR="00912B95" w:rsidRPr="002D1EE6">
        <w:t xml:space="preserve"> </w:t>
      </w:r>
      <w:r w:rsidR="00EC4DE4" w:rsidRPr="002D1EE6">
        <w:t xml:space="preserve">and </w:t>
      </w:r>
      <w:r w:rsidR="00912B95">
        <w:t>the Committee on the Elimination of Discrimination against Women</w:t>
      </w:r>
      <w:r w:rsidR="00EC4DE4" w:rsidRPr="002D1EE6">
        <w:t xml:space="preserve"> sought to call upon </w:t>
      </w:r>
      <w:r w:rsidR="00912B95">
        <w:t>S</w:t>
      </w:r>
      <w:r w:rsidR="00EC4DE4" w:rsidRPr="002D1EE6">
        <w:t xml:space="preserve">tate parties to report on discrimination at the intersection of race and gender, offering a guide </w:t>
      </w:r>
      <w:r w:rsidR="00912B95">
        <w:t>to</w:t>
      </w:r>
      <w:r w:rsidR="00EC4DE4" w:rsidRPr="002D1EE6">
        <w:t xml:space="preserve"> constructive dialogue with </w:t>
      </w:r>
      <w:r w:rsidR="00912B95">
        <w:t>S</w:t>
      </w:r>
      <w:r w:rsidR="00EC4DE4" w:rsidRPr="002D1EE6">
        <w:t xml:space="preserve">tate parties in order to eliminate specific forms of violence and discrimination faced by women of African descent, and to concretize the interdependence and intersectionality of human rights of women of African descendent. </w:t>
      </w:r>
    </w:p>
    <w:p w:rsidR="00EC4DE4" w:rsidRPr="002D1EE6" w:rsidRDefault="00EC4DE4" w:rsidP="00C437BF">
      <w:pPr>
        <w:pStyle w:val="SingleTxtG"/>
      </w:pPr>
      <w:r w:rsidRPr="002D1EE6">
        <w:t>3</w:t>
      </w:r>
      <w:r w:rsidR="009A1EEC">
        <w:t>7</w:t>
      </w:r>
      <w:r w:rsidRPr="002D1EE6">
        <w:t>.</w:t>
      </w:r>
      <w:r w:rsidR="00F157AD" w:rsidRPr="002D1EE6">
        <w:tab/>
      </w:r>
      <w:r w:rsidR="00912B95">
        <w:t>The</w:t>
      </w:r>
      <w:r w:rsidR="00F157AD" w:rsidRPr="002D1EE6">
        <w:t xml:space="preserve"> Secretary General</w:t>
      </w:r>
      <w:r w:rsidR="0068049A">
        <w:t xml:space="preserve"> </w:t>
      </w:r>
      <w:r w:rsidR="00912B95">
        <w:t>of the</w:t>
      </w:r>
      <w:r w:rsidR="00F157AD" w:rsidRPr="002D1EE6">
        <w:t xml:space="preserve"> Young Women’s Christian Association</w:t>
      </w:r>
      <w:r w:rsidR="00912B95">
        <w:t>,</w:t>
      </w:r>
      <w:r w:rsidR="00F157AD" w:rsidRPr="002D1EE6">
        <w:t xml:space="preserve"> </w:t>
      </w:r>
      <w:proofErr w:type="spellStart"/>
      <w:r w:rsidR="00912B95" w:rsidRPr="002D1EE6">
        <w:t>Nyaradzayi</w:t>
      </w:r>
      <w:proofErr w:type="spellEnd"/>
      <w:r w:rsidR="00912B95" w:rsidRPr="002D1EE6">
        <w:t xml:space="preserve"> </w:t>
      </w:r>
      <w:proofErr w:type="spellStart"/>
      <w:r w:rsidR="00912B95" w:rsidRPr="002D1EE6">
        <w:t>Gumbonzvanda</w:t>
      </w:r>
      <w:proofErr w:type="spellEnd"/>
      <w:r w:rsidR="00423A35" w:rsidRPr="002D1EE6">
        <w:t>, shared her personal reflection</w:t>
      </w:r>
      <w:r w:rsidR="00292D67" w:rsidRPr="002D1EE6">
        <w:t>s</w:t>
      </w:r>
      <w:r w:rsidR="00423A35" w:rsidRPr="002D1EE6">
        <w:t xml:space="preserve"> on developments since the B</w:t>
      </w:r>
      <w:r w:rsidR="00912B95">
        <w:t xml:space="preserve">eijing </w:t>
      </w:r>
      <w:r w:rsidR="00423A35" w:rsidRPr="002D1EE6">
        <w:t>P</w:t>
      </w:r>
      <w:r w:rsidR="00912B95">
        <w:t xml:space="preserve">latform for </w:t>
      </w:r>
      <w:r w:rsidR="00423A35" w:rsidRPr="002D1EE6">
        <w:t>A</w:t>
      </w:r>
      <w:r w:rsidR="00912B95">
        <w:t>ction</w:t>
      </w:r>
      <w:r w:rsidR="00292D67" w:rsidRPr="002D1EE6">
        <w:t xml:space="preserve">. </w:t>
      </w:r>
      <w:r w:rsidR="00DA5BD8">
        <w:t>S</w:t>
      </w:r>
      <w:r w:rsidR="00292D67" w:rsidRPr="002D1EE6">
        <w:t xml:space="preserve">he spoke </w:t>
      </w:r>
      <w:r w:rsidR="00DA5BD8">
        <w:t>i</w:t>
      </w:r>
      <w:r w:rsidR="00DA5BD8" w:rsidRPr="002D1EE6">
        <w:t xml:space="preserve">n particular </w:t>
      </w:r>
      <w:r w:rsidR="00292D67" w:rsidRPr="002D1EE6">
        <w:t>about the need to carry out collective efforts in a number of different areas</w:t>
      </w:r>
      <w:r w:rsidR="00D91EF1">
        <w:t>,</w:t>
      </w:r>
      <w:r w:rsidR="00292D67" w:rsidRPr="002D1EE6">
        <w:t xml:space="preserve"> such as gender equality</w:t>
      </w:r>
      <w:r w:rsidR="00205E54" w:rsidRPr="002D1EE6">
        <w:t xml:space="preserve"> and access to </w:t>
      </w:r>
      <w:r w:rsidR="00292D67" w:rsidRPr="002D1EE6">
        <w:t>education</w:t>
      </w:r>
      <w:r w:rsidR="00205E54" w:rsidRPr="002D1EE6">
        <w:t xml:space="preserve"> and health services for girls and women of African descent. She emphasized the importance of strengthening linkages between Africa and the </w:t>
      </w:r>
      <w:r w:rsidR="00912B95">
        <w:t>d</w:t>
      </w:r>
      <w:r w:rsidR="00205E54" w:rsidRPr="002D1EE6">
        <w:t xml:space="preserve">iaspora. Ms. </w:t>
      </w:r>
      <w:proofErr w:type="spellStart"/>
      <w:r w:rsidR="00205E54" w:rsidRPr="002D1EE6">
        <w:t>Gumbonzvanda</w:t>
      </w:r>
      <w:proofErr w:type="spellEnd"/>
      <w:r w:rsidR="00205E54" w:rsidRPr="002D1EE6">
        <w:t xml:space="preserve"> recommended that the Working Group further discuss</w:t>
      </w:r>
      <w:r w:rsidR="00666157">
        <w:t xml:space="preserve"> </w:t>
      </w:r>
      <w:r w:rsidR="00205E54" w:rsidRPr="002D1EE6">
        <w:t>issues of the rights of women of African descent</w:t>
      </w:r>
      <w:r w:rsidR="00912B95">
        <w:t>,</w:t>
      </w:r>
      <w:r w:rsidR="00205E54" w:rsidRPr="002D1EE6">
        <w:t xml:space="preserve"> focus</w:t>
      </w:r>
      <w:r w:rsidR="0068049A">
        <w:t>ing</w:t>
      </w:r>
      <w:r w:rsidR="00205E54" w:rsidRPr="002D1EE6">
        <w:t xml:space="preserve"> on specific areas such as child marriage, among others. </w:t>
      </w:r>
    </w:p>
    <w:p w:rsidR="00F157AD" w:rsidRPr="002D1EE6" w:rsidRDefault="00F157AD" w:rsidP="00C437BF">
      <w:pPr>
        <w:pStyle w:val="SingleTxtG"/>
      </w:pPr>
      <w:r w:rsidRPr="002D1EE6">
        <w:t>3</w:t>
      </w:r>
      <w:r w:rsidR="009A1EEC">
        <w:t>8</w:t>
      </w:r>
      <w:r w:rsidRPr="002D1EE6">
        <w:t>.</w:t>
      </w:r>
      <w:r w:rsidR="00D575F3" w:rsidRPr="002D1EE6">
        <w:tab/>
      </w:r>
      <w:r w:rsidRPr="002D1EE6">
        <w:t>Suzanne Charles-Watson</w:t>
      </w:r>
      <w:r w:rsidR="0068049A">
        <w:t>,</w:t>
      </w:r>
      <w:r w:rsidRPr="002D1EE6">
        <w:t xml:space="preserve"> </w:t>
      </w:r>
      <w:r w:rsidR="00C437BF">
        <w:t xml:space="preserve">from the </w:t>
      </w:r>
      <w:r w:rsidR="00634616">
        <w:t xml:space="preserve">Institute for Gender </w:t>
      </w:r>
      <w:r w:rsidR="00A141D9">
        <w:t>and</w:t>
      </w:r>
      <w:r w:rsidR="00634616">
        <w:t xml:space="preserve"> Development Studies at the </w:t>
      </w:r>
      <w:r w:rsidRPr="002D1EE6">
        <w:t xml:space="preserve">University of </w:t>
      </w:r>
      <w:r w:rsidR="00634616">
        <w:t xml:space="preserve">the </w:t>
      </w:r>
      <w:r w:rsidRPr="002D1EE6">
        <w:t xml:space="preserve">West </w:t>
      </w:r>
      <w:r w:rsidR="00F21D86" w:rsidRPr="002D1EE6">
        <w:t>Indies</w:t>
      </w:r>
      <w:r w:rsidR="0068049A">
        <w:t>,</w:t>
      </w:r>
      <w:r w:rsidRPr="002D1EE6">
        <w:t xml:space="preserve"> delivered a video statement on the topic</w:t>
      </w:r>
      <w:r w:rsidR="0068049A">
        <w:t xml:space="preserve"> of</w:t>
      </w:r>
      <w:r w:rsidRPr="002D1EE6">
        <w:t xml:space="preserve"> “Men, </w:t>
      </w:r>
      <w:r w:rsidR="0068049A">
        <w:t>m</w:t>
      </w:r>
      <w:r w:rsidRPr="002D1EE6">
        <w:t xml:space="preserve">asculinities </w:t>
      </w:r>
      <w:r w:rsidR="00D575F3" w:rsidRPr="002D1EE6">
        <w:t>and</w:t>
      </w:r>
      <w:r w:rsidRPr="002D1EE6">
        <w:t xml:space="preserve"> the </w:t>
      </w:r>
      <w:r w:rsidR="0068049A">
        <w:t>p</w:t>
      </w:r>
      <w:r w:rsidRPr="002D1EE6">
        <w:t xml:space="preserve">roject of </w:t>
      </w:r>
      <w:r w:rsidR="0068049A">
        <w:t>d</w:t>
      </w:r>
      <w:r w:rsidRPr="002D1EE6">
        <w:t xml:space="preserve">evelopment”. </w:t>
      </w:r>
      <w:r w:rsidR="00F21D86">
        <w:t>S</w:t>
      </w:r>
      <w:r w:rsidRPr="002D1EE6">
        <w:t xml:space="preserve">he provided a Caribbean perspective on how issues of gender and understanding masculinities influence Caribbean development paradigms. </w:t>
      </w:r>
      <w:r w:rsidR="00D575F3" w:rsidRPr="002D1EE6">
        <w:t>Ms. Charles-Watson stated that</w:t>
      </w:r>
      <w:r w:rsidR="0068049A">
        <w:t>, w</w:t>
      </w:r>
      <w:r w:rsidR="0068049A" w:rsidRPr="002D1EE6">
        <w:t>ith high unemployment rates, susceptibility to the impact of climate change</w:t>
      </w:r>
      <w:r w:rsidR="00D91EF1">
        <w:t xml:space="preserve"> and</w:t>
      </w:r>
      <w:r w:rsidR="0068049A" w:rsidRPr="002D1EE6">
        <w:t xml:space="preserve"> migration, as well as inadequate and overburdened social protection systems,</w:t>
      </w:r>
      <w:r w:rsidR="0068049A">
        <w:t xml:space="preserve"> </w:t>
      </w:r>
      <w:r w:rsidR="00D575F3" w:rsidRPr="002D1EE6">
        <w:t xml:space="preserve">the region </w:t>
      </w:r>
      <w:r w:rsidR="00634616">
        <w:t>was</w:t>
      </w:r>
      <w:r w:rsidR="00D575F3" w:rsidRPr="002D1EE6">
        <w:t xml:space="preserve"> </w:t>
      </w:r>
      <w:r w:rsidR="0068049A">
        <w:t>currently</w:t>
      </w:r>
      <w:r w:rsidR="0068049A" w:rsidRPr="002D1EE6">
        <w:t xml:space="preserve"> </w:t>
      </w:r>
      <w:r w:rsidR="00D575F3" w:rsidRPr="002D1EE6">
        <w:t>confronted with the need to develop new paradigms of development. In th</w:t>
      </w:r>
      <w:r w:rsidR="0068049A">
        <w:t>at</w:t>
      </w:r>
      <w:r w:rsidR="00D575F3" w:rsidRPr="002D1EE6">
        <w:t xml:space="preserve"> regard, she pointed out that the </w:t>
      </w:r>
      <w:r w:rsidR="00F21D86">
        <w:t xml:space="preserve">study of the </w:t>
      </w:r>
      <w:r w:rsidR="00D575F3" w:rsidRPr="002D1EE6">
        <w:t xml:space="preserve">impact of gender systems on Caribbean societal structures </w:t>
      </w:r>
      <w:r w:rsidR="00634616">
        <w:t>was</w:t>
      </w:r>
      <w:r w:rsidR="00D575F3" w:rsidRPr="002D1EE6">
        <w:t xml:space="preserve"> still comparatively new. She added that a study of masculinity revealed systems of gender privileging, relegation of women and girls to the private space and thus underrepresentation in the public sphere, and gender-based violence and violence against women and children. She concluded that Caribbean development paradigms must focus on equity and equality where issues of gender, masculinity and femininity ultimately bec</w:t>
      </w:r>
      <w:r w:rsidR="00C437BF">
        <w:t>a</w:t>
      </w:r>
      <w:r w:rsidR="00D575F3" w:rsidRPr="002D1EE6">
        <w:t>me issues of human rights and human dignity.</w:t>
      </w:r>
    </w:p>
    <w:p w:rsidR="00F21D86" w:rsidRDefault="008A7A9B" w:rsidP="00D91EF1">
      <w:pPr>
        <w:pStyle w:val="SingleTxtG"/>
        <w:rPr>
          <w:bCs/>
        </w:rPr>
      </w:pPr>
      <w:r w:rsidRPr="002D1EE6">
        <w:t>3</w:t>
      </w:r>
      <w:r w:rsidR="009A1EEC">
        <w:t>9</w:t>
      </w:r>
      <w:r w:rsidRPr="002D1EE6">
        <w:t>.</w:t>
      </w:r>
      <w:r w:rsidR="00F21D86">
        <w:tab/>
      </w:r>
      <w:r w:rsidR="0068049A">
        <w:t xml:space="preserve">The </w:t>
      </w:r>
      <w:r w:rsidRPr="002D1EE6">
        <w:t xml:space="preserve">Chief of </w:t>
      </w:r>
      <w:r w:rsidR="0068049A">
        <w:t xml:space="preserve">the </w:t>
      </w:r>
      <w:r w:rsidR="0068049A" w:rsidRPr="002D1EE6">
        <w:t xml:space="preserve">OHCHR </w:t>
      </w:r>
      <w:r w:rsidRPr="002D1EE6">
        <w:t>Women’s Rights and Gender Section</w:t>
      </w:r>
      <w:r w:rsidR="009D0331" w:rsidRPr="002D1EE6">
        <w:t xml:space="preserve">, </w:t>
      </w:r>
      <w:r w:rsidR="0068049A" w:rsidRPr="002D1EE6">
        <w:t xml:space="preserve">Veronica </w:t>
      </w:r>
      <w:proofErr w:type="spellStart"/>
      <w:r w:rsidR="0068049A" w:rsidRPr="002D1EE6">
        <w:t>Birga</w:t>
      </w:r>
      <w:proofErr w:type="spellEnd"/>
      <w:r w:rsidR="0068049A" w:rsidRPr="002D1EE6">
        <w:t xml:space="preserve">, </w:t>
      </w:r>
      <w:r w:rsidR="009D0331" w:rsidRPr="002D1EE6">
        <w:t xml:space="preserve">presented </w:t>
      </w:r>
      <w:r w:rsidR="0068049A">
        <w:t xml:space="preserve">a paper </w:t>
      </w:r>
      <w:r w:rsidR="009D0331" w:rsidRPr="002D1EE6">
        <w:t>on the achievements in reali</w:t>
      </w:r>
      <w:r w:rsidR="0068049A">
        <w:t>z</w:t>
      </w:r>
      <w:r w:rsidR="009D0331" w:rsidRPr="002D1EE6">
        <w:t xml:space="preserve">ing the rights of women of African descent since the adoption of </w:t>
      </w:r>
      <w:r w:rsidR="0068049A">
        <w:t>the Beijing Platform for Action</w:t>
      </w:r>
      <w:r w:rsidR="0068049A" w:rsidRPr="002D1EE6">
        <w:t xml:space="preserve"> </w:t>
      </w:r>
      <w:r w:rsidR="00D91EF1">
        <w:t>20</w:t>
      </w:r>
      <w:r w:rsidR="00D91EF1" w:rsidRPr="002D1EE6">
        <w:t xml:space="preserve"> </w:t>
      </w:r>
      <w:r w:rsidR="009D0331" w:rsidRPr="002D1EE6">
        <w:t xml:space="preserve">years </w:t>
      </w:r>
      <w:r w:rsidR="0068049A">
        <w:t>previously</w:t>
      </w:r>
      <w:r w:rsidR="009D0331" w:rsidRPr="002D1EE6">
        <w:t>. M</w:t>
      </w:r>
      <w:r w:rsidR="0068049A">
        <w:t>s</w:t>
      </w:r>
      <w:r w:rsidR="009D0331" w:rsidRPr="002D1EE6">
        <w:t xml:space="preserve">. </w:t>
      </w:r>
      <w:proofErr w:type="spellStart"/>
      <w:r w:rsidR="009D0331" w:rsidRPr="002D1EE6">
        <w:t>Birga</w:t>
      </w:r>
      <w:proofErr w:type="spellEnd"/>
      <w:r w:rsidR="009D0331" w:rsidRPr="002D1EE6">
        <w:t xml:space="preserve"> established linkages between the emphasis placed by the </w:t>
      </w:r>
      <w:r w:rsidR="00C437BF">
        <w:t xml:space="preserve">Beijing </w:t>
      </w:r>
      <w:r w:rsidR="0068049A">
        <w:t>Platform</w:t>
      </w:r>
      <w:r w:rsidR="0068049A" w:rsidRPr="002D1EE6">
        <w:t xml:space="preserve"> </w:t>
      </w:r>
      <w:r w:rsidR="00D91EF1">
        <w:t xml:space="preserve">for Action </w:t>
      </w:r>
      <w:r w:rsidR="009D0331" w:rsidRPr="002D1EE6">
        <w:t>and the D</w:t>
      </w:r>
      <w:r w:rsidR="0068049A">
        <w:t xml:space="preserve">urban </w:t>
      </w:r>
      <w:r w:rsidR="009D0331" w:rsidRPr="002D1EE6">
        <w:t>D</w:t>
      </w:r>
      <w:r w:rsidR="0068049A">
        <w:t xml:space="preserve">eclaration and </w:t>
      </w:r>
      <w:r w:rsidR="009D0331" w:rsidRPr="002D1EE6">
        <w:t>P</w:t>
      </w:r>
      <w:r w:rsidR="00CE0C65">
        <w:t>rogramme</w:t>
      </w:r>
      <w:r w:rsidR="0068049A">
        <w:t xml:space="preserve"> of </w:t>
      </w:r>
      <w:r w:rsidR="009D0331" w:rsidRPr="002D1EE6">
        <w:t>A</w:t>
      </w:r>
      <w:r w:rsidR="0068049A">
        <w:t>ction</w:t>
      </w:r>
      <w:r w:rsidR="00C437BF">
        <w:t>.</w:t>
      </w:r>
      <w:r w:rsidR="009D0331" w:rsidRPr="002D1EE6">
        <w:t xml:space="preserve"> </w:t>
      </w:r>
      <w:r w:rsidR="00C437BF">
        <w:t>B</w:t>
      </w:r>
      <w:r w:rsidR="009D0331" w:rsidRPr="002D1EE6">
        <w:t>oth highlight</w:t>
      </w:r>
      <w:r w:rsidR="0068049A">
        <w:t>ed</w:t>
      </w:r>
      <w:r w:rsidR="009D0331" w:rsidRPr="002D1EE6">
        <w:t xml:space="preserve"> the detrimental impact of intersecting forms of discrimination on the enjoyment of human </w:t>
      </w:r>
      <w:r w:rsidR="0031777B" w:rsidRPr="002D1EE6">
        <w:t>rights</w:t>
      </w:r>
      <w:r w:rsidR="00D91EF1">
        <w:t>,</w:t>
      </w:r>
      <w:r w:rsidR="009D0331" w:rsidRPr="002D1EE6">
        <w:t xml:space="preserve"> particularly </w:t>
      </w:r>
      <w:r w:rsidR="008B5F24">
        <w:t xml:space="preserve">on </w:t>
      </w:r>
      <w:r w:rsidR="009D0331" w:rsidRPr="002D1EE6">
        <w:t>women from ethnic minorities, including women of African descent.</w:t>
      </w:r>
      <w:r w:rsidR="00A426B7">
        <w:t xml:space="preserve"> </w:t>
      </w:r>
      <w:r w:rsidR="009D0331" w:rsidRPr="002D1EE6">
        <w:t xml:space="preserve">She also alluded to the wide variety of challenges faced </w:t>
      </w:r>
      <w:r w:rsidR="00A31D5C" w:rsidRPr="002D1EE6">
        <w:t xml:space="preserve">by women of African descent in different parts </w:t>
      </w:r>
      <w:r w:rsidR="007C5D10">
        <w:t xml:space="preserve">of the world </w:t>
      </w:r>
      <w:r w:rsidR="00A31D5C" w:rsidRPr="002D1EE6">
        <w:t xml:space="preserve">as </w:t>
      </w:r>
      <w:r w:rsidR="009D0331" w:rsidRPr="002D1EE6">
        <w:t xml:space="preserve">identified by </w:t>
      </w:r>
      <w:r w:rsidR="007C5D10">
        <w:t>the</w:t>
      </w:r>
      <w:r w:rsidR="007C5D10" w:rsidRPr="002D1EE6">
        <w:t xml:space="preserve"> </w:t>
      </w:r>
      <w:r w:rsidR="009D0331" w:rsidRPr="002D1EE6">
        <w:t xml:space="preserve">Committee </w:t>
      </w:r>
      <w:r w:rsidR="007C5D10">
        <w:t xml:space="preserve">on the Elimination of Discrimination against Women </w:t>
      </w:r>
      <w:r w:rsidR="009D0331" w:rsidRPr="002D1EE6">
        <w:t xml:space="preserve">and a number of </w:t>
      </w:r>
      <w:r w:rsidR="007C5D10">
        <w:t>s</w:t>
      </w:r>
      <w:r w:rsidR="009D0331" w:rsidRPr="002D1EE6">
        <w:t xml:space="preserve">pecial </w:t>
      </w:r>
      <w:r w:rsidR="007C5D10">
        <w:t>p</w:t>
      </w:r>
      <w:r w:rsidR="009D0331" w:rsidRPr="002D1EE6">
        <w:t>rocedures mandate holders</w:t>
      </w:r>
      <w:r w:rsidR="00A31D5C" w:rsidRPr="002D1EE6">
        <w:t xml:space="preserve">, </w:t>
      </w:r>
      <w:r w:rsidR="00C437BF">
        <w:t>such as</w:t>
      </w:r>
      <w:r w:rsidR="00C437BF" w:rsidRPr="002D1EE6">
        <w:t xml:space="preserve"> </w:t>
      </w:r>
      <w:r w:rsidR="00A31D5C" w:rsidRPr="002D1EE6">
        <w:t xml:space="preserve">lack of access to social services, high rates of maternal mortality, unequal access to education, violence targeting women of African descent, especially their vulnerability to being trafficked, unequal opportunities </w:t>
      </w:r>
      <w:r w:rsidR="007C5D10">
        <w:t>for</w:t>
      </w:r>
      <w:r w:rsidR="007C5D10" w:rsidRPr="002D1EE6">
        <w:t xml:space="preserve"> </w:t>
      </w:r>
      <w:r w:rsidR="00A31D5C" w:rsidRPr="002D1EE6">
        <w:t>participat</w:t>
      </w:r>
      <w:r w:rsidR="007C5D10">
        <w:t>ing</w:t>
      </w:r>
      <w:r w:rsidR="00A31D5C" w:rsidRPr="002D1EE6">
        <w:t xml:space="preserve"> in decision</w:t>
      </w:r>
      <w:r w:rsidR="007C5D10">
        <w:t>-</w:t>
      </w:r>
      <w:r w:rsidR="00A31D5C" w:rsidRPr="002D1EE6">
        <w:t xml:space="preserve">making and public life, occupational segregation and disproportionate incarceration rates of Afro-descendant women. </w:t>
      </w:r>
      <w:r w:rsidR="009D0331" w:rsidRPr="002D1EE6">
        <w:t xml:space="preserve">Ms. </w:t>
      </w:r>
      <w:proofErr w:type="spellStart"/>
      <w:r w:rsidR="009D0331" w:rsidRPr="002D1EE6">
        <w:t>Birga</w:t>
      </w:r>
      <w:proofErr w:type="spellEnd"/>
      <w:r w:rsidR="009D0331" w:rsidRPr="002D1EE6">
        <w:t xml:space="preserve"> </w:t>
      </w:r>
      <w:r w:rsidR="007C5D10">
        <w:t>further</w:t>
      </w:r>
      <w:r w:rsidR="007C5D10" w:rsidRPr="002D1EE6">
        <w:t xml:space="preserve"> </w:t>
      </w:r>
      <w:r w:rsidR="009D0331" w:rsidRPr="002D1EE6">
        <w:t xml:space="preserve">presented a short video </w:t>
      </w:r>
      <w:r w:rsidR="00A31D5C" w:rsidRPr="002D1EE6">
        <w:t>focusing</w:t>
      </w:r>
      <w:r w:rsidR="009D0331" w:rsidRPr="002D1EE6">
        <w:t xml:space="preserve"> on the work of a doctor in the United States</w:t>
      </w:r>
      <w:r w:rsidR="007C5D10">
        <w:t xml:space="preserve"> of America</w:t>
      </w:r>
      <w:r w:rsidR="009D0331" w:rsidRPr="002D1EE6">
        <w:t xml:space="preserve"> </w:t>
      </w:r>
      <w:r w:rsidR="007C5D10">
        <w:t>who</w:t>
      </w:r>
      <w:r w:rsidR="007C5D10" w:rsidRPr="002D1EE6">
        <w:t xml:space="preserve"> </w:t>
      </w:r>
      <w:r w:rsidR="00C437BF">
        <w:t xml:space="preserve">was </w:t>
      </w:r>
      <w:r w:rsidR="00575E19">
        <w:t>defending</w:t>
      </w:r>
      <w:r w:rsidR="009D0331" w:rsidRPr="002D1EE6">
        <w:t xml:space="preserve"> the health rights of African-American women.</w:t>
      </w:r>
      <w:r w:rsidR="00A31D5C" w:rsidRPr="002D1EE6">
        <w:t xml:space="preserve"> </w:t>
      </w:r>
      <w:r w:rsidR="007C5D10">
        <w:t>She</w:t>
      </w:r>
      <w:r w:rsidR="00A31D5C" w:rsidRPr="002D1EE6">
        <w:t xml:space="preserve"> suggested </w:t>
      </w:r>
      <w:r w:rsidR="004E7C04" w:rsidRPr="002D1EE6">
        <w:t>that disaggregated</w:t>
      </w:r>
      <w:r w:rsidR="00A31D5C" w:rsidRPr="002D1EE6">
        <w:t xml:space="preserve"> data, temporary special measures and access to justice </w:t>
      </w:r>
      <w:r w:rsidR="007C5D10">
        <w:t>we</w:t>
      </w:r>
      <w:r w:rsidR="00D53EEF">
        <w:t>re</w:t>
      </w:r>
      <w:r w:rsidR="00A31D5C" w:rsidRPr="002D1EE6">
        <w:t xml:space="preserve"> measures to address the violations of the rights of women of African descent. </w:t>
      </w:r>
      <w:r w:rsidR="00C437BF">
        <w:rPr>
          <w:bCs/>
        </w:rPr>
        <w:t>R</w:t>
      </w:r>
      <w:r w:rsidR="00F21D86">
        <w:rPr>
          <w:bCs/>
        </w:rPr>
        <w:t>epresentatives of Brazil, Panama and South Africa expressed their appreciation o</w:t>
      </w:r>
      <w:r w:rsidR="007C5D10">
        <w:rPr>
          <w:bCs/>
        </w:rPr>
        <w:t>f</w:t>
      </w:r>
      <w:r w:rsidR="00F21D86">
        <w:rPr>
          <w:bCs/>
        </w:rPr>
        <w:t xml:space="preserve"> the different presentations made by the panellists and a number of NGOs requested follow-up information from the presenters. </w:t>
      </w:r>
    </w:p>
    <w:p w:rsidR="00356729" w:rsidRPr="002D1EE6" w:rsidRDefault="009A1EEC" w:rsidP="008229C2">
      <w:pPr>
        <w:pStyle w:val="SingleTxtG"/>
      </w:pPr>
      <w:r>
        <w:rPr>
          <w:bCs/>
        </w:rPr>
        <w:t>40</w:t>
      </w:r>
      <w:r w:rsidR="00F21D86">
        <w:rPr>
          <w:bCs/>
        </w:rPr>
        <w:t>.</w:t>
      </w:r>
      <w:r w:rsidR="00F21D86">
        <w:rPr>
          <w:bCs/>
        </w:rPr>
        <w:tab/>
      </w:r>
      <w:r w:rsidR="00893C42" w:rsidRPr="002D1EE6">
        <w:rPr>
          <w:bCs/>
        </w:rPr>
        <w:t>On 30 March</w:t>
      </w:r>
      <w:r w:rsidR="00CE0C65">
        <w:rPr>
          <w:bCs/>
        </w:rPr>
        <w:t xml:space="preserve"> 2015</w:t>
      </w:r>
      <w:r w:rsidR="00893C42" w:rsidRPr="002D1EE6">
        <w:rPr>
          <w:bCs/>
        </w:rPr>
        <w:t>, to celebrate</w:t>
      </w:r>
      <w:r w:rsidR="00AA16C6" w:rsidRPr="002D1EE6">
        <w:t xml:space="preserve"> the launch</w:t>
      </w:r>
      <w:r w:rsidR="00356729" w:rsidRPr="002D1EE6">
        <w:t xml:space="preserve"> </w:t>
      </w:r>
      <w:r w:rsidR="00CE0C65">
        <w:t xml:space="preserve">of the </w:t>
      </w:r>
      <w:r w:rsidR="00356729" w:rsidRPr="002D1EE6">
        <w:t>International Decade</w:t>
      </w:r>
      <w:r w:rsidR="009C49E9" w:rsidRPr="002D1EE6">
        <w:t xml:space="preserve"> </w:t>
      </w:r>
      <w:r w:rsidR="006B099F" w:rsidRPr="002D1EE6">
        <w:t>f</w:t>
      </w:r>
      <w:r w:rsidR="009C49E9" w:rsidRPr="002D1EE6">
        <w:t>or People of</w:t>
      </w:r>
      <w:r w:rsidR="00867E3A">
        <w:t xml:space="preserve"> </w:t>
      </w:r>
      <w:r w:rsidR="009C49E9" w:rsidRPr="002D1EE6">
        <w:t>African Descent</w:t>
      </w:r>
      <w:r w:rsidR="00356729" w:rsidRPr="002D1EE6">
        <w:t xml:space="preserve">, the </w:t>
      </w:r>
      <w:r w:rsidR="00AA16C6" w:rsidRPr="002D1EE6">
        <w:t>Working Group</w:t>
      </w:r>
      <w:r w:rsidR="00893C42" w:rsidRPr="002D1EE6">
        <w:t xml:space="preserve"> </w:t>
      </w:r>
      <w:r w:rsidR="00CE0C65">
        <w:t>had</w:t>
      </w:r>
      <w:r w:rsidR="00CE0C65" w:rsidRPr="002D1EE6">
        <w:t xml:space="preserve"> </w:t>
      </w:r>
      <w:r w:rsidR="00356729" w:rsidRPr="002D1EE6">
        <w:t xml:space="preserve">organized a special </w:t>
      </w:r>
      <w:r w:rsidR="00893C42" w:rsidRPr="002D1EE6">
        <w:t xml:space="preserve">cultural event, along with an </w:t>
      </w:r>
      <w:r w:rsidR="00552817" w:rsidRPr="002D1EE6">
        <w:t>exhibition</w:t>
      </w:r>
      <w:r w:rsidR="00CE0C65">
        <w:t>,</w:t>
      </w:r>
      <w:r w:rsidR="00552817" w:rsidRPr="002D1EE6">
        <w:t xml:space="preserve"> entitled “</w:t>
      </w:r>
      <w:r w:rsidR="00356729" w:rsidRPr="002D1EE6">
        <w:t>People of African descent: recognition, justice and development</w:t>
      </w:r>
      <w:r w:rsidR="00552817" w:rsidRPr="002D1EE6">
        <w:t>”</w:t>
      </w:r>
      <w:r w:rsidR="00CE0C65">
        <w:t>,</w:t>
      </w:r>
      <w:r w:rsidR="00893C42" w:rsidRPr="002D1EE6">
        <w:t xml:space="preserve"> displaying the work of </w:t>
      </w:r>
      <w:r w:rsidR="00CE0C65">
        <w:t>the</w:t>
      </w:r>
      <w:r w:rsidR="00CE0C65" w:rsidRPr="002D1EE6">
        <w:t xml:space="preserve"> </w:t>
      </w:r>
      <w:r w:rsidR="00893C42" w:rsidRPr="002D1EE6">
        <w:t>Brazilian artist</w:t>
      </w:r>
      <w:r w:rsidR="00CE0C65">
        <w:t>,</w:t>
      </w:r>
      <w:r w:rsidR="00893C42" w:rsidRPr="002D1EE6">
        <w:t xml:space="preserve"> </w:t>
      </w:r>
      <w:proofErr w:type="spellStart"/>
      <w:r w:rsidR="00893C42" w:rsidRPr="002D1EE6">
        <w:t>Inêz</w:t>
      </w:r>
      <w:proofErr w:type="spellEnd"/>
      <w:r w:rsidR="00893C42" w:rsidRPr="002D1EE6">
        <w:t xml:space="preserve"> </w:t>
      </w:r>
      <w:proofErr w:type="spellStart"/>
      <w:r w:rsidR="00893C42" w:rsidRPr="002D1EE6">
        <w:t>Oludé</w:t>
      </w:r>
      <w:proofErr w:type="spellEnd"/>
      <w:r w:rsidR="00356729" w:rsidRPr="002D1EE6">
        <w:t xml:space="preserve">. </w:t>
      </w:r>
      <w:r w:rsidR="00893C42" w:rsidRPr="002D1EE6">
        <w:t xml:space="preserve">The event was attended by representatives of a number of </w:t>
      </w:r>
      <w:r w:rsidR="00CE0C65">
        <w:t>p</w:t>
      </w:r>
      <w:r w:rsidR="00893C42" w:rsidRPr="002D1EE6">
        <w:t xml:space="preserve">ermanent </w:t>
      </w:r>
      <w:r w:rsidR="00CE0C65">
        <w:t>m</w:t>
      </w:r>
      <w:r w:rsidR="00893C42" w:rsidRPr="002D1EE6">
        <w:t xml:space="preserve">issions </w:t>
      </w:r>
      <w:r w:rsidR="00867E3A">
        <w:t xml:space="preserve">to the United Nations </w:t>
      </w:r>
      <w:r w:rsidR="00893C42" w:rsidRPr="002D1EE6">
        <w:t>in Geneva</w:t>
      </w:r>
      <w:r w:rsidR="00D53EEF">
        <w:t>, staff</w:t>
      </w:r>
      <w:r w:rsidR="00893C42" w:rsidRPr="002D1EE6">
        <w:t xml:space="preserve"> </w:t>
      </w:r>
      <w:r w:rsidR="00CE0C65">
        <w:t xml:space="preserve">members </w:t>
      </w:r>
      <w:r w:rsidR="00867E3A">
        <w:t xml:space="preserve">of the United Nations </w:t>
      </w:r>
      <w:r w:rsidR="00893C42" w:rsidRPr="002D1EE6">
        <w:t xml:space="preserve">and civil society. </w:t>
      </w:r>
    </w:p>
    <w:p w:rsidR="00356729" w:rsidRPr="002D1EE6" w:rsidRDefault="00AD6D1E" w:rsidP="006B099F">
      <w:pPr>
        <w:pStyle w:val="HChG"/>
      </w:pPr>
      <w:r w:rsidRPr="002D1EE6">
        <w:tab/>
      </w:r>
      <w:r w:rsidR="0096061F" w:rsidRPr="002D1EE6">
        <w:t>V.</w:t>
      </w:r>
      <w:r w:rsidRPr="002D1EE6">
        <w:tab/>
      </w:r>
      <w:r w:rsidR="00356729" w:rsidRPr="002D1EE6">
        <w:t xml:space="preserve">Conclusions and </w:t>
      </w:r>
      <w:r w:rsidR="006B099F" w:rsidRPr="002D1EE6">
        <w:t>r</w:t>
      </w:r>
      <w:r w:rsidR="00356729" w:rsidRPr="002D1EE6">
        <w:t>ecommendations</w:t>
      </w:r>
    </w:p>
    <w:p w:rsidR="00356729" w:rsidRPr="002D1EE6" w:rsidRDefault="00AB2B9E" w:rsidP="008229C2">
      <w:pPr>
        <w:pStyle w:val="SingleTxtG"/>
        <w:rPr>
          <w:b/>
        </w:rPr>
      </w:pPr>
      <w:r w:rsidRPr="003A1F28">
        <w:rPr>
          <w:bCs/>
        </w:rPr>
        <w:t>4</w:t>
      </w:r>
      <w:r w:rsidR="009A1EEC" w:rsidRPr="003A1F28">
        <w:rPr>
          <w:bCs/>
        </w:rPr>
        <w:t>1</w:t>
      </w:r>
      <w:r w:rsidRPr="00D91EF1">
        <w:rPr>
          <w:bCs/>
        </w:rPr>
        <w:t>.</w:t>
      </w:r>
      <w:r w:rsidRPr="002D1EE6">
        <w:rPr>
          <w:bCs/>
        </w:rPr>
        <w:tab/>
      </w:r>
      <w:r w:rsidR="00356729" w:rsidRPr="002D1EE6">
        <w:rPr>
          <w:b/>
        </w:rPr>
        <w:t xml:space="preserve">The Working Group concluded its </w:t>
      </w:r>
      <w:r w:rsidR="00436687" w:rsidRPr="002D1EE6">
        <w:rPr>
          <w:b/>
        </w:rPr>
        <w:t>sixteenth</w:t>
      </w:r>
      <w:r w:rsidR="00356729" w:rsidRPr="002D1EE6">
        <w:rPr>
          <w:b/>
        </w:rPr>
        <w:t xml:space="preserve"> session</w:t>
      </w:r>
      <w:r w:rsidR="00ED4C03">
        <w:rPr>
          <w:b/>
        </w:rPr>
        <w:t xml:space="preserve"> on the theme of</w:t>
      </w:r>
      <w:r w:rsidR="00177029">
        <w:rPr>
          <w:b/>
        </w:rPr>
        <w:t xml:space="preserve"> </w:t>
      </w:r>
      <w:r w:rsidR="00ED4C03" w:rsidRPr="002D1EE6">
        <w:rPr>
          <w:b/>
        </w:rPr>
        <w:t>“Development</w:t>
      </w:r>
      <w:r w:rsidR="00ED4C03">
        <w:rPr>
          <w:b/>
        </w:rPr>
        <w:t xml:space="preserve"> and </w:t>
      </w:r>
      <w:r w:rsidR="00CE0C65">
        <w:rPr>
          <w:b/>
        </w:rPr>
        <w:t>p</w:t>
      </w:r>
      <w:r w:rsidR="00ED4C03">
        <w:rPr>
          <w:b/>
        </w:rPr>
        <w:t xml:space="preserve">eople of African </w:t>
      </w:r>
      <w:r w:rsidR="00CE0C65">
        <w:rPr>
          <w:b/>
        </w:rPr>
        <w:t>d</w:t>
      </w:r>
      <w:r w:rsidR="00ED4C03">
        <w:rPr>
          <w:b/>
        </w:rPr>
        <w:t>escent</w:t>
      </w:r>
      <w:r w:rsidR="00ED4C03" w:rsidRPr="002D1EE6">
        <w:rPr>
          <w:b/>
        </w:rPr>
        <w:t>”</w:t>
      </w:r>
      <w:r w:rsidR="004E7C04">
        <w:rPr>
          <w:b/>
        </w:rPr>
        <w:t xml:space="preserve"> </w:t>
      </w:r>
      <w:r w:rsidR="00177029">
        <w:rPr>
          <w:b/>
        </w:rPr>
        <w:t xml:space="preserve">and made </w:t>
      </w:r>
      <w:r w:rsidR="007871A3">
        <w:rPr>
          <w:b/>
        </w:rPr>
        <w:t>the following</w:t>
      </w:r>
      <w:r w:rsidR="00177029">
        <w:rPr>
          <w:b/>
        </w:rPr>
        <w:t xml:space="preserve"> conclusions and recommendations</w:t>
      </w:r>
      <w:r w:rsidR="00867E3A">
        <w:rPr>
          <w:b/>
        </w:rPr>
        <w:t>.</w:t>
      </w:r>
      <w:r w:rsidR="00356729" w:rsidRPr="002D1EE6">
        <w:rPr>
          <w:b/>
        </w:rPr>
        <w:t xml:space="preserve"> </w:t>
      </w:r>
    </w:p>
    <w:p w:rsidR="00356729" w:rsidRPr="002D1EE6" w:rsidRDefault="00AB2B9E" w:rsidP="008229C2">
      <w:pPr>
        <w:pStyle w:val="SingleTxtG"/>
        <w:rPr>
          <w:b/>
        </w:rPr>
      </w:pPr>
      <w:r w:rsidRPr="003A1F28">
        <w:rPr>
          <w:bCs/>
        </w:rPr>
        <w:t>4</w:t>
      </w:r>
      <w:r w:rsidR="009A1EEC" w:rsidRPr="003A1F28">
        <w:rPr>
          <w:bCs/>
        </w:rPr>
        <w:t>2</w:t>
      </w:r>
      <w:r w:rsidRPr="008229C2">
        <w:rPr>
          <w:bCs/>
        </w:rPr>
        <w:t>.</w:t>
      </w:r>
      <w:r w:rsidRPr="002D1EE6">
        <w:rPr>
          <w:bCs/>
        </w:rPr>
        <w:tab/>
      </w:r>
      <w:r w:rsidR="00356729" w:rsidRPr="002D1EE6">
        <w:rPr>
          <w:b/>
        </w:rPr>
        <w:t>The Working Group record</w:t>
      </w:r>
      <w:r w:rsidR="00CE0C65">
        <w:rPr>
          <w:b/>
        </w:rPr>
        <w:t>ed</w:t>
      </w:r>
      <w:r w:rsidR="00356729" w:rsidRPr="002D1EE6">
        <w:rPr>
          <w:b/>
        </w:rPr>
        <w:t xml:space="preserve"> its appreciation to the High Commissioner for h</w:t>
      </w:r>
      <w:r w:rsidR="00436687" w:rsidRPr="002D1EE6">
        <w:rPr>
          <w:b/>
        </w:rPr>
        <w:t xml:space="preserve">is </w:t>
      </w:r>
      <w:r w:rsidR="00356729" w:rsidRPr="002D1EE6">
        <w:rPr>
          <w:b/>
        </w:rPr>
        <w:t xml:space="preserve">intervention </w:t>
      </w:r>
      <w:r w:rsidR="007624B3" w:rsidRPr="002D1EE6">
        <w:rPr>
          <w:b/>
        </w:rPr>
        <w:t>at</w:t>
      </w:r>
      <w:r w:rsidR="00356729" w:rsidRPr="002D1EE6">
        <w:rPr>
          <w:b/>
        </w:rPr>
        <w:t xml:space="preserve"> the </w:t>
      </w:r>
      <w:r w:rsidR="00436687" w:rsidRPr="002D1EE6">
        <w:rPr>
          <w:b/>
        </w:rPr>
        <w:t>sixteenth</w:t>
      </w:r>
      <w:r w:rsidR="00356729" w:rsidRPr="002D1EE6">
        <w:rPr>
          <w:b/>
        </w:rPr>
        <w:t xml:space="preserve"> session</w:t>
      </w:r>
      <w:r w:rsidR="00436687" w:rsidRPr="002D1EE6">
        <w:rPr>
          <w:b/>
        </w:rPr>
        <w:t xml:space="preserve">. </w:t>
      </w:r>
      <w:r w:rsidR="00867E3A">
        <w:rPr>
          <w:b/>
        </w:rPr>
        <w:t>It</w:t>
      </w:r>
      <w:r w:rsidR="00436687" w:rsidRPr="002D1EE6">
        <w:rPr>
          <w:b/>
        </w:rPr>
        <w:t xml:space="preserve"> also thank</w:t>
      </w:r>
      <w:r w:rsidR="00CE0C65">
        <w:rPr>
          <w:b/>
        </w:rPr>
        <w:t>ed</w:t>
      </w:r>
      <w:r w:rsidR="00436687" w:rsidRPr="002D1EE6">
        <w:rPr>
          <w:b/>
        </w:rPr>
        <w:t xml:space="preserve"> Member States and civil society for their active participation.</w:t>
      </w:r>
      <w:r w:rsidR="00A426B7">
        <w:rPr>
          <w:b/>
        </w:rPr>
        <w:t xml:space="preserve"> </w:t>
      </w:r>
    </w:p>
    <w:p w:rsidR="003471CC" w:rsidRPr="002D1EE6" w:rsidRDefault="00AD6D1E" w:rsidP="0096061F">
      <w:pPr>
        <w:pStyle w:val="H1G"/>
      </w:pPr>
      <w:r w:rsidRPr="002D1EE6">
        <w:tab/>
      </w:r>
      <w:r w:rsidR="0096061F" w:rsidRPr="002D1EE6">
        <w:t>A.</w:t>
      </w:r>
      <w:r w:rsidRPr="002D1EE6">
        <w:tab/>
      </w:r>
      <w:r w:rsidR="003471CC" w:rsidRPr="002D1EE6">
        <w:t>Conclusions</w:t>
      </w:r>
    </w:p>
    <w:p w:rsidR="00356729" w:rsidRPr="002D1EE6" w:rsidRDefault="00AB2B9E" w:rsidP="00867E3A">
      <w:pPr>
        <w:pStyle w:val="SingleTxtG"/>
        <w:rPr>
          <w:b/>
        </w:rPr>
      </w:pPr>
      <w:r w:rsidRPr="003A1F28">
        <w:rPr>
          <w:bCs/>
        </w:rPr>
        <w:t>4</w:t>
      </w:r>
      <w:r w:rsidR="009A1EEC" w:rsidRPr="003A1F28">
        <w:rPr>
          <w:bCs/>
        </w:rPr>
        <w:t>3</w:t>
      </w:r>
      <w:r w:rsidRPr="00D91EF1">
        <w:rPr>
          <w:bCs/>
        </w:rPr>
        <w:t>.</w:t>
      </w:r>
      <w:r w:rsidRPr="002D1EE6">
        <w:rPr>
          <w:bCs/>
        </w:rPr>
        <w:tab/>
      </w:r>
      <w:r w:rsidR="00436687" w:rsidRPr="002D1EE6">
        <w:rPr>
          <w:b/>
        </w:rPr>
        <w:t xml:space="preserve">The Working Group concludes that poverty is both a cause and a consequence of discrimination. Development should not be narrowly defined as economic development only, but must also include political, economic, social, cultural and environmental aspects, consistent with the Declaration on the Right to Development. </w:t>
      </w:r>
      <w:r w:rsidR="00EC7C8B">
        <w:rPr>
          <w:b/>
        </w:rPr>
        <w:t>T</w:t>
      </w:r>
      <w:r w:rsidR="00436687" w:rsidRPr="002D1EE6">
        <w:rPr>
          <w:b/>
        </w:rPr>
        <w:t>he Working Group “recognizes that … historical injustices have undeniably contributed to the poverty, underdevelopment,</w:t>
      </w:r>
      <w:r w:rsidR="00EC7C8B" w:rsidRPr="00EC7C8B">
        <w:t xml:space="preserve"> </w:t>
      </w:r>
      <w:r w:rsidR="00436687" w:rsidRPr="002D1EE6">
        <w:rPr>
          <w:b/>
        </w:rPr>
        <w:t xml:space="preserve">marginalization, social exclusion, economic disparities, instability and insecurity that affect many people in different parts of the world, in particular in developing countries” and </w:t>
      </w:r>
      <w:r w:rsidR="00EC7C8B" w:rsidRPr="002D1EE6">
        <w:rPr>
          <w:b/>
        </w:rPr>
        <w:t>“</w:t>
      </w:r>
      <w:r w:rsidR="00436687" w:rsidRPr="002D1EE6">
        <w:rPr>
          <w:b/>
        </w:rPr>
        <w:t xml:space="preserve">recognizes the need to develop programmes for the social and economic development of these societies and the </w:t>
      </w:r>
      <w:r w:rsidR="00EC7C8B">
        <w:rPr>
          <w:b/>
        </w:rPr>
        <w:t>D</w:t>
      </w:r>
      <w:r w:rsidR="00436687" w:rsidRPr="002D1EE6">
        <w:rPr>
          <w:b/>
        </w:rPr>
        <w:t>iaspora, within the framework of a new partnership based on the spirit of solidarity and mutual respect”</w:t>
      </w:r>
      <w:r w:rsidR="00CE0C65" w:rsidRPr="00CE0C65">
        <w:rPr>
          <w:b/>
        </w:rPr>
        <w:t xml:space="preserve"> </w:t>
      </w:r>
      <w:r w:rsidR="00CE0C65">
        <w:rPr>
          <w:b/>
        </w:rPr>
        <w:t>(</w:t>
      </w:r>
      <w:r w:rsidR="00EC7C8B" w:rsidRPr="002D1EE6">
        <w:rPr>
          <w:b/>
        </w:rPr>
        <w:t>Durban Programme of Action</w:t>
      </w:r>
      <w:r w:rsidR="00EC7C8B">
        <w:rPr>
          <w:b/>
        </w:rPr>
        <w:t>,</w:t>
      </w:r>
      <w:r w:rsidR="00EC7C8B" w:rsidRPr="002D1EE6">
        <w:rPr>
          <w:b/>
        </w:rPr>
        <w:t xml:space="preserve"> </w:t>
      </w:r>
      <w:r w:rsidR="00CE0C65" w:rsidRPr="002D1EE6">
        <w:rPr>
          <w:b/>
        </w:rPr>
        <w:t>para</w:t>
      </w:r>
      <w:r w:rsidR="00CE0C65">
        <w:rPr>
          <w:b/>
        </w:rPr>
        <w:t>.</w:t>
      </w:r>
      <w:r w:rsidR="00CE0C65" w:rsidRPr="002D1EE6">
        <w:rPr>
          <w:b/>
        </w:rPr>
        <w:t xml:space="preserve"> 158</w:t>
      </w:r>
      <w:r w:rsidR="00CE0C65">
        <w:rPr>
          <w:b/>
        </w:rPr>
        <w:t>)</w:t>
      </w:r>
      <w:r w:rsidR="00EC7C8B">
        <w:rPr>
          <w:b/>
        </w:rPr>
        <w:t>,</w:t>
      </w:r>
      <w:r w:rsidR="00436687" w:rsidRPr="002D1EE6">
        <w:rPr>
          <w:b/>
        </w:rPr>
        <w:t xml:space="preserve"> in areas such as debt relief, poverty eradication, market access and the promotion of foreign direct investment.</w:t>
      </w:r>
    </w:p>
    <w:p w:rsidR="00356729" w:rsidRPr="002D1EE6" w:rsidRDefault="00AB2B9E" w:rsidP="00867E3A">
      <w:pPr>
        <w:pStyle w:val="SingleTxtG"/>
        <w:rPr>
          <w:b/>
        </w:rPr>
      </w:pPr>
      <w:r w:rsidRPr="003A1F28">
        <w:rPr>
          <w:bCs/>
        </w:rPr>
        <w:t>4</w:t>
      </w:r>
      <w:r w:rsidR="009A1EEC" w:rsidRPr="003A1F28">
        <w:rPr>
          <w:bCs/>
        </w:rPr>
        <w:t>4</w:t>
      </w:r>
      <w:r w:rsidRPr="00D91EF1">
        <w:rPr>
          <w:bCs/>
        </w:rPr>
        <w:t>.</w:t>
      </w:r>
      <w:r w:rsidRPr="002D1EE6">
        <w:rPr>
          <w:bCs/>
        </w:rPr>
        <w:tab/>
      </w:r>
      <w:r w:rsidR="00436687" w:rsidRPr="002D1EE6">
        <w:rPr>
          <w:b/>
        </w:rPr>
        <w:t xml:space="preserve">The Working Group </w:t>
      </w:r>
      <w:r w:rsidR="00EC7C8B">
        <w:rPr>
          <w:b/>
        </w:rPr>
        <w:t>point</w:t>
      </w:r>
      <w:r w:rsidR="00582EE5">
        <w:rPr>
          <w:b/>
        </w:rPr>
        <w:t>s</w:t>
      </w:r>
      <w:r w:rsidR="00EC7C8B">
        <w:rPr>
          <w:b/>
        </w:rPr>
        <w:t xml:space="preserve"> out</w:t>
      </w:r>
      <w:r w:rsidR="00EC7C8B" w:rsidRPr="002D1EE6">
        <w:rPr>
          <w:b/>
        </w:rPr>
        <w:t xml:space="preserve"> </w:t>
      </w:r>
      <w:r w:rsidR="00436687" w:rsidRPr="002D1EE6">
        <w:rPr>
          <w:b/>
        </w:rPr>
        <w:t xml:space="preserve">that, despite the publication of evidence, there is still insufficient attention </w:t>
      </w:r>
      <w:r w:rsidR="00EC7C8B">
        <w:rPr>
          <w:b/>
        </w:rPr>
        <w:t>paid to</w:t>
      </w:r>
      <w:r w:rsidR="00EC7C8B" w:rsidRPr="002D1EE6">
        <w:rPr>
          <w:b/>
        </w:rPr>
        <w:t xml:space="preserve"> </w:t>
      </w:r>
      <w:r w:rsidR="00436687" w:rsidRPr="002D1EE6">
        <w:rPr>
          <w:b/>
        </w:rPr>
        <w:t xml:space="preserve">the proven contributions of people of African descent to world development. </w:t>
      </w:r>
      <w:r w:rsidR="00867E3A">
        <w:rPr>
          <w:b/>
        </w:rPr>
        <w:t>It</w:t>
      </w:r>
      <w:r w:rsidR="00436687" w:rsidRPr="002D1EE6">
        <w:rPr>
          <w:b/>
        </w:rPr>
        <w:t xml:space="preserve"> concludes that the role that people of African descent have played in global development must be recognized both in terms of the contribution that the African continent has historically made to worldwide development, including during the transatlantic slave trade, and the contributions that Africans and the African diaspora have made and continue to make to the </w:t>
      </w:r>
      <w:r w:rsidR="00F418C1">
        <w:rPr>
          <w:b/>
        </w:rPr>
        <w:t>contemporary world</w:t>
      </w:r>
      <w:r w:rsidR="00A141D9">
        <w:rPr>
          <w:b/>
        </w:rPr>
        <w:t>.</w:t>
      </w:r>
      <w:r w:rsidR="00F418C1">
        <w:rPr>
          <w:b/>
        </w:rPr>
        <w:t xml:space="preserve"> </w:t>
      </w:r>
    </w:p>
    <w:p w:rsidR="00356729" w:rsidRPr="002D1EE6" w:rsidRDefault="00AB2B9E" w:rsidP="00867E3A">
      <w:pPr>
        <w:pStyle w:val="SingleTxtG"/>
        <w:rPr>
          <w:b/>
        </w:rPr>
      </w:pPr>
      <w:r w:rsidRPr="003A1F28">
        <w:rPr>
          <w:bCs/>
        </w:rPr>
        <w:t>4</w:t>
      </w:r>
      <w:r w:rsidR="009A1EEC" w:rsidRPr="003A1F28">
        <w:rPr>
          <w:bCs/>
        </w:rPr>
        <w:t>5</w:t>
      </w:r>
      <w:r w:rsidRPr="00D91EF1">
        <w:rPr>
          <w:bCs/>
        </w:rPr>
        <w:t>.</w:t>
      </w:r>
      <w:r w:rsidRPr="002D1EE6">
        <w:rPr>
          <w:bCs/>
        </w:rPr>
        <w:tab/>
      </w:r>
      <w:r w:rsidR="00436687" w:rsidRPr="002D1EE6">
        <w:rPr>
          <w:b/>
        </w:rPr>
        <w:t xml:space="preserve">In a period of economic and financial crisis, </w:t>
      </w:r>
      <w:r w:rsidR="00417B5A" w:rsidRPr="002D1EE6">
        <w:rPr>
          <w:b/>
        </w:rPr>
        <w:t xml:space="preserve">principles of </w:t>
      </w:r>
      <w:r w:rsidR="00436687" w:rsidRPr="002D1EE6">
        <w:rPr>
          <w:b/>
        </w:rPr>
        <w:t>participation, equality and non-discrimination should be integrated into all development activities where the realization of rights</w:t>
      </w:r>
      <w:r w:rsidR="00004706">
        <w:rPr>
          <w:b/>
        </w:rPr>
        <w:t>,</w:t>
      </w:r>
      <w:r w:rsidR="00436687" w:rsidRPr="002D1EE6">
        <w:rPr>
          <w:b/>
        </w:rPr>
        <w:t xml:space="preserve"> including </w:t>
      </w:r>
      <w:r w:rsidR="00004706">
        <w:rPr>
          <w:b/>
        </w:rPr>
        <w:t xml:space="preserve">with respect to </w:t>
      </w:r>
      <w:r w:rsidR="00436687" w:rsidRPr="002D1EE6">
        <w:rPr>
          <w:b/>
        </w:rPr>
        <w:t>the fight against poverty and access to education, health, employment and political participation</w:t>
      </w:r>
      <w:r w:rsidR="00004706">
        <w:rPr>
          <w:b/>
        </w:rPr>
        <w:t>,</w:t>
      </w:r>
      <w:r w:rsidR="00436687" w:rsidRPr="002D1EE6">
        <w:rPr>
          <w:b/>
        </w:rPr>
        <w:t xml:space="preserve"> are the goals of development. </w:t>
      </w:r>
      <w:r w:rsidR="00867E3A">
        <w:rPr>
          <w:b/>
        </w:rPr>
        <w:t>The Working Group</w:t>
      </w:r>
      <w:r w:rsidR="00436687" w:rsidRPr="002D1EE6">
        <w:rPr>
          <w:b/>
        </w:rPr>
        <w:t xml:space="preserve"> also stresse</w:t>
      </w:r>
      <w:r w:rsidR="00582EE5">
        <w:rPr>
          <w:b/>
        </w:rPr>
        <w:t>s</w:t>
      </w:r>
      <w:r w:rsidR="00436687" w:rsidRPr="002D1EE6">
        <w:rPr>
          <w:b/>
        </w:rPr>
        <w:t xml:space="preserve"> that repairing the catastrophic damage done by enslavement and the slave trade </w:t>
      </w:r>
      <w:r w:rsidR="00C51B45">
        <w:rPr>
          <w:b/>
        </w:rPr>
        <w:t>would</w:t>
      </w:r>
      <w:r w:rsidR="00C51B45" w:rsidRPr="002D1EE6">
        <w:rPr>
          <w:b/>
        </w:rPr>
        <w:t xml:space="preserve"> </w:t>
      </w:r>
      <w:r w:rsidR="00436687" w:rsidRPr="002D1EE6">
        <w:rPr>
          <w:b/>
        </w:rPr>
        <w:t>contribute to development</w:t>
      </w:r>
      <w:r w:rsidR="00356729" w:rsidRPr="002D1EE6">
        <w:rPr>
          <w:b/>
        </w:rPr>
        <w:t>.</w:t>
      </w:r>
    </w:p>
    <w:p w:rsidR="00356729" w:rsidRPr="002D1EE6" w:rsidRDefault="00AB2B9E" w:rsidP="00867E3A">
      <w:pPr>
        <w:pStyle w:val="SingleTxtG"/>
        <w:rPr>
          <w:b/>
        </w:rPr>
      </w:pPr>
      <w:r w:rsidRPr="003A1F28">
        <w:rPr>
          <w:bCs/>
        </w:rPr>
        <w:t>4</w:t>
      </w:r>
      <w:r w:rsidR="009A1EEC" w:rsidRPr="003A1F28">
        <w:rPr>
          <w:bCs/>
        </w:rPr>
        <w:t>6</w:t>
      </w:r>
      <w:r w:rsidRPr="00D91EF1">
        <w:rPr>
          <w:bCs/>
        </w:rPr>
        <w:t>.</w:t>
      </w:r>
      <w:r w:rsidRPr="002D1EE6">
        <w:rPr>
          <w:bCs/>
        </w:rPr>
        <w:tab/>
      </w:r>
      <w:r w:rsidR="00436687" w:rsidRPr="002D1EE6">
        <w:rPr>
          <w:b/>
        </w:rPr>
        <w:t xml:space="preserve">The International Decade for </w:t>
      </w:r>
      <w:r w:rsidR="00C51B45">
        <w:rPr>
          <w:b/>
        </w:rPr>
        <w:t>P</w:t>
      </w:r>
      <w:r w:rsidR="00436687" w:rsidRPr="002D1EE6">
        <w:rPr>
          <w:b/>
        </w:rPr>
        <w:t xml:space="preserve">eople of African </w:t>
      </w:r>
      <w:r w:rsidR="00C51B45">
        <w:rPr>
          <w:b/>
        </w:rPr>
        <w:t>D</w:t>
      </w:r>
      <w:r w:rsidR="00436687" w:rsidRPr="002D1EE6">
        <w:rPr>
          <w:b/>
        </w:rPr>
        <w:t xml:space="preserve">escent is an important milestone in the struggle for the protection and promotion of the rights of people of African descent and their political, economic social and cultural development. On the occasion of the </w:t>
      </w:r>
      <w:r w:rsidR="00C51B45">
        <w:rPr>
          <w:b/>
        </w:rPr>
        <w:t>fiftie</w:t>
      </w:r>
      <w:r w:rsidR="00C51B45" w:rsidRPr="002D1EE6">
        <w:rPr>
          <w:b/>
        </w:rPr>
        <w:t xml:space="preserve">th </w:t>
      </w:r>
      <w:r w:rsidR="00436687" w:rsidRPr="002D1EE6">
        <w:rPr>
          <w:b/>
        </w:rPr>
        <w:t xml:space="preserve">anniversary of </w:t>
      </w:r>
      <w:r w:rsidR="00C51B45">
        <w:rPr>
          <w:b/>
        </w:rPr>
        <w:t xml:space="preserve">the </w:t>
      </w:r>
      <w:r w:rsidR="00867E3A">
        <w:rPr>
          <w:b/>
        </w:rPr>
        <w:t xml:space="preserve">International </w:t>
      </w:r>
      <w:r w:rsidR="00C51B45">
        <w:rPr>
          <w:b/>
        </w:rPr>
        <w:t>Convention on the Elimination of All Forms of Racial Discrimination</w:t>
      </w:r>
      <w:r w:rsidR="00436687" w:rsidRPr="002D1EE6">
        <w:rPr>
          <w:b/>
        </w:rPr>
        <w:t xml:space="preserve">, the Working Group recognizes the important role that </w:t>
      </w:r>
      <w:r w:rsidR="00C51B45">
        <w:rPr>
          <w:b/>
        </w:rPr>
        <w:t>the Convention</w:t>
      </w:r>
      <w:r w:rsidR="00C51B45" w:rsidRPr="002D1EE6">
        <w:rPr>
          <w:b/>
        </w:rPr>
        <w:t xml:space="preserve"> </w:t>
      </w:r>
      <w:r w:rsidR="00436687" w:rsidRPr="002D1EE6">
        <w:rPr>
          <w:b/>
        </w:rPr>
        <w:t>and the Committee have played in protecting the rights of people of African descent</w:t>
      </w:r>
      <w:r w:rsidR="00356729" w:rsidRPr="002D1EE6">
        <w:rPr>
          <w:b/>
        </w:rPr>
        <w:t>.</w:t>
      </w:r>
    </w:p>
    <w:p w:rsidR="00356729" w:rsidRPr="002D1EE6" w:rsidRDefault="00AB2B9E" w:rsidP="008229C2">
      <w:pPr>
        <w:pStyle w:val="SingleTxtG"/>
        <w:rPr>
          <w:b/>
        </w:rPr>
      </w:pPr>
      <w:r w:rsidRPr="003A1F28">
        <w:rPr>
          <w:bCs/>
        </w:rPr>
        <w:t>4</w:t>
      </w:r>
      <w:r w:rsidR="009A1EEC" w:rsidRPr="003A1F28">
        <w:rPr>
          <w:bCs/>
        </w:rPr>
        <w:t>7</w:t>
      </w:r>
      <w:r w:rsidRPr="00D91EF1">
        <w:rPr>
          <w:bCs/>
        </w:rPr>
        <w:t>.</w:t>
      </w:r>
      <w:r w:rsidRPr="002D1EE6">
        <w:rPr>
          <w:bCs/>
        </w:rPr>
        <w:tab/>
      </w:r>
      <w:r w:rsidR="00436687" w:rsidRPr="002D1EE6">
        <w:rPr>
          <w:b/>
        </w:rPr>
        <w:t>People of African descent remain invisible within societies in some States, owing to, inter alia, the lack of statistical data, including data disaggregated along ethnic lines. This poses an obstacle to assess</w:t>
      </w:r>
      <w:r w:rsidR="00C51B45">
        <w:rPr>
          <w:b/>
        </w:rPr>
        <w:t>ing</w:t>
      </w:r>
      <w:r w:rsidR="00436687" w:rsidRPr="002D1EE6">
        <w:rPr>
          <w:b/>
        </w:rPr>
        <w:t xml:space="preserve"> </w:t>
      </w:r>
      <w:r w:rsidR="00C51B45">
        <w:rPr>
          <w:b/>
        </w:rPr>
        <w:t xml:space="preserve">the </w:t>
      </w:r>
      <w:r w:rsidR="00436687" w:rsidRPr="002D1EE6">
        <w:rPr>
          <w:b/>
        </w:rPr>
        <w:t>progress made, as well as challenges faced by people of African descent in attaining overall development</w:t>
      </w:r>
      <w:r w:rsidR="00356729" w:rsidRPr="002D1EE6">
        <w:rPr>
          <w:b/>
        </w:rPr>
        <w:t xml:space="preserve">. </w:t>
      </w:r>
    </w:p>
    <w:p w:rsidR="00356729" w:rsidRPr="002D1EE6" w:rsidRDefault="00AB2B9E" w:rsidP="00867E3A">
      <w:pPr>
        <w:pStyle w:val="SingleTxtG"/>
        <w:rPr>
          <w:b/>
        </w:rPr>
      </w:pPr>
      <w:r w:rsidRPr="003A1F28">
        <w:rPr>
          <w:bCs/>
        </w:rPr>
        <w:t>4</w:t>
      </w:r>
      <w:r w:rsidR="009A1EEC" w:rsidRPr="003A1F28">
        <w:rPr>
          <w:bCs/>
        </w:rPr>
        <w:t>8</w:t>
      </w:r>
      <w:r w:rsidRPr="00D91EF1">
        <w:rPr>
          <w:bCs/>
        </w:rPr>
        <w:t>.</w:t>
      </w:r>
      <w:r w:rsidRPr="002D1EE6">
        <w:rPr>
          <w:bCs/>
        </w:rPr>
        <w:tab/>
      </w:r>
      <w:r w:rsidR="00CA303F" w:rsidRPr="002D1EE6">
        <w:rPr>
          <w:b/>
        </w:rPr>
        <w:t xml:space="preserve">Considering the conditions of extreme poverty in </w:t>
      </w:r>
      <w:r w:rsidR="00205E54" w:rsidRPr="002D1EE6">
        <w:rPr>
          <w:b/>
        </w:rPr>
        <w:t>which the</w:t>
      </w:r>
      <w:r w:rsidR="00CA303F" w:rsidRPr="002D1EE6">
        <w:rPr>
          <w:b/>
        </w:rPr>
        <w:t xml:space="preserve"> majority of people of African descent live in both developing and developed countries, development activities and programmes must address all people of African descent, regardless of the country in which they live. Racism, racial discrimination, xenophobia and related intolerance pose major obstacles for people of African descent in the eradication of poverty</w:t>
      </w:r>
      <w:r w:rsidR="00356729" w:rsidRPr="002D1EE6">
        <w:rPr>
          <w:b/>
        </w:rPr>
        <w:t xml:space="preserve">. </w:t>
      </w:r>
    </w:p>
    <w:p w:rsidR="00356729" w:rsidRPr="002D1EE6" w:rsidRDefault="00AB2B9E" w:rsidP="00867E3A">
      <w:pPr>
        <w:pStyle w:val="SingleTxtG"/>
        <w:rPr>
          <w:b/>
        </w:rPr>
      </w:pPr>
      <w:r w:rsidRPr="003A1F28">
        <w:t>4</w:t>
      </w:r>
      <w:r w:rsidR="009A1EEC" w:rsidRPr="003A1F28">
        <w:t>9</w:t>
      </w:r>
      <w:r w:rsidRPr="003A1F28">
        <w:t>.</w:t>
      </w:r>
      <w:r w:rsidRPr="002D1EE6">
        <w:rPr>
          <w:bCs/>
        </w:rPr>
        <w:tab/>
      </w:r>
      <w:r w:rsidR="00CA303F" w:rsidRPr="002D1EE6">
        <w:rPr>
          <w:b/>
        </w:rPr>
        <w:t xml:space="preserve">The Working Group is concerned by the pervasive and distinct form of racism faced by people of African descent in employment and the labour market. Most statistical data from different parts of the world point to people of African descent and Africans </w:t>
      </w:r>
      <w:r w:rsidR="00C51B45">
        <w:rPr>
          <w:b/>
        </w:rPr>
        <w:t xml:space="preserve">as being </w:t>
      </w:r>
      <w:r w:rsidR="00CA303F" w:rsidRPr="002D1EE6">
        <w:rPr>
          <w:b/>
        </w:rPr>
        <w:t>among the most unemployed, and often subjected to racial discrimination while seeking employment. Similarly, people of African descent often lack access to quality health services and face disparities in health status as a result of racial discrimination</w:t>
      </w:r>
      <w:r w:rsidR="00356729" w:rsidRPr="002D1EE6">
        <w:rPr>
          <w:b/>
        </w:rPr>
        <w:t xml:space="preserve">. </w:t>
      </w:r>
    </w:p>
    <w:p w:rsidR="00356729" w:rsidRPr="002D1EE6" w:rsidRDefault="009A1EEC" w:rsidP="00867E3A">
      <w:pPr>
        <w:pStyle w:val="SingleTxtG"/>
        <w:rPr>
          <w:b/>
        </w:rPr>
      </w:pPr>
      <w:r w:rsidRPr="003A1F28">
        <w:rPr>
          <w:bCs/>
        </w:rPr>
        <w:t>50</w:t>
      </w:r>
      <w:r w:rsidR="00AB2B9E" w:rsidRPr="00D91EF1">
        <w:rPr>
          <w:bCs/>
        </w:rPr>
        <w:t>.</w:t>
      </w:r>
      <w:r w:rsidR="00AB2B9E" w:rsidRPr="002D1EE6">
        <w:rPr>
          <w:bCs/>
        </w:rPr>
        <w:tab/>
      </w:r>
      <w:r w:rsidR="00CA303F" w:rsidRPr="002D1EE6">
        <w:rPr>
          <w:b/>
        </w:rPr>
        <w:t>The right to education is not enjoyed equally by all; millions of girls, boys, women and men of African descent suffer disproportionately from unequal access to quality education. Failure to ensure equal access to education robs people of their opportunity to reach their full human potential and to contribute to the development of their own communities and society at large</w:t>
      </w:r>
      <w:r w:rsidR="00356729" w:rsidRPr="002D1EE6">
        <w:rPr>
          <w:b/>
        </w:rPr>
        <w:t>.</w:t>
      </w:r>
    </w:p>
    <w:p w:rsidR="00356729" w:rsidRPr="002D1EE6" w:rsidRDefault="00AB2B9E" w:rsidP="00867E3A">
      <w:pPr>
        <w:pStyle w:val="SingleTxtG"/>
        <w:rPr>
          <w:b/>
        </w:rPr>
      </w:pPr>
      <w:r w:rsidRPr="003A1F28">
        <w:rPr>
          <w:bCs/>
        </w:rPr>
        <w:t>5</w:t>
      </w:r>
      <w:r w:rsidR="009A1EEC" w:rsidRPr="003A1F28">
        <w:rPr>
          <w:bCs/>
        </w:rPr>
        <w:t>1</w:t>
      </w:r>
      <w:r w:rsidRPr="00D91EF1">
        <w:rPr>
          <w:bCs/>
        </w:rPr>
        <w:t>.</w:t>
      </w:r>
      <w:r w:rsidRPr="002D1EE6">
        <w:rPr>
          <w:bCs/>
        </w:rPr>
        <w:tab/>
      </w:r>
      <w:r w:rsidR="00CA303F" w:rsidRPr="002D1EE6">
        <w:rPr>
          <w:b/>
        </w:rPr>
        <w:t xml:space="preserve">The segregation or ghettoization of people of African descent into low standards of housing and the lack of measures to support the development and improvement of poor housing conditions faced by people of African descent is a matter of grave concern </w:t>
      </w:r>
      <w:r w:rsidR="005F2164">
        <w:rPr>
          <w:b/>
        </w:rPr>
        <w:t>to</w:t>
      </w:r>
      <w:r w:rsidR="005F2164" w:rsidRPr="002D1EE6">
        <w:rPr>
          <w:b/>
        </w:rPr>
        <w:t xml:space="preserve"> </w:t>
      </w:r>
      <w:r w:rsidR="00CA303F" w:rsidRPr="002D1EE6">
        <w:rPr>
          <w:b/>
        </w:rPr>
        <w:t>the Working Group</w:t>
      </w:r>
      <w:r w:rsidR="00356729" w:rsidRPr="002D1EE6">
        <w:rPr>
          <w:b/>
        </w:rPr>
        <w:t>.</w:t>
      </w:r>
    </w:p>
    <w:p w:rsidR="00356729" w:rsidRPr="002D1EE6" w:rsidRDefault="00AB2B9E" w:rsidP="005F2164">
      <w:pPr>
        <w:pStyle w:val="SingleTxtG"/>
        <w:rPr>
          <w:b/>
        </w:rPr>
      </w:pPr>
      <w:r w:rsidRPr="003A1F28">
        <w:t>5</w:t>
      </w:r>
      <w:r w:rsidR="009A1EEC" w:rsidRPr="003A1F28">
        <w:t>2</w:t>
      </w:r>
      <w:r w:rsidRPr="003A1F28">
        <w:t>.</w:t>
      </w:r>
      <w:r w:rsidRPr="002D1EE6">
        <w:rPr>
          <w:bCs/>
        </w:rPr>
        <w:tab/>
      </w:r>
      <w:r w:rsidR="00CA303F" w:rsidRPr="002D1EE6">
        <w:rPr>
          <w:b/>
        </w:rPr>
        <w:t>The Working Group recognizes that women and girls of African descent face multiple, aggravated or intersecting forms of discrimination based on sex, language, religion, political or other opinion, social origin, property, birth, disability or other status.</w:t>
      </w:r>
      <w:r w:rsidR="00A426B7">
        <w:rPr>
          <w:b/>
        </w:rPr>
        <w:t xml:space="preserve"> </w:t>
      </w:r>
      <w:r w:rsidR="00CA303F" w:rsidRPr="002D1EE6">
        <w:rPr>
          <w:b/>
        </w:rPr>
        <w:t>Such discrimination manifests itself in high rates of illiteracy, unemployment, lack of access to health services, quality education, landownership</w:t>
      </w:r>
      <w:r w:rsidR="005F2164">
        <w:rPr>
          <w:b/>
        </w:rPr>
        <w:t>,</w:t>
      </w:r>
      <w:r w:rsidR="00CA303F" w:rsidRPr="002D1EE6">
        <w:rPr>
          <w:b/>
        </w:rPr>
        <w:t xml:space="preserve"> drinking water and sanitation, and gender-based violence</w:t>
      </w:r>
      <w:r w:rsidR="00356729" w:rsidRPr="002D1EE6">
        <w:rPr>
          <w:b/>
        </w:rPr>
        <w:t>.</w:t>
      </w:r>
    </w:p>
    <w:p w:rsidR="00356729" w:rsidRPr="002D1EE6" w:rsidRDefault="00CA303F" w:rsidP="008229C2">
      <w:pPr>
        <w:pStyle w:val="SingleTxtG"/>
        <w:rPr>
          <w:b/>
        </w:rPr>
      </w:pPr>
      <w:r w:rsidRPr="003A1F28">
        <w:t>5</w:t>
      </w:r>
      <w:r w:rsidR="009A1EEC" w:rsidRPr="003A1F28">
        <w:t>3</w:t>
      </w:r>
      <w:r w:rsidR="00AB2B9E" w:rsidRPr="003A1F28">
        <w:t>.</w:t>
      </w:r>
      <w:r w:rsidR="00AB2B9E" w:rsidRPr="002D1EE6">
        <w:rPr>
          <w:bCs/>
        </w:rPr>
        <w:tab/>
      </w:r>
      <w:r w:rsidRPr="002D1EE6">
        <w:rPr>
          <w:b/>
        </w:rPr>
        <w:t xml:space="preserve">Judicial and administrative enforcement of human rights and </w:t>
      </w:r>
      <w:r w:rsidR="00C51B45">
        <w:rPr>
          <w:b/>
        </w:rPr>
        <w:t xml:space="preserve">the </w:t>
      </w:r>
      <w:proofErr w:type="spellStart"/>
      <w:r w:rsidRPr="002D1EE6">
        <w:rPr>
          <w:b/>
        </w:rPr>
        <w:t>justiciability</w:t>
      </w:r>
      <w:proofErr w:type="spellEnd"/>
      <w:r w:rsidRPr="002D1EE6">
        <w:rPr>
          <w:b/>
        </w:rPr>
        <w:t xml:space="preserve"> of economic, social and cultural rights, including the right to development</w:t>
      </w:r>
      <w:r w:rsidR="00287F11">
        <w:rPr>
          <w:b/>
        </w:rPr>
        <w:t>,</w:t>
      </w:r>
      <w:r w:rsidRPr="002D1EE6">
        <w:rPr>
          <w:b/>
        </w:rPr>
        <w:t xml:space="preserve"> is crucial in ensuring that the rights to health, housing, employment, education, participation in development and all other rights are enjoyed by people of African descent</w:t>
      </w:r>
      <w:r w:rsidR="00356729" w:rsidRPr="002D1EE6">
        <w:rPr>
          <w:b/>
        </w:rPr>
        <w:t>.</w:t>
      </w:r>
    </w:p>
    <w:p w:rsidR="00356729" w:rsidRPr="002D1EE6" w:rsidRDefault="00AB2B9E" w:rsidP="005F2164">
      <w:pPr>
        <w:pStyle w:val="SingleTxtG"/>
        <w:rPr>
          <w:b/>
        </w:rPr>
      </w:pPr>
      <w:r w:rsidRPr="003A1F28">
        <w:rPr>
          <w:bCs/>
        </w:rPr>
        <w:t>5</w:t>
      </w:r>
      <w:r w:rsidR="009A1EEC" w:rsidRPr="003A1F28">
        <w:rPr>
          <w:bCs/>
        </w:rPr>
        <w:t>4</w:t>
      </w:r>
      <w:r w:rsidRPr="00D91EF1">
        <w:rPr>
          <w:bCs/>
        </w:rPr>
        <w:t>.</w:t>
      </w:r>
      <w:r w:rsidRPr="002D1EE6">
        <w:rPr>
          <w:bCs/>
        </w:rPr>
        <w:tab/>
      </w:r>
      <w:r w:rsidR="00CA303F" w:rsidRPr="002D1EE6">
        <w:rPr>
          <w:b/>
        </w:rPr>
        <w:t>The Working Group recognizes the good practices in some States, including initiatives aimed at guaranteeing participation of people of African descent in decision-making, data collection and development policies addressing concerns of people of African descent</w:t>
      </w:r>
      <w:r w:rsidR="00356729" w:rsidRPr="002D1EE6">
        <w:rPr>
          <w:b/>
        </w:rPr>
        <w:t xml:space="preserve">. </w:t>
      </w:r>
    </w:p>
    <w:p w:rsidR="00356729" w:rsidRPr="002D1EE6" w:rsidRDefault="00AD6D1E" w:rsidP="0096061F">
      <w:pPr>
        <w:pStyle w:val="H1G"/>
      </w:pPr>
      <w:r w:rsidRPr="002D1EE6">
        <w:tab/>
      </w:r>
      <w:r w:rsidR="0096061F" w:rsidRPr="002D1EE6">
        <w:t>B.</w:t>
      </w:r>
      <w:r w:rsidRPr="002D1EE6">
        <w:tab/>
      </w:r>
      <w:r w:rsidR="00356729" w:rsidRPr="002D1EE6">
        <w:t>Recommendations</w:t>
      </w:r>
    </w:p>
    <w:p w:rsidR="00743B83" w:rsidRPr="002D1EE6" w:rsidRDefault="00743B83" w:rsidP="005F2164">
      <w:pPr>
        <w:pStyle w:val="SingleTxtG"/>
        <w:rPr>
          <w:b/>
          <w:bCs/>
        </w:rPr>
      </w:pPr>
      <w:r w:rsidRPr="003A1F28">
        <w:t>5</w:t>
      </w:r>
      <w:r w:rsidR="009A1EEC" w:rsidRPr="003A1F28">
        <w:t>5</w:t>
      </w:r>
      <w:r w:rsidR="00AB2B9E" w:rsidRPr="003A1F28">
        <w:t>.</w:t>
      </w:r>
      <w:r w:rsidR="00AB2B9E" w:rsidRPr="002D1EE6">
        <w:rPr>
          <w:bCs/>
        </w:rPr>
        <w:tab/>
      </w:r>
      <w:r w:rsidRPr="002D1EE6">
        <w:rPr>
          <w:b/>
          <w:bCs/>
        </w:rPr>
        <w:t>The Working Group urges States</w:t>
      </w:r>
      <w:r w:rsidR="005F2164" w:rsidRPr="005F2164">
        <w:rPr>
          <w:b/>
          <w:bCs/>
        </w:rPr>
        <w:t xml:space="preserve"> </w:t>
      </w:r>
      <w:r w:rsidR="005F2164" w:rsidRPr="002D1EE6">
        <w:rPr>
          <w:b/>
          <w:bCs/>
        </w:rPr>
        <w:t>to adopt measures</w:t>
      </w:r>
      <w:r w:rsidRPr="002D1EE6">
        <w:rPr>
          <w:b/>
          <w:bCs/>
        </w:rPr>
        <w:t>, consistent with the Declaration on the Right to Development, aimed at guaranteeing active, free and meaningful participation of people of African descent in all political, economic, social and cultural aspects of society and in the advancement and economic development of their countries</w:t>
      </w:r>
      <w:r w:rsidR="00C20C98">
        <w:rPr>
          <w:b/>
          <w:bCs/>
        </w:rPr>
        <w:t>. States should</w:t>
      </w:r>
      <w:r w:rsidRPr="002D1EE6">
        <w:rPr>
          <w:b/>
          <w:bCs/>
        </w:rPr>
        <w:t xml:space="preserve"> promote a greater knowledge of and respect for their heritage and culture and </w:t>
      </w:r>
      <w:r w:rsidR="00C20C98">
        <w:rPr>
          <w:b/>
          <w:bCs/>
        </w:rPr>
        <w:t xml:space="preserve">ensure participation </w:t>
      </w:r>
      <w:r w:rsidRPr="002D1EE6">
        <w:rPr>
          <w:b/>
          <w:bCs/>
        </w:rPr>
        <w:t>in development and decision-making, and in the fair distribution of benefits resulting therefrom. States should take measures to realize the right to development taking into account the need to redress historical injustices through development programmes.</w:t>
      </w:r>
    </w:p>
    <w:p w:rsidR="00743B83" w:rsidRPr="002D1EE6" w:rsidRDefault="00743B83" w:rsidP="005F2164">
      <w:pPr>
        <w:pStyle w:val="SingleTxtG"/>
        <w:rPr>
          <w:b/>
          <w:bCs/>
        </w:rPr>
      </w:pPr>
      <w:r w:rsidRPr="003A1F28">
        <w:rPr>
          <w:bCs/>
        </w:rPr>
        <w:t>5</w:t>
      </w:r>
      <w:r w:rsidR="009A1EEC" w:rsidRPr="003A1F28">
        <w:rPr>
          <w:bCs/>
        </w:rPr>
        <w:t>6</w:t>
      </w:r>
      <w:r w:rsidRPr="00D91EF1">
        <w:rPr>
          <w:bCs/>
        </w:rPr>
        <w:t>.</w:t>
      </w:r>
      <w:r w:rsidRPr="002D1EE6">
        <w:rPr>
          <w:bCs/>
        </w:rPr>
        <w:tab/>
      </w:r>
      <w:r w:rsidRPr="002D1EE6">
        <w:rPr>
          <w:b/>
          <w:bCs/>
        </w:rPr>
        <w:t xml:space="preserve">The Working Group recommends that States take into account the linkages between enslavement and colonialism </w:t>
      </w:r>
      <w:r w:rsidR="00287F11">
        <w:rPr>
          <w:b/>
          <w:bCs/>
        </w:rPr>
        <w:t>that</w:t>
      </w:r>
      <w:r w:rsidRPr="002D1EE6">
        <w:rPr>
          <w:b/>
          <w:bCs/>
        </w:rPr>
        <w:t xml:space="preserve"> leads to underdevelopment, and take the impact of this intersectionality into account in development policies.</w:t>
      </w:r>
    </w:p>
    <w:p w:rsidR="00743B83" w:rsidRPr="002D1EE6" w:rsidRDefault="00743B83" w:rsidP="005F2164">
      <w:pPr>
        <w:pStyle w:val="SingleTxtG"/>
        <w:rPr>
          <w:b/>
          <w:bCs/>
        </w:rPr>
      </w:pPr>
      <w:r w:rsidRPr="003A1F28">
        <w:rPr>
          <w:bCs/>
        </w:rPr>
        <w:t>5</w:t>
      </w:r>
      <w:r w:rsidR="009A1EEC" w:rsidRPr="003A1F28">
        <w:rPr>
          <w:bCs/>
        </w:rPr>
        <w:t>7</w:t>
      </w:r>
      <w:r w:rsidRPr="00D91EF1">
        <w:rPr>
          <w:bCs/>
        </w:rPr>
        <w:t>.</w:t>
      </w:r>
      <w:r w:rsidRPr="002D1EE6">
        <w:rPr>
          <w:b/>
          <w:bCs/>
        </w:rPr>
        <w:tab/>
        <w:t>The Working Group suggests that all agencies of the United Nations</w:t>
      </w:r>
      <w:r w:rsidR="00287F11">
        <w:rPr>
          <w:b/>
          <w:bCs/>
        </w:rPr>
        <w:t xml:space="preserve"> system</w:t>
      </w:r>
      <w:r w:rsidRPr="002D1EE6">
        <w:rPr>
          <w:b/>
          <w:bCs/>
        </w:rPr>
        <w:t xml:space="preserve">, as well as other international development and financial institutions, monitor the situation of people of African descent and report on their status and implement the Guidance </w:t>
      </w:r>
      <w:r w:rsidR="00C51B45">
        <w:rPr>
          <w:b/>
          <w:bCs/>
        </w:rPr>
        <w:t>n</w:t>
      </w:r>
      <w:r w:rsidRPr="002D1EE6">
        <w:rPr>
          <w:b/>
          <w:bCs/>
        </w:rPr>
        <w:t>ote of the Secretary</w:t>
      </w:r>
      <w:r w:rsidR="00C51B45">
        <w:rPr>
          <w:b/>
          <w:bCs/>
        </w:rPr>
        <w:t>-</w:t>
      </w:r>
      <w:r w:rsidRPr="002D1EE6">
        <w:rPr>
          <w:b/>
          <w:bCs/>
        </w:rPr>
        <w:t>General on Racial Discrimination and Protection of Minorities.</w:t>
      </w:r>
    </w:p>
    <w:p w:rsidR="00743B83" w:rsidRPr="002D1EE6" w:rsidRDefault="00743B83" w:rsidP="005F2164">
      <w:pPr>
        <w:pStyle w:val="SingleTxtG"/>
        <w:rPr>
          <w:bCs/>
        </w:rPr>
      </w:pPr>
      <w:r w:rsidRPr="003A1F28">
        <w:rPr>
          <w:bCs/>
        </w:rPr>
        <w:t>5</w:t>
      </w:r>
      <w:r w:rsidR="009A1EEC" w:rsidRPr="003A1F28">
        <w:rPr>
          <w:bCs/>
        </w:rPr>
        <w:t>8</w:t>
      </w:r>
      <w:r w:rsidRPr="00D91EF1">
        <w:rPr>
          <w:bCs/>
        </w:rPr>
        <w:t>.</w:t>
      </w:r>
      <w:r w:rsidRPr="002D1EE6">
        <w:rPr>
          <w:bCs/>
        </w:rPr>
        <w:tab/>
      </w:r>
      <w:r w:rsidRPr="002D1EE6">
        <w:rPr>
          <w:b/>
          <w:bCs/>
        </w:rPr>
        <w:t>The Working Group encourages all human rights mechanisms</w:t>
      </w:r>
      <w:r w:rsidR="005F2164">
        <w:rPr>
          <w:b/>
          <w:bCs/>
        </w:rPr>
        <w:t xml:space="preserve"> of the United Nations</w:t>
      </w:r>
      <w:r w:rsidRPr="002D1EE6">
        <w:rPr>
          <w:b/>
          <w:bCs/>
        </w:rPr>
        <w:t xml:space="preserve">, regional human rights bodies, </w:t>
      </w:r>
      <w:r w:rsidR="00C51B45">
        <w:rPr>
          <w:b/>
          <w:bCs/>
        </w:rPr>
        <w:t>n</w:t>
      </w:r>
      <w:r w:rsidRPr="002D1EE6">
        <w:rPr>
          <w:b/>
          <w:bCs/>
        </w:rPr>
        <w:t xml:space="preserve">ational </w:t>
      </w:r>
      <w:r w:rsidR="00C51B45">
        <w:rPr>
          <w:b/>
          <w:bCs/>
        </w:rPr>
        <w:t>h</w:t>
      </w:r>
      <w:r w:rsidRPr="002D1EE6">
        <w:rPr>
          <w:b/>
          <w:bCs/>
        </w:rPr>
        <w:t xml:space="preserve">uman </w:t>
      </w:r>
      <w:r w:rsidR="00C51B45">
        <w:rPr>
          <w:b/>
          <w:bCs/>
        </w:rPr>
        <w:t>r</w:t>
      </w:r>
      <w:r w:rsidRPr="002D1EE6">
        <w:rPr>
          <w:b/>
          <w:bCs/>
        </w:rPr>
        <w:t xml:space="preserve">ights </w:t>
      </w:r>
      <w:r w:rsidR="00C51B45">
        <w:rPr>
          <w:b/>
          <w:bCs/>
        </w:rPr>
        <w:t>i</w:t>
      </w:r>
      <w:r w:rsidRPr="002D1EE6">
        <w:rPr>
          <w:b/>
          <w:bCs/>
        </w:rPr>
        <w:t>nstitutions and civil society organizations to devote more attention to people of African descent in the implementation of their respective mandates.</w:t>
      </w:r>
      <w:r w:rsidRPr="002D1EE6">
        <w:rPr>
          <w:bCs/>
        </w:rPr>
        <w:t xml:space="preserve"> </w:t>
      </w:r>
    </w:p>
    <w:p w:rsidR="00743B83" w:rsidRPr="002D1EE6" w:rsidRDefault="00743B83" w:rsidP="005F2164">
      <w:pPr>
        <w:pStyle w:val="SingleTxtG"/>
        <w:rPr>
          <w:bCs/>
        </w:rPr>
      </w:pPr>
      <w:r w:rsidRPr="003A1F28">
        <w:rPr>
          <w:bCs/>
        </w:rPr>
        <w:t>5</w:t>
      </w:r>
      <w:r w:rsidR="009A1EEC" w:rsidRPr="003A1F28">
        <w:rPr>
          <w:bCs/>
        </w:rPr>
        <w:t>9</w:t>
      </w:r>
      <w:r w:rsidRPr="00D91EF1">
        <w:rPr>
          <w:bCs/>
        </w:rPr>
        <w:t>.</w:t>
      </w:r>
      <w:r w:rsidRPr="002D1EE6">
        <w:rPr>
          <w:bCs/>
        </w:rPr>
        <w:tab/>
      </w:r>
      <w:r w:rsidRPr="002D1EE6">
        <w:rPr>
          <w:b/>
          <w:bCs/>
        </w:rPr>
        <w:t>The Working Group encourages Governments and international development and financial institutions to establish programmes</w:t>
      </w:r>
      <w:r w:rsidR="002124CA">
        <w:rPr>
          <w:b/>
          <w:bCs/>
        </w:rPr>
        <w:t>,</w:t>
      </w:r>
      <w:r w:rsidRPr="002D1EE6">
        <w:rPr>
          <w:b/>
          <w:bCs/>
        </w:rPr>
        <w:t xml:space="preserve"> based on the participation of </w:t>
      </w:r>
      <w:r w:rsidR="002124CA">
        <w:rPr>
          <w:b/>
          <w:bCs/>
        </w:rPr>
        <w:t xml:space="preserve">the </w:t>
      </w:r>
      <w:r w:rsidRPr="002D1EE6">
        <w:rPr>
          <w:b/>
          <w:bCs/>
        </w:rPr>
        <w:t xml:space="preserve">communities </w:t>
      </w:r>
      <w:r w:rsidR="002124CA" w:rsidRPr="002D1EE6">
        <w:rPr>
          <w:b/>
          <w:bCs/>
        </w:rPr>
        <w:t>concerned</w:t>
      </w:r>
      <w:r w:rsidR="002124CA">
        <w:rPr>
          <w:b/>
          <w:bCs/>
        </w:rPr>
        <w:t>,</w:t>
      </w:r>
      <w:r w:rsidR="002124CA" w:rsidRPr="002D1EE6">
        <w:rPr>
          <w:b/>
          <w:bCs/>
        </w:rPr>
        <w:t xml:space="preserve"> </w:t>
      </w:r>
      <w:r w:rsidRPr="002D1EE6">
        <w:rPr>
          <w:b/>
          <w:bCs/>
        </w:rPr>
        <w:t>aimed at improving the economic and social conditions of people of African descent.</w:t>
      </w:r>
      <w:r w:rsidR="00A426B7">
        <w:rPr>
          <w:b/>
          <w:bCs/>
        </w:rPr>
        <w:t xml:space="preserve"> </w:t>
      </w:r>
      <w:r w:rsidR="005F2164">
        <w:rPr>
          <w:b/>
          <w:bCs/>
        </w:rPr>
        <w:t>It</w:t>
      </w:r>
      <w:r w:rsidRPr="002D1EE6">
        <w:rPr>
          <w:b/>
          <w:bCs/>
        </w:rPr>
        <w:t xml:space="preserve"> also encourages Governments in the affected regions to use regional arrangements and organizations to address the effects of underdevelopment, which tend to </w:t>
      </w:r>
      <w:r w:rsidR="002124CA">
        <w:rPr>
          <w:b/>
          <w:bCs/>
        </w:rPr>
        <w:t xml:space="preserve">have a </w:t>
      </w:r>
      <w:r w:rsidR="002124CA" w:rsidRPr="002D1EE6">
        <w:rPr>
          <w:b/>
          <w:bCs/>
        </w:rPr>
        <w:t>disproportionate</w:t>
      </w:r>
      <w:r w:rsidR="002124CA">
        <w:rPr>
          <w:b/>
          <w:bCs/>
        </w:rPr>
        <w:t xml:space="preserve"> </w:t>
      </w:r>
      <w:r w:rsidRPr="002D1EE6">
        <w:rPr>
          <w:b/>
          <w:bCs/>
        </w:rPr>
        <w:t xml:space="preserve">impact </w:t>
      </w:r>
      <w:r w:rsidR="002124CA">
        <w:rPr>
          <w:b/>
          <w:bCs/>
        </w:rPr>
        <w:t xml:space="preserve">on </w:t>
      </w:r>
      <w:r w:rsidRPr="002D1EE6">
        <w:rPr>
          <w:b/>
          <w:bCs/>
        </w:rPr>
        <w:t>people of African descent.</w:t>
      </w:r>
    </w:p>
    <w:p w:rsidR="00743B83" w:rsidRPr="002D1EE6" w:rsidRDefault="009A1EEC" w:rsidP="008229C2">
      <w:pPr>
        <w:pStyle w:val="SingleTxtG"/>
        <w:rPr>
          <w:bCs/>
        </w:rPr>
      </w:pPr>
      <w:r w:rsidRPr="003A1F28">
        <w:t>60</w:t>
      </w:r>
      <w:r w:rsidR="00743B83" w:rsidRPr="003A1F28">
        <w:t>.</w:t>
      </w:r>
      <w:r w:rsidR="00743B83" w:rsidRPr="002D1EE6">
        <w:rPr>
          <w:bCs/>
        </w:rPr>
        <w:tab/>
      </w:r>
      <w:r w:rsidR="00743B83" w:rsidRPr="002D1EE6">
        <w:rPr>
          <w:b/>
          <w:bCs/>
        </w:rPr>
        <w:t>Civil society should be encouraged to form national, regional and international networks to share learning, experiences and good practices, raise awareness of the situation of people of African descent and carry out joint advocacy and development initiatives, and develop capacity-building programmes intended for people of African descent with a particular focus on developing leadership skills. Civil society is also encouraged to increase its cooperation with the Working Group.</w:t>
      </w:r>
    </w:p>
    <w:p w:rsidR="00743B83" w:rsidRPr="002D1EE6" w:rsidRDefault="00743B83" w:rsidP="005F2164">
      <w:pPr>
        <w:pStyle w:val="SingleTxtG"/>
        <w:rPr>
          <w:bCs/>
        </w:rPr>
      </w:pPr>
      <w:r w:rsidRPr="003A1F28">
        <w:t>6</w:t>
      </w:r>
      <w:r w:rsidR="009A1EEC" w:rsidRPr="003A1F28">
        <w:t>1</w:t>
      </w:r>
      <w:r w:rsidRPr="003A1F28">
        <w:t>.</w:t>
      </w:r>
      <w:r w:rsidR="00DD3885">
        <w:rPr>
          <w:bCs/>
        </w:rPr>
        <w:tab/>
      </w:r>
      <w:r w:rsidRPr="002D1EE6">
        <w:rPr>
          <w:b/>
          <w:bCs/>
        </w:rPr>
        <w:t>In the context of the International Decade</w:t>
      </w:r>
      <w:r w:rsidR="002124CA">
        <w:rPr>
          <w:b/>
          <w:bCs/>
        </w:rPr>
        <w:t xml:space="preserve"> for People of African Descent</w:t>
      </w:r>
      <w:r w:rsidRPr="002D1EE6">
        <w:rPr>
          <w:b/>
          <w:bCs/>
        </w:rPr>
        <w:t xml:space="preserve">, the Working Group urges </w:t>
      </w:r>
      <w:r w:rsidR="002124CA">
        <w:rPr>
          <w:b/>
          <w:bCs/>
        </w:rPr>
        <w:t>G</w:t>
      </w:r>
      <w:r w:rsidRPr="002D1EE6">
        <w:rPr>
          <w:b/>
          <w:bCs/>
        </w:rPr>
        <w:t xml:space="preserve">overnments, financial and development institutions and the </w:t>
      </w:r>
      <w:r w:rsidR="002124CA">
        <w:rPr>
          <w:b/>
          <w:bCs/>
        </w:rPr>
        <w:t>funds and</w:t>
      </w:r>
      <w:r w:rsidR="002124CA" w:rsidRPr="002D1EE6">
        <w:rPr>
          <w:b/>
          <w:bCs/>
        </w:rPr>
        <w:t xml:space="preserve"> </w:t>
      </w:r>
      <w:r w:rsidRPr="002D1EE6">
        <w:rPr>
          <w:b/>
          <w:bCs/>
        </w:rPr>
        <w:t>programmes and specialized agencies of the United Nations, in accordance with their regular budgets and the procedures of their governing bodies</w:t>
      </w:r>
      <w:r w:rsidR="002124CA">
        <w:rPr>
          <w:b/>
          <w:bCs/>
        </w:rPr>
        <w:t>,</w:t>
      </w:r>
      <w:r w:rsidRPr="002D1EE6">
        <w:rPr>
          <w:b/>
          <w:bCs/>
        </w:rPr>
        <w:t xml:space="preserve"> to assign particular priority, and allocate sufficient funding, within their areas of competence and budgets, to improving the situation of Africans and people of African descent, while devoting special attention to the needs of these populations in developing countries, inter alia through the preparation of specific programmes of action</w:t>
      </w:r>
      <w:r w:rsidR="00A426B7">
        <w:rPr>
          <w:b/>
          <w:bCs/>
        </w:rPr>
        <w:t xml:space="preserve"> </w:t>
      </w:r>
      <w:r w:rsidRPr="002D1EE6">
        <w:rPr>
          <w:b/>
          <w:bCs/>
        </w:rPr>
        <w:t xml:space="preserve">for the implementation of the programme of activities </w:t>
      </w:r>
      <w:r w:rsidR="002124CA">
        <w:rPr>
          <w:b/>
          <w:bCs/>
        </w:rPr>
        <w:t>of</w:t>
      </w:r>
      <w:r w:rsidR="002124CA" w:rsidRPr="002D1EE6">
        <w:rPr>
          <w:b/>
          <w:bCs/>
        </w:rPr>
        <w:t xml:space="preserve"> </w:t>
      </w:r>
      <w:r w:rsidRPr="002D1EE6">
        <w:rPr>
          <w:b/>
          <w:bCs/>
        </w:rPr>
        <w:t>the Decade.</w:t>
      </w:r>
    </w:p>
    <w:p w:rsidR="00743B83" w:rsidRPr="002D1EE6" w:rsidRDefault="00743B83" w:rsidP="005F2164">
      <w:pPr>
        <w:pStyle w:val="SingleTxtG"/>
        <w:rPr>
          <w:b/>
          <w:bCs/>
        </w:rPr>
      </w:pPr>
      <w:r w:rsidRPr="003A1F28">
        <w:t>6</w:t>
      </w:r>
      <w:r w:rsidR="009A1EEC" w:rsidRPr="003A1F28">
        <w:t>2</w:t>
      </w:r>
      <w:r w:rsidRPr="003A1F28">
        <w:t>.</w:t>
      </w:r>
      <w:r w:rsidRPr="002D1EE6">
        <w:rPr>
          <w:bCs/>
        </w:rPr>
        <w:tab/>
      </w:r>
      <w:r w:rsidRPr="002D1EE6">
        <w:rPr>
          <w:b/>
          <w:bCs/>
        </w:rPr>
        <w:t>The Working Group encourages Governments, with the assistance of specialized agencies and international development and financial institutions as appropriate, to collect and compile reliable statistical data on the political, economic and social conditions of people of African descent and to disseminate such information</w:t>
      </w:r>
      <w:r w:rsidR="002124CA" w:rsidRPr="002124CA">
        <w:rPr>
          <w:b/>
          <w:bCs/>
        </w:rPr>
        <w:t xml:space="preserve"> </w:t>
      </w:r>
      <w:r w:rsidR="002124CA" w:rsidRPr="002D1EE6">
        <w:rPr>
          <w:b/>
          <w:bCs/>
        </w:rPr>
        <w:t>widely</w:t>
      </w:r>
      <w:r w:rsidRPr="002D1EE6">
        <w:rPr>
          <w:b/>
          <w:bCs/>
        </w:rPr>
        <w:t>, not only in order to undertake specific development projects but also to empower all stakeholders in the fight to improve the situation of these people.</w:t>
      </w:r>
    </w:p>
    <w:p w:rsidR="00743B83" w:rsidRPr="002D1EE6" w:rsidRDefault="00743B83" w:rsidP="000A7009">
      <w:pPr>
        <w:pStyle w:val="SingleTxtG"/>
        <w:rPr>
          <w:b/>
          <w:bCs/>
        </w:rPr>
      </w:pPr>
      <w:r w:rsidRPr="003A1F28">
        <w:t>6</w:t>
      </w:r>
      <w:r w:rsidR="009A1EEC" w:rsidRPr="003A1F28">
        <w:t>3</w:t>
      </w:r>
      <w:r w:rsidRPr="003A1F28">
        <w:t>.</w:t>
      </w:r>
      <w:r w:rsidRPr="003A1F28">
        <w:tab/>
      </w:r>
      <w:r w:rsidR="00891FFF" w:rsidRPr="002D1EE6">
        <w:rPr>
          <w:b/>
          <w:bCs/>
        </w:rPr>
        <w:t>Consistent with existing human rights commitments,</w:t>
      </w:r>
      <w:r w:rsidR="00891FFF" w:rsidRPr="002D1EE6">
        <w:rPr>
          <w:bCs/>
        </w:rPr>
        <w:t xml:space="preserve"> </w:t>
      </w:r>
      <w:r w:rsidRPr="002D1EE6">
        <w:rPr>
          <w:b/>
          <w:bCs/>
        </w:rPr>
        <w:t xml:space="preserve">States should also </w:t>
      </w:r>
      <w:r w:rsidR="00891FFF" w:rsidRPr="002D1EE6">
        <w:rPr>
          <w:b/>
          <w:bCs/>
        </w:rPr>
        <w:t>address</w:t>
      </w:r>
      <w:r w:rsidRPr="002D1EE6">
        <w:rPr>
          <w:b/>
          <w:bCs/>
        </w:rPr>
        <w:t xml:space="preserve"> poverty alleviation </w:t>
      </w:r>
      <w:r w:rsidR="000A7009">
        <w:rPr>
          <w:b/>
          <w:bCs/>
        </w:rPr>
        <w:t>that</w:t>
      </w:r>
      <w:r w:rsidR="000A7009" w:rsidRPr="002D1EE6">
        <w:rPr>
          <w:b/>
          <w:bCs/>
        </w:rPr>
        <w:t xml:space="preserve"> </w:t>
      </w:r>
      <w:r w:rsidRPr="002D1EE6">
        <w:rPr>
          <w:b/>
          <w:bCs/>
        </w:rPr>
        <w:t>eliminates racial discrimination</w:t>
      </w:r>
      <w:r w:rsidR="000A7009">
        <w:rPr>
          <w:b/>
          <w:bCs/>
        </w:rPr>
        <w:t>,</w:t>
      </w:r>
      <w:r w:rsidRPr="002D1EE6">
        <w:rPr>
          <w:b/>
          <w:bCs/>
        </w:rPr>
        <w:t xml:space="preserve"> including </w:t>
      </w:r>
      <w:r w:rsidR="00417B5A" w:rsidRPr="002D1EE6">
        <w:rPr>
          <w:b/>
          <w:bCs/>
        </w:rPr>
        <w:t xml:space="preserve">through the </w:t>
      </w:r>
      <w:r w:rsidRPr="002D1EE6">
        <w:rPr>
          <w:b/>
          <w:bCs/>
        </w:rPr>
        <w:t>implement</w:t>
      </w:r>
      <w:r w:rsidR="00417B5A" w:rsidRPr="002D1EE6">
        <w:rPr>
          <w:b/>
          <w:bCs/>
        </w:rPr>
        <w:t>ation of</w:t>
      </w:r>
      <w:r w:rsidRPr="002D1EE6">
        <w:rPr>
          <w:b/>
          <w:bCs/>
        </w:rPr>
        <w:t xml:space="preserve"> development initiatives aim</w:t>
      </w:r>
      <w:r w:rsidR="002124CA">
        <w:rPr>
          <w:b/>
          <w:bCs/>
        </w:rPr>
        <w:t>ed</w:t>
      </w:r>
      <w:r w:rsidRPr="002D1EE6">
        <w:rPr>
          <w:b/>
          <w:bCs/>
        </w:rPr>
        <w:t xml:space="preserve"> </w:t>
      </w:r>
      <w:r w:rsidR="000A7009">
        <w:rPr>
          <w:b/>
          <w:bCs/>
        </w:rPr>
        <w:t>at</w:t>
      </w:r>
      <w:r w:rsidR="000A7009" w:rsidRPr="002D1EE6">
        <w:rPr>
          <w:b/>
          <w:bCs/>
        </w:rPr>
        <w:t xml:space="preserve"> </w:t>
      </w:r>
      <w:r w:rsidRPr="002D1EE6">
        <w:rPr>
          <w:b/>
          <w:bCs/>
        </w:rPr>
        <w:t>realiz</w:t>
      </w:r>
      <w:r w:rsidR="000A7009">
        <w:rPr>
          <w:b/>
          <w:bCs/>
        </w:rPr>
        <w:t>ing</w:t>
      </w:r>
      <w:r w:rsidRPr="002D1EE6">
        <w:rPr>
          <w:b/>
          <w:bCs/>
        </w:rPr>
        <w:t xml:space="preserve"> the rights of people of African descent, in a manner appropriate to their culture and identity; ensure the full, active and meaningful participation of people of African descent throughout development programme cycles</w:t>
      </w:r>
      <w:r w:rsidR="000A7009">
        <w:rPr>
          <w:b/>
          <w:bCs/>
        </w:rPr>
        <w:t>;</w:t>
      </w:r>
      <w:r w:rsidRPr="002D1EE6">
        <w:rPr>
          <w:b/>
          <w:bCs/>
        </w:rPr>
        <w:t xml:space="preserve"> and adopt measures to preserve, protect and restore </w:t>
      </w:r>
      <w:r w:rsidR="002124CA">
        <w:rPr>
          <w:b/>
          <w:bCs/>
        </w:rPr>
        <w:t xml:space="preserve">the </w:t>
      </w:r>
      <w:r w:rsidRPr="002D1EE6">
        <w:rPr>
          <w:b/>
          <w:bCs/>
        </w:rPr>
        <w:t>traditional knowledge of people of African descent.</w:t>
      </w:r>
    </w:p>
    <w:p w:rsidR="00743B83" w:rsidRPr="002D1EE6" w:rsidRDefault="00743B83" w:rsidP="005F2164">
      <w:pPr>
        <w:pStyle w:val="SingleTxtG"/>
        <w:rPr>
          <w:bCs/>
        </w:rPr>
      </w:pPr>
      <w:r w:rsidRPr="003A1F28">
        <w:rPr>
          <w:bCs/>
        </w:rPr>
        <w:t>6</w:t>
      </w:r>
      <w:r w:rsidR="009A1EEC" w:rsidRPr="003A1F28">
        <w:rPr>
          <w:bCs/>
        </w:rPr>
        <w:t>4</w:t>
      </w:r>
      <w:r w:rsidRPr="00D91EF1">
        <w:rPr>
          <w:bCs/>
        </w:rPr>
        <w:t>.</w:t>
      </w:r>
      <w:r w:rsidRPr="002D1EE6">
        <w:rPr>
          <w:bCs/>
        </w:rPr>
        <w:tab/>
      </w:r>
      <w:r w:rsidRPr="002D1EE6">
        <w:rPr>
          <w:b/>
          <w:bCs/>
        </w:rPr>
        <w:t>States should take concrete measures to eliminate racism, racial discrimination, xenophobia and related intolerance in the workplace against all workers, in particular Africans and people of African descent, including migrants and women, and ensure the full equality of all before the law, including labour law. States should ensure that workers’ rights of people of African descent</w:t>
      </w:r>
      <w:r w:rsidR="00B2695C">
        <w:rPr>
          <w:b/>
          <w:bCs/>
        </w:rPr>
        <w:t>,</w:t>
      </w:r>
      <w:r w:rsidRPr="002D1EE6">
        <w:rPr>
          <w:b/>
          <w:bCs/>
        </w:rPr>
        <w:t xml:space="preserve"> including those relat</w:t>
      </w:r>
      <w:r w:rsidR="002124CA">
        <w:rPr>
          <w:b/>
          <w:bCs/>
        </w:rPr>
        <w:t>ing</w:t>
      </w:r>
      <w:r w:rsidRPr="002D1EE6">
        <w:rPr>
          <w:b/>
          <w:bCs/>
        </w:rPr>
        <w:t xml:space="preserve"> to fair and equal wages</w:t>
      </w:r>
      <w:r w:rsidR="00B2695C">
        <w:rPr>
          <w:b/>
          <w:bCs/>
        </w:rPr>
        <w:t>,</w:t>
      </w:r>
      <w:r w:rsidRPr="002D1EE6">
        <w:rPr>
          <w:b/>
          <w:bCs/>
        </w:rPr>
        <w:t xml:space="preserve"> are protected</w:t>
      </w:r>
      <w:r w:rsidR="000E17F5">
        <w:rPr>
          <w:b/>
          <w:bCs/>
        </w:rPr>
        <w:t>,</w:t>
      </w:r>
      <w:r w:rsidRPr="002D1EE6">
        <w:rPr>
          <w:b/>
          <w:bCs/>
        </w:rPr>
        <w:t xml:space="preserve"> by increasing the effectiveness of legislation </w:t>
      </w:r>
      <w:r w:rsidR="00B2695C">
        <w:rPr>
          <w:b/>
          <w:bCs/>
        </w:rPr>
        <w:t>that</w:t>
      </w:r>
      <w:r w:rsidR="000E17F5" w:rsidRPr="002D1EE6">
        <w:rPr>
          <w:b/>
          <w:bCs/>
        </w:rPr>
        <w:t xml:space="preserve"> </w:t>
      </w:r>
      <w:r w:rsidRPr="002D1EE6">
        <w:rPr>
          <w:b/>
          <w:bCs/>
        </w:rPr>
        <w:t>prohibits all discriminatory practices in employment and the labour market that affect people of African descent</w:t>
      </w:r>
      <w:r w:rsidR="00B2695C">
        <w:rPr>
          <w:b/>
          <w:bCs/>
        </w:rPr>
        <w:t>,</w:t>
      </w:r>
      <w:r w:rsidRPr="002D1EE6">
        <w:rPr>
          <w:b/>
          <w:bCs/>
        </w:rPr>
        <w:t xml:space="preserve"> including through the implementation of special measures to promote the employment of people of African descent in public administration, as well as in private companies</w:t>
      </w:r>
      <w:r w:rsidR="00B2695C">
        <w:rPr>
          <w:b/>
          <w:bCs/>
        </w:rPr>
        <w:t>,</w:t>
      </w:r>
      <w:r w:rsidRPr="002D1EE6">
        <w:rPr>
          <w:b/>
          <w:bCs/>
        </w:rPr>
        <w:t xml:space="preserve"> including affirmative action policies such as quota systems.</w:t>
      </w:r>
    </w:p>
    <w:p w:rsidR="00743B83" w:rsidRPr="002D1EE6" w:rsidRDefault="00743B83" w:rsidP="008229C2">
      <w:pPr>
        <w:pStyle w:val="SingleTxtG"/>
        <w:rPr>
          <w:bCs/>
        </w:rPr>
      </w:pPr>
      <w:r w:rsidRPr="003A1F28">
        <w:t>6</w:t>
      </w:r>
      <w:r w:rsidR="009A1EEC" w:rsidRPr="003A1F28">
        <w:t>5</w:t>
      </w:r>
      <w:r w:rsidRPr="003A1F28">
        <w:t>.</w:t>
      </w:r>
      <w:r w:rsidRPr="002D1EE6">
        <w:rPr>
          <w:bCs/>
        </w:rPr>
        <w:tab/>
      </w:r>
      <w:r w:rsidRPr="002D1EE6">
        <w:rPr>
          <w:b/>
          <w:bCs/>
        </w:rPr>
        <w:t>States should involve people of African descent in designing and implementing health</w:t>
      </w:r>
      <w:r w:rsidR="002124CA">
        <w:rPr>
          <w:b/>
          <w:bCs/>
        </w:rPr>
        <w:t>-</w:t>
      </w:r>
      <w:r w:rsidRPr="002D1EE6">
        <w:rPr>
          <w:b/>
          <w:bCs/>
        </w:rPr>
        <w:t>based programmes and projects, ensuring that quality health services are available and accessible without discrimination, particularly in rural and marginalized areas with large populations of people of African descent, and that services are provided in a culturally appropriate manner and accessible to people of African descent</w:t>
      </w:r>
      <w:r w:rsidR="00B2695C">
        <w:rPr>
          <w:b/>
          <w:bCs/>
        </w:rPr>
        <w:t>,</w:t>
      </w:r>
      <w:r w:rsidRPr="002D1EE6">
        <w:rPr>
          <w:b/>
          <w:bCs/>
        </w:rPr>
        <w:t xml:space="preserve"> including th</w:t>
      </w:r>
      <w:r w:rsidR="005B2014">
        <w:rPr>
          <w:b/>
          <w:bCs/>
        </w:rPr>
        <w:t>e</w:t>
      </w:r>
      <w:r w:rsidRPr="002D1EE6">
        <w:rPr>
          <w:b/>
          <w:bCs/>
        </w:rPr>
        <w:t xml:space="preserve"> most vulnerable.</w:t>
      </w:r>
    </w:p>
    <w:p w:rsidR="00743B83" w:rsidRPr="002D1EE6" w:rsidRDefault="00743B83" w:rsidP="000E17F5">
      <w:pPr>
        <w:pStyle w:val="SingleTxtG"/>
        <w:rPr>
          <w:bCs/>
        </w:rPr>
      </w:pPr>
      <w:r w:rsidRPr="003A1F28">
        <w:rPr>
          <w:bCs/>
        </w:rPr>
        <w:t>6</w:t>
      </w:r>
      <w:r w:rsidR="009A1EEC" w:rsidRPr="003A1F28">
        <w:rPr>
          <w:bCs/>
        </w:rPr>
        <w:t>6</w:t>
      </w:r>
      <w:r w:rsidRPr="00D91EF1">
        <w:rPr>
          <w:bCs/>
        </w:rPr>
        <w:t>.</w:t>
      </w:r>
      <w:r w:rsidRPr="002D1EE6">
        <w:rPr>
          <w:bCs/>
        </w:rPr>
        <w:tab/>
      </w:r>
      <w:r w:rsidRPr="002D1EE6">
        <w:rPr>
          <w:b/>
          <w:bCs/>
        </w:rPr>
        <w:t xml:space="preserve">States should take all </w:t>
      </w:r>
      <w:r w:rsidR="000E17F5">
        <w:rPr>
          <w:b/>
          <w:bCs/>
        </w:rPr>
        <w:t xml:space="preserve">the </w:t>
      </w:r>
      <w:r w:rsidRPr="002D1EE6">
        <w:rPr>
          <w:b/>
          <w:bCs/>
        </w:rPr>
        <w:t xml:space="preserve">measures </w:t>
      </w:r>
      <w:r w:rsidR="000E17F5" w:rsidRPr="002D1EE6">
        <w:rPr>
          <w:b/>
          <w:bCs/>
        </w:rPr>
        <w:t xml:space="preserve">necessary </w:t>
      </w:r>
      <w:r w:rsidRPr="002D1EE6">
        <w:rPr>
          <w:b/>
          <w:bCs/>
        </w:rPr>
        <w:t xml:space="preserve">to give effect to the right of people of African descent, particularly children and young people, to free primary education and access to all levels and forms of quality public education without discrimination. </w:t>
      </w:r>
      <w:r w:rsidR="00F21D86">
        <w:rPr>
          <w:b/>
          <w:bCs/>
        </w:rPr>
        <w:t>M</w:t>
      </w:r>
      <w:r w:rsidRPr="002D1EE6">
        <w:rPr>
          <w:b/>
          <w:bCs/>
        </w:rPr>
        <w:t>easures should be taken to increase the number of teachers of African descent working in educational institutions.</w:t>
      </w:r>
      <w:r w:rsidR="00A426B7">
        <w:rPr>
          <w:b/>
          <w:bCs/>
        </w:rPr>
        <w:t xml:space="preserve"> </w:t>
      </w:r>
      <w:r w:rsidR="00F418C1">
        <w:rPr>
          <w:b/>
          <w:bCs/>
        </w:rPr>
        <w:t xml:space="preserve">The </w:t>
      </w:r>
      <w:r w:rsidR="00A141D9">
        <w:rPr>
          <w:b/>
          <w:bCs/>
        </w:rPr>
        <w:t>Working Group</w:t>
      </w:r>
      <w:r w:rsidR="00F418C1">
        <w:rPr>
          <w:b/>
          <w:bCs/>
        </w:rPr>
        <w:t xml:space="preserve"> </w:t>
      </w:r>
      <w:r w:rsidRPr="002D1EE6">
        <w:rPr>
          <w:b/>
          <w:bCs/>
        </w:rPr>
        <w:t>also urge</w:t>
      </w:r>
      <w:r w:rsidR="00F418C1">
        <w:rPr>
          <w:b/>
          <w:bCs/>
        </w:rPr>
        <w:t>s</w:t>
      </w:r>
      <w:r w:rsidRPr="002D1EE6">
        <w:rPr>
          <w:b/>
          <w:bCs/>
        </w:rPr>
        <w:t xml:space="preserve"> States to take steps aimed at removing negative stereotypes and imagery in teaching materials, by promoting more inclusive education systems</w:t>
      </w:r>
      <w:r w:rsidR="00510C62">
        <w:rPr>
          <w:b/>
          <w:bCs/>
        </w:rPr>
        <w:t>,</w:t>
      </w:r>
      <w:r w:rsidRPr="002D1EE6">
        <w:rPr>
          <w:b/>
          <w:bCs/>
        </w:rPr>
        <w:t xml:space="preserve"> and </w:t>
      </w:r>
      <w:r w:rsidR="00510C62">
        <w:rPr>
          <w:b/>
          <w:bCs/>
        </w:rPr>
        <w:t xml:space="preserve">to </w:t>
      </w:r>
      <w:r w:rsidRPr="002D1EE6">
        <w:rPr>
          <w:b/>
          <w:bCs/>
        </w:rPr>
        <w:t xml:space="preserve">take measures to reduce the school dropout rate for children of African </w:t>
      </w:r>
      <w:r w:rsidR="000E17F5" w:rsidRPr="002D1EE6">
        <w:rPr>
          <w:b/>
          <w:bCs/>
        </w:rPr>
        <w:t>descent</w:t>
      </w:r>
      <w:r w:rsidR="000E17F5">
        <w:rPr>
          <w:b/>
          <w:bCs/>
        </w:rPr>
        <w:t>,</w:t>
      </w:r>
      <w:r w:rsidR="00C404CD">
        <w:rPr>
          <w:b/>
          <w:bCs/>
        </w:rPr>
        <w:t xml:space="preserve"> </w:t>
      </w:r>
      <w:r w:rsidRPr="002D1EE6">
        <w:rPr>
          <w:b/>
          <w:bCs/>
        </w:rPr>
        <w:t>with greater support and attention to families and ensuring that curricula</w:t>
      </w:r>
      <w:r w:rsidR="005B2014" w:rsidRPr="002D1EE6">
        <w:rPr>
          <w:b/>
          <w:bCs/>
        </w:rPr>
        <w:t xml:space="preserve"> </w:t>
      </w:r>
      <w:r w:rsidR="00790553">
        <w:rPr>
          <w:b/>
          <w:bCs/>
        </w:rPr>
        <w:t xml:space="preserve">are </w:t>
      </w:r>
      <w:r w:rsidRPr="002D1EE6">
        <w:rPr>
          <w:b/>
          <w:bCs/>
        </w:rPr>
        <w:t>accessible, culturally relevant, providing education in their own language and promoting their cultural heritage, where necessary. States must implement their human rights obligations regarding the content of education.</w:t>
      </w:r>
    </w:p>
    <w:p w:rsidR="00743B83" w:rsidRPr="002D1EE6" w:rsidRDefault="00743B83" w:rsidP="000E17F5">
      <w:pPr>
        <w:pStyle w:val="SingleTxtG"/>
        <w:rPr>
          <w:bCs/>
        </w:rPr>
      </w:pPr>
      <w:r w:rsidRPr="003A1F28">
        <w:t>6</w:t>
      </w:r>
      <w:r w:rsidR="009A1EEC" w:rsidRPr="003A1F28">
        <w:t>7</w:t>
      </w:r>
      <w:r w:rsidRPr="003A1F28">
        <w:t>.</w:t>
      </w:r>
      <w:r w:rsidRPr="002D1EE6">
        <w:rPr>
          <w:bCs/>
        </w:rPr>
        <w:tab/>
      </w:r>
      <w:r w:rsidRPr="002D1EE6">
        <w:rPr>
          <w:b/>
          <w:bCs/>
        </w:rPr>
        <w:t>States should implement special measures to ensure people of African descent have access to necessary housing services, by</w:t>
      </w:r>
      <w:r w:rsidR="00A426B7">
        <w:rPr>
          <w:b/>
          <w:bCs/>
        </w:rPr>
        <w:t xml:space="preserve"> </w:t>
      </w:r>
      <w:r w:rsidRPr="002D1EE6">
        <w:rPr>
          <w:b/>
          <w:bCs/>
        </w:rPr>
        <w:t xml:space="preserve">involving </w:t>
      </w:r>
      <w:r w:rsidR="005B2014" w:rsidRPr="002D1EE6">
        <w:rPr>
          <w:b/>
          <w:bCs/>
        </w:rPr>
        <w:t xml:space="preserve">communities </w:t>
      </w:r>
      <w:r w:rsidR="005B2014">
        <w:rPr>
          <w:b/>
          <w:bCs/>
        </w:rPr>
        <w:t xml:space="preserve">of </w:t>
      </w:r>
      <w:r w:rsidRPr="002D1EE6">
        <w:rPr>
          <w:b/>
          <w:bCs/>
        </w:rPr>
        <w:t>people of African descent as partners in housing project construction, rehabilitation and maintenance and tak</w:t>
      </w:r>
      <w:r w:rsidR="000E17F5">
        <w:rPr>
          <w:b/>
          <w:bCs/>
        </w:rPr>
        <w:t>ing</w:t>
      </w:r>
      <w:r w:rsidRPr="002D1EE6">
        <w:rPr>
          <w:b/>
          <w:bCs/>
        </w:rPr>
        <w:t xml:space="preserve"> measures to ensure legal security of tenure, availability of services, materials, facilities and infrastructure, affordability, habitability, accessibility, location and cultural adequacy</w:t>
      </w:r>
      <w:r w:rsidR="00790553">
        <w:rPr>
          <w:b/>
          <w:bCs/>
        </w:rPr>
        <w:t>,</w:t>
      </w:r>
      <w:r w:rsidRPr="002D1EE6">
        <w:rPr>
          <w:b/>
          <w:bCs/>
        </w:rPr>
        <w:t xml:space="preserve"> and prevent the forced eviction of people of African descent from their homes in both urban and rural contexts. The Working Group also urges States, in accordance with international human rights standards and their respective domestic legal frameworks, to resolve problems of ownership of ancestral lands</w:t>
      </w:r>
      <w:r w:rsidR="000E17F5">
        <w:rPr>
          <w:b/>
          <w:bCs/>
        </w:rPr>
        <w:t>,</w:t>
      </w:r>
      <w:r w:rsidRPr="002D1EE6">
        <w:rPr>
          <w:b/>
          <w:bCs/>
        </w:rPr>
        <w:t xml:space="preserve"> inhabited for generations by indigenous people and by people of African descent</w:t>
      </w:r>
      <w:r w:rsidR="000E17F5">
        <w:rPr>
          <w:b/>
          <w:bCs/>
        </w:rPr>
        <w:t xml:space="preserve"> and</w:t>
      </w:r>
      <w:r w:rsidRPr="002D1EE6">
        <w:rPr>
          <w:b/>
          <w:bCs/>
        </w:rPr>
        <w:t xml:space="preserve"> illegally expropriated by colonial rulers.</w:t>
      </w:r>
    </w:p>
    <w:p w:rsidR="00743B83" w:rsidRPr="002D1EE6" w:rsidRDefault="00743B83" w:rsidP="000E17F5">
      <w:pPr>
        <w:pStyle w:val="SingleTxtG"/>
        <w:rPr>
          <w:bCs/>
        </w:rPr>
      </w:pPr>
      <w:r w:rsidRPr="003A1F28">
        <w:t>6</w:t>
      </w:r>
      <w:r w:rsidR="009A1EEC" w:rsidRPr="003A1F28">
        <w:t>8</w:t>
      </w:r>
      <w:r w:rsidRPr="003A1F28">
        <w:t>.</w:t>
      </w:r>
      <w:r w:rsidRPr="003A1F28">
        <w:tab/>
      </w:r>
      <w:r w:rsidRPr="002D1EE6">
        <w:rPr>
          <w:b/>
          <w:bCs/>
        </w:rPr>
        <w:t xml:space="preserve">The Working Group urges States to incorporate a gender perspective in all programmes of action against racism, racial discrimination, xenophobia and related intolerance. States, international organizations, </w:t>
      </w:r>
      <w:r w:rsidR="005B2014">
        <w:rPr>
          <w:b/>
          <w:bCs/>
        </w:rPr>
        <w:t>NGO</w:t>
      </w:r>
      <w:r w:rsidRPr="002D1EE6">
        <w:rPr>
          <w:b/>
          <w:bCs/>
        </w:rPr>
        <w:t>s and the private sector should consult and involve women of African descent, through a participatory and inclusive approach, in the processes and decisions relat</w:t>
      </w:r>
      <w:r w:rsidR="005B2014">
        <w:rPr>
          <w:b/>
          <w:bCs/>
        </w:rPr>
        <w:t>ing</w:t>
      </w:r>
      <w:r w:rsidRPr="002D1EE6">
        <w:rPr>
          <w:b/>
          <w:bCs/>
        </w:rPr>
        <w:t xml:space="preserve"> to the elaboration and implementation of programmes and plans aimed at their social development. States should ensure that development paradigms focus on equity and equality, where issues of gender, masculinity and femininity ultimately become issues of human rights and human dignity.</w:t>
      </w:r>
      <w:r w:rsidRPr="002D1EE6">
        <w:rPr>
          <w:bCs/>
        </w:rPr>
        <w:t xml:space="preserve"> </w:t>
      </w:r>
    </w:p>
    <w:p w:rsidR="00743B83" w:rsidRPr="002D1EE6" w:rsidRDefault="00743B83" w:rsidP="000E17F5">
      <w:pPr>
        <w:pStyle w:val="SingleTxtG"/>
        <w:rPr>
          <w:bCs/>
        </w:rPr>
      </w:pPr>
      <w:r w:rsidRPr="003A1F28">
        <w:t>6</w:t>
      </w:r>
      <w:r w:rsidR="009A1EEC" w:rsidRPr="003A1F28">
        <w:t>9</w:t>
      </w:r>
      <w:r w:rsidRPr="003A1F28">
        <w:t>.</w:t>
      </w:r>
      <w:r w:rsidRPr="002D1EE6">
        <w:rPr>
          <w:bCs/>
        </w:rPr>
        <w:tab/>
      </w:r>
      <w:r w:rsidRPr="002D1EE6">
        <w:rPr>
          <w:b/>
          <w:bCs/>
        </w:rPr>
        <w:t>The Working Group urges States to recognize the unique situation of youth of African descent and to implement targeted opportunities and specific measures that promote and advance the development of leadership and active participation in all sectors of society.</w:t>
      </w:r>
      <w:r w:rsidRPr="002D1EE6">
        <w:rPr>
          <w:bCs/>
        </w:rPr>
        <w:t xml:space="preserve"> </w:t>
      </w:r>
    </w:p>
    <w:p w:rsidR="00743B83" w:rsidRPr="002D1EE6" w:rsidRDefault="009A1EEC" w:rsidP="000E17F5">
      <w:pPr>
        <w:pStyle w:val="SingleTxtG"/>
        <w:rPr>
          <w:bCs/>
        </w:rPr>
      </w:pPr>
      <w:r w:rsidRPr="003A1F28">
        <w:t>70</w:t>
      </w:r>
      <w:r w:rsidR="00743B83" w:rsidRPr="003A1F28">
        <w:t>.</w:t>
      </w:r>
      <w:r w:rsidR="00743B83" w:rsidRPr="003A1F28">
        <w:tab/>
      </w:r>
      <w:r w:rsidR="00743B83" w:rsidRPr="002D1EE6">
        <w:rPr>
          <w:b/>
          <w:bCs/>
        </w:rPr>
        <w:t xml:space="preserve">The Working Group recommends that the </w:t>
      </w:r>
      <w:r w:rsidR="005B2014">
        <w:rPr>
          <w:b/>
          <w:bCs/>
        </w:rPr>
        <w:t>s</w:t>
      </w:r>
      <w:r w:rsidR="00743B83" w:rsidRPr="002D1EE6">
        <w:rPr>
          <w:b/>
          <w:bCs/>
        </w:rPr>
        <w:t xml:space="preserve">ustainable </w:t>
      </w:r>
      <w:r w:rsidR="005B2014">
        <w:rPr>
          <w:b/>
          <w:bCs/>
        </w:rPr>
        <w:t>d</w:t>
      </w:r>
      <w:r w:rsidR="00743B83" w:rsidRPr="002D1EE6">
        <w:rPr>
          <w:b/>
          <w:bCs/>
        </w:rPr>
        <w:t xml:space="preserve">evelopment </w:t>
      </w:r>
      <w:r w:rsidR="005B2014">
        <w:rPr>
          <w:b/>
          <w:bCs/>
        </w:rPr>
        <w:t>g</w:t>
      </w:r>
      <w:r w:rsidR="00743B83" w:rsidRPr="002D1EE6">
        <w:rPr>
          <w:b/>
          <w:bCs/>
        </w:rPr>
        <w:t>oals</w:t>
      </w:r>
      <w:r w:rsidR="000E17F5">
        <w:rPr>
          <w:b/>
          <w:bCs/>
        </w:rPr>
        <w:t xml:space="preserve"> of </w:t>
      </w:r>
      <w:r w:rsidR="00743B83" w:rsidRPr="002D1EE6">
        <w:rPr>
          <w:b/>
          <w:bCs/>
        </w:rPr>
        <w:t xml:space="preserve">the </w:t>
      </w:r>
      <w:r w:rsidR="005B2014">
        <w:rPr>
          <w:b/>
          <w:bCs/>
        </w:rPr>
        <w:t>United Nations</w:t>
      </w:r>
      <w:r w:rsidR="00743B83" w:rsidRPr="002D1EE6">
        <w:rPr>
          <w:b/>
          <w:bCs/>
        </w:rPr>
        <w:t xml:space="preserve"> </w:t>
      </w:r>
      <w:r w:rsidR="005B2014">
        <w:rPr>
          <w:b/>
          <w:bCs/>
        </w:rPr>
        <w:t xml:space="preserve">development </w:t>
      </w:r>
      <w:r w:rsidR="00743B83" w:rsidRPr="002D1EE6">
        <w:rPr>
          <w:b/>
          <w:bCs/>
        </w:rPr>
        <w:t xml:space="preserve">agenda </w:t>
      </w:r>
      <w:r w:rsidR="005B2014">
        <w:rPr>
          <w:b/>
          <w:bCs/>
        </w:rPr>
        <w:t xml:space="preserve">beyond 2015 </w:t>
      </w:r>
      <w:r w:rsidR="00743B83" w:rsidRPr="002D1EE6">
        <w:rPr>
          <w:b/>
          <w:bCs/>
        </w:rPr>
        <w:t>be applied as benchmarks by States to measure progress regarding the political, economic and social development of people of African descent. While grants and aid are welcome, the goal should be long-term development</w:t>
      </w:r>
      <w:r w:rsidR="00413E4E">
        <w:rPr>
          <w:b/>
          <w:bCs/>
        </w:rPr>
        <w:t>,</w:t>
      </w:r>
      <w:r w:rsidR="00743B83" w:rsidRPr="002D1EE6">
        <w:rPr>
          <w:b/>
          <w:bCs/>
        </w:rPr>
        <w:t xml:space="preserve"> especially in post-colonial societies.</w:t>
      </w:r>
    </w:p>
    <w:p w:rsidR="00743B83" w:rsidRPr="002D1EE6" w:rsidRDefault="00743B83" w:rsidP="00417A93">
      <w:pPr>
        <w:pStyle w:val="SingleTxtG"/>
        <w:rPr>
          <w:bCs/>
        </w:rPr>
      </w:pPr>
      <w:r w:rsidRPr="003A1F28">
        <w:rPr>
          <w:bCs/>
        </w:rPr>
        <w:t>7</w:t>
      </w:r>
      <w:r w:rsidR="009A1EEC" w:rsidRPr="003A1F28">
        <w:rPr>
          <w:bCs/>
        </w:rPr>
        <w:t>1</w:t>
      </w:r>
      <w:r w:rsidRPr="00D91EF1">
        <w:rPr>
          <w:bCs/>
        </w:rPr>
        <w:t>.</w:t>
      </w:r>
      <w:r w:rsidRPr="002D1EE6">
        <w:rPr>
          <w:bCs/>
        </w:rPr>
        <w:tab/>
      </w:r>
      <w:r w:rsidRPr="002D1EE6">
        <w:rPr>
          <w:b/>
          <w:bCs/>
        </w:rPr>
        <w:t xml:space="preserve">The Working Group urges </w:t>
      </w:r>
      <w:r w:rsidR="00362DF1">
        <w:rPr>
          <w:b/>
          <w:bCs/>
        </w:rPr>
        <w:t>S</w:t>
      </w:r>
      <w:r w:rsidRPr="002D1EE6">
        <w:rPr>
          <w:b/>
          <w:bCs/>
        </w:rPr>
        <w:t>tates to develop mechanisms of redress for violations of the right to development</w:t>
      </w:r>
      <w:r w:rsidR="00A141D9">
        <w:rPr>
          <w:b/>
          <w:bCs/>
        </w:rPr>
        <w:t>, concern</w:t>
      </w:r>
      <w:r w:rsidR="00362DF1">
        <w:rPr>
          <w:b/>
          <w:bCs/>
        </w:rPr>
        <w:t>ing</w:t>
      </w:r>
      <w:r w:rsidR="00A141D9">
        <w:rPr>
          <w:b/>
          <w:bCs/>
        </w:rPr>
        <w:t xml:space="preserve"> both people of African descent and </w:t>
      </w:r>
      <w:r w:rsidR="00A17AC0">
        <w:rPr>
          <w:b/>
          <w:bCs/>
        </w:rPr>
        <w:t xml:space="preserve">of </w:t>
      </w:r>
      <w:r w:rsidR="00A141D9">
        <w:rPr>
          <w:b/>
          <w:bCs/>
        </w:rPr>
        <w:t xml:space="preserve">African </w:t>
      </w:r>
      <w:r w:rsidR="00417A93">
        <w:rPr>
          <w:b/>
          <w:bCs/>
        </w:rPr>
        <w:t>S</w:t>
      </w:r>
      <w:r w:rsidR="00A141D9">
        <w:rPr>
          <w:b/>
          <w:bCs/>
        </w:rPr>
        <w:t>tates</w:t>
      </w:r>
      <w:r w:rsidRPr="002D1EE6">
        <w:rPr>
          <w:b/>
          <w:bCs/>
        </w:rPr>
        <w:t>. Mechanisms should be available to all, including documented and undocumented migrant workers and asylum seekers. There should be people of African descent serving as officials in implementing these mechanisms.</w:t>
      </w:r>
      <w:r w:rsidRPr="002D1EE6">
        <w:rPr>
          <w:bCs/>
        </w:rPr>
        <w:t xml:space="preserve"> </w:t>
      </w:r>
    </w:p>
    <w:p w:rsidR="00743B83" w:rsidRPr="002D1EE6" w:rsidRDefault="00743B83" w:rsidP="00A17AC0">
      <w:pPr>
        <w:pStyle w:val="SingleTxtG"/>
        <w:rPr>
          <w:bCs/>
        </w:rPr>
      </w:pPr>
      <w:r w:rsidRPr="003A1F28">
        <w:rPr>
          <w:bCs/>
        </w:rPr>
        <w:t>7</w:t>
      </w:r>
      <w:r w:rsidR="009A1EEC" w:rsidRPr="003A1F28">
        <w:rPr>
          <w:bCs/>
        </w:rPr>
        <w:t>2</w:t>
      </w:r>
      <w:r w:rsidRPr="00D91EF1">
        <w:rPr>
          <w:bCs/>
        </w:rPr>
        <w:t>.</w:t>
      </w:r>
      <w:r w:rsidRPr="002D1EE6">
        <w:rPr>
          <w:bCs/>
        </w:rPr>
        <w:tab/>
      </w:r>
      <w:r w:rsidRPr="002D1EE6">
        <w:rPr>
          <w:b/>
          <w:bCs/>
        </w:rPr>
        <w:t>States should ensure that the development and implementation of positive measures</w:t>
      </w:r>
      <w:r w:rsidR="00362DF1">
        <w:rPr>
          <w:b/>
          <w:bCs/>
        </w:rPr>
        <w:t>,</w:t>
      </w:r>
      <w:r w:rsidRPr="002D1EE6">
        <w:rPr>
          <w:b/>
          <w:bCs/>
        </w:rPr>
        <w:t xml:space="preserve"> aimed at accelerating the achievement of substantive equality and for securing equal access of Africans and people of African descent to opportunities</w:t>
      </w:r>
      <w:r w:rsidR="00362DF1">
        <w:rPr>
          <w:b/>
          <w:bCs/>
        </w:rPr>
        <w:t>,</w:t>
      </w:r>
      <w:r w:rsidRPr="002D1EE6">
        <w:rPr>
          <w:b/>
          <w:bCs/>
        </w:rPr>
        <w:t xml:space="preserve"> contribute to poverty reduction and lead to the empowerment of communities.</w:t>
      </w:r>
    </w:p>
    <w:p w:rsidR="00743B83" w:rsidRPr="002D1EE6" w:rsidRDefault="00743B83" w:rsidP="00A17AC0">
      <w:pPr>
        <w:pStyle w:val="SingleTxtG"/>
        <w:rPr>
          <w:bCs/>
        </w:rPr>
      </w:pPr>
      <w:r w:rsidRPr="003A1F28">
        <w:rPr>
          <w:bCs/>
        </w:rPr>
        <w:t>7</w:t>
      </w:r>
      <w:r w:rsidR="009A1EEC" w:rsidRPr="003A1F28">
        <w:rPr>
          <w:bCs/>
        </w:rPr>
        <w:t>3</w:t>
      </w:r>
      <w:r w:rsidRPr="00D91EF1">
        <w:rPr>
          <w:bCs/>
        </w:rPr>
        <w:t>.</w:t>
      </w:r>
      <w:r w:rsidRPr="002D1EE6">
        <w:rPr>
          <w:bCs/>
        </w:rPr>
        <w:tab/>
      </w:r>
      <w:r w:rsidRPr="002D1EE6">
        <w:rPr>
          <w:b/>
          <w:bCs/>
        </w:rPr>
        <w:t>The Working Group encourages States to share good practices, including initiatives aimed at guaranteeing participation of people of African descent in decision-making, data collection and development policies addressing concerns of people of African descent.</w:t>
      </w:r>
      <w:r w:rsidRPr="002D1EE6">
        <w:rPr>
          <w:bCs/>
        </w:rPr>
        <w:t xml:space="preserve"> </w:t>
      </w:r>
    </w:p>
    <w:p w:rsidR="00743B83" w:rsidRPr="002D1EE6" w:rsidRDefault="00743B83" w:rsidP="00A17AC0">
      <w:pPr>
        <w:pStyle w:val="SingleTxtG"/>
        <w:rPr>
          <w:bCs/>
        </w:rPr>
      </w:pPr>
      <w:r w:rsidRPr="003A1F28">
        <w:rPr>
          <w:bCs/>
        </w:rPr>
        <w:t>7</w:t>
      </w:r>
      <w:r w:rsidR="009A1EEC" w:rsidRPr="003A1F28">
        <w:rPr>
          <w:bCs/>
        </w:rPr>
        <w:t>4</w:t>
      </w:r>
      <w:r w:rsidRPr="00D91EF1">
        <w:rPr>
          <w:bCs/>
        </w:rPr>
        <w:t>.</w:t>
      </w:r>
      <w:r w:rsidRPr="002D1EE6">
        <w:rPr>
          <w:bCs/>
        </w:rPr>
        <w:tab/>
      </w:r>
      <w:r w:rsidRPr="002D1EE6">
        <w:rPr>
          <w:b/>
          <w:bCs/>
        </w:rPr>
        <w:t xml:space="preserve">The Working Group urges States to develop public policies that do not keep people of African descent </w:t>
      </w:r>
      <w:r w:rsidR="00A141D9">
        <w:rPr>
          <w:b/>
          <w:bCs/>
        </w:rPr>
        <w:t xml:space="preserve">and </w:t>
      </w:r>
      <w:r w:rsidR="00AA7258">
        <w:rPr>
          <w:b/>
          <w:bCs/>
        </w:rPr>
        <w:t xml:space="preserve">African countries </w:t>
      </w:r>
      <w:r w:rsidRPr="002D1EE6">
        <w:rPr>
          <w:b/>
          <w:bCs/>
        </w:rPr>
        <w:t xml:space="preserve">in a state of economic dependence but rather ensure that they benefit from development on </w:t>
      </w:r>
      <w:r w:rsidR="00362DF1">
        <w:rPr>
          <w:b/>
          <w:bCs/>
        </w:rPr>
        <w:t xml:space="preserve">an </w:t>
      </w:r>
      <w:r w:rsidRPr="002D1EE6">
        <w:rPr>
          <w:b/>
          <w:bCs/>
        </w:rPr>
        <w:t>equal footing with the rest of the population</w:t>
      </w:r>
      <w:r w:rsidR="00AA7258">
        <w:rPr>
          <w:b/>
          <w:bCs/>
        </w:rPr>
        <w:t xml:space="preserve"> and the developed countries</w:t>
      </w:r>
      <w:r w:rsidRPr="002D1EE6">
        <w:rPr>
          <w:b/>
          <w:bCs/>
        </w:rPr>
        <w:t>, while at the same time respecting their sociocultural differences.</w:t>
      </w:r>
      <w:r w:rsidR="00A426B7">
        <w:rPr>
          <w:bCs/>
        </w:rPr>
        <w:t xml:space="preserve"> </w:t>
      </w:r>
    </w:p>
    <w:p w:rsidR="00743B83" w:rsidRPr="002D1EE6" w:rsidRDefault="00743B83" w:rsidP="008229C2">
      <w:pPr>
        <w:pStyle w:val="SingleTxtG"/>
        <w:rPr>
          <w:bCs/>
        </w:rPr>
      </w:pPr>
      <w:r w:rsidRPr="003A1F28">
        <w:t>7</w:t>
      </w:r>
      <w:r w:rsidR="009A1EEC" w:rsidRPr="003A1F28">
        <w:t>5</w:t>
      </w:r>
      <w:r w:rsidRPr="003A1F28">
        <w:t>.</w:t>
      </w:r>
      <w:r w:rsidRPr="002D1EE6">
        <w:rPr>
          <w:bCs/>
        </w:rPr>
        <w:tab/>
      </w:r>
      <w:r w:rsidRPr="002D1EE6">
        <w:rPr>
          <w:b/>
          <w:bCs/>
        </w:rPr>
        <w:t>The inclusion of reparations should be in line with the D</w:t>
      </w:r>
      <w:r w:rsidR="00362DF1">
        <w:rPr>
          <w:b/>
          <w:bCs/>
        </w:rPr>
        <w:t xml:space="preserve">urban </w:t>
      </w:r>
      <w:r w:rsidRPr="002D1EE6">
        <w:rPr>
          <w:b/>
          <w:bCs/>
        </w:rPr>
        <w:t>D</w:t>
      </w:r>
      <w:r w:rsidR="00362DF1">
        <w:rPr>
          <w:b/>
          <w:bCs/>
        </w:rPr>
        <w:t xml:space="preserve">eclaration and </w:t>
      </w:r>
      <w:r w:rsidRPr="002D1EE6">
        <w:rPr>
          <w:b/>
          <w:bCs/>
        </w:rPr>
        <w:t>P</w:t>
      </w:r>
      <w:r w:rsidR="00362DF1">
        <w:rPr>
          <w:b/>
          <w:bCs/>
        </w:rPr>
        <w:t xml:space="preserve">rogramme of </w:t>
      </w:r>
      <w:r w:rsidRPr="002D1EE6">
        <w:rPr>
          <w:b/>
          <w:bCs/>
        </w:rPr>
        <w:t>A</w:t>
      </w:r>
      <w:r w:rsidR="00362DF1">
        <w:rPr>
          <w:b/>
          <w:bCs/>
        </w:rPr>
        <w:t>ction</w:t>
      </w:r>
      <w:r w:rsidRPr="002D1EE6">
        <w:rPr>
          <w:b/>
          <w:bCs/>
        </w:rPr>
        <w:t>, which recognize</w:t>
      </w:r>
      <w:r w:rsidR="00C05220">
        <w:rPr>
          <w:b/>
          <w:bCs/>
        </w:rPr>
        <w:t>s</w:t>
      </w:r>
      <w:r w:rsidRPr="002D1EE6">
        <w:rPr>
          <w:b/>
          <w:bCs/>
        </w:rPr>
        <w:t xml:space="preserve"> the contribution of historical injustices to contemporary poverty, underdevelopment, marginalization, social exclusion, economic disparities, instability and insecurity, in particular in developing countries</w:t>
      </w:r>
      <w:r w:rsidR="00413E4E">
        <w:rPr>
          <w:b/>
          <w:bCs/>
        </w:rPr>
        <w:t>,</w:t>
      </w:r>
      <w:r w:rsidRPr="002D1EE6">
        <w:rPr>
          <w:b/>
          <w:bCs/>
        </w:rPr>
        <w:t xml:space="preserve"> and the need to develop programmes for the social and economic development of these societies and the diaspora.</w:t>
      </w:r>
      <w:r w:rsidRPr="002D1EE6">
        <w:rPr>
          <w:bCs/>
        </w:rPr>
        <w:t xml:space="preserve"> </w:t>
      </w:r>
    </w:p>
    <w:p w:rsidR="00743B83" w:rsidRPr="002D1EE6" w:rsidRDefault="00743B83" w:rsidP="00A17AC0">
      <w:pPr>
        <w:pStyle w:val="SingleTxtG"/>
        <w:rPr>
          <w:bCs/>
        </w:rPr>
      </w:pPr>
      <w:r w:rsidRPr="003A1F28">
        <w:t>7</w:t>
      </w:r>
      <w:r w:rsidR="009A1EEC" w:rsidRPr="003A1F28">
        <w:t>6</w:t>
      </w:r>
      <w:r w:rsidRPr="003A1F28">
        <w:t>.</w:t>
      </w:r>
      <w:r w:rsidRPr="002D1EE6">
        <w:rPr>
          <w:bCs/>
        </w:rPr>
        <w:tab/>
      </w:r>
      <w:r w:rsidRPr="002D1EE6">
        <w:rPr>
          <w:b/>
          <w:bCs/>
        </w:rPr>
        <w:t xml:space="preserve">The Working Group encourages people of African descent </w:t>
      </w:r>
      <w:r w:rsidR="00AA7258">
        <w:rPr>
          <w:b/>
          <w:bCs/>
        </w:rPr>
        <w:t xml:space="preserve">and </w:t>
      </w:r>
      <w:r w:rsidR="00A141D9">
        <w:rPr>
          <w:b/>
          <w:bCs/>
        </w:rPr>
        <w:t xml:space="preserve">the </w:t>
      </w:r>
      <w:r w:rsidR="00AA7258">
        <w:rPr>
          <w:b/>
          <w:bCs/>
        </w:rPr>
        <w:t xml:space="preserve">African </w:t>
      </w:r>
      <w:r w:rsidR="00362DF1">
        <w:rPr>
          <w:b/>
          <w:bCs/>
        </w:rPr>
        <w:t>d</w:t>
      </w:r>
      <w:r w:rsidR="00AA7258">
        <w:rPr>
          <w:b/>
          <w:bCs/>
        </w:rPr>
        <w:t xml:space="preserve">iaspora </w:t>
      </w:r>
      <w:r w:rsidRPr="002D1EE6">
        <w:rPr>
          <w:b/>
          <w:bCs/>
        </w:rPr>
        <w:t xml:space="preserve">to pursue domestic redress for racism, racial discrimination, </w:t>
      </w:r>
      <w:proofErr w:type="spellStart"/>
      <w:r w:rsidR="00A141D9">
        <w:rPr>
          <w:b/>
          <w:bCs/>
        </w:rPr>
        <w:t>A</w:t>
      </w:r>
      <w:r w:rsidR="00AA7258">
        <w:rPr>
          <w:b/>
          <w:bCs/>
        </w:rPr>
        <w:t>frophobia</w:t>
      </w:r>
      <w:proofErr w:type="spellEnd"/>
      <w:r w:rsidR="00AA7258">
        <w:rPr>
          <w:b/>
          <w:bCs/>
        </w:rPr>
        <w:t xml:space="preserve">, </w:t>
      </w:r>
      <w:r w:rsidRPr="002D1EE6">
        <w:rPr>
          <w:b/>
          <w:bCs/>
        </w:rPr>
        <w:t xml:space="preserve">xenophobia and related </w:t>
      </w:r>
      <w:r w:rsidR="00091889" w:rsidRPr="002D1EE6">
        <w:rPr>
          <w:b/>
          <w:bCs/>
        </w:rPr>
        <w:t xml:space="preserve">intolerance </w:t>
      </w:r>
      <w:r w:rsidR="00A17AC0">
        <w:rPr>
          <w:b/>
          <w:bCs/>
        </w:rPr>
        <w:t>that</w:t>
      </w:r>
      <w:r w:rsidR="00A17AC0" w:rsidRPr="002D1EE6">
        <w:rPr>
          <w:b/>
          <w:bCs/>
        </w:rPr>
        <w:t xml:space="preserve"> </w:t>
      </w:r>
      <w:r w:rsidRPr="002D1EE6">
        <w:rPr>
          <w:b/>
          <w:bCs/>
        </w:rPr>
        <w:t>impede development.</w:t>
      </w:r>
    </w:p>
    <w:p w:rsidR="00743B83" w:rsidRPr="002D1EE6" w:rsidRDefault="00091889" w:rsidP="008229C2">
      <w:pPr>
        <w:pStyle w:val="SingleTxtG"/>
        <w:rPr>
          <w:bCs/>
        </w:rPr>
      </w:pPr>
      <w:r w:rsidRPr="003A1F28">
        <w:t>7</w:t>
      </w:r>
      <w:r w:rsidR="009A1EEC" w:rsidRPr="003A1F28">
        <w:t>7</w:t>
      </w:r>
      <w:r w:rsidR="00743B83" w:rsidRPr="003A1F28">
        <w:t>.</w:t>
      </w:r>
      <w:r w:rsidRPr="002D1EE6">
        <w:rPr>
          <w:bCs/>
        </w:rPr>
        <w:tab/>
      </w:r>
      <w:r w:rsidR="00743B83" w:rsidRPr="002D1EE6">
        <w:rPr>
          <w:b/>
          <w:bCs/>
        </w:rPr>
        <w:t xml:space="preserve">At the same time, the Working Group encourages people of African descent to celebrate the achievements of their ancestors and </w:t>
      </w:r>
      <w:r w:rsidR="00362DF1">
        <w:rPr>
          <w:b/>
          <w:bCs/>
        </w:rPr>
        <w:t>honour their memory</w:t>
      </w:r>
      <w:r w:rsidR="00743B83" w:rsidRPr="002D1EE6">
        <w:rPr>
          <w:b/>
          <w:bCs/>
        </w:rPr>
        <w:t xml:space="preserve"> through </w:t>
      </w:r>
      <w:r w:rsidR="00AA7258">
        <w:rPr>
          <w:b/>
          <w:bCs/>
        </w:rPr>
        <w:t xml:space="preserve">the truth and </w:t>
      </w:r>
      <w:r w:rsidR="00A141D9">
        <w:rPr>
          <w:b/>
          <w:bCs/>
        </w:rPr>
        <w:t xml:space="preserve">acknowledgement </w:t>
      </w:r>
      <w:r w:rsidR="00AA7258">
        <w:rPr>
          <w:b/>
          <w:bCs/>
        </w:rPr>
        <w:t>of that history which continue to undermine societies</w:t>
      </w:r>
      <w:r w:rsidR="00743B83" w:rsidRPr="002D1EE6">
        <w:rPr>
          <w:b/>
          <w:bCs/>
        </w:rPr>
        <w:t xml:space="preserve">. Such strategies </w:t>
      </w:r>
      <w:r w:rsidR="00362DF1">
        <w:rPr>
          <w:b/>
          <w:bCs/>
        </w:rPr>
        <w:t>would</w:t>
      </w:r>
      <w:r w:rsidR="00362DF1" w:rsidRPr="002D1EE6">
        <w:rPr>
          <w:b/>
          <w:bCs/>
        </w:rPr>
        <w:t xml:space="preserve"> </w:t>
      </w:r>
      <w:r w:rsidR="00743B83" w:rsidRPr="002D1EE6">
        <w:rPr>
          <w:b/>
          <w:bCs/>
        </w:rPr>
        <w:t>represent means of self-awareness and sociocultural development.</w:t>
      </w:r>
    </w:p>
    <w:p w:rsidR="00743B83" w:rsidRPr="002D1EE6" w:rsidRDefault="00091889" w:rsidP="00A17AC0">
      <w:pPr>
        <w:pStyle w:val="SingleTxtG"/>
        <w:rPr>
          <w:bCs/>
        </w:rPr>
      </w:pPr>
      <w:r w:rsidRPr="003A1F28">
        <w:rPr>
          <w:bCs/>
        </w:rPr>
        <w:t>7</w:t>
      </w:r>
      <w:r w:rsidR="009A1EEC" w:rsidRPr="003A1F28">
        <w:rPr>
          <w:bCs/>
        </w:rPr>
        <w:t>8</w:t>
      </w:r>
      <w:r w:rsidR="00743B83" w:rsidRPr="00D91EF1">
        <w:rPr>
          <w:bCs/>
        </w:rPr>
        <w:t>.</w:t>
      </w:r>
      <w:r w:rsidRPr="002D1EE6">
        <w:rPr>
          <w:bCs/>
        </w:rPr>
        <w:tab/>
      </w:r>
      <w:r w:rsidR="00743B83" w:rsidRPr="002D1EE6">
        <w:rPr>
          <w:b/>
          <w:bCs/>
        </w:rPr>
        <w:t xml:space="preserve">The International Decade for </w:t>
      </w:r>
      <w:r w:rsidR="008F2313">
        <w:rPr>
          <w:b/>
          <w:bCs/>
        </w:rPr>
        <w:t>P</w:t>
      </w:r>
      <w:r w:rsidR="00743B83" w:rsidRPr="002D1EE6">
        <w:rPr>
          <w:b/>
          <w:bCs/>
        </w:rPr>
        <w:t xml:space="preserve">eople of African </w:t>
      </w:r>
      <w:r w:rsidR="008F2313">
        <w:rPr>
          <w:b/>
          <w:bCs/>
        </w:rPr>
        <w:t>D</w:t>
      </w:r>
      <w:r w:rsidR="00743B83" w:rsidRPr="002D1EE6">
        <w:rPr>
          <w:b/>
          <w:bCs/>
        </w:rPr>
        <w:t xml:space="preserve">escent should be used to build bridges of understanding and reconnect the </w:t>
      </w:r>
      <w:r w:rsidR="008F2313">
        <w:rPr>
          <w:b/>
          <w:bCs/>
        </w:rPr>
        <w:t>d</w:t>
      </w:r>
      <w:r w:rsidR="00743B83" w:rsidRPr="002D1EE6">
        <w:rPr>
          <w:b/>
          <w:bCs/>
        </w:rPr>
        <w:t xml:space="preserve">iaspora with the </w:t>
      </w:r>
      <w:r w:rsidR="008F2313">
        <w:rPr>
          <w:b/>
          <w:bCs/>
        </w:rPr>
        <w:t>c</w:t>
      </w:r>
      <w:r w:rsidR="00743B83" w:rsidRPr="002D1EE6">
        <w:rPr>
          <w:b/>
          <w:bCs/>
        </w:rPr>
        <w:t xml:space="preserve">ontinent of Africa in order to address the feelings of loss, lack of identity and absence of indigenous knowledge that plague people of African descent in the </w:t>
      </w:r>
      <w:r w:rsidR="008F2313">
        <w:rPr>
          <w:b/>
          <w:bCs/>
        </w:rPr>
        <w:t>d</w:t>
      </w:r>
      <w:r w:rsidR="00743B83" w:rsidRPr="002D1EE6">
        <w:rPr>
          <w:b/>
          <w:bCs/>
        </w:rPr>
        <w:t>iaspora.</w:t>
      </w:r>
      <w:r w:rsidR="00A426B7">
        <w:rPr>
          <w:bCs/>
        </w:rPr>
        <w:t xml:space="preserve"> </w:t>
      </w:r>
    </w:p>
    <w:p w:rsidR="00743B83" w:rsidRPr="008229C2" w:rsidRDefault="00091889" w:rsidP="008229C2">
      <w:pPr>
        <w:pStyle w:val="SingleTxtG"/>
        <w:rPr>
          <w:b/>
          <w:bCs/>
        </w:rPr>
      </w:pPr>
      <w:r w:rsidRPr="00D91EF1">
        <w:rPr>
          <w:bCs/>
        </w:rPr>
        <w:t>7</w:t>
      </w:r>
      <w:r w:rsidR="009A1EEC" w:rsidRPr="00D91EF1">
        <w:rPr>
          <w:bCs/>
        </w:rPr>
        <w:t>9</w:t>
      </w:r>
      <w:r w:rsidR="00743B83" w:rsidRPr="00D91EF1">
        <w:rPr>
          <w:bCs/>
        </w:rPr>
        <w:t>.</w:t>
      </w:r>
      <w:r w:rsidRPr="008229C2">
        <w:rPr>
          <w:b/>
          <w:bCs/>
        </w:rPr>
        <w:tab/>
      </w:r>
      <w:r w:rsidR="00743B83" w:rsidRPr="00227DFB">
        <w:rPr>
          <w:b/>
          <w:bCs/>
        </w:rPr>
        <w:t>The Working Group recommends that during the International Decade</w:t>
      </w:r>
      <w:r w:rsidR="008F2313" w:rsidRPr="008F2313">
        <w:rPr>
          <w:b/>
          <w:bCs/>
        </w:rPr>
        <w:t xml:space="preserve"> </w:t>
      </w:r>
      <w:r w:rsidR="008F2313" w:rsidRPr="002D1EE6">
        <w:rPr>
          <w:b/>
          <w:bCs/>
        </w:rPr>
        <w:t xml:space="preserve">for </w:t>
      </w:r>
      <w:r w:rsidR="008F2313">
        <w:rPr>
          <w:b/>
          <w:bCs/>
        </w:rPr>
        <w:t>P</w:t>
      </w:r>
      <w:r w:rsidR="008F2313" w:rsidRPr="002D1EE6">
        <w:rPr>
          <w:b/>
          <w:bCs/>
        </w:rPr>
        <w:t xml:space="preserve">eople of African </w:t>
      </w:r>
      <w:r w:rsidR="008F2313">
        <w:rPr>
          <w:b/>
          <w:bCs/>
        </w:rPr>
        <w:t>D</w:t>
      </w:r>
      <w:r w:rsidR="008F2313" w:rsidRPr="002D1EE6">
        <w:rPr>
          <w:b/>
          <w:bCs/>
        </w:rPr>
        <w:t>escent</w:t>
      </w:r>
      <w:r w:rsidR="00743B83" w:rsidRPr="00227DFB">
        <w:rPr>
          <w:b/>
          <w:bCs/>
        </w:rPr>
        <w:t xml:space="preserve">, the </w:t>
      </w:r>
      <w:r w:rsidR="00AA7258" w:rsidRPr="00227DFB">
        <w:rPr>
          <w:b/>
          <w:bCs/>
        </w:rPr>
        <w:t xml:space="preserve">International </w:t>
      </w:r>
      <w:r w:rsidR="00743B83" w:rsidRPr="00227DFB">
        <w:rPr>
          <w:b/>
          <w:bCs/>
        </w:rPr>
        <w:t xml:space="preserve">Forum for </w:t>
      </w:r>
      <w:r w:rsidR="008F2313">
        <w:rPr>
          <w:b/>
          <w:bCs/>
        </w:rPr>
        <w:t>P</w:t>
      </w:r>
      <w:r w:rsidR="00743B83" w:rsidRPr="00227DFB">
        <w:rPr>
          <w:b/>
          <w:bCs/>
        </w:rPr>
        <w:t xml:space="preserve">eople of African </w:t>
      </w:r>
      <w:r w:rsidR="008F2313">
        <w:rPr>
          <w:b/>
          <w:bCs/>
        </w:rPr>
        <w:t>D</w:t>
      </w:r>
      <w:r w:rsidR="00743B83" w:rsidRPr="00227DFB">
        <w:rPr>
          <w:b/>
          <w:bCs/>
        </w:rPr>
        <w:t>escent should be the platform for States, civil society and the U</w:t>
      </w:r>
      <w:r w:rsidR="008F2313">
        <w:rPr>
          <w:b/>
          <w:bCs/>
        </w:rPr>
        <w:t xml:space="preserve">nited </w:t>
      </w:r>
      <w:r w:rsidR="00743B83" w:rsidRPr="00227DFB">
        <w:rPr>
          <w:b/>
          <w:bCs/>
        </w:rPr>
        <w:t>N</w:t>
      </w:r>
      <w:r w:rsidR="008F2313">
        <w:rPr>
          <w:b/>
          <w:bCs/>
        </w:rPr>
        <w:t>ations</w:t>
      </w:r>
      <w:r w:rsidR="00743B83" w:rsidRPr="00227DFB">
        <w:rPr>
          <w:b/>
          <w:bCs/>
        </w:rPr>
        <w:t xml:space="preserve"> to plan concrete action for the </w:t>
      </w:r>
      <w:r w:rsidR="00AA7258" w:rsidRPr="00227DFB">
        <w:rPr>
          <w:b/>
          <w:bCs/>
        </w:rPr>
        <w:t xml:space="preserve">total recognition </w:t>
      </w:r>
      <w:r w:rsidR="00743B83" w:rsidRPr="00227DFB">
        <w:rPr>
          <w:b/>
          <w:bCs/>
        </w:rPr>
        <w:t xml:space="preserve">of the rights of people of African descent. </w:t>
      </w:r>
      <w:r w:rsidR="00AA7258" w:rsidRPr="008229C2">
        <w:rPr>
          <w:b/>
          <w:bCs/>
        </w:rPr>
        <w:t xml:space="preserve">The </w:t>
      </w:r>
      <w:r w:rsidR="00A141D9" w:rsidRPr="008229C2">
        <w:rPr>
          <w:b/>
          <w:bCs/>
        </w:rPr>
        <w:t>Working Group</w:t>
      </w:r>
      <w:r w:rsidR="00AA7258" w:rsidRPr="008229C2">
        <w:rPr>
          <w:b/>
          <w:bCs/>
        </w:rPr>
        <w:t xml:space="preserve"> </w:t>
      </w:r>
      <w:r w:rsidR="00C05220">
        <w:rPr>
          <w:b/>
          <w:bCs/>
        </w:rPr>
        <w:t>i</w:t>
      </w:r>
      <w:r w:rsidR="00A141D9" w:rsidRPr="008229C2">
        <w:rPr>
          <w:b/>
          <w:bCs/>
        </w:rPr>
        <w:t>s concerned that the</w:t>
      </w:r>
      <w:r w:rsidR="00AA7258" w:rsidRPr="008229C2">
        <w:rPr>
          <w:b/>
          <w:bCs/>
        </w:rPr>
        <w:t xml:space="preserve"> Forum </w:t>
      </w:r>
      <w:r w:rsidR="00C05220">
        <w:rPr>
          <w:b/>
          <w:bCs/>
        </w:rPr>
        <w:t>i</w:t>
      </w:r>
      <w:r w:rsidR="00AA7258" w:rsidRPr="008229C2">
        <w:rPr>
          <w:b/>
          <w:bCs/>
        </w:rPr>
        <w:t xml:space="preserve">s not a permanent </w:t>
      </w:r>
      <w:r w:rsidR="008F2313">
        <w:rPr>
          <w:b/>
          <w:bCs/>
        </w:rPr>
        <w:t>f</w:t>
      </w:r>
      <w:r w:rsidR="00AA7258" w:rsidRPr="008229C2">
        <w:rPr>
          <w:b/>
          <w:bCs/>
        </w:rPr>
        <w:t>orum</w:t>
      </w:r>
      <w:r w:rsidR="00A141D9" w:rsidRPr="008229C2">
        <w:rPr>
          <w:b/>
          <w:bCs/>
        </w:rPr>
        <w:t>.</w:t>
      </w:r>
    </w:p>
    <w:p w:rsidR="00743B83" w:rsidRPr="002D1EE6" w:rsidRDefault="009A1EEC" w:rsidP="00A17AC0">
      <w:pPr>
        <w:pStyle w:val="SingleTxtG"/>
        <w:rPr>
          <w:bCs/>
        </w:rPr>
      </w:pPr>
      <w:r w:rsidRPr="003A1F28">
        <w:t>80</w:t>
      </w:r>
      <w:r w:rsidR="00743B83" w:rsidRPr="003A1F28">
        <w:t>.</w:t>
      </w:r>
      <w:r w:rsidR="00091889" w:rsidRPr="002D1EE6">
        <w:rPr>
          <w:bCs/>
        </w:rPr>
        <w:tab/>
      </w:r>
      <w:r w:rsidR="00743B83" w:rsidRPr="002D1EE6">
        <w:rPr>
          <w:b/>
          <w:bCs/>
        </w:rPr>
        <w:t>The Working Group looks forward to contribut</w:t>
      </w:r>
      <w:r w:rsidR="008F2313">
        <w:rPr>
          <w:b/>
          <w:bCs/>
        </w:rPr>
        <w:t>ing</w:t>
      </w:r>
      <w:r w:rsidR="00A426B7">
        <w:rPr>
          <w:b/>
          <w:bCs/>
        </w:rPr>
        <w:t xml:space="preserve"> </w:t>
      </w:r>
      <w:r w:rsidR="00AA7258">
        <w:rPr>
          <w:b/>
          <w:bCs/>
        </w:rPr>
        <w:t xml:space="preserve">to the </w:t>
      </w:r>
      <w:r w:rsidR="008F2313">
        <w:rPr>
          <w:b/>
          <w:bCs/>
        </w:rPr>
        <w:t xml:space="preserve">establishment </w:t>
      </w:r>
      <w:r w:rsidR="00AA7258">
        <w:rPr>
          <w:b/>
          <w:bCs/>
        </w:rPr>
        <w:t xml:space="preserve">of the International Forum </w:t>
      </w:r>
      <w:r w:rsidR="008F2313" w:rsidRPr="00227DFB">
        <w:rPr>
          <w:b/>
          <w:bCs/>
        </w:rPr>
        <w:t xml:space="preserve">for </w:t>
      </w:r>
      <w:r w:rsidR="008F2313">
        <w:rPr>
          <w:b/>
          <w:bCs/>
        </w:rPr>
        <w:t>P</w:t>
      </w:r>
      <w:r w:rsidR="008F2313" w:rsidRPr="00227DFB">
        <w:rPr>
          <w:b/>
          <w:bCs/>
        </w:rPr>
        <w:t xml:space="preserve">eople of African </w:t>
      </w:r>
      <w:r w:rsidR="008F2313">
        <w:rPr>
          <w:b/>
          <w:bCs/>
        </w:rPr>
        <w:t>D</w:t>
      </w:r>
      <w:r w:rsidR="008F2313" w:rsidRPr="00227DFB">
        <w:rPr>
          <w:b/>
          <w:bCs/>
        </w:rPr>
        <w:t>escent</w:t>
      </w:r>
      <w:r w:rsidR="008F2313">
        <w:rPr>
          <w:b/>
          <w:bCs/>
        </w:rPr>
        <w:t xml:space="preserve"> </w:t>
      </w:r>
      <w:r w:rsidR="00AA7258">
        <w:rPr>
          <w:b/>
          <w:bCs/>
        </w:rPr>
        <w:t xml:space="preserve">and </w:t>
      </w:r>
      <w:r w:rsidR="00743B83" w:rsidRPr="002D1EE6">
        <w:rPr>
          <w:b/>
          <w:bCs/>
        </w:rPr>
        <w:t xml:space="preserve">to the process of developing </w:t>
      </w:r>
      <w:r w:rsidR="00AA7258">
        <w:rPr>
          <w:b/>
          <w:bCs/>
        </w:rPr>
        <w:t xml:space="preserve">and </w:t>
      </w:r>
      <w:r w:rsidR="00A141D9">
        <w:rPr>
          <w:b/>
          <w:bCs/>
        </w:rPr>
        <w:t>drafting</w:t>
      </w:r>
      <w:r w:rsidR="00AA7258">
        <w:rPr>
          <w:b/>
          <w:bCs/>
        </w:rPr>
        <w:t xml:space="preserve"> </w:t>
      </w:r>
      <w:r w:rsidR="00743B83" w:rsidRPr="002D1EE6">
        <w:rPr>
          <w:b/>
          <w:bCs/>
        </w:rPr>
        <w:t xml:space="preserve">the </w:t>
      </w:r>
      <w:r w:rsidR="008F2313">
        <w:rPr>
          <w:b/>
          <w:bCs/>
        </w:rPr>
        <w:t>d</w:t>
      </w:r>
      <w:r w:rsidR="00743B83" w:rsidRPr="002D1EE6">
        <w:rPr>
          <w:b/>
          <w:bCs/>
        </w:rPr>
        <w:t xml:space="preserve">eclaration on people of African descent under the auspices of the International Decade for </w:t>
      </w:r>
      <w:r w:rsidR="008F2313">
        <w:rPr>
          <w:b/>
          <w:bCs/>
        </w:rPr>
        <w:t>P</w:t>
      </w:r>
      <w:r w:rsidR="00743B83" w:rsidRPr="002D1EE6">
        <w:rPr>
          <w:b/>
          <w:bCs/>
        </w:rPr>
        <w:t xml:space="preserve">eople of African </w:t>
      </w:r>
      <w:r w:rsidR="008F2313">
        <w:rPr>
          <w:b/>
          <w:bCs/>
        </w:rPr>
        <w:t>D</w:t>
      </w:r>
      <w:r w:rsidR="00743B83" w:rsidRPr="002D1EE6">
        <w:rPr>
          <w:b/>
          <w:bCs/>
        </w:rPr>
        <w:t xml:space="preserve">escent, including through </w:t>
      </w:r>
      <w:r w:rsidR="008F2313">
        <w:rPr>
          <w:b/>
          <w:bCs/>
        </w:rPr>
        <w:t xml:space="preserve">its </w:t>
      </w:r>
      <w:r w:rsidR="00743B83" w:rsidRPr="002D1EE6">
        <w:rPr>
          <w:b/>
          <w:bCs/>
        </w:rPr>
        <w:t>active participation in the Forum.</w:t>
      </w:r>
      <w:r w:rsidR="00743B83" w:rsidRPr="002D1EE6">
        <w:rPr>
          <w:bCs/>
        </w:rPr>
        <w:t xml:space="preserve"> </w:t>
      </w:r>
    </w:p>
    <w:p w:rsidR="00356729" w:rsidRPr="002D1EE6" w:rsidRDefault="00B00309" w:rsidP="00E8385F">
      <w:pPr>
        <w:pStyle w:val="HChG"/>
      </w:pPr>
      <w:r w:rsidRPr="002D1EE6">
        <w:br w:type="page"/>
      </w:r>
      <w:r w:rsidR="00356729" w:rsidRPr="002D1EE6">
        <w:t>Annex</w:t>
      </w:r>
      <w:r w:rsidR="00D2418A" w:rsidRPr="002D1EE6">
        <w:t xml:space="preserve"> I</w:t>
      </w:r>
    </w:p>
    <w:p w:rsidR="007B2FD5" w:rsidRPr="002D1EE6" w:rsidRDefault="00D2418A" w:rsidP="00DE7EB2">
      <w:pPr>
        <w:pStyle w:val="HChG"/>
      </w:pPr>
      <w:r w:rsidRPr="002D1EE6">
        <w:tab/>
      </w:r>
      <w:r w:rsidRPr="002D1EE6">
        <w:tab/>
      </w:r>
      <w:r w:rsidR="0096061F" w:rsidRPr="002D1EE6">
        <w:t>Agenda</w:t>
      </w:r>
    </w:p>
    <w:p w:rsidR="007B2FD5" w:rsidRPr="002D1EE6" w:rsidRDefault="007B2FD5" w:rsidP="007B2FD5">
      <w:pPr>
        <w:pStyle w:val="SingleTxtG"/>
      </w:pPr>
      <w:r w:rsidRPr="002D1EE6">
        <w:t>1.</w:t>
      </w:r>
      <w:r w:rsidRPr="002D1EE6">
        <w:tab/>
        <w:t>Opening of the session</w:t>
      </w:r>
      <w:r w:rsidR="004D4ECA" w:rsidRPr="002D1EE6">
        <w:t>.</w:t>
      </w:r>
    </w:p>
    <w:p w:rsidR="007B2FD5" w:rsidRPr="002D1EE6" w:rsidRDefault="007B2FD5" w:rsidP="00C55AC9">
      <w:pPr>
        <w:pStyle w:val="SingleTxtG"/>
      </w:pPr>
      <w:r w:rsidRPr="002D1EE6">
        <w:t>2.</w:t>
      </w:r>
      <w:r w:rsidRPr="002D1EE6">
        <w:tab/>
        <w:t>Election of the Chair-Rapporteur of the Working Group</w:t>
      </w:r>
      <w:r w:rsidR="004D4ECA" w:rsidRPr="002D1EE6">
        <w:t>.</w:t>
      </w:r>
    </w:p>
    <w:p w:rsidR="007B2FD5" w:rsidRPr="002D1EE6" w:rsidRDefault="007B2FD5" w:rsidP="007B2FD5">
      <w:pPr>
        <w:pStyle w:val="SingleTxtG"/>
      </w:pPr>
      <w:r w:rsidRPr="002D1EE6">
        <w:t>3.</w:t>
      </w:r>
      <w:r w:rsidRPr="002D1EE6">
        <w:tab/>
        <w:t>Adoption of the agenda</w:t>
      </w:r>
      <w:r w:rsidR="004D4ECA" w:rsidRPr="002D1EE6">
        <w:t>.</w:t>
      </w:r>
    </w:p>
    <w:p w:rsidR="007B2FD5" w:rsidRPr="002D1EE6" w:rsidRDefault="007B2FD5" w:rsidP="007B2FD5">
      <w:pPr>
        <w:pStyle w:val="SingleTxtG"/>
      </w:pPr>
      <w:r w:rsidRPr="002D1EE6">
        <w:t>4.</w:t>
      </w:r>
      <w:r w:rsidRPr="002D1EE6">
        <w:tab/>
        <w:t>Organization of work</w:t>
      </w:r>
      <w:r w:rsidR="004D4ECA" w:rsidRPr="002D1EE6">
        <w:t>.</w:t>
      </w:r>
    </w:p>
    <w:p w:rsidR="007B2FD5" w:rsidRPr="002D1EE6" w:rsidRDefault="007B2FD5" w:rsidP="007B2FD5">
      <w:pPr>
        <w:pStyle w:val="SingleTxtG"/>
        <w:ind w:right="708"/>
      </w:pPr>
      <w:r w:rsidRPr="002D1EE6">
        <w:t>5.</w:t>
      </w:r>
      <w:r w:rsidRPr="002D1EE6">
        <w:tab/>
      </w:r>
      <w:r w:rsidR="00257476" w:rsidRPr="002D1EE6">
        <w:t>Briefings with regard to</w:t>
      </w:r>
      <w:r w:rsidRPr="002D1EE6">
        <w:t>:</w:t>
      </w:r>
    </w:p>
    <w:p w:rsidR="007B2FD5" w:rsidRPr="002D1EE6" w:rsidRDefault="007B2FD5" w:rsidP="00AE64BA">
      <w:pPr>
        <w:pStyle w:val="SingleTxtG"/>
        <w:ind w:right="425" w:firstLine="567"/>
      </w:pPr>
      <w:r w:rsidRPr="002D1EE6">
        <w:t>(a)</w:t>
      </w:r>
      <w:r w:rsidRPr="002D1EE6">
        <w:tab/>
      </w:r>
      <w:r w:rsidR="00257476" w:rsidRPr="002D1EE6">
        <w:t xml:space="preserve">Reports submitted to the </w:t>
      </w:r>
      <w:r w:rsidRPr="002D1EE6">
        <w:t xml:space="preserve">Human Rights Council and </w:t>
      </w:r>
      <w:r w:rsidR="00A17AC0">
        <w:t xml:space="preserve">the </w:t>
      </w:r>
      <w:r w:rsidRPr="002D1EE6">
        <w:t>General Assembly;</w:t>
      </w:r>
    </w:p>
    <w:p w:rsidR="007B2FD5" w:rsidRPr="002D1EE6" w:rsidRDefault="007B2FD5" w:rsidP="00AE64BA">
      <w:pPr>
        <w:pStyle w:val="SingleTxtG"/>
        <w:ind w:firstLine="567"/>
      </w:pPr>
      <w:r w:rsidRPr="002D1EE6">
        <w:t>(b)</w:t>
      </w:r>
      <w:r w:rsidRPr="002D1EE6">
        <w:tab/>
        <w:t>Visit</w:t>
      </w:r>
      <w:r w:rsidR="00257476" w:rsidRPr="002D1EE6">
        <w:t>s</w:t>
      </w:r>
      <w:r w:rsidRPr="002D1EE6">
        <w:t xml:space="preserve"> to </w:t>
      </w:r>
      <w:r w:rsidR="00257476" w:rsidRPr="002D1EE6">
        <w:t>the Netherlands and Sweden</w:t>
      </w:r>
      <w:r w:rsidRPr="002D1EE6">
        <w:t xml:space="preserve"> by the Working Group;</w:t>
      </w:r>
    </w:p>
    <w:p w:rsidR="007B2FD5" w:rsidRPr="002D1EE6" w:rsidRDefault="007B2FD5" w:rsidP="00AE64BA">
      <w:pPr>
        <w:pStyle w:val="SingleTxtG"/>
        <w:ind w:firstLine="567"/>
      </w:pPr>
      <w:r w:rsidRPr="002D1EE6">
        <w:t>(c)</w:t>
      </w:r>
      <w:r w:rsidRPr="002D1EE6">
        <w:tab/>
      </w:r>
      <w:r w:rsidR="00257476" w:rsidRPr="002D1EE6">
        <w:t>Internal meeting of the Working Group</w:t>
      </w:r>
      <w:r w:rsidRPr="002D1EE6">
        <w:t>;</w:t>
      </w:r>
    </w:p>
    <w:p w:rsidR="007B2FD5" w:rsidRPr="002D1EE6" w:rsidRDefault="007B2FD5" w:rsidP="00AE64BA">
      <w:pPr>
        <w:pStyle w:val="SingleTxtG"/>
        <w:ind w:firstLine="567"/>
      </w:pPr>
      <w:r w:rsidRPr="002D1EE6">
        <w:t>(</w:t>
      </w:r>
      <w:r w:rsidR="00257476" w:rsidRPr="002D1EE6">
        <w:t>d</w:t>
      </w:r>
      <w:r w:rsidRPr="002D1EE6">
        <w:t>)</w:t>
      </w:r>
      <w:r w:rsidRPr="002D1EE6">
        <w:tab/>
        <w:t>Other activities.</w:t>
      </w:r>
    </w:p>
    <w:p w:rsidR="007B2FD5" w:rsidRPr="002D1EE6" w:rsidRDefault="007B2FD5" w:rsidP="00A91767">
      <w:pPr>
        <w:pStyle w:val="SingleTxtG"/>
        <w:ind w:left="1701" w:hanging="567"/>
      </w:pPr>
      <w:r w:rsidRPr="002D1EE6">
        <w:t>6.</w:t>
      </w:r>
      <w:r w:rsidRPr="002D1EE6">
        <w:tab/>
        <w:t>Thematic discussion on people of African descent, with a focus on the theme</w:t>
      </w:r>
      <w:r w:rsidR="00E77381" w:rsidRPr="002D1EE6">
        <w:t xml:space="preserve"> </w:t>
      </w:r>
      <w:r w:rsidRPr="002D1EE6">
        <w:t>“</w:t>
      </w:r>
      <w:r w:rsidR="00257476" w:rsidRPr="002D1EE6">
        <w:t>Development and people of African descent</w:t>
      </w:r>
      <w:r w:rsidRPr="002D1EE6">
        <w:t>”:</w:t>
      </w:r>
    </w:p>
    <w:p w:rsidR="007B2FD5" w:rsidRPr="002D1EE6" w:rsidRDefault="007B2FD5" w:rsidP="00AE64BA">
      <w:pPr>
        <w:pStyle w:val="SingleTxtG"/>
        <w:ind w:firstLine="567"/>
      </w:pPr>
      <w:r w:rsidRPr="002D1EE6">
        <w:t>(a)</w:t>
      </w:r>
      <w:r w:rsidRPr="002D1EE6">
        <w:tab/>
        <w:t>Keynote address;</w:t>
      </w:r>
    </w:p>
    <w:p w:rsidR="007B2FD5" w:rsidRPr="002D1EE6" w:rsidRDefault="007B2FD5" w:rsidP="00AE64BA">
      <w:pPr>
        <w:pStyle w:val="SingleTxtG"/>
        <w:ind w:firstLine="567"/>
      </w:pPr>
      <w:r w:rsidRPr="002D1EE6">
        <w:t>(b)</w:t>
      </w:r>
      <w:r w:rsidRPr="002D1EE6">
        <w:tab/>
        <w:t>Other presentations;</w:t>
      </w:r>
    </w:p>
    <w:p w:rsidR="007B2FD5" w:rsidRPr="002D1EE6" w:rsidRDefault="007B2FD5" w:rsidP="00AE64BA">
      <w:pPr>
        <w:pStyle w:val="SingleTxtG"/>
        <w:ind w:firstLine="567"/>
      </w:pPr>
      <w:r w:rsidRPr="002D1EE6">
        <w:t>(c)</w:t>
      </w:r>
      <w:r w:rsidRPr="002D1EE6">
        <w:tab/>
        <w:t>Interactive discussion with participants.</w:t>
      </w:r>
    </w:p>
    <w:p w:rsidR="007B2FD5" w:rsidRPr="002D1EE6" w:rsidRDefault="007B2FD5" w:rsidP="004D4ECA">
      <w:pPr>
        <w:pStyle w:val="SingleTxtG"/>
        <w:ind w:left="1701" w:hanging="567"/>
      </w:pPr>
      <w:r w:rsidRPr="002D1EE6">
        <w:t>7.</w:t>
      </w:r>
      <w:r w:rsidRPr="002D1EE6">
        <w:tab/>
        <w:t>Adoption of the conclusions and recommendati</w:t>
      </w:r>
      <w:r w:rsidR="00D2418A" w:rsidRPr="002D1EE6">
        <w:t xml:space="preserve">ons of the Working Group </w:t>
      </w:r>
      <w:r w:rsidR="00257476" w:rsidRPr="002D1EE6">
        <w:t xml:space="preserve">made </w:t>
      </w:r>
      <w:r w:rsidR="00D2418A" w:rsidRPr="002D1EE6">
        <w:t>at</w:t>
      </w:r>
      <w:r w:rsidR="00E77381" w:rsidRPr="002D1EE6">
        <w:t xml:space="preserve"> </w:t>
      </w:r>
      <w:r w:rsidR="00D2418A" w:rsidRPr="002D1EE6">
        <w:t xml:space="preserve">its </w:t>
      </w:r>
      <w:r w:rsidR="00257476" w:rsidRPr="002D1EE6">
        <w:t>sixteenth</w:t>
      </w:r>
      <w:r w:rsidRPr="002D1EE6">
        <w:t xml:space="preserve"> session</w:t>
      </w:r>
      <w:r w:rsidR="004D4ECA" w:rsidRPr="002D1EE6">
        <w:t>.</w:t>
      </w:r>
    </w:p>
    <w:p w:rsidR="00356729" w:rsidRPr="002D1EE6" w:rsidRDefault="0096061F" w:rsidP="0096061F">
      <w:pPr>
        <w:pStyle w:val="HChG"/>
      </w:pPr>
      <w:r w:rsidRPr="002D1EE6">
        <w:br w:type="page"/>
      </w:r>
      <w:r w:rsidR="00356729" w:rsidRPr="002D1EE6">
        <w:t>Annex II</w:t>
      </w:r>
    </w:p>
    <w:p w:rsidR="00E8385F" w:rsidRPr="0062405C" w:rsidRDefault="00E8385F" w:rsidP="00554A53">
      <w:pPr>
        <w:pStyle w:val="H4G"/>
        <w:jc w:val="right"/>
        <w:rPr>
          <w:iCs/>
        </w:rPr>
      </w:pPr>
      <w:r w:rsidRPr="0062405C">
        <w:rPr>
          <w:iCs/>
        </w:rPr>
        <w:t>[</w:t>
      </w:r>
      <w:r w:rsidRPr="0062405C">
        <w:t>English only</w:t>
      </w:r>
      <w:r w:rsidRPr="0062405C">
        <w:rPr>
          <w:iCs/>
        </w:rPr>
        <w:t>]</w:t>
      </w:r>
    </w:p>
    <w:p w:rsidR="00356729" w:rsidRPr="002D1EE6" w:rsidRDefault="00837A61" w:rsidP="00DE7EB2">
      <w:pPr>
        <w:pStyle w:val="HChG"/>
      </w:pPr>
      <w:r>
        <w:tab/>
      </w:r>
      <w:r>
        <w:tab/>
      </w:r>
      <w:r w:rsidR="00356729" w:rsidRPr="002D1EE6">
        <w:t>List of participants</w:t>
      </w:r>
    </w:p>
    <w:p w:rsidR="00356729" w:rsidRPr="002D1EE6" w:rsidRDefault="00DE7EB2" w:rsidP="009D5B3F">
      <w:pPr>
        <w:pStyle w:val="H1G"/>
      </w:pPr>
      <w:r w:rsidRPr="002D1EE6">
        <w:tab/>
        <w:t>A.</w:t>
      </w:r>
      <w:r w:rsidRPr="002D1EE6">
        <w:tab/>
      </w:r>
      <w:r w:rsidR="00356729" w:rsidRPr="002D1EE6">
        <w:t>Members of the Working Group</w:t>
      </w:r>
    </w:p>
    <w:p w:rsidR="00356729" w:rsidRPr="008229C2" w:rsidRDefault="00356729" w:rsidP="00BB4903">
      <w:pPr>
        <w:pStyle w:val="SingleTxtG"/>
      </w:pPr>
      <w:r w:rsidRPr="008229C2">
        <w:t>M</w:t>
      </w:r>
      <w:r w:rsidR="006F7B14" w:rsidRPr="008229C2">
        <w:t>r</w:t>
      </w:r>
      <w:r w:rsidRPr="008229C2">
        <w:t>. M</w:t>
      </w:r>
      <w:r w:rsidR="006F7B14" w:rsidRPr="008229C2">
        <w:t xml:space="preserve">ichal </w:t>
      </w:r>
      <w:proofErr w:type="spellStart"/>
      <w:r w:rsidR="006F7B14" w:rsidRPr="008229C2">
        <w:t>Balcerzak</w:t>
      </w:r>
      <w:proofErr w:type="spellEnd"/>
    </w:p>
    <w:p w:rsidR="00356729" w:rsidRPr="008229C2" w:rsidRDefault="00356729" w:rsidP="00BB4903">
      <w:pPr>
        <w:pStyle w:val="SingleTxtG"/>
      </w:pPr>
      <w:r w:rsidRPr="008229C2">
        <w:t xml:space="preserve">Ms. </w:t>
      </w:r>
      <w:proofErr w:type="spellStart"/>
      <w:r w:rsidRPr="008229C2">
        <w:t>Mireille</w:t>
      </w:r>
      <w:proofErr w:type="spellEnd"/>
      <w:r w:rsidRPr="008229C2">
        <w:t xml:space="preserve"> Fanon Mend</w:t>
      </w:r>
      <w:r w:rsidR="008F2313" w:rsidRPr="008229C2">
        <w:t>è</w:t>
      </w:r>
      <w:r w:rsidRPr="008229C2">
        <w:t>s-France</w:t>
      </w:r>
    </w:p>
    <w:p w:rsidR="00257476" w:rsidRPr="002D1EE6" w:rsidRDefault="00257476" w:rsidP="00257476">
      <w:pPr>
        <w:pStyle w:val="SingleTxtG"/>
      </w:pPr>
      <w:r w:rsidRPr="002D1EE6">
        <w:t xml:space="preserve">Mr. </w:t>
      </w:r>
      <w:proofErr w:type="spellStart"/>
      <w:r w:rsidRPr="002D1EE6">
        <w:t>Sabelo</w:t>
      </w:r>
      <w:proofErr w:type="spellEnd"/>
      <w:r w:rsidRPr="002D1EE6">
        <w:t xml:space="preserve"> </w:t>
      </w:r>
      <w:proofErr w:type="spellStart"/>
      <w:r w:rsidRPr="002D1EE6">
        <w:t>Gumedze</w:t>
      </w:r>
      <w:proofErr w:type="spellEnd"/>
    </w:p>
    <w:p w:rsidR="00257476" w:rsidRPr="002D1EE6" w:rsidRDefault="00257476" w:rsidP="00257476">
      <w:pPr>
        <w:pStyle w:val="SingleTxtG"/>
      </w:pPr>
      <w:r w:rsidRPr="002D1EE6">
        <w:t xml:space="preserve">Ms. </w:t>
      </w:r>
      <w:proofErr w:type="spellStart"/>
      <w:r w:rsidRPr="002D1EE6">
        <w:t>Verene</w:t>
      </w:r>
      <w:proofErr w:type="spellEnd"/>
      <w:r w:rsidRPr="002D1EE6">
        <w:t xml:space="preserve"> Shepherd </w:t>
      </w:r>
    </w:p>
    <w:p w:rsidR="00356729" w:rsidRPr="002D1EE6" w:rsidRDefault="00356729" w:rsidP="00BB4903">
      <w:pPr>
        <w:pStyle w:val="SingleTxtG"/>
      </w:pPr>
      <w:r w:rsidRPr="002D1EE6">
        <w:t>M</w:t>
      </w:r>
      <w:r w:rsidR="00257476" w:rsidRPr="002D1EE6">
        <w:t>r</w:t>
      </w:r>
      <w:r w:rsidRPr="002D1EE6">
        <w:t>.</w:t>
      </w:r>
      <w:r w:rsidR="00A426B7">
        <w:t xml:space="preserve"> </w:t>
      </w:r>
      <w:r w:rsidR="00257476" w:rsidRPr="002D1EE6">
        <w:t>Ricardo A. Sunga III</w:t>
      </w:r>
    </w:p>
    <w:p w:rsidR="00356729" w:rsidRPr="002D1EE6" w:rsidRDefault="00DE7EB2" w:rsidP="009D5B3F">
      <w:pPr>
        <w:pStyle w:val="H1G"/>
      </w:pPr>
      <w:r w:rsidRPr="002D1EE6">
        <w:tab/>
        <w:t>B.</w:t>
      </w:r>
      <w:r w:rsidRPr="002D1EE6">
        <w:tab/>
      </w:r>
      <w:r w:rsidR="00356729" w:rsidRPr="002D1EE6">
        <w:t>Member States</w:t>
      </w:r>
    </w:p>
    <w:p w:rsidR="00356729" w:rsidRPr="002D1EE6" w:rsidRDefault="00356729" w:rsidP="00766BA1">
      <w:pPr>
        <w:pStyle w:val="SingleTxtG"/>
      </w:pPr>
      <w:r w:rsidRPr="002D1EE6">
        <w:t xml:space="preserve">Argentina, Austria, Brazil, China, </w:t>
      </w:r>
      <w:r w:rsidR="006F7B14" w:rsidRPr="002D1EE6">
        <w:t xml:space="preserve">Colombia, </w:t>
      </w:r>
      <w:r w:rsidRPr="002D1EE6">
        <w:t>C</w:t>
      </w:r>
      <w:r w:rsidR="009D5B3F" w:rsidRPr="002D1EE6">
        <w:t>ô</w:t>
      </w:r>
      <w:r w:rsidRPr="002D1EE6">
        <w:t xml:space="preserve">te d’Ivoire, Cuba, Egypt, Ethiopia, </w:t>
      </w:r>
      <w:r w:rsidR="006F7B14" w:rsidRPr="002D1EE6">
        <w:t>Germany,</w:t>
      </w:r>
      <w:r w:rsidRPr="002D1EE6">
        <w:t xml:space="preserve"> Greece, </w:t>
      </w:r>
      <w:r w:rsidR="006F7B14" w:rsidRPr="002D1EE6">
        <w:t xml:space="preserve">Ireland, </w:t>
      </w:r>
      <w:r w:rsidRPr="002D1EE6">
        <w:t xml:space="preserve">India, Japan, </w:t>
      </w:r>
      <w:r w:rsidR="006F7B14" w:rsidRPr="002D1EE6">
        <w:t xml:space="preserve">Latvia, </w:t>
      </w:r>
      <w:r w:rsidRPr="002D1EE6">
        <w:t xml:space="preserve">Mexico, Morocco, </w:t>
      </w:r>
      <w:r w:rsidR="006F7B14" w:rsidRPr="002D1EE6">
        <w:t>Namibia</w:t>
      </w:r>
      <w:r w:rsidRPr="002D1EE6">
        <w:t xml:space="preserve">, </w:t>
      </w:r>
      <w:r w:rsidR="006F7B14" w:rsidRPr="002D1EE6">
        <w:t xml:space="preserve">Norway, Pakistan, </w:t>
      </w:r>
      <w:r w:rsidRPr="002D1EE6">
        <w:t>Panama, Portugal, Russian Federation,</w:t>
      </w:r>
      <w:r w:rsidR="006F7B14" w:rsidRPr="002D1EE6">
        <w:t xml:space="preserve"> Rwanda, </w:t>
      </w:r>
      <w:r w:rsidRPr="002D1EE6">
        <w:t>Saudi Arabia, South Africa, Spain, Sri Lanka, Switzerland, Syrian Arab Republic, Tunisia, United Kingdom of Great Britain and Northern Ireland, Uruguay, Venezuela (Bolivarian Republic of</w:t>
      </w:r>
      <w:r w:rsidR="006F7B14" w:rsidRPr="002D1EE6">
        <w:t>)</w:t>
      </w:r>
      <w:r w:rsidR="00D2418A" w:rsidRPr="002D1EE6">
        <w:t>.</w:t>
      </w:r>
    </w:p>
    <w:p w:rsidR="00356729" w:rsidRPr="002D1EE6" w:rsidRDefault="00DE7EB2" w:rsidP="009D5B3F">
      <w:pPr>
        <w:pStyle w:val="H1G"/>
      </w:pPr>
      <w:r w:rsidRPr="002D1EE6">
        <w:tab/>
        <w:t>C.</w:t>
      </w:r>
      <w:r w:rsidRPr="002D1EE6">
        <w:tab/>
      </w:r>
      <w:r w:rsidR="00356729" w:rsidRPr="002D1EE6">
        <w:t>Non-</w:t>
      </w:r>
      <w:r w:rsidR="008F2313">
        <w:t>m</w:t>
      </w:r>
      <w:r w:rsidR="00356729" w:rsidRPr="002D1EE6">
        <w:t>ember States</w:t>
      </w:r>
    </w:p>
    <w:p w:rsidR="00356729" w:rsidRPr="002D1EE6" w:rsidRDefault="00356729" w:rsidP="00BB4903">
      <w:pPr>
        <w:pStyle w:val="SingleTxtG"/>
      </w:pPr>
      <w:r w:rsidRPr="002D1EE6">
        <w:t>Holy See</w:t>
      </w:r>
      <w:r w:rsidR="00D62CCC" w:rsidRPr="002D1EE6">
        <w:t>.</w:t>
      </w:r>
    </w:p>
    <w:p w:rsidR="00356729" w:rsidRPr="002D1EE6" w:rsidRDefault="00DE7EB2" w:rsidP="00C84C6E">
      <w:pPr>
        <w:pStyle w:val="H1G"/>
      </w:pPr>
      <w:r w:rsidRPr="002D1EE6">
        <w:tab/>
        <w:t>D.</w:t>
      </w:r>
      <w:r w:rsidRPr="002D1EE6">
        <w:tab/>
      </w:r>
      <w:r w:rsidR="00356729" w:rsidRPr="002D1EE6">
        <w:t xml:space="preserve">International </w:t>
      </w:r>
      <w:r w:rsidR="00C84C6E" w:rsidRPr="002D1EE6">
        <w:t>o</w:t>
      </w:r>
      <w:r w:rsidR="00356729" w:rsidRPr="002D1EE6">
        <w:t>rganizations</w:t>
      </w:r>
    </w:p>
    <w:p w:rsidR="00356729" w:rsidRPr="002D1EE6" w:rsidRDefault="006F7B14" w:rsidP="00C84C6E">
      <w:pPr>
        <w:pStyle w:val="SingleTxtG"/>
      </w:pPr>
      <w:r w:rsidRPr="002D1EE6">
        <w:t>International Labour Organization (ILO), United Nations Development Programme (UNDP), World Health Organization (WHO)</w:t>
      </w:r>
      <w:r w:rsidR="00D62CCC" w:rsidRPr="002D1EE6">
        <w:t>.</w:t>
      </w:r>
    </w:p>
    <w:p w:rsidR="00356729" w:rsidRPr="002D1EE6" w:rsidRDefault="00DE7EB2" w:rsidP="00C84C6E">
      <w:pPr>
        <w:pStyle w:val="H1G"/>
      </w:pPr>
      <w:r w:rsidRPr="002D1EE6">
        <w:tab/>
        <w:t>E.</w:t>
      </w:r>
      <w:r w:rsidRPr="002D1EE6">
        <w:tab/>
      </w:r>
      <w:r w:rsidR="00356729" w:rsidRPr="002D1EE6">
        <w:t xml:space="preserve">Intergovernmental </w:t>
      </w:r>
      <w:r w:rsidR="00C84C6E" w:rsidRPr="002D1EE6">
        <w:t>o</w:t>
      </w:r>
      <w:r w:rsidR="00356729" w:rsidRPr="002D1EE6">
        <w:t>rganizations</w:t>
      </w:r>
    </w:p>
    <w:p w:rsidR="00356729" w:rsidRPr="002D1EE6" w:rsidRDefault="00356729" w:rsidP="00D62CCC">
      <w:pPr>
        <w:pStyle w:val="SingleTxtG"/>
      </w:pPr>
      <w:r w:rsidRPr="002D1EE6">
        <w:t>European Union</w:t>
      </w:r>
      <w:r w:rsidR="00D62CCC" w:rsidRPr="002D1EE6">
        <w:t>.</w:t>
      </w:r>
    </w:p>
    <w:p w:rsidR="00356729" w:rsidRPr="002D1EE6" w:rsidRDefault="00DE7EB2" w:rsidP="009D5B3F">
      <w:pPr>
        <w:pStyle w:val="H1G"/>
      </w:pPr>
      <w:r w:rsidRPr="002D1EE6">
        <w:tab/>
        <w:t>F.</w:t>
      </w:r>
      <w:r w:rsidRPr="002D1EE6">
        <w:tab/>
      </w:r>
      <w:r w:rsidR="00356729" w:rsidRPr="002D1EE6">
        <w:t xml:space="preserve">Non-governmental organizations in consultative status with the Economic and Social Council </w:t>
      </w:r>
    </w:p>
    <w:p w:rsidR="00356729" w:rsidRPr="002D1EE6" w:rsidRDefault="006F7B14" w:rsidP="006F7B14">
      <w:pPr>
        <w:pStyle w:val="SingleTxtG"/>
      </w:pPr>
      <w:r w:rsidRPr="002D1EE6">
        <w:t xml:space="preserve">African Commission of Health and Human Rights Promoters, Association of World Citizens, International Youth and Student Movement for the United Nations (ISMUN), </w:t>
      </w:r>
      <w:proofErr w:type="spellStart"/>
      <w:r w:rsidRPr="002D1EE6">
        <w:t>Mouvement</w:t>
      </w:r>
      <w:proofErr w:type="spellEnd"/>
      <w:r w:rsidRPr="002D1EE6">
        <w:t xml:space="preserve"> International pour les </w:t>
      </w:r>
      <w:proofErr w:type="spellStart"/>
      <w:r w:rsidRPr="002D1EE6">
        <w:t>Réparations</w:t>
      </w:r>
      <w:proofErr w:type="spellEnd"/>
      <w:r w:rsidRPr="002D1EE6">
        <w:t xml:space="preserve">, </w:t>
      </w:r>
      <w:proofErr w:type="spellStart"/>
      <w:r w:rsidRPr="002D1EE6">
        <w:t>Rencontre</w:t>
      </w:r>
      <w:proofErr w:type="spellEnd"/>
      <w:r w:rsidRPr="002D1EE6">
        <w:t xml:space="preserve"> </w:t>
      </w:r>
      <w:proofErr w:type="spellStart"/>
      <w:r w:rsidRPr="002D1EE6">
        <w:t>Africaine</w:t>
      </w:r>
      <w:proofErr w:type="spellEnd"/>
      <w:r w:rsidRPr="002D1EE6">
        <w:t xml:space="preserve"> pour la </w:t>
      </w:r>
      <w:proofErr w:type="spellStart"/>
      <w:r w:rsidRPr="002D1EE6">
        <w:t>Defense</w:t>
      </w:r>
      <w:proofErr w:type="spellEnd"/>
      <w:r w:rsidRPr="002D1EE6">
        <w:t xml:space="preserve"> des Droits de </w:t>
      </w:r>
      <w:proofErr w:type="spellStart"/>
      <w:r w:rsidRPr="002D1EE6">
        <w:t>l</w:t>
      </w:r>
      <w:r w:rsidR="00A426B7">
        <w:t>’</w:t>
      </w:r>
      <w:r w:rsidRPr="002D1EE6">
        <w:t>Homme</w:t>
      </w:r>
      <w:proofErr w:type="spellEnd"/>
      <w:r w:rsidRPr="002D1EE6">
        <w:t>, World Against Racism Network</w:t>
      </w:r>
      <w:r w:rsidR="00D2418A" w:rsidRPr="002D1EE6">
        <w:t>.</w:t>
      </w:r>
    </w:p>
    <w:p w:rsidR="00356729" w:rsidRPr="002D1EE6" w:rsidRDefault="00DE7EB2" w:rsidP="009D5B3F">
      <w:pPr>
        <w:pStyle w:val="H1G"/>
      </w:pPr>
      <w:r w:rsidRPr="002D1EE6">
        <w:tab/>
        <w:t>G.</w:t>
      </w:r>
      <w:r w:rsidRPr="002D1EE6">
        <w:tab/>
      </w:r>
      <w:r w:rsidR="00356729" w:rsidRPr="002D1EE6">
        <w:t xml:space="preserve">Non-governmental organizations not in consultative status with the Economic </w:t>
      </w:r>
      <w:r w:rsidRPr="002D1EE6">
        <w:t>and</w:t>
      </w:r>
      <w:r w:rsidR="00A426B7">
        <w:t xml:space="preserve"> </w:t>
      </w:r>
      <w:r w:rsidR="00356729" w:rsidRPr="002D1EE6">
        <w:t xml:space="preserve">Social Council </w:t>
      </w:r>
    </w:p>
    <w:p w:rsidR="00356729" w:rsidRPr="00E224CA" w:rsidRDefault="006F7B14" w:rsidP="00C74C07">
      <w:pPr>
        <w:pStyle w:val="SingleTxtG"/>
        <w:rPr>
          <w:lang w:val="fr-CH"/>
        </w:rPr>
      </w:pPr>
      <w:r w:rsidRPr="00E224CA">
        <w:rPr>
          <w:lang w:val="fr-CH"/>
        </w:rPr>
        <w:t>AFROMADRID, Association des Bassas de Suisse, Association des femmes du Kwango-</w:t>
      </w:r>
      <w:proofErr w:type="spellStart"/>
      <w:r w:rsidRPr="00E224CA">
        <w:rPr>
          <w:lang w:val="fr-CH"/>
        </w:rPr>
        <w:t>Kwilu</w:t>
      </w:r>
      <w:proofErr w:type="spellEnd"/>
      <w:r w:rsidRPr="00E224CA">
        <w:rPr>
          <w:lang w:val="fr-CH"/>
        </w:rPr>
        <w:t xml:space="preserve"> '</w:t>
      </w:r>
      <w:proofErr w:type="spellStart"/>
      <w:r w:rsidRPr="00E224CA">
        <w:rPr>
          <w:lang w:val="fr-CH"/>
        </w:rPr>
        <w:t>Mukubi</w:t>
      </w:r>
      <w:proofErr w:type="spellEnd"/>
      <w:r w:rsidRPr="00E224CA">
        <w:rPr>
          <w:lang w:val="fr-CH"/>
        </w:rPr>
        <w:t xml:space="preserve">', </w:t>
      </w:r>
      <w:r w:rsidR="00356729" w:rsidRPr="00E224CA">
        <w:rPr>
          <w:lang w:val="fr-CH"/>
        </w:rPr>
        <w:t xml:space="preserve">Black Mental </w:t>
      </w:r>
      <w:proofErr w:type="spellStart"/>
      <w:r w:rsidR="00356729" w:rsidRPr="00E224CA">
        <w:rPr>
          <w:lang w:val="fr-CH"/>
        </w:rPr>
        <w:t>Health</w:t>
      </w:r>
      <w:proofErr w:type="spellEnd"/>
      <w:r w:rsidR="00356729" w:rsidRPr="00E224CA">
        <w:rPr>
          <w:lang w:val="fr-CH"/>
        </w:rPr>
        <w:t xml:space="preserve"> UK, </w:t>
      </w:r>
      <w:r w:rsidRPr="00E224CA">
        <w:rPr>
          <w:lang w:val="fr-CH"/>
        </w:rPr>
        <w:t>Collectif Afro-</w:t>
      </w:r>
      <w:proofErr w:type="spellStart"/>
      <w:r w:rsidRPr="00E224CA">
        <w:rPr>
          <w:lang w:val="fr-CH"/>
        </w:rPr>
        <w:t>Swiss</w:t>
      </w:r>
      <w:proofErr w:type="spellEnd"/>
      <w:r w:rsidRPr="00E224CA">
        <w:rPr>
          <w:lang w:val="fr-CH"/>
        </w:rPr>
        <w:t xml:space="preserve"> Humaine (CRED), </w:t>
      </w:r>
      <w:r w:rsidR="00356729" w:rsidRPr="00E224CA">
        <w:rPr>
          <w:lang w:val="fr-CH"/>
        </w:rPr>
        <w:t>Culture of Afro-</w:t>
      </w:r>
      <w:proofErr w:type="spellStart"/>
      <w:r w:rsidR="00C74C07" w:rsidRPr="00E224CA">
        <w:rPr>
          <w:lang w:val="fr-CH"/>
        </w:rPr>
        <w:t>I</w:t>
      </w:r>
      <w:r w:rsidR="00356729" w:rsidRPr="00E224CA">
        <w:rPr>
          <w:lang w:val="fr-CH"/>
        </w:rPr>
        <w:t>ndigenous</w:t>
      </w:r>
      <w:proofErr w:type="spellEnd"/>
      <w:r w:rsidR="00356729" w:rsidRPr="00E224CA">
        <w:rPr>
          <w:lang w:val="fr-CH"/>
        </w:rPr>
        <w:t xml:space="preserve"> </w:t>
      </w:r>
      <w:proofErr w:type="spellStart"/>
      <w:r w:rsidR="00356729" w:rsidRPr="00E224CA">
        <w:rPr>
          <w:lang w:val="fr-CH"/>
        </w:rPr>
        <w:t>Solidarity</w:t>
      </w:r>
      <w:proofErr w:type="spellEnd"/>
      <w:r w:rsidR="00356729" w:rsidRPr="00E224CA">
        <w:rPr>
          <w:lang w:val="fr-CH"/>
        </w:rPr>
        <w:t xml:space="preserve">, Mouvement contre le racisme et </w:t>
      </w:r>
      <w:r w:rsidRPr="00E224CA">
        <w:rPr>
          <w:lang w:val="fr-CH"/>
        </w:rPr>
        <w:t xml:space="preserve">pour l’amitié entre les peuples, SOS </w:t>
      </w:r>
      <w:proofErr w:type="spellStart"/>
      <w:r w:rsidRPr="00E224CA">
        <w:rPr>
          <w:lang w:val="fr-CH"/>
        </w:rPr>
        <w:t>Rassismus</w:t>
      </w:r>
      <w:proofErr w:type="spellEnd"/>
      <w:r w:rsidRPr="00E224CA">
        <w:rPr>
          <w:lang w:val="fr-CH"/>
        </w:rPr>
        <w:t xml:space="preserve"> </w:t>
      </w:r>
      <w:proofErr w:type="spellStart"/>
      <w:r w:rsidRPr="00E224CA">
        <w:rPr>
          <w:lang w:val="fr-CH"/>
        </w:rPr>
        <w:t>Deutsch</w:t>
      </w:r>
      <w:r w:rsidR="00A26085">
        <w:rPr>
          <w:lang w:val="fr-CH"/>
        </w:rPr>
        <w:t>sch</w:t>
      </w:r>
      <w:r w:rsidRPr="00E224CA">
        <w:rPr>
          <w:lang w:val="fr-CH"/>
        </w:rPr>
        <w:t>weiz</w:t>
      </w:r>
      <w:proofErr w:type="spellEnd"/>
      <w:r w:rsidR="00C74C07" w:rsidRPr="00E224CA">
        <w:rPr>
          <w:lang w:val="fr-CH"/>
        </w:rPr>
        <w:t>.</w:t>
      </w:r>
      <w:r w:rsidR="00356729" w:rsidRPr="00E224CA">
        <w:rPr>
          <w:lang w:val="fr-CH"/>
        </w:rPr>
        <w:t xml:space="preserve"> </w:t>
      </w:r>
    </w:p>
    <w:p w:rsidR="00356729" w:rsidRPr="002D1EE6" w:rsidRDefault="00DE7EB2" w:rsidP="009D5B3F">
      <w:pPr>
        <w:pStyle w:val="H1G"/>
      </w:pPr>
      <w:r w:rsidRPr="00E224CA">
        <w:rPr>
          <w:lang w:val="fr-CH"/>
        </w:rPr>
        <w:tab/>
      </w:r>
      <w:r w:rsidRPr="002D1EE6">
        <w:t>H.</w:t>
      </w:r>
      <w:r w:rsidRPr="002D1EE6">
        <w:tab/>
      </w:r>
      <w:r w:rsidR="00356729" w:rsidRPr="002D1EE6">
        <w:t>Panellists and presenters</w:t>
      </w:r>
    </w:p>
    <w:p w:rsidR="00AE1419" w:rsidRPr="002D1EE6" w:rsidRDefault="00AE1419" w:rsidP="00AE1419">
      <w:pPr>
        <w:pStyle w:val="SingleTxtG"/>
      </w:pPr>
      <w:r w:rsidRPr="002D1EE6">
        <w:t>Ms. Rebeca Arias, Director, UNDP Regional Centre, Panama;</w:t>
      </w:r>
    </w:p>
    <w:p w:rsidR="00AE1419" w:rsidRPr="002D1EE6" w:rsidRDefault="00AE1419" w:rsidP="00AE1419">
      <w:pPr>
        <w:pStyle w:val="SingleTxtG"/>
      </w:pPr>
      <w:r w:rsidRPr="002D1EE6">
        <w:t xml:space="preserve">Ms. Veronica </w:t>
      </w:r>
      <w:proofErr w:type="spellStart"/>
      <w:r w:rsidRPr="002D1EE6">
        <w:t>Birga</w:t>
      </w:r>
      <w:proofErr w:type="spellEnd"/>
      <w:r w:rsidRPr="002D1EE6">
        <w:t>, Chief, Women’s Rights and Gender Section, OHCHR</w:t>
      </w:r>
      <w:r w:rsidR="00CD3ADA" w:rsidRPr="002D1EE6">
        <w:t>;</w:t>
      </w:r>
    </w:p>
    <w:p w:rsidR="00AE1419" w:rsidRPr="002D1EE6" w:rsidRDefault="00AE1419" w:rsidP="00AE1419">
      <w:pPr>
        <w:pStyle w:val="SingleTxtG"/>
      </w:pPr>
      <w:r w:rsidRPr="002D1EE6">
        <w:t>Ms. Suzanne Charles-Watson, Institute for Gender and Development Studies, University of the West Indies;</w:t>
      </w:r>
    </w:p>
    <w:p w:rsidR="00AE1419" w:rsidRPr="002D1EE6" w:rsidRDefault="00AE1419" w:rsidP="00AE1419">
      <w:pPr>
        <w:pStyle w:val="SingleTxtG"/>
      </w:pPr>
      <w:r w:rsidRPr="002D1EE6">
        <w:t xml:space="preserve">Ms. </w:t>
      </w:r>
      <w:proofErr w:type="spellStart"/>
      <w:r w:rsidRPr="002D1EE6">
        <w:t>Nyaradzayi</w:t>
      </w:r>
      <w:proofErr w:type="spellEnd"/>
      <w:r w:rsidRPr="002D1EE6">
        <w:t xml:space="preserve"> </w:t>
      </w:r>
      <w:proofErr w:type="spellStart"/>
      <w:r w:rsidRPr="002D1EE6">
        <w:t>Gumbonzvanda</w:t>
      </w:r>
      <w:proofErr w:type="spellEnd"/>
      <w:r w:rsidRPr="002D1EE6">
        <w:t>, Secretary General, Y</w:t>
      </w:r>
      <w:r w:rsidR="00C404CD">
        <w:t xml:space="preserve">oung </w:t>
      </w:r>
      <w:r w:rsidRPr="002D1EE6">
        <w:t>W</w:t>
      </w:r>
      <w:r w:rsidR="00C404CD">
        <w:t xml:space="preserve">omen’s </w:t>
      </w:r>
      <w:r w:rsidRPr="002D1EE6">
        <w:t>C</w:t>
      </w:r>
      <w:r w:rsidR="00C404CD">
        <w:t xml:space="preserve">hristian </w:t>
      </w:r>
      <w:r w:rsidRPr="002D1EE6">
        <w:t>A</w:t>
      </w:r>
      <w:r w:rsidR="00C404CD">
        <w:t>ssociation</w:t>
      </w:r>
      <w:r w:rsidRPr="002D1EE6">
        <w:t>;</w:t>
      </w:r>
    </w:p>
    <w:p w:rsidR="00AE1419" w:rsidRPr="002D1EE6" w:rsidRDefault="00AE1419" w:rsidP="00AE1419">
      <w:pPr>
        <w:pStyle w:val="SingleTxtG"/>
      </w:pPr>
      <w:r w:rsidRPr="002D1EE6">
        <w:t xml:space="preserve">H.E Abdul </w:t>
      </w:r>
      <w:proofErr w:type="spellStart"/>
      <w:r w:rsidRPr="002D1EE6">
        <w:t>Samad</w:t>
      </w:r>
      <w:proofErr w:type="spellEnd"/>
      <w:r w:rsidRPr="002D1EE6">
        <w:t xml:space="preserve"> Minty, Chair of the Ad</w:t>
      </w:r>
      <w:r w:rsidR="008F2313">
        <w:t xml:space="preserve"> H</w:t>
      </w:r>
      <w:r w:rsidRPr="002D1EE6">
        <w:t xml:space="preserve">oc Committee on the Elaboration of </w:t>
      </w:r>
      <w:r w:rsidR="008F2313">
        <w:t>C</w:t>
      </w:r>
      <w:r w:rsidRPr="002D1EE6">
        <w:t xml:space="preserve">omplementary </w:t>
      </w:r>
      <w:r w:rsidR="008F2313">
        <w:t>S</w:t>
      </w:r>
      <w:r w:rsidRPr="002D1EE6">
        <w:t xml:space="preserve">tandards, Ambassador of the Republic of South Africa; </w:t>
      </w:r>
    </w:p>
    <w:p w:rsidR="002C26C0" w:rsidRPr="002D1EE6" w:rsidRDefault="00196C50" w:rsidP="00BD23E9">
      <w:pPr>
        <w:pStyle w:val="SingleTxtG"/>
      </w:pPr>
      <w:r w:rsidRPr="002D1EE6">
        <w:t xml:space="preserve">Mr. Laurence </w:t>
      </w:r>
      <w:proofErr w:type="spellStart"/>
      <w:r w:rsidRPr="002D1EE6">
        <w:t>Juma</w:t>
      </w:r>
      <w:proofErr w:type="spellEnd"/>
      <w:r w:rsidRPr="002D1EE6">
        <w:t xml:space="preserve">, Professor </w:t>
      </w:r>
      <w:r w:rsidR="008F2313">
        <w:t>and</w:t>
      </w:r>
      <w:r w:rsidR="008F2313" w:rsidRPr="002D1EE6">
        <w:t xml:space="preserve"> </w:t>
      </w:r>
      <w:r w:rsidRPr="002D1EE6">
        <w:t>Deputy Dean, Faculty of Law, Rhodes University, South Africa</w:t>
      </w:r>
      <w:r w:rsidR="00356729" w:rsidRPr="002D1EE6">
        <w:t>;</w:t>
      </w:r>
    </w:p>
    <w:p w:rsidR="00AE1419" w:rsidRPr="00E224CA" w:rsidRDefault="00AE1419" w:rsidP="00AE1419">
      <w:pPr>
        <w:pStyle w:val="SingleTxtG"/>
        <w:rPr>
          <w:lang w:val="fr-CH"/>
        </w:rPr>
      </w:pPr>
      <w:r w:rsidRPr="00E224CA">
        <w:rPr>
          <w:lang w:val="fr-CH"/>
        </w:rPr>
        <w:t>Mr. Jacques Martial</w:t>
      </w:r>
      <w:r w:rsidR="000174D7" w:rsidRPr="00E224CA">
        <w:rPr>
          <w:lang w:val="fr-CH"/>
        </w:rPr>
        <w:t xml:space="preserve">, </w:t>
      </w:r>
      <w:proofErr w:type="spellStart"/>
      <w:r w:rsidR="000174D7" w:rsidRPr="00E224CA">
        <w:rPr>
          <w:lang w:val="fr-CH"/>
        </w:rPr>
        <w:t>Actor</w:t>
      </w:r>
      <w:proofErr w:type="spellEnd"/>
      <w:r w:rsidR="000174D7" w:rsidRPr="00E224CA">
        <w:rPr>
          <w:lang w:val="fr-CH"/>
        </w:rPr>
        <w:t xml:space="preserve"> and </w:t>
      </w:r>
      <w:proofErr w:type="spellStart"/>
      <w:r w:rsidR="00AA7258" w:rsidRPr="00E224CA">
        <w:rPr>
          <w:lang w:val="fr-CH"/>
        </w:rPr>
        <w:t>President</w:t>
      </w:r>
      <w:proofErr w:type="spellEnd"/>
      <w:r w:rsidR="00AA7258" w:rsidRPr="00E224CA">
        <w:rPr>
          <w:lang w:val="fr-CH"/>
        </w:rPr>
        <w:t xml:space="preserve"> </w:t>
      </w:r>
      <w:r w:rsidR="005B401C">
        <w:rPr>
          <w:lang w:val="fr-CH"/>
        </w:rPr>
        <w:t xml:space="preserve">of </w:t>
      </w:r>
      <w:r w:rsidR="005B401C" w:rsidRPr="008229C2">
        <w:rPr>
          <w:lang w:val="fr-CH"/>
        </w:rPr>
        <w:t>É</w:t>
      </w:r>
      <w:r w:rsidR="000174D7" w:rsidRPr="008229C2">
        <w:rPr>
          <w:lang w:val="fr-CH"/>
        </w:rPr>
        <w:t>tablissement public du parc et de la grande halle de la Villette</w:t>
      </w:r>
      <w:r w:rsidR="000174D7" w:rsidRPr="00E224CA">
        <w:rPr>
          <w:lang w:val="fr-CH"/>
        </w:rPr>
        <w:t>, Paris</w:t>
      </w:r>
      <w:r w:rsidRPr="00E224CA">
        <w:rPr>
          <w:lang w:val="fr-CH"/>
        </w:rPr>
        <w:t xml:space="preserve">; </w:t>
      </w:r>
    </w:p>
    <w:p w:rsidR="00AE1419" w:rsidRPr="002D1EE6" w:rsidRDefault="00AE1419" w:rsidP="00AE1419">
      <w:pPr>
        <w:pStyle w:val="SingleTxtG"/>
      </w:pPr>
      <w:r w:rsidRPr="002D1EE6">
        <w:t xml:space="preserve">Mr. Pastor </w:t>
      </w:r>
      <w:proofErr w:type="spellStart"/>
      <w:r w:rsidRPr="002D1EE6">
        <w:t>Elías</w:t>
      </w:r>
      <w:proofErr w:type="spellEnd"/>
      <w:r w:rsidRPr="002D1EE6">
        <w:t xml:space="preserve"> Murillo </w:t>
      </w:r>
      <w:proofErr w:type="spellStart"/>
      <w:r w:rsidRPr="002D1EE6">
        <w:t>Martínez</w:t>
      </w:r>
      <w:proofErr w:type="spellEnd"/>
      <w:r w:rsidRPr="002D1EE6">
        <w:t xml:space="preserve">, Member, Committee on the Elimination of Racial Discrimination (CERD); </w:t>
      </w:r>
    </w:p>
    <w:p w:rsidR="00AE1419" w:rsidRPr="002D1EE6" w:rsidRDefault="00AE1419" w:rsidP="00AE1419">
      <w:pPr>
        <w:pStyle w:val="SingleTxtG"/>
      </w:pPr>
      <w:r w:rsidRPr="002D1EE6">
        <w:t xml:space="preserve">Mr. Glenn </w:t>
      </w:r>
      <w:proofErr w:type="spellStart"/>
      <w:r w:rsidRPr="002D1EE6">
        <w:t>Payot</w:t>
      </w:r>
      <w:proofErr w:type="spellEnd"/>
      <w:r w:rsidRPr="002D1EE6">
        <w:t>, Geneva Representative, Minority Rights Group International;</w:t>
      </w:r>
    </w:p>
    <w:p w:rsidR="00AE1419" w:rsidRPr="002D1EE6" w:rsidRDefault="00AE1419" w:rsidP="00AE1419">
      <w:pPr>
        <w:pStyle w:val="SingleTxtG"/>
      </w:pPr>
      <w:r w:rsidRPr="002D1EE6">
        <w:t xml:space="preserve">Ms. </w:t>
      </w:r>
      <w:proofErr w:type="spellStart"/>
      <w:r w:rsidRPr="002D1EE6">
        <w:t>Biancamaria</w:t>
      </w:r>
      <w:proofErr w:type="spellEnd"/>
      <w:r w:rsidRPr="002D1EE6">
        <w:t xml:space="preserve"> </w:t>
      </w:r>
      <w:proofErr w:type="spellStart"/>
      <w:r w:rsidRPr="002D1EE6">
        <w:t>Pomeranzi</w:t>
      </w:r>
      <w:proofErr w:type="spellEnd"/>
      <w:r w:rsidRPr="002D1EE6">
        <w:t xml:space="preserve">, Member, Committee on the Elimination of Discrimination </w:t>
      </w:r>
      <w:r w:rsidR="000833AF" w:rsidRPr="002D1EE6">
        <w:t>against</w:t>
      </w:r>
      <w:r w:rsidRPr="002D1EE6">
        <w:t xml:space="preserve"> Women (CEDAW);</w:t>
      </w:r>
    </w:p>
    <w:p w:rsidR="00AE1419" w:rsidRPr="002D1EE6" w:rsidRDefault="00AE1419" w:rsidP="00AE1419">
      <w:pPr>
        <w:pStyle w:val="SingleTxtG"/>
      </w:pPr>
      <w:r w:rsidRPr="002D1EE6">
        <w:t xml:space="preserve">Ms. </w:t>
      </w:r>
      <w:proofErr w:type="spellStart"/>
      <w:r w:rsidRPr="002D1EE6">
        <w:t>Shyami</w:t>
      </w:r>
      <w:proofErr w:type="spellEnd"/>
      <w:r w:rsidRPr="002D1EE6">
        <w:t xml:space="preserve"> </w:t>
      </w:r>
      <w:proofErr w:type="spellStart"/>
      <w:r w:rsidRPr="002D1EE6">
        <w:t>Puvimanasinghe</w:t>
      </w:r>
      <w:proofErr w:type="spellEnd"/>
      <w:r w:rsidRPr="002D1EE6">
        <w:t>, Human Rights Officer, Right to Development Section, OHCHR;</w:t>
      </w:r>
    </w:p>
    <w:p w:rsidR="002C26C0" w:rsidRPr="002D1EE6" w:rsidRDefault="00356729" w:rsidP="00A87F32">
      <w:pPr>
        <w:pStyle w:val="SingleTxtG"/>
      </w:pPr>
      <w:r w:rsidRPr="002D1EE6">
        <w:t>M</w:t>
      </w:r>
      <w:r w:rsidR="005B401C">
        <w:t>r</w:t>
      </w:r>
      <w:r w:rsidR="001C7B1B" w:rsidRPr="002D1EE6">
        <w:t xml:space="preserve">. Patrice </w:t>
      </w:r>
      <w:proofErr w:type="spellStart"/>
      <w:r w:rsidR="001C7B1B" w:rsidRPr="002D1EE6">
        <w:t>Tacita</w:t>
      </w:r>
      <w:proofErr w:type="spellEnd"/>
      <w:r w:rsidR="001C7B1B" w:rsidRPr="002D1EE6">
        <w:t xml:space="preserve">, </w:t>
      </w:r>
      <w:r w:rsidR="00125779" w:rsidRPr="002D1EE6">
        <w:t xml:space="preserve">Lawyer and Poet, </w:t>
      </w:r>
      <w:proofErr w:type="spellStart"/>
      <w:r w:rsidR="00125779" w:rsidRPr="00C05220">
        <w:rPr>
          <w:i/>
        </w:rPr>
        <w:t>Liyannaj</w:t>
      </w:r>
      <w:proofErr w:type="spellEnd"/>
      <w:r w:rsidR="00125779" w:rsidRPr="00C05220">
        <w:rPr>
          <w:i/>
        </w:rPr>
        <w:t xml:space="preserve"> </w:t>
      </w:r>
      <w:proofErr w:type="spellStart"/>
      <w:r w:rsidR="00125779" w:rsidRPr="00C05220">
        <w:rPr>
          <w:i/>
        </w:rPr>
        <w:t>Kont</w:t>
      </w:r>
      <w:proofErr w:type="spellEnd"/>
      <w:r w:rsidR="00125779" w:rsidRPr="008229C2">
        <w:t xml:space="preserve"> </w:t>
      </w:r>
      <w:proofErr w:type="spellStart"/>
      <w:r w:rsidR="00125779" w:rsidRPr="00C05220">
        <w:rPr>
          <w:i/>
        </w:rPr>
        <w:t>Pwofitasyon</w:t>
      </w:r>
      <w:proofErr w:type="spellEnd"/>
      <w:r w:rsidR="00125779" w:rsidRPr="002D1EE6">
        <w:t xml:space="preserve"> (LKP), </w:t>
      </w:r>
      <w:r w:rsidR="001C7B1B" w:rsidRPr="002D1EE6">
        <w:t>Guadeloupe;</w:t>
      </w:r>
    </w:p>
    <w:p w:rsidR="002C26C0" w:rsidRPr="002D1EE6" w:rsidRDefault="001C7B1B" w:rsidP="00C51812">
      <w:pPr>
        <w:pStyle w:val="SingleTxtG"/>
      </w:pPr>
      <w:r w:rsidRPr="002D1EE6">
        <w:t xml:space="preserve">Ms. Rebekah Thomas, </w:t>
      </w:r>
      <w:r w:rsidR="000174D7" w:rsidRPr="002D1EE6">
        <w:t xml:space="preserve">Technical Officer, Gender and Cultural Diversity </w:t>
      </w:r>
      <w:r w:rsidR="00115FD6" w:rsidRPr="002D1EE6">
        <w:t>Unit,</w:t>
      </w:r>
      <w:r w:rsidR="000174D7" w:rsidRPr="002D1EE6">
        <w:t xml:space="preserve"> </w:t>
      </w:r>
      <w:r w:rsidRPr="002D1EE6">
        <w:t>WHO</w:t>
      </w:r>
      <w:r w:rsidR="000833AF" w:rsidRPr="002D1EE6">
        <w:t>;</w:t>
      </w:r>
    </w:p>
    <w:p w:rsidR="00356729" w:rsidRPr="002D1EE6" w:rsidRDefault="001C7B1B" w:rsidP="00EA324C">
      <w:pPr>
        <w:pStyle w:val="SingleTxtG"/>
      </w:pPr>
      <w:r w:rsidRPr="002D1EE6">
        <w:t>Ms. Lisa Wong,</w:t>
      </w:r>
      <w:r w:rsidR="000174D7" w:rsidRPr="002D1EE6">
        <w:t xml:space="preserve"> Senior Declaration Officer,</w:t>
      </w:r>
      <w:r w:rsidR="00A426B7">
        <w:t xml:space="preserve"> </w:t>
      </w:r>
      <w:r w:rsidRPr="002D1EE6">
        <w:t>ILO</w:t>
      </w:r>
      <w:r w:rsidR="00AE1419" w:rsidRPr="002D1EE6">
        <w:t>.</w:t>
      </w:r>
    </w:p>
    <w:p w:rsidR="00D44EC1" w:rsidRPr="002D1EE6" w:rsidRDefault="00D44EC1" w:rsidP="00D44EC1">
      <w:pPr>
        <w:pStyle w:val="SingleTxtG"/>
        <w:spacing w:before="240" w:after="0"/>
        <w:jc w:val="center"/>
        <w:rPr>
          <w:u w:val="single"/>
        </w:rPr>
      </w:pPr>
      <w:r w:rsidRPr="002D1EE6">
        <w:rPr>
          <w:u w:val="single"/>
        </w:rPr>
        <w:tab/>
      </w:r>
      <w:r w:rsidRPr="002D1EE6">
        <w:rPr>
          <w:u w:val="single"/>
        </w:rPr>
        <w:tab/>
      </w:r>
      <w:r w:rsidRPr="002D1EE6">
        <w:rPr>
          <w:u w:val="single"/>
        </w:rPr>
        <w:tab/>
      </w:r>
    </w:p>
    <w:sectPr w:rsidR="00D44EC1" w:rsidRPr="002D1EE6" w:rsidSect="00267692">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64" w:rsidRDefault="00B95864"/>
  </w:endnote>
  <w:endnote w:type="continuationSeparator" w:id="0">
    <w:p w:rsidR="00B95864" w:rsidRDefault="00B95864"/>
  </w:endnote>
  <w:endnote w:type="continuationNotice" w:id="1">
    <w:p w:rsidR="00B95864" w:rsidRDefault="00B95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D9" w:rsidRPr="007F098D" w:rsidRDefault="00A26E24" w:rsidP="007F098D">
    <w:pPr>
      <w:pStyle w:val="Footer"/>
      <w:tabs>
        <w:tab w:val="right" w:pos="9638"/>
      </w:tabs>
    </w:pPr>
    <w:r w:rsidRPr="007F098D">
      <w:rPr>
        <w:b/>
        <w:sz w:val="18"/>
      </w:rPr>
      <w:fldChar w:fldCharType="begin"/>
    </w:r>
    <w:r w:rsidR="00AC67D9" w:rsidRPr="007F098D">
      <w:rPr>
        <w:b/>
        <w:sz w:val="18"/>
      </w:rPr>
      <w:instrText xml:space="preserve"> </w:instrText>
    </w:r>
    <w:r w:rsidR="00AC67D9">
      <w:rPr>
        <w:b/>
        <w:sz w:val="18"/>
      </w:rPr>
      <w:instrText>PAGE</w:instrText>
    </w:r>
    <w:r w:rsidR="00AC67D9" w:rsidRPr="007F098D">
      <w:rPr>
        <w:b/>
        <w:sz w:val="18"/>
      </w:rPr>
      <w:instrText xml:space="preserve">  \* MERGEFORMAT </w:instrText>
    </w:r>
    <w:r w:rsidRPr="007F098D">
      <w:rPr>
        <w:b/>
        <w:sz w:val="18"/>
      </w:rPr>
      <w:fldChar w:fldCharType="separate"/>
    </w:r>
    <w:r w:rsidR="002E3660">
      <w:rPr>
        <w:b/>
        <w:noProof/>
        <w:sz w:val="18"/>
      </w:rPr>
      <w:t>18</w:t>
    </w:r>
    <w:r w:rsidRPr="007F098D">
      <w:rPr>
        <w:b/>
        <w:sz w:val="18"/>
      </w:rPr>
      <w:fldChar w:fldCharType="end"/>
    </w:r>
    <w:r w:rsidR="00AC67D9">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D9" w:rsidRPr="007F098D" w:rsidRDefault="00AC67D9" w:rsidP="007F098D">
    <w:pPr>
      <w:pStyle w:val="Footer"/>
      <w:tabs>
        <w:tab w:val="right" w:pos="9638"/>
      </w:tabs>
      <w:rPr>
        <w:b/>
        <w:sz w:val="18"/>
      </w:rPr>
    </w:pPr>
    <w:r>
      <w:tab/>
    </w:r>
    <w:r w:rsidR="00A26E24" w:rsidRPr="007F098D">
      <w:rPr>
        <w:b/>
        <w:sz w:val="18"/>
      </w:rPr>
      <w:fldChar w:fldCharType="begin"/>
    </w:r>
    <w:r w:rsidRPr="007F098D">
      <w:rPr>
        <w:b/>
        <w:sz w:val="18"/>
      </w:rPr>
      <w:instrText xml:space="preserve"> </w:instrText>
    </w:r>
    <w:r>
      <w:rPr>
        <w:b/>
        <w:sz w:val="18"/>
      </w:rPr>
      <w:instrText>PAGE</w:instrText>
    </w:r>
    <w:r w:rsidRPr="007F098D">
      <w:rPr>
        <w:b/>
        <w:sz w:val="18"/>
      </w:rPr>
      <w:instrText xml:space="preserve">  \* MERGEFORMAT </w:instrText>
    </w:r>
    <w:r w:rsidR="00A26E24" w:rsidRPr="007F098D">
      <w:rPr>
        <w:b/>
        <w:sz w:val="18"/>
      </w:rPr>
      <w:fldChar w:fldCharType="separate"/>
    </w:r>
    <w:r w:rsidR="002E3660">
      <w:rPr>
        <w:b/>
        <w:noProof/>
        <w:sz w:val="18"/>
      </w:rPr>
      <w:t>17</w:t>
    </w:r>
    <w:r w:rsidR="00A26E24" w:rsidRPr="007F098D">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267692" w:rsidTr="00267692">
      <w:tc>
        <w:tcPr>
          <w:tcW w:w="3614" w:type="dxa"/>
          <w:shd w:val="clear" w:color="auto" w:fill="auto"/>
        </w:tcPr>
        <w:p w:rsidR="00267692" w:rsidRDefault="00267692" w:rsidP="00267692">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GE.15-13302(E)</w:t>
          </w:r>
        </w:p>
        <w:p w:rsidR="00267692" w:rsidRPr="00267692" w:rsidRDefault="00267692" w:rsidP="00267692">
          <w:pPr>
            <w:pStyle w:val="Footer"/>
            <w:rPr>
              <w:rFonts w:ascii="Barcode 3 of 9 by request" w:hAnsi="Barcode 3 of 9 by request"/>
              <w:sz w:val="24"/>
            </w:rPr>
          </w:pPr>
          <w:r>
            <w:rPr>
              <w:rFonts w:ascii="Barcode 3 of 9 by request" w:hAnsi="Barcode 3 of 9 by request"/>
              <w:sz w:val="24"/>
            </w:rPr>
            <w:t>*1513302*</w:t>
          </w:r>
        </w:p>
      </w:tc>
      <w:tc>
        <w:tcPr>
          <w:tcW w:w="4752" w:type="dxa"/>
          <w:shd w:val="clear" w:color="auto" w:fill="auto"/>
        </w:tcPr>
        <w:p w:rsidR="00267692" w:rsidRDefault="00267692" w:rsidP="00267692">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267692" w:rsidRPr="00267692" w:rsidRDefault="00267692" w:rsidP="00267692">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64" w:rsidRPr="000B175B" w:rsidRDefault="00B95864" w:rsidP="000B175B">
      <w:pPr>
        <w:tabs>
          <w:tab w:val="right" w:pos="2155"/>
        </w:tabs>
        <w:spacing w:after="80"/>
        <w:ind w:left="680"/>
        <w:rPr>
          <w:u w:val="single"/>
        </w:rPr>
      </w:pPr>
      <w:r>
        <w:rPr>
          <w:u w:val="single"/>
        </w:rPr>
        <w:tab/>
      </w:r>
    </w:p>
  </w:footnote>
  <w:footnote w:type="continuationSeparator" w:id="0">
    <w:p w:rsidR="00B95864" w:rsidRPr="00FC68B7" w:rsidRDefault="00B95864" w:rsidP="00FC68B7">
      <w:pPr>
        <w:tabs>
          <w:tab w:val="left" w:pos="2155"/>
        </w:tabs>
        <w:spacing w:after="80"/>
        <w:ind w:left="680"/>
        <w:rPr>
          <w:u w:val="single"/>
        </w:rPr>
      </w:pPr>
      <w:r>
        <w:rPr>
          <w:u w:val="single"/>
        </w:rPr>
        <w:tab/>
      </w:r>
    </w:p>
  </w:footnote>
  <w:footnote w:type="continuationNotice" w:id="1">
    <w:p w:rsidR="00B95864" w:rsidRDefault="00B95864"/>
  </w:footnote>
  <w:footnote w:id="2">
    <w:p w:rsidR="00AC67D9" w:rsidRPr="007B4042" w:rsidRDefault="00AC67D9">
      <w:pPr>
        <w:pStyle w:val="FootnoteText"/>
      </w:pPr>
      <w:r>
        <w:tab/>
      </w:r>
      <w:r w:rsidRPr="0062405C">
        <w:rPr>
          <w:rStyle w:val="FootnoteReference"/>
          <w:sz w:val="20"/>
        </w:rPr>
        <w:sym w:font="Symbol" w:char="F02A"/>
      </w:r>
      <w:r w:rsidRPr="00A426B7">
        <w:t xml:space="preserve"> </w:t>
      </w:r>
      <w:r>
        <w:tab/>
      </w:r>
      <w:r w:rsidRPr="007B4042">
        <w:t>Annex II</w:t>
      </w:r>
      <w:r>
        <w:t xml:space="preserve"> of the present report</w:t>
      </w:r>
      <w:r w:rsidRPr="007B4042">
        <w:t xml:space="preserve"> is reproduced as received, in the language of submission only.</w:t>
      </w:r>
    </w:p>
  </w:footnote>
  <w:footnote w:id="3">
    <w:p w:rsidR="00AC67D9" w:rsidRPr="00B26FD0" w:rsidRDefault="00AC67D9" w:rsidP="0032016D">
      <w:pPr>
        <w:pStyle w:val="FootnoteText"/>
      </w:pPr>
      <w:r>
        <w:tab/>
      </w:r>
      <w:r>
        <w:rPr>
          <w:rStyle w:val="FootnoteReference"/>
        </w:rPr>
        <w:footnoteRef/>
      </w:r>
      <w:r>
        <w:tab/>
      </w:r>
      <w:r w:rsidRPr="00CB7810">
        <w:t xml:space="preserve">See </w:t>
      </w:r>
      <w:r w:rsidRPr="0032016D">
        <w:t xml:space="preserve">www.ohchr.org/EN/NewsEvents/Pages/DisplayNews.aspx?NewsID=14840&amp;LangID=E </w:t>
      </w:r>
      <w:r w:rsidRPr="00CB7810">
        <w:t xml:space="preserve">and </w:t>
      </w:r>
      <w:r w:rsidRPr="0032016D">
        <w:t>www.ohchr.org/EN/NewsEvents/Pages/DisplayNews.aspx?NewsID=15388&amp;LangID=E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D9" w:rsidRPr="007F098D" w:rsidRDefault="00AC67D9">
    <w:pPr>
      <w:pStyle w:val="Header"/>
    </w:pPr>
    <w:r>
      <w:t>A/HRC/30/56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67D9" w:rsidRPr="007F098D" w:rsidRDefault="00AC67D9" w:rsidP="007F098D">
    <w:pPr>
      <w:pStyle w:val="Header"/>
      <w:jc w:val="right"/>
    </w:pPr>
    <w:r>
      <w:t>A/HRC/30/56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9A25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69319D"/>
    <w:multiLevelType w:val="hybridMultilevel"/>
    <w:tmpl w:val="2B083DAA"/>
    <w:lvl w:ilvl="0" w:tplc="585C22BC">
      <w:start w:val="1"/>
      <w:numFmt w:val="upperRoman"/>
      <w:lvlText w:val="%1."/>
      <w:lvlJc w:val="left"/>
      <w:pPr>
        <w:ind w:left="1003" w:hanging="720"/>
      </w:pPr>
      <w:rPr>
        <w:rFonts w:hint="default"/>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AA96AC3C">
      <w:start w:val="1"/>
      <w:numFmt w:val="lowerLetter"/>
      <w:lvlText w:val="(%4)"/>
      <w:lvlJc w:val="left"/>
      <w:pPr>
        <w:ind w:left="2998" w:hanging="555"/>
      </w:pPr>
      <w:rPr>
        <w:rFonts w:hint="default"/>
      </w:r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nsid w:val="07D4043F"/>
    <w:multiLevelType w:val="hybridMultilevel"/>
    <w:tmpl w:val="65FE16CE"/>
    <w:lvl w:ilvl="0" w:tplc="528E8366">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5">
    <w:nsid w:val="0A58116C"/>
    <w:multiLevelType w:val="hybridMultilevel"/>
    <w:tmpl w:val="7F1251C2"/>
    <w:lvl w:ilvl="0" w:tplc="AD2883F2">
      <w:start w:val="37"/>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07926CD"/>
    <w:multiLevelType w:val="hybridMultilevel"/>
    <w:tmpl w:val="520E42D0"/>
    <w:lvl w:ilvl="0" w:tplc="2850F4C2">
      <w:start w:val="28"/>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10861558"/>
    <w:multiLevelType w:val="hybridMultilevel"/>
    <w:tmpl w:val="42F05772"/>
    <w:lvl w:ilvl="0" w:tplc="4A06443C">
      <w:start w:val="50"/>
      <w:numFmt w:val="decimal"/>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nsid w:val="1097224A"/>
    <w:multiLevelType w:val="hybridMultilevel"/>
    <w:tmpl w:val="461E48EA"/>
    <w:lvl w:ilvl="0" w:tplc="9FE0C6FE">
      <w:start w:val="1"/>
      <w:numFmt w:val="upperLetter"/>
      <w:lvlText w:val="%1."/>
      <w:lvlJc w:val="left"/>
      <w:pPr>
        <w:ind w:left="2415" w:hanging="360"/>
      </w:pPr>
      <w:rPr>
        <w:rFonts w:hint="default"/>
        <w:b w:val="0"/>
        <w:i w:val="0"/>
        <w:color w:val="auto"/>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10">
    <w:nsid w:val="128705B8"/>
    <w:multiLevelType w:val="hybridMultilevel"/>
    <w:tmpl w:val="BD5E467A"/>
    <w:lvl w:ilvl="0" w:tplc="7F3ED046">
      <w:start w:val="26"/>
      <w:numFmt w:val="decimal"/>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1">
    <w:nsid w:val="137345D1"/>
    <w:multiLevelType w:val="hybridMultilevel"/>
    <w:tmpl w:val="55AE8EB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2">
    <w:nsid w:val="13B41F34"/>
    <w:multiLevelType w:val="hybridMultilevel"/>
    <w:tmpl w:val="BB30A426"/>
    <w:lvl w:ilvl="0" w:tplc="EE501882">
      <w:start w:val="1"/>
      <w:numFmt w:val="upperLetter"/>
      <w:lvlText w:val="%1."/>
      <w:lvlJc w:val="left"/>
      <w:pPr>
        <w:ind w:left="1363" w:hanging="36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13">
    <w:nsid w:val="179B434A"/>
    <w:multiLevelType w:val="hybridMultilevel"/>
    <w:tmpl w:val="1890AEAA"/>
    <w:lvl w:ilvl="0" w:tplc="1550F31C">
      <w:start w:val="29"/>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nsid w:val="183B56B8"/>
    <w:multiLevelType w:val="hybridMultilevel"/>
    <w:tmpl w:val="B4383DC4"/>
    <w:lvl w:ilvl="0" w:tplc="1BA0344C">
      <w:start w:val="39"/>
      <w:numFmt w:val="decimal"/>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5">
    <w:nsid w:val="1A7E1093"/>
    <w:multiLevelType w:val="hybridMultilevel"/>
    <w:tmpl w:val="34A4DD9E"/>
    <w:lvl w:ilvl="0" w:tplc="1BFE5180">
      <w:start w:val="2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6">
    <w:nsid w:val="1CA63F33"/>
    <w:multiLevelType w:val="hybridMultilevel"/>
    <w:tmpl w:val="3FD09A82"/>
    <w:lvl w:ilvl="0" w:tplc="530A2F48">
      <w:start w:val="39"/>
      <w:numFmt w:val="decimal"/>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D752A3"/>
    <w:multiLevelType w:val="hybridMultilevel"/>
    <w:tmpl w:val="DEB8BF62"/>
    <w:lvl w:ilvl="0" w:tplc="6A34C4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331423B"/>
    <w:multiLevelType w:val="hybridMultilevel"/>
    <w:tmpl w:val="A1944C74"/>
    <w:lvl w:ilvl="0" w:tplc="D646EEC6">
      <w:start w:val="29"/>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nsid w:val="25706F29"/>
    <w:multiLevelType w:val="hybridMultilevel"/>
    <w:tmpl w:val="A1E2EB2C"/>
    <w:lvl w:ilvl="0" w:tplc="2116D4B4">
      <w:start w:val="38"/>
      <w:numFmt w:val="decimal"/>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nsid w:val="25C82CD1"/>
    <w:multiLevelType w:val="hybridMultilevel"/>
    <w:tmpl w:val="DCBA4E80"/>
    <w:lvl w:ilvl="0" w:tplc="D8E2F004">
      <w:start w:val="1"/>
      <w:numFmt w:val="decimal"/>
      <w:lvlText w:val="%1."/>
      <w:lvlJc w:val="left"/>
      <w:pPr>
        <w:tabs>
          <w:tab w:val="num" w:pos="2835"/>
        </w:tabs>
        <w:ind w:left="2268" w:firstLine="0"/>
      </w:pPr>
      <w:rPr>
        <w:rFonts w:hint="default"/>
        <w:b w:val="0"/>
        <w:bCs/>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2">
    <w:nsid w:val="2ACD2E2B"/>
    <w:multiLevelType w:val="hybridMultilevel"/>
    <w:tmpl w:val="275A307C"/>
    <w:lvl w:ilvl="0" w:tplc="E7A8954C">
      <w:start w:val="1"/>
      <w:numFmt w:val="upp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2D6C518F"/>
    <w:multiLevelType w:val="hybridMultilevel"/>
    <w:tmpl w:val="BCF0C322"/>
    <w:lvl w:ilvl="0" w:tplc="CD8A9E1A">
      <w:start w:val="44"/>
      <w:numFmt w:val="decimal"/>
      <w:lvlText w:val="%1."/>
      <w:lvlJc w:val="left"/>
      <w:pPr>
        <w:ind w:left="2061" w:hanging="360"/>
      </w:pPr>
      <w:rPr>
        <w:rFonts w:hint="default"/>
        <w:b w:val="0"/>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084A35"/>
    <w:multiLevelType w:val="hybridMultilevel"/>
    <w:tmpl w:val="5B9273A6"/>
    <w:lvl w:ilvl="0" w:tplc="0832B488">
      <w:start w:val="76"/>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nsid w:val="396D4CD1"/>
    <w:multiLevelType w:val="hybridMultilevel"/>
    <w:tmpl w:val="A3CE8018"/>
    <w:lvl w:ilvl="0" w:tplc="660E906A">
      <w:start w:val="28"/>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7">
    <w:nsid w:val="3FEA2451"/>
    <w:multiLevelType w:val="hybridMultilevel"/>
    <w:tmpl w:val="1960E914"/>
    <w:lvl w:ilvl="0" w:tplc="81C6F832">
      <w:start w:val="26"/>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nsid w:val="41A933D7"/>
    <w:multiLevelType w:val="hybridMultilevel"/>
    <w:tmpl w:val="52BA117C"/>
    <w:lvl w:ilvl="0" w:tplc="FFB6B5FE">
      <w:start w:val="29"/>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nsid w:val="428E7566"/>
    <w:multiLevelType w:val="hybridMultilevel"/>
    <w:tmpl w:val="A606BEC2"/>
    <w:lvl w:ilvl="0" w:tplc="ABDA42B6">
      <w:start w:val="28"/>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nsid w:val="43746D47"/>
    <w:multiLevelType w:val="hybridMultilevel"/>
    <w:tmpl w:val="AE5A4E92"/>
    <w:lvl w:ilvl="0" w:tplc="E0861BD8">
      <w:start w:val="39"/>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1">
    <w:nsid w:val="497849CC"/>
    <w:multiLevelType w:val="hybridMultilevel"/>
    <w:tmpl w:val="77440360"/>
    <w:lvl w:ilvl="0" w:tplc="3EE2AE7C">
      <w:start w:val="57"/>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2">
    <w:nsid w:val="4C812E6A"/>
    <w:multiLevelType w:val="hybridMultilevel"/>
    <w:tmpl w:val="9484028C"/>
    <w:lvl w:ilvl="0" w:tplc="E66656B4">
      <w:start w:val="1"/>
      <w:numFmt w:val="upperLetter"/>
      <w:lvlText w:val="%1."/>
      <w:lvlJc w:val="left"/>
      <w:pPr>
        <w:ind w:left="1215" w:hanging="85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D877D85"/>
    <w:multiLevelType w:val="hybridMultilevel"/>
    <w:tmpl w:val="BB6826F8"/>
    <w:lvl w:ilvl="0" w:tplc="B99E5574">
      <w:start w:val="25"/>
      <w:numFmt w:val="decimal"/>
      <w:lvlText w:val="%1."/>
      <w:lvlJc w:val="left"/>
      <w:pPr>
        <w:ind w:left="2007" w:hanging="360"/>
      </w:pPr>
      <w:rPr>
        <w:rFonts w:hint="default"/>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34">
    <w:nsid w:val="4DEF0FBC"/>
    <w:multiLevelType w:val="hybridMultilevel"/>
    <w:tmpl w:val="A1C0CD8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nsid w:val="57DF3CFD"/>
    <w:multiLevelType w:val="hybridMultilevel"/>
    <w:tmpl w:val="8E2C9518"/>
    <w:lvl w:ilvl="0" w:tplc="97180606">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nsid w:val="58E46A67"/>
    <w:multiLevelType w:val="hybridMultilevel"/>
    <w:tmpl w:val="40B85D9A"/>
    <w:lvl w:ilvl="0" w:tplc="0B8C51B0">
      <w:start w:val="62"/>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nsid w:val="5C9D4638"/>
    <w:multiLevelType w:val="hybridMultilevel"/>
    <w:tmpl w:val="508A0CB2"/>
    <w:lvl w:ilvl="0" w:tplc="ABEAC3F0">
      <w:start w:val="2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nsid w:val="5E05382A"/>
    <w:multiLevelType w:val="hybridMultilevel"/>
    <w:tmpl w:val="729438C4"/>
    <w:lvl w:ilvl="0" w:tplc="0042628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nsid w:val="62DE2FF9"/>
    <w:multiLevelType w:val="hybridMultilevel"/>
    <w:tmpl w:val="EA32318A"/>
    <w:lvl w:ilvl="0" w:tplc="0E229EF0">
      <w:start w:val="37"/>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nsid w:val="676F4F6C"/>
    <w:multiLevelType w:val="hybridMultilevel"/>
    <w:tmpl w:val="761210B0"/>
    <w:lvl w:ilvl="0" w:tplc="45DECD7A">
      <w:start w:val="29"/>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6AA17A0E"/>
    <w:multiLevelType w:val="hybridMultilevel"/>
    <w:tmpl w:val="ECD2F704"/>
    <w:lvl w:ilvl="0" w:tplc="C7C20A84">
      <w:start w:val="7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3">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
    <w:nsid w:val="787B69E1"/>
    <w:multiLevelType w:val="hybridMultilevel"/>
    <w:tmpl w:val="307C9402"/>
    <w:lvl w:ilvl="0" w:tplc="3A94AFE4">
      <w:start w:val="50"/>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nsid w:val="7A821B66"/>
    <w:multiLevelType w:val="hybridMultilevel"/>
    <w:tmpl w:val="C2E6690C"/>
    <w:lvl w:ilvl="0" w:tplc="4B8CCF64">
      <w:start w:val="29"/>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6">
    <w:nsid w:val="7E280AD2"/>
    <w:multiLevelType w:val="hybridMultilevel"/>
    <w:tmpl w:val="34BA2396"/>
    <w:lvl w:ilvl="0" w:tplc="1CC07288">
      <w:start w:val="44"/>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7">
    <w:nsid w:val="7E317D97"/>
    <w:multiLevelType w:val="hybridMultilevel"/>
    <w:tmpl w:val="CC66DC6A"/>
    <w:lvl w:ilvl="0" w:tplc="7FCC3182">
      <w:start w:val="72"/>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8">
    <w:nsid w:val="7F3D0DC0"/>
    <w:multiLevelType w:val="hybridMultilevel"/>
    <w:tmpl w:val="2250C93C"/>
    <w:lvl w:ilvl="0" w:tplc="9FE0C6FE">
      <w:start w:val="1"/>
      <w:numFmt w:val="upperLetter"/>
      <w:lvlText w:val="%1."/>
      <w:lvlJc w:val="left"/>
      <w:pPr>
        <w:ind w:left="3054" w:hanging="360"/>
      </w:pPr>
      <w:rPr>
        <w:rFonts w:hint="default"/>
        <w:b w:val="0"/>
        <w:i w:val="0"/>
        <w:color w:val="auto"/>
      </w:rPr>
    </w:lvl>
    <w:lvl w:ilvl="1" w:tplc="08090019" w:tentative="1">
      <w:start w:val="1"/>
      <w:numFmt w:val="lowerLetter"/>
      <w:lvlText w:val="%2."/>
      <w:lvlJc w:val="left"/>
      <w:pPr>
        <w:ind w:left="3855" w:hanging="360"/>
      </w:pPr>
    </w:lvl>
    <w:lvl w:ilvl="2" w:tplc="0809001B" w:tentative="1">
      <w:start w:val="1"/>
      <w:numFmt w:val="lowerRoman"/>
      <w:lvlText w:val="%3."/>
      <w:lvlJc w:val="right"/>
      <w:pPr>
        <w:ind w:left="4575" w:hanging="180"/>
      </w:pPr>
    </w:lvl>
    <w:lvl w:ilvl="3" w:tplc="0809000F" w:tentative="1">
      <w:start w:val="1"/>
      <w:numFmt w:val="decimal"/>
      <w:lvlText w:val="%4."/>
      <w:lvlJc w:val="left"/>
      <w:pPr>
        <w:ind w:left="5295" w:hanging="360"/>
      </w:pPr>
    </w:lvl>
    <w:lvl w:ilvl="4" w:tplc="08090019" w:tentative="1">
      <w:start w:val="1"/>
      <w:numFmt w:val="lowerLetter"/>
      <w:lvlText w:val="%5."/>
      <w:lvlJc w:val="left"/>
      <w:pPr>
        <w:ind w:left="6015" w:hanging="360"/>
      </w:pPr>
    </w:lvl>
    <w:lvl w:ilvl="5" w:tplc="0809001B" w:tentative="1">
      <w:start w:val="1"/>
      <w:numFmt w:val="lowerRoman"/>
      <w:lvlText w:val="%6."/>
      <w:lvlJc w:val="right"/>
      <w:pPr>
        <w:ind w:left="6735" w:hanging="180"/>
      </w:pPr>
    </w:lvl>
    <w:lvl w:ilvl="6" w:tplc="0809000F" w:tentative="1">
      <w:start w:val="1"/>
      <w:numFmt w:val="decimal"/>
      <w:lvlText w:val="%7."/>
      <w:lvlJc w:val="left"/>
      <w:pPr>
        <w:ind w:left="7455" w:hanging="360"/>
      </w:pPr>
    </w:lvl>
    <w:lvl w:ilvl="7" w:tplc="08090019" w:tentative="1">
      <w:start w:val="1"/>
      <w:numFmt w:val="lowerLetter"/>
      <w:lvlText w:val="%8."/>
      <w:lvlJc w:val="left"/>
      <w:pPr>
        <w:ind w:left="8175" w:hanging="360"/>
      </w:pPr>
    </w:lvl>
    <w:lvl w:ilvl="8" w:tplc="0809001B" w:tentative="1">
      <w:start w:val="1"/>
      <w:numFmt w:val="lowerRoman"/>
      <w:lvlText w:val="%9."/>
      <w:lvlJc w:val="right"/>
      <w:pPr>
        <w:ind w:left="8895" w:hanging="180"/>
      </w:pPr>
    </w:lvl>
  </w:abstractNum>
  <w:num w:numId="1">
    <w:abstractNumId w:val="24"/>
  </w:num>
  <w:num w:numId="2">
    <w:abstractNumId w:val="17"/>
  </w:num>
  <w:num w:numId="3">
    <w:abstractNumId w:val="43"/>
  </w:num>
  <w:num w:numId="4">
    <w:abstractNumId w:val="6"/>
  </w:num>
  <w:num w:numId="5">
    <w:abstractNumId w:val="1"/>
  </w:num>
  <w:num w:numId="6">
    <w:abstractNumId w:val="2"/>
  </w:num>
  <w:num w:numId="7">
    <w:abstractNumId w:val="41"/>
  </w:num>
  <w:num w:numId="8">
    <w:abstractNumId w:val="32"/>
  </w:num>
  <w:num w:numId="9">
    <w:abstractNumId w:val="3"/>
  </w:num>
  <w:num w:numId="10">
    <w:abstractNumId w:val="22"/>
  </w:num>
  <w:num w:numId="11">
    <w:abstractNumId w:val="38"/>
  </w:num>
  <w:num w:numId="12">
    <w:abstractNumId w:val="12"/>
  </w:num>
  <w:num w:numId="13">
    <w:abstractNumId w:val="18"/>
  </w:num>
  <w:num w:numId="14">
    <w:abstractNumId w:val="35"/>
  </w:num>
  <w:num w:numId="15">
    <w:abstractNumId w:val="11"/>
  </w:num>
  <w:num w:numId="16">
    <w:abstractNumId w:val="9"/>
  </w:num>
  <w:num w:numId="17">
    <w:abstractNumId w:val="48"/>
  </w:num>
  <w:num w:numId="18">
    <w:abstractNumId w:val="21"/>
  </w:num>
  <w:num w:numId="19">
    <w:abstractNumId w:val="4"/>
  </w:num>
  <w:num w:numId="20">
    <w:abstractNumId w:val="0"/>
  </w:num>
  <w:num w:numId="21">
    <w:abstractNumId w:val="34"/>
  </w:num>
  <w:num w:numId="22">
    <w:abstractNumId w:val="33"/>
  </w:num>
  <w:num w:numId="23">
    <w:abstractNumId w:val="27"/>
  </w:num>
  <w:num w:numId="24">
    <w:abstractNumId w:val="10"/>
  </w:num>
  <w:num w:numId="25">
    <w:abstractNumId w:val="29"/>
  </w:num>
  <w:num w:numId="26">
    <w:abstractNumId w:val="26"/>
  </w:num>
  <w:num w:numId="27">
    <w:abstractNumId w:val="7"/>
  </w:num>
  <w:num w:numId="28">
    <w:abstractNumId w:val="40"/>
  </w:num>
  <w:num w:numId="29">
    <w:abstractNumId w:val="15"/>
  </w:num>
  <w:num w:numId="30">
    <w:abstractNumId w:val="28"/>
  </w:num>
  <w:num w:numId="31">
    <w:abstractNumId w:val="45"/>
  </w:num>
  <w:num w:numId="32">
    <w:abstractNumId w:val="19"/>
  </w:num>
  <w:num w:numId="33">
    <w:abstractNumId w:val="37"/>
  </w:num>
  <w:num w:numId="34">
    <w:abstractNumId w:val="13"/>
  </w:num>
  <w:num w:numId="35">
    <w:abstractNumId w:val="5"/>
  </w:num>
  <w:num w:numId="36">
    <w:abstractNumId w:val="39"/>
  </w:num>
  <w:num w:numId="37">
    <w:abstractNumId w:val="20"/>
  </w:num>
  <w:num w:numId="38">
    <w:abstractNumId w:val="14"/>
  </w:num>
  <w:num w:numId="39">
    <w:abstractNumId w:val="16"/>
  </w:num>
  <w:num w:numId="40">
    <w:abstractNumId w:val="30"/>
  </w:num>
  <w:num w:numId="41">
    <w:abstractNumId w:val="23"/>
  </w:num>
  <w:num w:numId="42">
    <w:abstractNumId w:val="46"/>
  </w:num>
  <w:num w:numId="43">
    <w:abstractNumId w:val="44"/>
  </w:num>
  <w:num w:numId="44">
    <w:abstractNumId w:val="8"/>
  </w:num>
  <w:num w:numId="45">
    <w:abstractNumId w:val="31"/>
  </w:num>
  <w:num w:numId="46">
    <w:abstractNumId w:val="36"/>
  </w:num>
  <w:num w:numId="47">
    <w:abstractNumId w:val="47"/>
  </w:num>
  <w:num w:numId="48">
    <w:abstractNumId w:val="42"/>
  </w:num>
  <w:num w:numId="4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fr-FR"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98D"/>
    <w:rsid w:val="0000415C"/>
    <w:rsid w:val="00004706"/>
    <w:rsid w:val="0000793B"/>
    <w:rsid w:val="00007F7F"/>
    <w:rsid w:val="000102F1"/>
    <w:rsid w:val="0001650F"/>
    <w:rsid w:val="000174D7"/>
    <w:rsid w:val="00020570"/>
    <w:rsid w:val="00021E03"/>
    <w:rsid w:val="00022DB5"/>
    <w:rsid w:val="0003432D"/>
    <w:rsid w:val="00034A14"/>
    <w:rsid w:val="000403D1"/>
    <w:rsid w:val="000449AA"/>
    <w:rsid w:val="00044AE2"/>
    <w:rsid w:val="00050C60"/>
    <w:rsid w:val="00050F6B"/>
    <w:rsid w:val="00064AB2"/>
    <w:rsid w:val="00065821"/>
    <w:rsid w:val="00072C8C"/>
    <w:rsid w:val="00073E70"/>
    <w:rsid w:val="00075AF8"/>
    <w:rsid w:val="000805E5"/>
    <w:rsid w:val="000833AF"/>
    <w:rsid w:val="00084C82"/>
    <w:rsid w:val="00085FFB"/>
    <w:rsid w:val="00086483"/>
    <w:rsid w:val="000864EB"/>
    <w:rsid w:val="000876EB"/>
    <w:rsid w:val="00087E5F"/>
    <w:rsid w:val="00091419"/>
    <w:rsid w:val="00091889"/>
    <w:rsid w:val="000930C8"/>
    <w:rsid w:val="000931C0"/>
    <w:rsid w:val="00093DE3"/>
    <w:rsid w:val="0009408F"/>
    <w:rsid w:val="0009468C"/>
    <w:rsid w:val="00095127"/>
    <w:rsid w:val="00095459"/>
    <w:rsid w:val="000956D9"/>
    <w:rsid w:val="00096505"/>
    <w:rsid w:val="00097D0E"/>
    <w:rsid w:val="000A7009"/>
    <w:rsid w:val="000B175B"/>
    <w:rsid w:val="000B3A0F"/>
    <w:rsid w:val="000B4A3B"/>
    <w:rsid w:val="000C0354"/>
    <w:rsid w:val="000C0DB8"/>
    <w:rsid w:val="000C0DBB"/>
    <w:rsid w:val="000C1960"/>
    <w:rsid w:val="000D1851"/>
    <w:rsid w:val="000D7768"/>
    <w:rsid w:val="000E0415"/>
    <w:rsid w:val="000E17F5"/>
    <w:rsid w:val="000E7ADF"/>
    <w:rsid w:val="000F7D3B"/>
    <w:rsid w:val="00100E56"/>
    <w:rsid w:val="0010379A"/>
    <w:rsid w:val="0010395E"/>
    <w:rsid w:val="00105370"/>
    <w:rsid w:val="001056F5"/>
    <w:rsid w:val="00111C57"/>
    <w:rsid w:val="00115FD6"/>
    <w:rsid w:val="001166DE"/>
    <w:rsid w:val="0011758B"/>
    <w:rsid w:val="00121062"/>
    <w:rsid w:val="001252BE"/>
    <w:rsid w:val="00125779"/>
    <w:rsid w:val="00126157"/>
    <w:rsid w:val="00131C17"/>
    <w:rsid w:val="00141DDF"/>
    <w:rsid w:val="00146D32"/>
    <w:rsid w:val="001509BA"/>
    <w:rsid w:val="00151485"/>
    <w:rsid w:val="00170ACA"/>
    <w:rsid w:val="00171B06"/>
    <w:rsid w:val="00174352"/>
    <w:rsid w:val="00177029"/>
    <w:rsid w:val="00180379"/>
    <w:rsid w:val="00180859"/>
    <w:rsid w:val="00181433"/>
    <w:rsid w:val="00183381"/>
    <w:rsid w:val="0019324A"/>
    <w:rsid w:val="0019433C"/>
    <w:rsid w:val="0019452A"/>
    <w:rsid w:val="00195667"/>
    <w:rsid w:val="00196215"/>
    <w:rsid w:val="00196C50"/>
    <w:rsid w:val="001A7D58"/>
    <w:rsid w:val="001B2482"/>
    <w:rsid w:val="001B30A9"/>
    <w:rsid w:val="001B4370"/>
    <w:rsid w:val="001B4B04"/>
    <w:rsid w:val="001C6663"/>
    <w:rsid w:val="001C7895"/>
    <w:rsid w:val="001C7B1B"/>
    <w:rsid w:val="001C7C7D"/>
    <w:rsid w:val="001D26DF"/>
    <w:rsid w:val="001D523A"/>
    <w:rsid w:val="001E2790"/>
    <w:rsid w:val="001E7BCD"/>
    <w:rsid w:val="001F2593"/>
    <w:rsid w:val="00202CAC"/>
    <w:rsid w:val="00205E54"/>
    <w:rsid w:val="00211E0B"/>
    <w:rsid w:val="00211E45"/>
    <w:rsid w:val="00211E72"/>
    <w:rsid w:val="002124CA"/>
    <w:rsid w:val="00214047"/>
    <w:rsid w:val="00214BEE"/>
    <w:rsid w:val="0022130F"/>
    <w:rsid w:val="00221937"/>
    <w:rsid w:val="00224AB3"/>
    <w:rsid w:val="00225CE1"/>
    <w:rsid w:val="00227DFB"/>
    <w:rsid w:val="002355B5"/>
    <w:rsid w:val="002369E6"/>
    <w:rsid w:val="00237785"/>
    <w:rsid w:val="002410DD"/>
    <w:rsid w:val="00241466"/>
    <w:rsid w:val="002414DE"/>
    <w:rsid w:val="00241E0D"/>
    <w:rsid w:val="00244991"/>
    <w:rsid w:val="00246D07"/>
    <w:rsid w:val="00251A76"/>
    <w:rsid w:val="00253D58"/>
    <w:rsid w:val="00257476"/>
    <w:rsid w:val="002575A9"/>
    <w:rsid w:val="00262677"/>
    <w:rsid w:val="002630CA"/>
    <w:rsid w:val="002641DA"/>
    <w:rsid w:val="00264F10"/>
    <w:rsid w:val="00267692"/>
    <w:rsid w:val="0027577F"/>
    <w:rsid w:val="0027725F"/>
    <w:rsid w:val="00281926"/>
    <w:rsid w:val="00287F11"/>
    <w:rsid w:val="002921E5"/>
    <w:rsid w:val="00292D67"/>
    <w:rsid w:val="00294EB1"/>
    <w:rsid w:val="002A20A6"/>
    <w:rsid w:val="002A21D5"/>
    <w:rsid w:val="002B3A4E"/>
    <w:rsid w:val="002B7CC7"/>
    <w:rsid w:val="002C21F0"/>
    <w:rsid w:val="002C26C0"/>
    <w:rsid w:val="002D1EE6"/>
    <w:rsid w:val="002D277F"/>
    <w:rsid w:val="002D3AB9"/>
    <w:rsid w:val="002D6BA6"/>
    <w:rsid w:val="002D6F55"/>
    <w:rsid w:val="002E08C5"/>
    <w:rsid w:val="002E3660"/>
    <w:rsid w:val="002E4F0A"/>
    <w:rsid w:val="002E5BA4"/>
    <w:rsid w:val="002F0FB4"/>
    <w:rsid w:val="00302009"/>
    <w:rsid w:val="00303D38"/>
    <w:rsid w:val="003042CA"/>
    <w:rsid w:val="003103F7"/>
    <w:rsid w:val="003107FA"/>
    <w:rsid w:val="00313163"/>
    <w:rsid w:val="00315776"/>
    <w:rsid w:val="0031777B"/>
    <w:rsid w:val="00317977"/>
    <w:rsid w:val="00317B11"/>
    <w:rsid w:val="00317CD1"/>
    <w:rsid w:val="0032016D"/>
    <w:rsid w:val="003223E6"/>
    <w:rsid w:val="003229D8"/>
    <w:rsid w:val="00324DEF"/>
    <w:rsid w:val="00325FEF"/>
    <w:rsid w:val="003314D1"/>
    <w:rsid w:val="0033184B"/>
    <w:rsid w:val="00335A2F"/>
    <w:rsid w:val="00340243"/>
    <w:rsid w:val="00341937"/>
    <w:rsid w:val="003419AC"/>
    <w:rsid w:val="00346513"/>
    <w:rsid w:val="003471CC"/>
    <w:rsid w:val="00356729"/>
    <w:rsid w:val="00361C4F"/>
    <w:rsid w:val="00362D9F"/>
    <w:rsid w:val="00362DF1"/>
    <w:rsid w:val="003724D2"/>
    <w:rsid w:val="00380BBD"/>
    <w:rsid w:val="00380F09"/>
    <w:rsid w:val="003817A9"/>
    <w:rsid w:val="00382225"/>
    <w:rsid w:val="00383889"/>
    <w:rsid w:val="00385E16"/>
    <w:rsid w:val="0039277A"/>
    <w:rsid w:val="003972E0"/>
    <w:rsid w:val="003975ED"/>
    <w:rsid w:val="003A1F28"/>
    <w:rsid w:val="003A22F2"/>
    <w:rsid w:val="003A2EAB"/>
    <w:rsid w:val="003A57D7"/>
    <w:rsid w:val="003A5B49"/>
    <w:rsid w:val="003B003F"/>
    <w:rsid w:val="003B557E"/>
    <w:rsid w:val="003B5D8D"/>
    <w:rsid w:val="003C2CC4"/>
    <w:rsid w:val="003C485B"/>
    <w:rsid w:val="003C5C07"/>
    <w:rsid w:val="003C60BA"/>
    <w:rsid w:val="003D4B23"/>
    <w:rsid w:val="003D7FF2"/>
    <w:rsid w:val="00413D87"/>
    <w:rsid w:val="00413E4E"/>
    <w:rsid w:val="00415759"/>
    <w:rsid w:val="00417A93"/>
    <w:rsid w:val="00417B5A"/>
    <w:rsid w:val="00423A35"/>
    <w:rsid w:val="00424C80"/>
    <w:rsid w:val="004252EE"/>
    <w:rsid w:val="004254E2"/>
    <w:rsid w:val="0043138F"/>
    <w:rsid w:val="00431BB1"/>
    <w:rsid w:val="004325CB"/>
    <w:rsid w:val="00436687"/>
    <w:rsid w:val="00437E6E"/>
    <w:rsid w:val="00441B8E"/>
    <w:rsid w:val="00441EEE"/>
    <w:rsid w:val="0044503A"/>
    <w:rsid w:val="004454A3"/>
    <w:rsid w:val="00446508"/>
    <w:rsid w:val="0044655E"/>
    <w:rsid w:val="00446DE4"/>
    <w:rsid w:val="00447761"/>
    <w:rsid w:val="00451EC3"/>
    <w:rsid w:val="00452FD8"/>
    <w:rsid w:val="0045490E"/>
    <w:rsid w:val="00467550"/>
    <w:rsid w:val="004721B1"/>
    <w:rsid w:val="00473823"/>
    <w:rsid w:val="0047518B"/>
    <w:rsid w:val="00477282"/>
    <w:rsid w:val="004812CD"/>
    <w:rsid w:val="004859EC"/>
    <w:rsid w:val="00496A15"/>
    <w:rsid w:val="004A3F91"/>
    <w:rsid w:val="004A7A5F"/>
    <w:rsid w:val="004B47A2"/>
    <w:rsid w:val="004B75D2"/>
    <w:rsid w:val="004C2C7C"/>
    <w:rsid w:val="004C5626"/>
    <w:rsid w:val="004D0F9B"/>
    <w:rsid w:val="004D1140"/>
    <w:rsid w:val="004D4ECA"/>
    <w:rsid w:val="004E2238"/>
    <w:rsid w:val="004E6BD8"/>
    <w:rsid w:val="004E7C04"/>
    <w:rsid w:val="004F1929"/>
    <w:rsid w:val="004F1F3D"/>
    <w:rsid w:val="004F55ED"/>
    <w:rsid w:val="00505883"/>
    <w:rsid w:val="00510533"/>
    <w:rsid w:val="0051063A"/>
    <w:rsid w:val="00510C62"/>
    <w:rsid w:val="00512E81"/>
    <w:rsid w:val="00513AF4"/>
    <w:rsid w:val="00516829"/>
    <w:rsid w:val="0052176C"/>
    <w:rsid w:val="005261E5"/>
    <w:rsid w:val="0053165F"/>
    <w:rsid w:val="00534270"/>
    <w:rsid w:val="005420F2"/>
    <w:rsid w:val="00542574"/>
    <w:rsid w:val="00542E15"/>
    <w:rsid w:val="005436AB"/>
    <w:rsid w:val="00543A78"/>
    <w:rsid w:val="00545CB8"/>
    <w:rsid w:val="00546DBF"/>
    <w:rsid w:val="00550072"/>
    <w:rsid w:val="005522FD"/>
    <w:rsid w:val="00552817"/>
    <w:rsid w:val="00553D30"/>
    <w:rsid w:val="00553D76"/>
    <w:rsid w:val="00554A53"/>
    <w:rsid w:val="005552B5"/>
    <w:rsid w:val="00556B62"/>
    <w:rsid w:val="0056117B"/>
    <w:rsid w:val="00561C10"/>
    <w:rsid w:val="00561F5A"/>
    <w:rsid w:val="00562499"/>
    <w:rsid w:val="005679CF"/>
    <w:rsid w:val="00571365"/>
    <w:rsid w:val="00574DB8"/>
    <w:rsid w:val="00575E19"/>
    <w:rsid w:val="00581F7D"/>
    <w:rsid w:val="00582EE5"/>
    <w:rsid w:val="00587077"/>
    <w:rsid w:val="005914D7"/>
    <w:rsid w:val="005A3555"/>
    <w:rsid w:val="005A3C0D"/>
    <w:rsid w:val="005A7624"/>
    <w:rsid w:val="005B2005"/>
    <w:rsid w:val="005B2014"/>
    <w:rsid w:val="005B3DB3"/>
    <w:rsid w:val="005B401C"/>
    <w:rsid w:val="005B6E48"/>
    <w:rsid w:val="005B78D5"/>
    <w:rsid w:val="005C14F7"/>
    <w:rsid w:val="005E0FC3"/>
    <w:rsid w:val="005E1712"/>
    <w:rsid w:val="005F0891"/>
    <w:rsid w:val="005F2164"/>
    <w:rsid w:val="005F4BEF"/>
    <w:rsid w:val="005F4E69"/>
    <w:rsid w:val="00602B78"/>
    <w:rsid w:val="00611FC4"/>
    <w:rsid w:val="00612AA7"/>
    <w:rsid w:val="0061559F"/>
    <w:rsid w:val="0061621E"/>
    <w:rsid w:val="0061664E"/>
    <w:rsid w:val="006176FB"/>
    <w:rsid w:val="006179AC"/>
    <w:rsid w:val="00617ACD"/>
    <w:rsid w:val="0062405C"/>
    <w:rsid w:val="006252FC"/>
    <w:rsid w:val="00625DB3"/>
    <w:rsid w:val="00626019"/>
    <w:rsid w:val="006307A7"/>
    <w:rsid w:val="00634616"/>
    <w:rsid w:val="00640B26"/>
    <w:rsid w:val="006470F2"/>
    <w:rsid w:val="00661BE3"/>
    <w:rsid w:val="00663683"/>
    <w:rsid w:val="00666157"/>
    <w:rsid w:val="00670741"/>
    <w:rsid w:val="00670BEA"/>
    <w:rsid w:val="0067383C"/>
    <w:rsid w:val="0067538B"/>
    <w:rsid w:val="0067585B"/>
    <w:rsid w:val="00676A4A"/>
    <w:rsid w:val="0068049A"/>
    <w:rsid w:val="0068049B"/>
    <w:rsid w:val="00680B39"/>
    <w:rsid w:val="00682CD5"/>
    <w:rsid w:val="006901A0"/>
    <w:rsid w:val="00690E5E"/>
    <w:rsid w:val="00691084"/>
    <w:rsid w:val="006933E2"/>
    <w:rsid w:val="00693676"/>
    <w:rsid w:val="00696BD6"/>
    <w:rsid w:val="00697474"/>
    <w:rsid w:val="006A6B9D"/>
    <w:rsid w:val="006A7392"/>
    <w:rsid w:val="006B0122"/>
    <w:rsid w:val="006B099F"/>
    <w:rsid w:val="006B3189"/>
    <w:rsid w:val="006B3C55"/>
    <w:rsid w:val="006B7D65"/>
    <w:rsid w:val="006C26B0"/>
    <w:rsid w:val="006C4275"/>
    <w:rsid w:val="006C7546"/>
    <w:rsid w:val="006D0A30"/>
    <w:rsid w:val="006D1E96"/>
    <w:rsid w:val="006D564D"/>
    <w:rsid w:val="006D6DA6"/>
    <w:rsid w:val="006E2841"/>
    <w:rsid w:val="006E471D"/>
    <w:rsid w:val="006E493C"/>
    <w:rsid w:val="006E4A5F"/>
    <w:rsid w:val="006E564B"/>
    <w:rsid w:val="006F13F0"/>
    <w:rsid w:val="006F2D00"/>
    <w:rsid w:val="006F3706"/>
    <w:rsid w:val="006F4200"/>
    <w:rsid w:val="006F5035"/>
    <w:rsid w:val="006F5933"/>
    <w:rsid w:val="006F7B14"/>
    <w:rsid w:val="0070204D"/>
    <w:rsid w:val="007065EB"/>
    <w:rsid w:val="007114FA"/>
    <w:rsid w:val="00712A3C"/>
    <w:rsid w:val="0071494C"/>
    <w:rsid w:val="00714A9E"/>
    <w:rsid w:val="00717E50"/>
    <w:rsid w:val="00720183"/>
    <w:rsid w:val="007201A2"/>
    <w:rsid w:val="00722FC4"/>
    <w:rsid w:val="0072599C"/>
    <w:rsid w:val="0072632A"/>
    <w:rsid w:val="00726AF0"/>
    <w:rsid w:val="00727363"/>
    <w:rsid w:val="00733F43"/>
    <w:rsid w:val="007354EA"/>
    <w:rsid w:val="0074200B"/>
    <w:rsid w:val="00743B83"/>
    <w:rsid w:val="007502EB"/>
    <w:rsid w:val="00755ECB"/>
    <w:rsid w:val="007619C1"/>
    <w:rsid w:val="007624B3"/>
    <w:rsid w:val="00762770"/>
    <w:rsid w:val="00763275"/>
    <w:rsid w:val="00763CBA"/>
    <w:rsid w:val="007665F8"/>
    <w:rsid w:val="00766BA1"/>
    <w:rsid w:val="00772047"/>
    <w:rsid w:val="007725B0"/>
    <w:rsid w:val="00773F46"/>
    <w:rsid w:val="0077572C"/>
    <w:rsid w:val="007757D5"/>
    <w:rsid w:val="00784A6B"/>
    <w:rsid w:val="007871A3"/>
    <w:rsid w:val="00790553"/>
    <w:rsid w:val="00791B16"/>
    <w:rsid w:val="007924F9"/>
    <w:rsid w:val="007A6296"/>
    <w:rsid w:val="007B0E0C"/>
    <w:rsid w:val="007B2999"/>
    <w:rsid w:val="007B2FD5"/>
    <w:rsid w:val="007B4042"/>
    <w:rsid w:val="007B57F6"/>
    <w:rsid w:val="007B6BA5"/>
    <w:rsid w:val="007C169E"/>
    <w:rsid w:val="007C1B62"/>
    <w:rsid w:val="007C26DA"/>
    <w:rsid w:val="007C3390"/>
    <w:rsid w:val="007C4F4B"/>
    <w:rsid w:val="007C5D10"/>
    <w:rsid w:val="007D1250"/>
    <w:rsid w:val="007D2CDC"/>
    <w:rsid w:val="007D326F"/>
    <w:rsid w:val="007D5327"/>
    <w:rsid w:val="007E25C5"/>
    <w:rsid w:val="007E4FBF"/>
    <w:rsid w:val="007E7B14"/>
    <w:rsid w:val="007F098D"/>
    <w:rsid w:val="007F6611"/>
    <w:rsid w:val="007F6CD2"/>
    <w:rsid w:val="00803B09"/>
    <w:rsid w:val="00806E60"/>
    <w:rsid w:val="008126D6"/>
    <w:rsid w:val="008133BE"/>
    <w:rsid w:val="0081386D"/>
    <w:rsid w:val="00814196"/>
    <w:rsid w:val="008155C3"/>
    <w:rsid w:val="00816969"/>
    <w:rsid w:val="008175E9"/>
    <w:rsid w:val="0082243E"/>
    <w:rsid w:val="008229C2"/>
    <w:rsid w:val="008232D8"/>
    <w:rsid w:val="008242D7"/>
    <w:rsid w:val="00824B98"/>
    <w:rsid w:val="0083141B"/>
    <w:rsid w:val="00833957"/>
    <w:rsid w:val="00837A61"/>
    <w:rsid w:val="00840CB0"/>
    <w:rsid w:val="00850DB3"/>
    <w:rsid w:val="00850EAA"/>
    <w:rsid w:val="008543CA"/>
    <w:rsid w:val="00856CD2"/>
    <w:rsid w:val="00860388"/>
    <w:rsid w:val="00861BC6"/>
    <w:rsid w:val="00862399"/>
    <w:rsid w:val="00862ECA"/>
    <w:rsid w:val="00864712"/>
    <w:rsid w:val="00867618"/>
    <w:rsid w:val="00867E3A"/>
    <w:rsid w:val="00871158"/>
    <w:rsid w:val="00871FD5"/>
    <w:rsid w:val="008801C3"/>
    <w:rsid w:val="00881CA8"/>
    <w:rsid w:val="00883DD7"/>
    <w:rsid w:val="008909E8"/>
    <w:rsid w:val="00891FFF"/>
    <w:rsid w:val="00893C42"/>
    <w:rsid w:val="00894D02"/>
    <w:rsid w:val="008976FB"/>
    <w:rsid w:val="008979B1"/>
    <w:rsid w:val="008A6518"/>
    <w:rsid w:val="008A6B25"/>
    <w:rsid w:val="008A6C4F"/>
    <w:rsid w:val="008A7A9B"/>
    <w:rsid w:val="008B19ED"/>
    <w:rsid w:val="008B5F24"/>
    <w:rsid w:val="008C1E4D"/>
    <w:rsid w:val="008C2211"/>
    <w:rsid w:val="008C76F8"/>
    <w:rsid w:val="008C7820"/>
    <w:rsid w:val="008D14E0"/>
    <w:rsid w:val="008D3DC2"/>
    <w:rsid w:val="008D766A"/>
    <w:rsid w:val="008E0E46"/>
    <w:rsid w:val="008E15D6"/>
    <w:rsid w:val="008E2F20"/>
    <w:rsid w:val="008E3860"/>
    <w:rsid w:val="008F2313"/>
    <w:rsid w:val="008F4496"/>
    <w:rsid w:val="008F59F8"/>
    <w:rsid w:val="008F70F1"/>
    <w:rsid w:val="008F7BB4"/>
    <w:rsid w:val="0090452C"/>
    <w:rsid w:val="00907BBD"/>
    <w:rsid w:val="00907C3F"/>
    <w:rsid w:val="00912320"/>
    <w:rsid w:val="00912B95"/>
    <w:rsid w:val="00916D09"/>
    <w:rsid w:val="00917739"/>
    <w:rsid w:val="0092159F"/>
    <w:rsid w:val="0092237C"/>
    <w:rsid w:val="00923BA4"/>
    <w:rsid w:val="0093030E"/>
    <w:rsid w:val="00932EBB"/>
    <w:rsid w:val="0093509E"/>
    <w:rsid w:val="00935594"/>
    <w:rsid w:val="00935980"/>
    <w:rsid w:val="0093707B"/>
    <w:rsid w:val="0093724F"/>
    <w:rsid w:val="009400EB"/>
    <w:rsid w:val="009427E3"/>
    <w:rsid w:val="009475FA"/>
    <w:rsid w:val="009541EE"/>
    <w:rsid w:val="009542D9"/>
    <w:rsid w:val="00956AAE"/>
    <w:rsid w:val="00956D9B"/>
    <w:rsid w:val="0096061F"/>
    <w:rsid w:val="00963CBA"/>
    <w:rsid w:val="009654B7"/>
    <w:rsid w:val="0097123B"/>
    <w:rsid w:val="00975698"/>
    <w:rsid w:val="00976530"/>
    <w:rsid w:val="00990A0D"/>
    <w:rsid w:val="00991261"/>
    <w:rsid w:val="009942A6"/>
    <w:rsid w:val="009945DA"/>
    <w:rsid w:val="009948D9"/>
    <w:rsid w:val="0099736B"/>
    <w:rsid w:val="009A030E"/>
    <w:rsid w:val="009A0B83"/>
    <w:rsid w:val="009A1EEC"/>
    <w:rsid w:val="009B3800"/>
    <w:rsid w:val="009B57C6"/>
    <w:rsid w:val="009C00A4"/>
    <w:rsid w:val="009C2D9B"/>
    <w:rsid w:val="009C49E9"/>
    <w:rsid w:val="009D0331"/>
    <w:rsid w:val="009D22AC"/>
    <w:rsid w:val="009D290B"/>
    <w:rsid w:val="009D2A6F"/>
    <w:rsid w:val="009D50DB"/>
    <w:rsid w:val="009D5B3F"/>
    <w:rsid w:val="009E1C4E"/>
    <w:rsid w:val="009F505A"/>
    <w:rsid w:val="00A00665"/>
    <w:rsid w:val="00A05E0B"/>
    <w:rsid w:val="00A104FF"/>
    <w:rsid w:val="00A127B9"/>
    <w:rsid w:val="00A141D9"/>
    <w:rsid w:val="00A1427D"/>
    <w:rsid w:val="00A15AB5"/>
    <w:rsid w:val="00A17AC0"/>
    <w:rsid w:val="00A2195F"/>
    <w:rsid w:val="00A26085"/>
    <w:rsid w:val="00A26E24"/>
    <w:rsid w:val="00A27E00"/>
    <w:rsid w:val="00A3015D"/>
    <w:rsid w:val="00A31D5C"/>
    <w:rsid w:val="00A33410"/>
    <w:rsid w:val="00A33FBB"/>
    <w:rsid w:val="00A34461"/>
    <w:rsid w:val="00A35FE0"/>
    <w:rsid w:val="00A426B7"/>
    <w:rsid w:val="00A43D77"/>
    <w:rsid w:val="00A454EE"/>
    <w:rsid w:val="00A4634F"/>
    <w:rsid w:val="00A51CF3"/>
    <w:rsid w:val="00A5300E"/>
    <w:rsid w:val="00A53855"/>
    <w:rsid w:val="00A57EB4"/>
    <w:rsid w:val="00A6343D"/>
    <w:rsid w:val="00A66315"/>
    <w:rsid w:val="00A72F22"/>
    <w:rsid w:val="00A748A6"/>
    <w:rsid w:val="00A75DFE"/>
    <w:rsid w:val="00A8484B"/>
    <w:rsid w:val="00A84C01"/>
    <w:rsid w:val="00A861A0"/>
    <w:rsid w:val="00A879A4"/>
    <w:rsid w:val="00A87E95"/>
    <w:rsid w:val="00A87F32"/>
    <w:rsid w:val="00A91767"/>
    <w:rsid w:val="00A929B2"/>
    <w:rsid w:val="00A92E29"/>
    <w:rsid w:val="00A95E16"/>
    <w:rsid w:val="00A9726D"/>
    <w:rsid w:val="00AA16C6"/>
    <w:rsid w:val="00AA3586"/>
    <w:rsid w:val="00AA64E8"/>
    <w:rsid w:val="00AA67E3"/>
    <w:rsid w:val="00AA7258"/>
    <w:rsid w:val="00AB294E"/>
    <w:rsid w:val="00AB2B9E"/>
    <w:rsid w:val="00AC0E4C"/>
    <w:rsid w:val="00AC246E"/>
    <w:rsid w:val="00AC2AA7"/>
    <w:rsid w:val="00AC67D9"/>
    <w:rsid w:val="00AD0208"/>
    <w:rsid w:val="00AD09E9"/>
    <w:rsid w:val="00AD1AE6"/>
    <w:rsid w:val="00AD519F"/>
    <w:rsid w:val="00AD6D1E"/>
    <w:rsid w:val="00AD7D8D"/>
    <w:rsid w:val="00AE1419"/>
    <w:rsid w:val="00AE1CC6"/>
    <w:rsid w:val="00AE3FCA"/>
    <w:rsid w:val="00AE5DFB"/>
    <w:rsid w:val="00AE64BA"/>
    <w:rsid w:val="00AF0576"/>
    <w:rsid w:val="00AF3136"/>
    <w:rsid w:val="00AF3829"/>
    <w:rsid w:val="00AF4DED"/>
    <w:rsid w:val="00AF59A8"/>
    <w:rsid w:val="00AF5E2F"/>
    <w:rsid w:val="00B00309"/>
    <w:rsid w:val="00B00E3B"/>
    <w:rsid w:val="00B037F0"/>
    <w:rsid w:val="00B0585E"/>
    <w:rsid w:val="00B061A8"/>
    <w:rsid w:val="00B12713"/>
    <w:rsid w:val="00B14952"/>
    <w:rsid w:val="00B14D92"/>
    <w:rsid w:val="00B16834"/>
    <w:rsid w:val="00B16B5B"/>
    <w:rsid w:val="00B2327D"/>
    <w:rsid w:val="00B25F46"/>
    <w:rsid w:val="00B2695C"/>
    <w:rsid w:val="00B26D2A"/>
    <w:rsid w:val="00B26FD0"/>
    <w:rsid w:val="00B2718F"/>
    <w:rsid w:val="00B30179"/>
    <w:rsid w:val="00B3288B"/>
    <w:rsid w:val="00B3317B"/>
    <w:rsid w:val="00B334DC"/>
    <w:rsid w:val="00B3407E"/>
    <w:rsid w:val="00B3631A"/>
    <w:rsid w:val="00B36444"/>
    <w:rsid w:val="00B372DB"/>
    <w:rsid w:val="00B375F4"/>
    <w:rsid w:val="00B403CA"/>
    <w:rsid w:val="00B51B2E"/>
    <w:rsid w:val="00B528C3"/>
    <w:rsid w:val="00B53013"/>
    <w:rsid w:val="00B53718"/>
    <w:rsid w:val="00B53B13"/>
    <w:rsid w:val="00B55AB4"/>
    <w:rsid w:val="00B67410"/>
    <w:rsid w:val="00B67D28"/>
    <w:rsid w:val="00B67F5E"/>
    <w:rsid w:val="00B7157F"/>
    <w:rsid w:val="00B73E65"/>
    <w:rsid w:val="00B81E12"/>
    <w:rsid w:val="00B8569E"/>
    <w:rsid w:val="00B86E19"/>
    <w:rsid w:val="00B87110"/>
    <w:rsid w:val="00B908F8"/>
    <w:rsid w:val="00B93D20"/>
    <w:rsid w:val="00B95864"/>
    <w:rsid w:val="00B97FA8"/>
    <w:rsid w:val="00BA135B"/>
    <w:rsid w:val="00BA2B31"/>
    <w:rsid w:val="00BA4F9B"/>
    <w:rsid w:val="00BB4903"/>
    <w:rsid w:val="00BB6879"/>
    <w:rsid w:val="00BB6DA8"/>
    <w:rsid w:val="00BC047B"/>
    <w:rsid w:val="00BC1385"/>
    <w:rsid w:val="00BC2711"/>
    <w:rsid w:val="00BC74E9"/>
    <w:rsid w:val="00BD0B34"/>
    <w:rsid w:val="00BD10A2"/>
    <w:rsid w:val="00BD1100"/>
    <w:rsid w:val="00BD2282"/>
    <w:rsid w:val="00BD23E9"/>
    <w:rsid w:val="00BD4BBC"/>
    <w:rsid w:val="00BE04DC"/>
    <w:rsid w:val="00BE618E"/>
    <w:rsid w:val="00BF0CBE"/>
    <w:rsid w:val="00BF769A"/>
    <w:rsid w:val="00C04C65"/>
    <w:rsid w:val="00C051E9"/>
    <w:rsid w:val="00C05220"/>
    <w:rsid w:val="00C0555C"/>
    <w:rsid w:val="00C07381"/>
    <w:rsid w:val="00C1059D"/>
    <w:rsid w:val="00C120D1"/>
    <w:rsid w:val="00C146F3"/>
    <w:rsid w:val="00C203E1"/>
    <w:rsid w:val="00C20C98"/>
    <w:rsid w:val="00C20D04"/>
    <w:rsid w:val="00C22B6C"/>
    <w:rsid w:val="00C23D4A"/>
    <w:rsid w:val="00C24693"/>
    <w:rsid w:val="00C27B35"/>
    <w:rsid w:val="00C27BE1"/>
    <w:rsid w:val="00C30AC2"/>
    <w:rsid w:val="00C31E43"/>
    <w:rsid w:val="00C3403E"/>
    <w:rsid w:val="00C35F0B"/>
    <w:rsid w:val="00C404CD"/>
    <w:rsid w:val="00C437BF"/>
    <w:rsid w:val="00C444C0"/>
    <w:rsid w:val="00C463DD"/>
    <w:rsid w:val="00C501A3"/>
    <w:rsid w:val="00C50BBD"/>
    <w:rsid w:val="00C51812"/>
    <w:rsid w:val="00C51B45"/>
    <w:rsid w:val="00C54766"/>
    <w:rsid w:val="00C55AC9"/>
    <w:rsid w:val="00C64458"/>
    <w:rsid w:val="00C6453C"/>
    <w:rsid w:val="00C65385"/>
    <w:rsid w:val="00C745C3"/>
    <w:rsid w:val="00C74C07"/>
    <w:rsid w:val="00C81E89"/>
    <w:rsid w:val="00C8286F"/>
    <w:rsid w:val="00C84C6E"/>
    <w:rsid w:val="00C84D65"/>
    <w:rsid w:val="00C913EB"/>
    <w:rsid w:val="00C91FDC"/>
    <w:rsid w:val="00C93F13"/>
    <w:rsid w:val="00C960F4"/>
    <w:rsid w:val="00C960F8"/>
    <w:rsid w:val="00CA1972"/>
    <w:rsid w:val="00CA2A58"/>
    <w:rsid w:val="00CA2BA2"/>
    <w:rsid w:val="00CA303F"/>
    <w:rsid w:val="00CA3375"/>
    <w:rsid w:val="00CA393D"/>
    <w:rsid w:val="00CA4A99"/>
    <w:rsid w:val="00CB7810"/>
    <w:rsid w:val="00CC0B55"/>
    <w:rsid w:val="00CC4EF6"/>
    <w:rsid w:val="00CC6456"/>
    <w:rsid w:val="00CC7399"/>
    <w:rsid w:val="00CD0D33"/>
    <w:rsid w:val="00CD3ADA"/>
    <w:rsid w:val="00CD6995"/>
    <w:rsid w:val="00CE0C65"/>
    <w:rsid w:val="00CE4912"/>
    <w:rsid w:val="00CE4A8F"/>
    <w:rsid w:val="00CE5FC9"/>
    <w:rsid w:val="00CE7667"/>
    <w:rsid w:val="00CE7F1F"/>
    <w:rsid w:val="00CE7F3E"/>
    <w:rsid w:val="00CF0214"/>
    <w:rsid w:val="00CF1DDD"/>
    <w:rsid w:val="00CF1F79"/>
    <w:rsid w:val="00CF2E86"/>
    <w:rsid w:val="00CF3301"/>
    <w:rsid w:val="00CF586F"/>
    <w:rsid w:val="00CF7D43"/>
    <w:rsid w:val="00D04D4E"/>
    <w:rsid w:val="00D11129"/>
    <w:rsid w:val="00D1555E"/>
    <w:rsid w:val="00D16C4C"/>
    <w:rsid w:val="00D2031B"/>
    <w:rsid w:val="00D22332"/>
    <w:rsid w:val="00D226FD"/>
    <w:rsid w:val="00D2418A"/>
    <w:rsid w:val="00D25FE2"/>
    <w:rsid w:val="00D3016B"/>
    <w:rsid w:val="00D32129"/>
    <w:rsid w:val="00D37014"/>
    <w:rsid w:val="00D40EE8"/>
    <w:rsid w:val="00D43252"/>
    <w:rsid w:val="00D44EC1"/>
    <w:rsid w:val="00D47A8B"/>
    <w:rsid w:val="00D53EEF"/>
    <w:rsid w:val="00D54470"/>
    <w:rsid w:val="00D550F9"/>
    <w:rsid w:val="00D572B0"/>
    <w:rsid w:val="00D575F3"/>
    <w:rsid w:val="00D62CCC"/>
    <w:rsid w:val="00D62E90"/>
    <w:rsid w:val="00D63F9A"/>
    <w:rsid w:val="00D64AAD"/>
    <w:rsid w:val="00D65475"/>
    <w:rsid w:val="00D70910"/>
    <w:rsid w:val="00D76BE5"/>
    <w:rsid w:val="00D83E37"/>
    <w:rsid w:val="00D8511E"/>
    <w:rsid w:val="00D85FA5"/>
    <w:rsid w:val="00D86537"/>
    <w:rsid w:val="00D91D4D"/>
    <w:rsid w:val="00D91EF1"/>
    <w:rsid w:val="00D978C6"/>
    <w:rsid w:val="00DA0B94"/>
    <w:rsid w:val="00DA5BD8"/>
    <w:rsid w:val="00DA67AD"/>
    <w:rsid w:val="00DB04BD"/>
    <w:rsid w:val="00DB18CE"/>
    <w:rsid w:val="00DB3324"/>
    <w:rsid w:val="00DB3A89"/>
    <w:rsid w:val="00DC12F3"/>
    <w:rsid w:val="00DC6ED5"/>
    <w:rsid w:val="00DC723F"/>
    <w:rsid w:val="00DC7614"/>
    <w:rsid w:val="00DD0179"/>
    <w:rsid w:val="00DD3885"/>
    <w:rsid w:val="00DE15E0"/>
    <w:rsid w:val="00DE3EC0"/>
    <w:rsid w:val="00DE7EB2"/>
    <w:rsid w:val="00DF1289"/>
    <w:rsid w:val="00DF571B"/>
    <w:rsid w:val="00E0095D"/>
    <w:rsid w:val="00E00A3D"/>
    <w:rsid w:val="00E04541"/>
    <w:rsid w:val="00E066B7"/>
    <w:rsid w:val="00E06B75"/>
    <w:rsid w:val="00E11593"/>
    <w:rsid w:val="00E12672"/>
    <w:rsid w:val="00E12B6B"/>
    <w:rsid w:val="00E130AB"/>
    <w:rsid w:val="00E1579F"/>
    <w:rsid w:val="00E21A17"/>
    <w:rsid w:val="00E224CA"/>
    <w:rsid w:val="00E3149C"/>
    <w:rsid w:val="00E31BCC"/>
    <w:rsid w:val="00E31E01"/>
    <w:rsid w:val="00E37FCF"/>
    <w:rsid w:val="00E42D3C"/>
    <w:rsid w:val="00E438D9"/>
    <w:rsid w:val="00E5423F"/>
    <w:rsid w:val="00E5644E"/>
    <w:rsid w:val="00E6713B"/>
    <w:rsid w:val="00E722E0"/>
    <w:rsid w:val="00E7260F"/>
    <w:rsid w:val="00E72689"/>
    <w:rsid w:val="00E75B31"/>
    <w:rsid w:val="00E77381"/>
    <w:rsid w:val="00E806EE"/>
    <w:rsid w:val="00E8300C"/>
    <w:rsid w:val="00E835E3"/>
    <w:rsid w:val="00E8385F"/>
    <w:rsid w:val="00E846AB"/>
    <w:rsid w:val="00E86730"/>
    <w:rsid w:val="00E90B27"/>
    <w:rsid w:val="00E955DD"/>
    <w:rsid w:val="00E96630"/>
    <w:rsid w:val="00EA324C"/>
    <w:rsid w:val="00EB0FB9"/>
    <w:rsid w:val="00EB1E00"/>
    <w:rsid w:val="00EB221F"/>
    <w:rsid w:val="00EB5328"/>
    <w:rsid w:val="00EC4DE4"/>
    <w:rsid w:val="00EC54D3"/>
    <w:rsid w:val="00EC614F"/>
    <w:rsid w:val="00EC68A8"/>
    <w:rsid w:val="00EC6B7A"/>
    <w:rsid w:val="00EC7C8B"/>
    <w:rsid w:val="00ED0CA9"/>
    <w:rsid w:val="00ED1F98"/>
    <w:rsid w:val="00ED2ED7"/>
    <w:rsid w:val="00ED40E0"/>
    <w:rsid w:val="00ED4C03"/>
    <w:rsid w:val="00ED7A2A"/>
    <w:rsid w:val="00EE19A5"/>
    <w:rsid w:val="00EE4C09"/>
    <w:rsid w:val="00EF01BD"/>
    <w:rsid w:val="00EF1D7F"/>
    <w:rsid w:val="00EF5BDB"/>
    <w:rsid w:val="00F046B4"/>
    <w:rsid w:val="00F04EE0"/>
    <w:rsid w:val="00F07FD9"/>
    <w:rsid w:val="00F14D48"/>
    <w:rsid w:val="00F157AD"/>
    <w:rsid w:val="00F17DF0"/>
    <w:rsid w:val="00F21D86"/>
    <w:rsid w:val="00F23933"/>
    <w:rsid w:val="00F24119"/>
    <w:rsid w:val="00F258CE"/>
    <w:rsid w:val="00F27FB5"/>
    <w:rsid w:val="00F37EA8"/>
    <w:rsid w:val="00F4085B"/>
    <w:rsid w:val="00F40E75"/>
    <w:rsid w:val="00F418C1"/>
    <w:rsid w:val="00F418DE"/>
    <w:rsid w:val="00F42CD9"/>
    <w:rsid w:val="00F52936"/>
    <w:rsid w:val="00F5570E"/>
    <w:rsid w:val="00F56302"/>
    <w:rsid w:val="00F575F7"/>
    <w:rsid w:val="00F60278"/>
    <w:rsid w:val="00F61ABA"/>
    <w:rsid w:val="00F677CB"/>
    <w:rsid w:val="00F7111C"/>
    <w:rsid w:val="00F769AA"/>
    <w:rsid w:val="00F76AAC"/>
    <w:rsid w:val="00F8224E"/>
    <w:rsid w:val="00F839CE"/>
    <w:rsid w:val="00F9069D"/>
    <w:rsid w:val="00F95F0C"/>
    <w:rsid w:val="00FA2111"/>
    <w:rsid w:val="00FA56CA"/>
    <w:rsid w:val="00FA6F0A"/>
    <w:rsid w:val="00FA7DF3"/>
    <w:rsid w:val="00FB35CC"/>
    <w:rsid w:val="00FB4CCC"/>
    <w:rsid w:val="00FC0BDB"/>
    <w:rsid w:val="00FC68B7"/>
    <w:rsid w:val="00FD0933"/>
    <w:rsid w:val="00FD44B1"/>
    <w:rsid w:val="00FD7C12"/>
    <w:rsid w:val="00FE23D5"/>
    <w:rsid w:val="00FE2507"/>
    <w:rsid w:val="00FF66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Ref,de nota al pie,Footnote Ref,16 Point,Superscript 6 Poin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F14D48"/>
    <w:rPr>
      <w:b/>
      <w:sz w:val="28"/>
      <w:lang w:val="en-US" w:eastAsia="en-US"/>
    </w:rPr>
  </w:style>
  <w:style w:type="character" w:customStyle="1" w:styleId="SingleTxtGChar">
    <w:name w:val="_ Single Txt_G Char"/>
    <w:link w:val="SingleTxtG"/>
    <w:rsid w:val="00F14D48"/>
    <w:rPr>
      <w:lang w:val="en-US" w:eastAsia="en-US"/>
    </w:rPr>
  </w:style>
  <w:style w:type="paragraph" w:customStyle="1" w:styleId="SingleTxt">
    <w:name w:val="__Single Txt"/>
    <w:basedOn w:val="Normal"/>
    <w:rsid w:val="00F14D4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character" w:styleId="CommentReference">
    <w:name w:val="annotation reference"/>
    <w:rsid w:val="00B26FD0"/>
    <w:rPr>
      <w:sz w:val="16"/>
      <w:szCs w:val="16"/>
    </w:rPr>
  </w:style>
  <w:style w:type="paragraph" w:styleId="CommentText">
    <w:name w:val="annotation text"/>
    <w:basedOn w:val="Normal"/>
    <w:link w:val="CommentTextChar"/>
    <w:rsid w:val="00B26FD0"/>
  </w:style>
  <w:style w:type="character" w:customStyle="1" w:styleId="CommentTextChar">
    <w:name w:val="Comment Text Char"/>
    <w:link w:val="CommentText"/>
    <w:rsid w:val="00B26FD0"/>
    <w:rPr>
      <w:lang w:val="en-US" w:eastAsia="en-US"/>
    </w:rPr>
  </w:style>
  <w:style w:type="paragraph" w:styleId="CommentSubject">
    <w:name w:val="annotation subject"/>
    <w:basedOn w:val="CommentText"/>
    <w:next w:val="CommentText"/>
    <w:link w:val="CommentSubjectChar"/>
    <w:rsid w:val="00B26FD0"/>
    <w:rPr>
      <w:b/>
      <w:bCs/>
    </w:rPr>
  </w:style>
  <w:style w:type="character" w:customStyle="1" w:styleId="CommentSubjectChar">
    <w:name w:val="Comment Subject Char"/>
    <w:link w:val="CommentSubject"/>
    <w:rsid w:val="00B26FD0"/>
    <w:rPr>
      <w:b/>
      <w:bCs/>
      <w:lang w:val="en-US" w:eastAsia="en-US"/>
    </w:rPr>
  </w:style>
  <w:style w:type="paragraph" w:styleId="BalloonText">
    <w:name w:val="Balloon Text"/>
    <w:basedOn w:val="Normal"/>
    <w:link w:val="BalloonTextChar"/>
    <w:rsid w:val="00B26FD0"/>
    <w:pPr>
      <w:spacing w:line="240" w:lineRule="auto"/>
    </w:pPr>
    <w:rPr>
      <w:rFonts w:ascii="Tahoma" w:hAnsi="Tahoma" w:cs="Tahoma"/>
      <w:sz w:val="16"/>
      <w:szCs w:val="16"/>
    </w:rPr>
  </w:style>
  <w:style w:type="character" w:customStyle="1" w:styleId="BalloonTextChar">
    <w:name w:val="Balloon Text Char"/>
    <w:link w:val="BalloonText"/>
    <w:rsid w:val="00B26FD0"/>
    <w:rPr>
      <w:rFonts w:ascii="Tahoma" w:hAnsi="Tahoma" w:cs="Tahoma"/>
      <w:sz w:val="16"/>
      <w:szCs w:val="16"/>
      <w:lang w:val="en-US" w:eastAsia="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
    <w:link w:val="FootnoteText"/>
    <w:locked/>
    <w:rsid w:val="00C84C6E"/>
    <w:rPr>
      <w:sz w:val="18"/>
      <w:lang w:val="en-US" w:eastAsia="en-US" w:bidi="ar-SA"/>
    </w:rPr>
  </w:style>
  <w:style w:type="character" w:customStyle="1" w:styleId="Heading2Char">
    <w:name w:val="Heading 2 Char"/>
    <w:link w:val="Heading2"/>
    <w:uiPriority w:val="9"/>
    <w:rsid w:val="00850EAA"/>
    <w:rPr>
      <w:lang w:val="en-GB" w:eastAsia="en-US"/>
    </w:rPr>
  </w:style>
  <w:style w:type="paragraph" w:styleId="NoSpacing">
    <w:name w:val="No Spacing"/>
    <w:uiPriority w:val="1"/>
    <w:qFormat/>
    <w:rsid w:val="00A127B9"/>
    <w:pPr>
      <w:suppressAutoHyphens/>
    </w:pPr>
    <w:rPr>
      <w:lang w:eastAsia="en-US"/>
    </w:rPr>
  </w:style>
  <w:style w:type="character" w:customStyle="1" w:styleId="FooterChar">
    <w:name w:val="Footer Char"/>
    <w:aliases w:val="3_G Char"/>
    <w:basedOn w:val="DefaultParagraphFont"/>
    <w:link w:val="Footer"/>
    <w:rsid w:val="009D2A6F"/>
    <w:rPr>
      <w:sz w:val="16"/>
      <w:lang w:eastAsia="en-US"/>
    </w:rPr>
  </w:style>
  <w:style w:type="paragraph" w:styleId="Revision">
    <w:name w:val="Revision"/>
    <w:hidden/>
    <w:uiPriority w:val="99"/>
    <w:semiHidden/>
    <w:rsid w:val="0053165F"/>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Ref,de nota al pie,Footnote Ref,16 Point,Superscript 6 Poin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1,Footnote Text Char Char,Footnote Text Char1 Char Char,Footnote Text Char Char Char Char,Footnote Text Char Char1,Footnote Text Char3,Footnote Text Char Char Char Char Char1,Text pozn. pod čarou Char,Footnotes"/>
    <w:basedOn w:val="Normal"/>
    <w:link w:val="FootnoteTextChar"/>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locked/>
    <w:rsid w:val="00F14D48"/>
    <w:rPr>
      <w:b/>
      <w:sz w:val="28"/>
      <w:lang w:val="en-US" w:eastAsia="en-US"/>
    </w:rPr>
  </w:style>
  <w:style w:type="character" w:customStyle="1" w:styleId="SingleTxtGChar">
    <w:name w:val="_ Single Txt_G Char"/>
    <w:link w:val="SingleTxtG"/>
    <w:rsid w:val="00F14D48"/>
    <w:rPr>
      <w:lang w:val="en-US" w:eastAsia="en-US"/>
    </w:rPr>
  </w:style>
  <w:style w:type="paragraph" w:customStyle="1" w:styleId="SingleTxt">
    <w:name w:val="__Single Txt"/>
    <w:basedOn w:val="Normal"/>
    <w:rsid w:val="00F14D48"/>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rPr>
  </w:style>
  <w:style w:type="character" w:styleId="CommentReference">
    <w:name w:val="annotation reference"/>
    <w:rsid w:val="00B26FD0"/>
    <w:rPr>
      <w:sz w:val="16"/>
      <w:szCs w:val="16"/>
    </w:rPr>
  </w:style>
  <w:style w:type="paragraph" w:styleId="CommentText">
    <w:name w:val="annotation text"/>
    <w:basedOn w:val="Normal"/>
    <w:link w:val="CommentTextChar"/>
    <w:rsid w:val="00B26FD0"/>
  </w:style>
  <w:style w:type="character" w:customStyle="1" w:styleId="CommentTextChar">
    <w:name w:val="Comment Text Char"/>
    <w:link w:val="CommentText"/>
    <w:rsid w:val="00B26FD0"/>
    <w:rPr>
      <w:lang w:val="en-US" w:eastAsia="en-US"/>
    </w:rPr>
  </w:style>
  <w:style w:type="paragraph" w:styleId="CommentSubject">
    <w:name w:val="annotation subject"/>
    <w:basedOn w:val="CommentText"/>
    <w:next w:val="CommentText"/>
    <w:link w:val="CommentSubjectChar"/>
    <w:rsid w:val="00B26FD0"/>
    <w:rPr>
      <w:b/>
      <w:bCs/>
    </w:rPr>
  </w:style>
  <w:style w:type="character" w:customStyle="1" w:styleId="CommentSubjectChar">
    <w:name w:val="Comment Subject Char"/>
    <w:link w:val="CommentSubject"/>
    <w:rsid w:val="00B26FD0"/>
    <w:rPr>
      <w:b/>
      <w:bCs/>
      <w:lang w:val="en-US" w:eastAsia="en-US"/>
    </w:rPr>
  </w:style>
  <w:style w:type="paragraph" w:styleId="BalloonText">
    <w:name w:val="Balloon Text"/>
    <w:basedOn w:val="Normal"/>
    <w:link w:val="BalloonTextChar"/>
    <w:rsid w:val="00B26FD0"/>
    <w:pPr>
      <w:spacing w:line="240" w:lineRule="auto"/>
    </w:pPr>
    <w:rPr>
      <w:rFonts w:ascii="Tahoma" w:hAnsi="Tahoma" w:cs="Tahoma"/>
      <w:sz w:val="16"/>
      <w:szCs w:val="16"/>
    </w:rPr>
  </w:style>
  <w:style w:type="character" w:customStyle="1" w:styleId="BalloonTextChar">
    <w:name w:val="Balloon Text Char"/>
    <w:link w:val="BalloonText"/>
    <w:rsid w:val="00B26FD0"/>
    <w:rPr>
      <w:rFonts w:ascii="Tahoma" w:hAnsi="Tahoma" w:cs="Tahoma"/>
      <w:sz w:val="16"/>
      <w:szCs w:val="16"/>
      <w:lang w:val="en-US" w:eastAsia="en-US"/>
    </w:rPr>
  </w:style>
  <w:style w:type="character" w:customStyle="1" w:styleId="FootnoteTextChar">
    <w:name w:val="Footnote Text Char"/>
    <w:aliases w:val="5_G Char,Footnote Text Char1 Char,Footnote Text Char Char Char,Footnote Text Char1 Char Char Char,Footnote Text Char Char Char Char Char,Footnote Text Char Char1 Char,Footnote Text Char3 Char,Text pozn. pod čarou Char Char"/>
    <w:link w:val="FootnoteText"/>
    <w:locked/>
    <w:rsid w:val="00C84C6E"/>
    <w:rPr>
      <w:sz w:val="18"/>
      <w:lang w:val="en-US" w:eastAsia="en-US" w:bidi="ar-SA"/>
    </w:rPr>
  </w:style>
  <w:style w:type="character" w:customStyle="1" w:styleId="Heading2Char">
    <w:name w:val="Heading 2 Char"/>
    <w:link w:val="Heading2"/>
    <w:uiPriority w:val="9"/>
    <w:rsid w:val="00850EAA"/>
    <w:rPr>
      <w:lang w:val="en-GB" w:eastAsia="en-US"/>
    </w:rPr>
  </w:style>
  <w:style w:type="paragraph" w:styleId="NoSpacing">
    <w:name w:val="No Spacing"/>
    <w:uiPriority w:val="1"/>
    <w:qFormat/>
    <w:rsid w:val="00A127B9"/>
    <w:pPr>
      <w:suppressAutoHyphens/>
    </w:pPr>
    <w:rPr>
      <w:lang w:eastAsia="en-US"/>
    </w:rPr>
  </w:style>
  <w:style w:type="character" w:customStyle="1" w:styleId="FooterChar">
    <w:name w:val="Footer Char"/>
    <w:aliases w:val="3_G Char"/>
    <w:basedOn w:val="DefaultParagraphFont"/>
    <w:link w:val="Footer"/>
    <w:rsid w:val="009D2A6F"/>
    <w:rPr>
      <w:sz w:val="16"/>
      <w:lang w:eastAsia="en-US"/>
    </w:rPr>
  </w:style>
  <w:style w:type="paragraph" w:styleId="Revision">
    <w:name w:val="Revision"/>
    <w:hidden/>
    <w:uiPriority w:val="99"/>
    <w:semiHidden/>
    <w:rsid w:val="0053165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8743">
      <w:bodyDiv w:val="1"/>
      <w:marLeft w:val="0"/>
      <w:marRight w:val="0"/>
      <w:marTop w:val="0"/>
      <w:marBottom w:val="0"/>
      <w:divBdr>
        <w:top w:val="none" w:sz="0" w:space="0" w:color="auto"/>
        <w:left w:val="none" w:sz="0" w:space="0" w:color="auto"/>
        <w:bottom w:val="none" w:sz="0" w:space="0" w:color="auto"/>
        <w:right w:val="none" w:sz="0" w:space="0" w:color="auto"/>
      </w:divBdr>
      <w:divsChild>
        <w:div w:id="717515843">
          <w:marLeft w:val="0"/>
          <w:marRight w:val="0"/>
          <w:marTop w:val="0"/>
          <w:marBottom w:val="0"/>
          <w:divBdr>
            <w:top w:val="none" w:sz="0" w:space="0" w:color="auto"/>
            <w:left w:val="none" w:sz="0" w:space="0" w:color="auto"/>
            <w:bottom w:val="none" w:sz="0" w:space="0" w:color="auto"/>
            <w:right w:val="none" w:sz="0" w:space="0" w:color="auto"/>
          </w:divBdr>
        </w:div>
        <w:div w:id="1801729959">
          <w:marLeft w:val="0"/>
          <w:marRight w:val="0"/>
          <w:marTop w:val="0"/>
          <w:marBottom w:val="0"/>
          <w:divBdr>
            <w:top w:val="none" w:sz="0" w:space="0" w:color="auto"/>
            <w:left w:val="none" w:sz="0" w:space="0" w:color="auto"/>
            <w:bottom w:val="none" w:sz="0" w:space="0" w:color="auto"/>
            <w:right w:val="none" w:sz="0" w:space="0" w:color="auto"/>
          </w:divBdr>
        </w:div>
        <w:div w:id="2029670525">
          <w:marLeft w:val="0"/>
          <w:marRight w:val="0"/>
          <w:marTop w:val="0"/>
          <w:marBottom w:val="0"/>
          <w:divBdr>
            <w:top w:val="none" w:sz="0" w:space="0" w:color="auto"/>
            <w:left w:val="none" w:sz="0" w:space="0" w:color="auto"/>
            <w:bottom w:val="none" w:sz="0" w:space="0" w:color="auto"/>
            <w:right w:val="none" w:sz="0" w:space="0" w:color="auto"/>
          </w:divBdr>
        </w:div>
      </w:divsChild>
    </w:div>
    <w:div w:id="57358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21CE8-393A-4A82-B33A-F368901F83C0}"/>
</file>

<file path=customXml/itemProps2.xml><?xml version="1.0" encoding="utf-8"?>
<ds:datastoreItem xmlns:ds="http://schemas.openxmlformats.org/officeDocument/2006/customXml" ds:itemID="{292152B3-F138-4DC0-8CF2-A96D272B2E13}"/>
</file>

<file path=customXml/itemProps3.xml><?xml version="1.0" encoding="utf-8"?>
<ds:datastoreItem xmlns:ds="http://schemas.openxmlformats.org/officeDocument/2006/customXml" ds:itemID="{F5FE59EB-F61E-4729-977C-960339C88567}"/>
</file>

<file path=customXml/itemProps4.xml><?xml version="1.0" encoding="utf-8"?>
<ds:datastoreItem xmlns:ds="http://schemas.openxmlformats.org/officeDocument/2006/customXml" ds:itemID="{E36687CC-0B7F-4479-B345-0F482202C852}"/>
</file>

<file path=docProps/app.xml><?xml version="1.0" encoding="utf-8"?>
<Properties xmlns="http://schemas.openxmlformats.org/officeDocument/2006/extended-properties" xmlns:vt="http://schemas.openxmlformats.org/officeDocument/2006/docPropsVTypes">
  <Template>A_E</Template>
  <TotalTime>0</TotalTime>
  <Pages>18</Pages>
  <Words>8607</Words>
  <Characters>49062</Characters>
  <Application>Microsoft Office Word</Application>
  <DocSecurity>4</DocSecurity>
  <Lines>408</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57554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of Experts on People of African Descent on its fifteenth and sixteenth sessions in English</dc:title>
  <dc:creator>Tun Thandar</dc:creator>
  <cp:lastModifiedBy>Somova Iuliia</cp:lastModifiedBy>
  <cp:revision>2</cp:revision>
  <cp:lastPrinted>2014-06-30T13:08:00Z</cp:lastPrinted>
  <dcterms:created xsi:type="dcterms:W3CDTF">2015-09-07T09:53:00Z</dcterms:created>
  <dcterms:modified xsi:type="dcterms:W3CDTF">2015-09-07T09:53:00Z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29200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