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A8" w:rsidRPr="00174A8D" w:rsidRDefault="001F2BA8" w:rsidP="001F2BA8">
      <w:pPr>
        <w:spacing w:line="60" w:lineRule="exact"/>
        <w:rPr>
          <w:color w:val="010000"/>
          <w:sz w:val="6"/>
        </w:rPr>
        <w:sectPr w:rsidR="001F2BA8" w:rsidRPr="00174A8D" w:rsidSect="001F2B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174A8D">
        <w:rPr>
          <w:rStyle w:val="CommentReference"/>
        </w:rPr>
        <w:commentReference w:id="0"/>
      </w:r>
    </w:p>
    <w:p w:rsidR="00174A8D" w:rsidRPr="00174A8D" w:rsidRDefault="00174A8D" w:rsidP="00174A8D">
      <w:pPr>
        <w:rPr>
          <w:b/>
          <w:sz w:val="24"/>
          <w:szCs w:val="24"/>
        </w:rPr>
      </w:pPr>
      <w:r w:rsidRPr="00174A8D">
        <w:rPr>
          <w:b/>
          <w:sz w:val="24"/>
          <w:szCs w:val="24"/>
        </w:rPr>
        <w:lastRenderedPageBreak/>
        <w:t>Совет по правам человека</w:t>
      </w:r>
    </w:p>
    <w:p w:rsidR="00174A8D" w:rsidRPr="00174A8D" w:rsidRDefault="00174A8D" w:rsidP="00174A8D">
      <w:pPr>
        <w:rPr>
          <w:b/>
        </w:rPr>
      </w:pPr>
      <w:r w:rsidRPr="00174A8D">
        <w:rPr>
          <w:b/>
        </w:rPr>
        <w:t>Тридцатая сессия</w:t>
      </w:r>
    </w:p>
    <w:p w:rsidR="00174A8D" w:rsidRPr="00174A8D" w:rsidRDefault="00174A8D" w:rsidP="00174A8D">
      <w:pPr>
        <w:spacing w:after="120"/>
        <w:rPr>
          <w:b/>
        </w:rPr>
      </w:pPr>
      <w:r w:rsidRPr="00174A8D">
        <w:t>Пункты 2 и 3 повестки дня</w:t>
      </w:r>
      <w:r w:rsidRPr="00174A8D">
        <w:br/>
      </w:r>
      <w:r w:rsidRPr="00174A8D">
        <w:rPr>
          <w:b/>
        </w:rPr>
        <w:t>Ежегодный доклад Верховного Комиссара</w:t>
      </w:r>
      <w:r w:rsidRPr="00174A8D">
        <w:rPr>
          <w:b/>
        </w:rPr>
        <w:br/>
        <w:t>Организации Объединенных Наций</w:t>
      </w:r>
      <w:r w:rsidRPr="00174A8D">
        <w:rPr>
          <w:b/>
        </w:rPr>
        <w:br/>
        <w:t>по правам человека и доклады Управления</w:t>
      </w:r>
      <w:r w:rsidRPr="00174A8D">
        <w:rPr>
          <w:b/>
        </w:rPr>
        <w:br/>
        <w:t>Верховного комиссара и Генерального секретаря</w:t>
      </w:r>
    </w:p>
    <w:p w:rsidR="00174A8D" w:rsidRPr="00174A8D" w:rsidRDefault="00174A8D" w:rsidP="00174A8D">
      <w:pPr>
        <w:rPr>
          <w:b/>
        </w:rPr>
      </w:pPr>
      <w:r w:rsidRPr="00174A8D">
        <w:rPr>
          <w:b/>
        </w:rPr>
        <w:t xml:space="preserve">Поощрение и защита всех прав человека, </w:t>
      </w:r>
      <w:r w:rsidRPr="00174A8D">
        <w:rPr>
          <w:b/>
        </w:rPr>
        <w:br/>
        <w:t>гражданских, политических, экономических,</w:t>
      </w:r>
    </w:p>
    <w:p w:rsidR="00174A8D" w:rsidRPr="00174A8D" w:rsidRDefault="00174A8D" w:rsidP="00174A8D">
      <w:pPr>
        <w:rPr>
          <w:b/>
        </w:rPr>
      </w:pPr>
      <w:r w:rsidRPr="00174A8D">
        <w:rPr>
          <w:b/>
        </w:rPr>
        <w:t>социальных и культурных прав, включая право</w:t>
      </w:r>
      <w:r w:rsidRPr="00174A8D">
        <w:rPr>
          <w:b/>
        </w:rPr>
        <w:br/>
        <w:t>на развитие</w:t>
      </w:r>
    </w:p>
    <w:p w:rsidR="00174A8D" w:rsidRPr="00174A8D" w:rsidRDefault="00174A8D" w:rsidP="00174A8D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174A8D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174A8D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174A8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5F640A">
        <w:tab/>
      </w:r>
      <w:r w:rsidRPr="005F640A">
        <w:tab/>
      </w:r>
      <w:r w:rsidRPr="00174A8D">
        <w:t>Однодневная дискуссия на тему «К более эффективному инвестированию в права ребенка»</w:t>
      </w:r>
    </w:p>
    <w:p w:rsidR="00174A8D" w:rsidRPr="00174A8D" w:rsidRDefault="00174A8D" w:rsidP="00174A8D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174A8D">
      <w:pPr>
        <w:pStyle w:val="SingleTxt"/>
        <w:spacing w:after="0" w:line="120" w:lineRule="exact"/>
        <w:rPr>
          <w:b/>
          <w:sz w:val="10"/>
        </w:rPr>
      </w:pPr>
    </w:p>
    <w:p w:rsidR="00174A8D" w:rsidRPr="005F640A" w:rsidRDefault="00174A8D" w:rsidP="00174A8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</w:r>
      <w:r w:rsidRPr="00174A8D">
        <w:tab/>
        <w:t>Доклад Верховного комиссара Организации Объединенных Наций по правам человека</w:t>
      </w:r>
    </w:p>
    <w:p w:rsidR="00174A8D" w:rsidRPr="005F640A" w:rsidRDefault="00174A8D" w:rsidP="00174A8D">
      <w:pPr>
        <w:pStyle w:val="SingleTxt"/>
        <w:spacing w:after="0" w:line="120" w:lineRule="exact"/>
        <w:rPr>
          <w:sz w:val="10"/>
        </w:rPr>
      </w:pPr>
    </w:p>
    <w:p w:rsidR="00174A8D" w:rsidRPr="005F640A" w:rsidRDefault="00174A8D" w:rsidP="00174A8D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174A8D" w:rsidTr="00174A8D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174A8D" w:rsidRPr="00174A8D" w:rsidRDefault="00174A8D" w:rsidP="00174A8D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5F640A"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en-US"/>
              </w:rPr>
              <w:t>Резюме</w:t>
            </w:r>
            <w:proofErr w:type="spellEnd"/>
          </w:p>
        </w:tc>
      </w:tr>
      <w:tr w:rsidR="00174A8D" w:rsidRPr="00174A8D" w:rsidTr="00174A8D">
        <w:tc>
          <w:tcPr>
            <w:tcW w:w="10051" w:type="dxa"/>
            <w:shd w:val="clear" w:color="auto" w:fill="auto"/>
          </w:tcPr>
          <w:p w:rsidR="00174A8D" w:rsidRPr="00174A8D" w:rsidRDefault="00174A8D" w:rsidP="00D2240B">
            <w:pPr>
              <w:pStyle w:val="SingleTxt"/>
            </w:pPr>
            <w:r w:rsidRPr="00174A8D">
              <w:tab/>
            </w:r>
            <w:proofErr w:type="gramStart"/>
            <w:r w:rsidRPr="00174A8D">
              <w:t>Настоящий доклад представлен в соответствии с резолюцией</w:t>
            </w:r>
            <w:r w:rsidRPr="00174A8D">
              <w:rPr>
                <w:lang w:val="en-US"/>
              </w:rPr>
              <w:t> </w:t>
            </w:r>
            <w:r w:rsidRPr="00174A8D">
              <w:t>25/6 Совета по правам человека, в которой Совет постановил посвятить свою однодневную ди</w:t>
            </w:r>
            <w:r w:rsidRPr="00174A8D">
              <w:t>с</w:t>
            </w:r>
            <w:r w:rsidRPr="00174A8D">
              <w:t>куссию 2015 года рассмотрению темы «К более эффективному инвестированию в права ребенка» и просил Верховного комиссара Организации Объединенных Наций по правам человека подготовить резюме проведенного в течение полного рабочего дня заседания.</w:t>
            </w:r>
            <w:proofErr w:type="gramEnd"/>
            <w:r w:rsidRPr="00174A8D">
              <w:t xml:space="preserve"> В настоящем докладе содержатся резюме обсуждений, состоявшихся 12 марта 2015 года. Внимание в первую очередь уделено нормам и стандартам, существующим в этой области, а также главным нерешенным зад</w:t>
            </w:r>
            <w:r w:rsidRPr="00174A8D">
              <w:t>а</w:t>
            </w:r>
            <w:r w:rsidRPr="00174A8D">
              <w:t>чам по планированию, сбору, распределению и расходованию государственных сре</w:t>
            </w:r>
            <w:proofErr w:type="gramStart"/>
            <w:r w:rsidRPr="00174A8D">
              <w:t>дств в ц</w:t>
            </w:r>
            <w:proofErr w:type="gramEnd"/>
            <w:r w:rsidRPr="00174A8D">
              <w:t>елях реализации прав ребенка.</w:t>
            </w:r>
          </w:p>
        </w:tc>
      </w:tr>
      <w:tr w:rsidR="00174A8D" w:rsidRPr="00174A8D" w:rsidTr="00174A8D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174A8D" w:rsidRPr="00174A8D" w:rsidRDefault="00174A8D" w:rsidP="00174A8D">
            <w:pPr>
              <w:pStyle w:val="SingleTxt"/>
            </w:pPr>
          </w:p>
        </w:tc>
      </w:tr>
    </w:tbl>
    <w:p w:rsidR="00174A8D" w:rsidRPr="00174A8D" w:rsidRDefault="00174A8D" w:rsidP="00174A8D">
      <w:pPr>
        <w:pStyle w:val="SingleTxt"/>
      </w:pPr>
    </w:p>
    <w:p w:rsidR="00174A8D" w:rsidRPr="00174A8D" w:rsidRDefault="00174A8D" w:rsidP="00035ED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br w:type="page"/>
      </w:r>
      <w:r w:rsidRPr="00174A8D">
        <w:lastRenderedPageBreak/>
        <w:tab/>
      </w:r>
      <w:r w:rsidRPr="00174A8D">
        <w:rPr>
          <w:lang w:val="en-GB"/>
        </w:rPr>
        <w:t>I</w:t>
      </w:r>
      <w:r w:rsidRPr="00174A8D">
        <w:t>.</w:t>
      </w:r>
      <w:r w:rsidRPr="00174A8D">
        <w:tab/>
        <w:t>Справочная информация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1.</w:t>
      </w:r>
      <w:r w:rsidRPr="00174A8D">
        <w:tab/>
        <w:t>В своей резолюции 7/29 Совет по правам человека подтвердил свою пр</w:t>
      </w:r>
      <w:r w:rsidRPr="00174A8D">
        <w:t>и</w:t>
      </w:r>
      <w:r w:rsidRPr="00174A8D">
        <w:t>верженность эффективной интеграции прав ребенка в свою деятельность и в де</w:t>
      </w:r>
      <w:r w:rsidRPr="00174A8D">
        <w:t>я</w:t>
      </w:r>
      <w:r w:rsidRPr="00174A8D">
        <w:t xml:space="preserve">тельность его механизмов на регулярной, систематической и </w:t>
      </w:r>
      <w:proofErr w:type="spellStart"/>
      <w:r w:rsidRPr="00174A8D">
        <w:t>транспарентной</w:t>
      </w:r>
      <w:proofErr w:type="spellEnd"/>
      <w:r w:rsidRPr="00174A8D">
        <w:t xml:space="preserve"> о</w:t>
      </w:r>
      <w:r w:rsidRPr="00174A8D">
        <w:t>с</w:t>
      </w:r>
      <w:r w:rsidRPr="00174A8D">
        <w:t xml:space="preserve">нове с учетом конкретных нужд мальчиков и девочек. </w:t>
      </w:r>
      <w:proofErr w:type="gramStart"/>
      <w:r w:rsidRPr="00174A8D">
        <w:t>Он принял решение пров</w:t>
      </w:r>
      <w:r w:rsidRPr="00174A8D">
        <w:t>о</w:t>
      </w:r>
      <w:r w:rsidRPr="00174A8D">
        <w:t>дить как минимум одно ежегодное заседание в течение полного рабочего дня (однодневную дискуссию) для обсуждения различных тем, касающихся прав р</w:t>
      </w:r>
      <w:r w:rsidRPr="00174A8D">
        <w:t>е</w:t>
      </w:r>
      <w:r w:rsidRPr="00174A8D">
        <w:t>бенка, включая выявление проблем в процессе реализации прав ребенка.</w:t>
      </w:r>
      <w:proofErr w:type="gramEnd"/>
      <w:r w:rsidRPr="00174A8D">
        <w:t xml:space="preserve"> В своей резолюции 25/6 Совет по правам человека постановил посвятить свою однодне</w:t>
      </w:r>
      <w:r w:rsidRPr="00174A8D">
        <w:t>в</w:t>
      </w:r>
      <w:r w:rsidRPr="00174A8D">
        <w:t>ную дискуссию 2015 года рассмотрению темы «К более эффективному инвест</w:t>
      </w:r>
      <w:r w:rsidRPr="00174A8D">
        <w:t>и</w:t>
      </w:r>
      <w:r w:rsidRPr="00174A8D">
        <w:t>рованию в права ребенка».</w:t>
      </w:r>
    </w:p>
    <w:p w:rsidR="00174A8D" w:rsidRPr="00174A8D" w:rsidRDefault="00174A8D" w:rsidP="00174A8D">
      <w:pPr>
        <w:pStyle w:val="SingleTxt"/>
      </w:pPr>
      <w:r w:rsidRPr="00174A8D">
        <w:t>2.</w:t>
      </w:r>
      <w:r w:rsidRPr="00174A8D">
        <w:tab/>
        <w:t>Однодневная дискуссия 2015 года состоялась 12 марта и имела целью с</w:t>
      </w:r>
      <w:r w:rsidRPr="00174A8D">
        <w:t>о</w:t>
      </w:r>
      <w:r w:rsidRPr="00174A8D">
        <w:t>ставить общее представление о главных аспектах проблемы инвестирования в детей, а также обсудить существующие нормы и стандарты и выявить главные нерешенные задачи в области планирования, сбора, распределения и расходов</w:t>
      </w:r>
      <w:r w:rsidRPr="00174A8D">
        <w:t>а</w:t>
      </w:r>
      <w:r w:rsidRPr="00174A8D">
        <w:t>ния государственных сре</w:t>
      </w:r>
      <w:proofErr w:type="gramStart"/>
      <w:r w:rsidRPr="00174A8D">
        <w:t>дств дл</w:t>
      </w:r>
      <w:proofErr w:type="gramEnd"/>
      <w:r w:rsidRPr="00174A8D">
        <w:t>я реализации прав ребенка. Было также уделено особое внимание вопросу применения подхода к инвестированию в детей в а</w:t>
      </w:r>
      <w:r w:rsidRPr="00174A8D">
        <w:t>с</w:t>
      </w:r>
      <w:r w:rsidRPr="00174A8D">
        <w:t xml:space="preserve">пекте прав ребенка, более эффективному представлению отчетов и конкретным примерам действенных стратегических решений и передовой практики. </w:t>
      </w:r>
    </w:p>
    <w:p w:rsidR="00174A8D" w:rsidRPr="00174A8D" w:rsidRDefault="00174A8D" w:rsidP="00174A8D">
      <w:pPr>
        <w:pStyle w:val="SingleTxt"/>
      </w:pPr>
      <w:r w:rsidRPr="00174A8D">
        <w:t>3.</w:t>
      </w:r>
      <w:r w:rsidRPr="00174A8D">
        <w:tab/>
      </w:r>
      <w:proofErr w:type="gramStart"/>
      <w:r w:rsidRPr="00174A8D">
        <w:t>Во исполнение просьбы, сформулированной Советом в его резолюции 25/6, Управление Верховного комиссара по правам человека подготовило доклад по данному вопросу (</w:t>
      </w:r>
      <w:r w:rsidRPr="00174A8D">
        <w:rPr>
          <w:lang w:val="en-GB"/>
        </w:rPr>
        <w:t>A</w:t>
      </w:r>
      <w:r w:rsidRPr="00174A8D">
        <w:t>/</w:t>
      </w:r>
      <w:r w:rsidRPr="00174A8D">
        <w:rPr>
          <w:lang w:val="en-GB"/>
        </w:rPr>
        <w:t>HRC</w:t>
      </w:r>
      <w:r w:rsidRPr="00174A8D">
        <w:t>/28/33) в тесном сотрудничестве с соответствующими заинтересованными сторонами, включая государства, Детский фонд Организации Объединенных Наций, другие соответствующие органы и учреждения Организ</w:t>
      </w:r>
      <w:r w:rsidRPr="00174A8D">
        <w:t>а</w:t>
      </w:r>
      <w:r w:rsidRPr="00174A8D">
        <w:t>ции Объединенных Наций, мандатариев соответствующих специальных проц</w:t>
      </w:r>
      <w:r w:rsidRPr="00174A8D">
        <w:t>е</w:t>
      </w:r>
      <w:r w:rsidRPr="00174A8D">
        <w:t>дур, региональные организации и органы по правам человека, организации гра</w:t>
      </w:r>
      <w:r w:rsidRPr="00174A8D">
        <w:t>ж</w:t>
      </w:r>
      <w:r w:rsidRPr="00174A8D">
        <w:t>данского</w:t>
      </w:r>
      <w:proofErr w:type="gramEnd"/>
      <w:r w:rsidRPr="00174A8D">
        <w:t xml:space="preserve"> общества, национальные правозащитные учреждения и самих детей.</w:t>
      </w: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035ED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</w:r>
      <w:r w:rsidRPr="00174A8D">
        <w:rPr>
          <w:lang w:val="en-GB"/>
        </w:rPr>
        <w:t>II</w:t>
      </w:r>
      <w:r w:rsidRPr="00174A8D">
        <w:t>.</w:t>
      </w:r>
      <w:r w:rsidRPr="00174A8D">
        <w:tab/>
        <w:t>Заседание дискуссионной группы в первой половине дня</w:t>
      </w: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035ED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</w:r>
      <w:r w:rsidRPr="00174A8D">
        <w:rPr>
          <w:lang w:val="en-GB"/>
        </w:rPr>
        <w:t>A</w:t>
      </w:r>
      <w:r w:rsidRPr="00174A8D">
        <w:t>.</w:t>
      </w:r>
      <w:r w:rsidRPr="00174A8D">
        <w:tab/>
        <w:t>Вступительные замечания участников дискуссионной группы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4.</w:t>
      </w:r>
      <w:r w:rsidRPr="00174A8D">
        <w:tab/>
        <w:t>На утреннем заседании дискуссия была посвящена рассмотрению темы «От</w:t>
      </w:r>
      <w:r w:rsidR="005F640A">
        <w:t> </w:t>
      </w:r>
      <w:r w:rsidRPr="00174A8D">
        <w:t>прав в теории к правам на практике. Обзор главных аспектов и нерешенных задач в области планирования, сбора, распределения и расходования госуда</w:t>
      </w:r>
      <w:r w:rsidRPr="00174A8D">
        <w:t>р</w:t>
      </w:r>
      <w:r w:rsidRPr="00174A8D">
        <w:t>ственных ресурсов в целях реализации прав ребенка». Председательствовал на дискуссии Постоянный представител</w:t>
      </w:r>
      <w:r w:rsidR="00B0266F">
        <w:t>ь</w:t>
      </w:r>
      <w:r w:rsidRPr="00174A8D">
        <w:t xml:space="preserve"> Уругвая. </w:t>
      </w:r>
      <w:proofErr w:type="gramStart"/>
      <w:r w:rsidRPr="00174A8D">
        <w:t>Обсуждение открыл Директор Отдела по исследованиям и праву на развитие Управления Верховного комиссара Организации Объединенных Наций по правам человека, а затем состоялись в</w:t>
      </w:r>
      <w:r w:rsidRPr="00174A8D">
        <w:t>ы</w:t>
      </w:r>
      <w:r w:rsidRPr="00174A8D">
        <w:t>ступления участников дискуссионной группы, включая руководителя подразд</w:t>
      </w:r>
      <w:r w:rsidRPr="00174A8D">
        <w:t>е</w:t>
      </w:r>
      <w:r w:rsidRPr="00174A8D">
        <w:t>ления по инвестициям в детей Фонда защиты детей, члена Комитета по правам ребенка, руководителя подразделения по международному обучению организ</w:t>
      </w:r>
      <w:r w:rsidRPr="00174A8D">
        <w:t>а</w:t>
      </w:r>
      <w:r w:rsidRPr="00174A8D">
        <w:t xml:space="preserve">ции «Интернэшнл </w:t>
      </w:r>
      <w:proofErr w:type="spellStart"/>
      <w:r w:rsidRPr="00174A8D">
        <w:t>баджет</w:t>
      </w:r>
      <w:proofErr w:type="spellEnd"/>
      <w:r w:rsidRPr="00174A8D">
        <w:t xml:space="preserve"> </w:t>
      </w:r>
      <w:proofErr w:type="spellStart"/>
      <w:r w:rsidRPr="00174A8D">
        <w:t>партнершип</w:t>
      </w:r>
      <w:proofErr w:type="spellEnd"/>
      <w:r w:rsidRPr="00174A8D">
        <w:t>» и руководителя подразделения по гос</w:t>
      </w:r>
      <w:r w:rsidRPr="00174A8D">
        <w:t>у</w:t>
      </w:r>
      <w:r w:rsidRPr="00174A8D">
        <w:t>дарственным финансам и управлению Детского фонда</w:t>
      </w:r>
      <w:proofErr w:type="gramEnd"/>
      <w:r w:rsidRPr="00174A8D">
        <w:t xml:space="preserve"> Организации Объедине</w:t>
      </w:r>
      <w:r w:rsidRPr="00174A8D">
        <w:t>н</w:t>
      </w:r>
      <w:r w:rsidRPr="00174A8D">
        <w:t>ных Наций.</w:t>
      </w:r>
    </w:p>
    <w:p w:rsidR="00174A8D" w:rsidRPr="00174A8D" w:rsidRDefault="00174A8D" w:rsidP="00174A8D">
      <w:pPr>
        <w:pStyle w:val="SingleTxt"/>
      </w:pPr>
      <w:r w:rsidRPr="00174A8D">
        <w:t>5.</w:t>
      </w:r>
      <w:r w:rsidRPr="00174A8D">
        <w:tab/>
      </w:r>
      <w:proofErr w:type="gramStart"/>
      <w:r w:rsidRPr="00174A8D">
        <w:t>Открывая обсуждение, Директор Отдела по исследованиям и праву на ра</w:t>
      </w:r>
      <w:r w:rsidRPr="00174A8D">
        <w:t>з</w:t>
      </w:r>
      <w:r w:rsidRPr="00174A8D">
        <w:t>витие</w:t>
      </w:r>
      <w:r w:rsidRPr="00174A8D">
        <w:rPr>
          <w:lang w:val="en-GB"/>
        </w:rPr>
        <w:t> </w:t>
      </w:r>
      <w:r w:rsidRPr="00174A8D">
        <w:t>Управления Верховного комиссара Организации Объединенных Наций по правам человека подчеркнул, что одним из главных препятствий на пути реал</w:t>
      </w:r>
      <w:r w:rsidRPr="00174A8D">
        <w:t>и</w:t>
      </w:r>
      <w:r w:rsidRPr="00174A8D">
        <w:t>зации прав ребенка – от права на жизнь и здоровье до права на достаточное обр</w:t>
      </w:r>
      <w:r w:rsidRPr="00174A8D">
        <w:t>а</w:t>
      </w:r>
      <w:r w:rsidRPr="00174A8D">
        <w:t>зование и социальную защиту – является выделение недостаточных средств.</w:t>
      </w:r>
      <w:proofErr w:type="gramEnd"/>
      <w:r w:rsidRPr="00174A8D">
        <w:t xml:space="preserve"> И</w:t>
      </w:r>
      <w:r w:rsidRPr="00174A8D">
        <w:t>н</w:t>
      </w:r>
      <w:r w:rsidRPr="00174A8D">
        <w:t>вестирование в детей не только генерирует выгоды для отдельных лиц в кратк</w:t>
      </w:r>
      <w:r w:rsidRPr="00174A8D">
        <w:t>о</w:t>
      </w:r>
      <w:r w:rsidRPr="00174A8D">
        <w:lastRenderedPageBreak/>
        <w:t>срочном плане, но и формирует долгосрочные преимущества для общества в ц</w:t>
      </w:r>
      <w:r w:rsidRPr="00174A8D">
        <w:t>е</w:t>
      </w:r>
      <w:r w:rsidRPr="00174A8D">
        <w:t>лом. Инвестирование в здравоохранение и образование тесно связано с эконом</w:t>
      </w:r>
      <w:r w:rsidRPr="00174A8D">
        <w:t>и</w:t>
      </w:r>
      <w:r w:rsidRPr="00174A8D">
        <w:t xml:space="preserve">ческим ростом и ростом в плане развития человека. </w:t>
      </w:r>
      <w:proofErr w:type="gramStart"/>
      <w:r w:rsidRPr="00174A8D">
        <w:t>Там же, где инвестирование в детей отсутствует, складываются прямо обратные условия, отличающиеся хр</w:t>
      </w:r>
      <w:r w:rsidRPr="00174A8D">
        <w:t>о</w:t>
      </w:r>
      <w:r w:rsidRPr="00174A8D">
        <w:t>нической нищетой, и ставится под угрозу не только осуществление прав челов</w:t>
      </w:r>
      <w:r w:rsidRPr="00174A8D">
        <w:t>е</w:t>
      </w:r>
      <w:r w:rsidRPr="00174A8D">
        <w:t>ка на основе отказа от дискриминации, но и социальная сплоченность общества, в результате чего в долгосрочном плане возрастает риск возникновения угроз безопасности и конфликтов.</w:t>
      </w:r>
      <w:proofErr w:type="gramEnd"/>
    </w:p>
    <w:p w:rsidR="00174A8D" w:rsidRPr="00174A8D" w:rsidRDefault="00174A8D" w:rsidP="00174A8D">
      <w:pPr>
        <w:pStyle w:val="SingleTxt"/>
      </w:pPr>
      <w:r w:rsidRPr="00174A8D">
        <w:t>6.</w:t>
      </w:r>
      <w:r w:rsidRPr="00174A8D">
        <w:tab/>
        <w:t>Согласно статье 4 Конвенции о правах ребенка всем государствам-</w:t>
      </w:r>
      <w:proofErr w:type="spellStart"/>
      <w:r w:rsidRPr="00174A8D">
        <w:t>участ</w:t>
      </w:r>
      <w:proofErr w:type="spellEnd"/>
      <w:r w:rsidR="00B0266F">
        <w:t>-</w:t>
      </w:r>
      <w:proofErr w:type="spellStart"/>
      <w:r w:rsidRPr="00174A8D">
        <w:t>никам</w:t>
      </w:r>
      <w:proofErr w:type="spellEnd"/>
      <w:r w:rsidRPr="00174A8D">
        <w:t xml:space="preserve"> надлежит инвестировать в детей в максимальных </w:t>
      </w:r>
      <w:proofErr w:type="gramStart"/>
      <w:r w:rsidRPr="00174A8D">
        <w:t>рамках</w:t>
      </w:r>
      <w:proofErr w:type="gramEnd"/>
      <w:r w:rsidRPr="00174A8D">
        <w:t xml:space="preserve"> имеющихся у них ресурсов. Это означает, что правам ребенка в государственных бюджетах должно отводиться приоритетное место и что сбор и расходование имеющихся средств должны осуществляться государствами эффективно и при наилучшем обеспечении интересов ребенка. Однако это не означает, что детей следует ра</w:t>
      </w:r>
      <w:r w:rsidRPr="00174A8D">
        <w:t>с</w:t>
      </w:r>
      <w:r w:rsidRPr="00174A8D">
        <w:t>сматривать только как бенефициаров государственных программ и мероприятий. Им необходимо обеспечить право самим принимать активное участие в вырабо</w:t>
      </w:r>
      <w:r w:rsidRPr="00174A8D">
        <w:t>т</w:t>
      </w:r>
      <w:r w:rsidRPr="00174A8D">
        <w:t xml:space="preserve">ке политических решений и в процессе исполнения бюджета. Чтобы это стало возможным, упомянутые процессы должны быть публичными, </w:t>
      </w:r>
      <w:proofErr w:type="spellStart"/>
      <w:r w:rsidRPr="00174A8D">
        <w:t>транспарентными</w:t>
      </w:r>
      <w:proofErr w:type="spellEnd"/>
      <w:r w:rsidRPr="00174A8D">
        <w:t xml:space="preserve"> и подконтрольными, а информация о них должна подаваться в достаточном об</w:t>
      </w:r>
      <w:r w:rsidRPr="00174A8D">
        <w:t>ъ</w:t>
      </w:r>
      <w:r w:rsidRPr="00174A8D">
        <w:t>еме и в понятной детям форме. Таким образом, защита и осуществление прав р</w:t>
      </w:r>
      <w:r w:rsidRPr="00174A8D">
        <w:t>е</w:t>
      </w:r>
      <w:r w:rsidRPr="00174A8D">
        <w:t>бенка на практике максимально раскрывают возможности сегодняшних детей для строительства более светлого будущего.</w:t>
      </w:r>
    </w:p>
    <w:p w:rsidR="00174A8D" w:rsidRPr="00174A8D" w:rsidRDefault="00174A8D" w:rsidP="00174A8D">
      <w:pPr>
        <w:pStyle w:val="SingleTxt"/>
      </w:pPr>
      <w:r w:rsidRPr="00174A8D">
        <w:t>7.</w:t>
      </w:r>
      <w:r w:rsidRPr="00174A8D">
        <w:tab/>
        <w:t xml:space="preserve">Состоялся показ видеофильма, представленного организацией «План </w:t>
      </w:r>
      <w:proofErr w:type="spellStart"/>
      <w:r w:rsidRPr="00174A8D">
        <w:t>Св</w:t>
      </w:r>
      <w:r w:rsidRPr="00174A8D">
        <w:t>и</w:t>
      </w:r>
      <w:r w:rsidRPr="00174A8D">
        <w:t>ден</w:t>
      </w:r>
      <w:proofErr w:type="spellEnd"/>
      <w:r w:rsidRPr="00174A8D">
        <w:t>» от имени членов и местных партнеров Рабочей группы по инвестированию в детей неправительственной организации (НПО) «</w:t>
      </w:r>
      <w:proofErr w:type="spellStart"/>
      <w:r w:rsidRPr="00174A8D">
        <w:t>Чайлд</w:t>
      </w:r>
      <w:proofErr w:type="spellEnd"/>
      <w:r w:rsidRPr="00174A8D">
        <w:t xml:space="preserve"> </w:t>
      </w:r>
      <w:proofErr w:type="spellStart"/>
      <w:r w:rsidRPr="00174A8D">
        <w:t>райтс</w:t>
      </w:r>
      <w:proofErr w:type="spellEnd"/>
      <w:r w:rsidRPr="00174A8D">
        <w:t xml:space="preserve"> коннект». В этом фильме, названном «Инвестируйте в нас. Взгляд детей на бюджеты, выделяемые на обеспечение их прав», представлены мнения и рекомендации детей, собра</w:t>
      </w:r>
      <w:r w:rsidRPr="00174A8D">
        <w:t>н</w:t>
      </w:r>
      <w:r w:rsidRPr="00174A8D">
        <w:t xml:space="preserve">ные в рамках собеседований </w:t>
      </w:r>
      <w:proofErr w:type="gramStart"/>
      <w:r w:rsidRPr="00174A8D">
        <w:t>с более чем</w:t>
      </w:r>
      <w:proofErr w:type="gramEnd"/>
      <w:r w:rsidRPr="00174A8D">
        <w:t xml:space="preserve"> 2</w:t>
      </w:r>
      <w:r w:rsidR="0068570A">
        <w:t xml:space="preserve"> </w:t>
      </w:r>
      <w:r w:rsidRPr="00174A8D">
        <w:t>000 детей в более чем 70 странах в п</w:t>
      </w:r>
      <w:r w:rsidRPr="00174A8D">
        <w:t>е</w:t>
      </w:r>
      <w:r w:rsidRPr="00174A8D">
        <w:t>риод с июля 2014 года по февраль 2015 года. В фильме звучит адресованный правительствам призыв более открытым и полным образом отчитываться перед обществом о своей деятельности и активнее бороться с коррупцией и хищениями государственных средств. Дети говорят, что правительствам следует вдумчиво планировать и тратить деньги на самое необходимое, а главное – им следует пр</w:t>
      </w:r>
      <w:r w:rsidRPr="00174A8D">
        <w:t>и</w:t>
      </w:r>
      <w:r w:rsidRPr="00174A8D">
        <w:t>слушиваться к мнениям детей. Необходимо обучать официальных должностных лиц технике проведения консультаций с детьми в понятной для них форме. Д</w:t>
      </w:r>
      <w:r w:rsidRPr="00174A8D">
        <w:t>о</w:t>
      </w:r>
      <w:r w:rsidRPr="00174A8D">
        <w:t xml:space="preserve">кументы следует писать простым и понятным всем детям-участникам языком. Дети подчеркивают, что, если их мнение принимать во внимание, бюджеты могут стать лучше и справедливее. </w:t>
      </w:r>
    </w:p>
    <w:p w:rsidR="00174A8D" w:rsidRPr="00174A8D" w:rsidRDefault="00174A8D" w:rsidP="00174A8D">
      <w:pPr>
        <w:pStyle w:val="SingleTxt"/>
      </w:pPr>
      <w:r w:rsidRPr="00174A8D">
        <w:t>8.</w:t>
      </w:r>
      <w:r w:rsidRPr="00174A8D">
        <w:tab/>
        <w:t xml:space="preserve">Председатель дискуссионной группы, Постоянный представитель Уругвая г-н </w:t>
      </w:r>
      <w:proofErr w:type="spellStart"/>
      <w:r w:rsidRPr="00174A8D">
        <w:t>Рикардо</w:t>
      </w:r>
      <w:proofErr w:type="spellEnd"/>
      <w:r w:rsidRPr="00174A8D">
        <w:t xml:space="preserve"> Гонсалес </w:t>
      </w:r>
      <w:proofErr w:type="spellStart"/>
      <w:r w:rsidRPr="00174A8D">
        <w:t>Аренас</w:t>
      </w:r>
      <w:proofErr w:type="spellEnd"/>
      <w:r w:rsidRPr="00174A8D">
        <w:t xml:space="preserve"> сказал, что, как бы парадоксально и мучительно это ни звучало, дети – завтрашний день человечества – являются одновременно и и</w:t>
      </w:r>
      <w:r w:rsidRPr="00174A8D">
        <w:t>с</w:t>
      </w:r>
      <w:r w:rsidRPr="00174A8D">
        <w:t>точником самой серьезной озабоченности дня сегодняшнего. Они воплощают надежду на лучшее будущее, но они же составляют в обществе его наиболее уя</w:t>
      </w:r>
      <w:r w:rsidRPr="00174A8D">
        <w:t>з</w:t>
      </w:r>
      <w:r w:rsidRPr="00174A8D">
        <w:t>вимую группу. Инвестирование в права ребенка позволяет заложить основы справедливого общества, более устойчивой экономики и мира, избавленного от нищеты, и в то же время оно является одним из главных факторов построения мира, свободного от войн, а также обеспечения большей толерантности в общ</w:t>
      </w:r>
      <w:r w:rsidRPr="00174A8D">
        <w:t>е</w:t>
      </w:r>
      <w:r w:rsidRPr="00174A8D">
        <w:t>стве и большей солидарности. Инвестирование в детей как таковое является не только правовым, но и нравственным императивом.</w:t>
      </w:r>
    </w:p>
    <w:p w:rsidR="00174A8D" w:rsidRPr="00174A8D" w:rsidRDefault="00174A8D" w:rsidP="00174A8D">
      <w:pPr>
        <w:pStyle w:val="SingleTxt"/>
      </w:pPr>
      <w:r w:rsidRPr="00174A8D">
        <w:t>9.</w:t>
      </w:r>
      <w:r w:rsidRPr="00174A8D">
        <w:tab/>
      </w:r>
      <w:proofErr w:type="gramStart"/>
      <w:r w:rsidRPr="00174A8D">
        <w:t xml:space="preserve">Член дискуссионной группы, руководитель подразделения по инвестициям в детей Фонда защиты детей г-н Боб </w:t>
      </w:r>
      <w:proofErr w:type="spellStart"/>
      <w:r w:rsidRPr="00174A8D">
        <w:t>Мучабайва</w:t>
      </w:r>
      <w:proofErr w:type="spellEnd"/>
      <w:r w:rsidRPr="00174A8D">
        <w:t xml:space="preserve"> указал, что дети в принципе имеют широкий спектр прав, но</w:t>
      </w:r>
      <w:r w:rsidR="0068570A">
        <w:t>,</w:t>
      </w:r>
      <w:r w:rsidRPr="00174A8D">
        <w:t xml:space="preserve"> если государства не будут закладывать в свои </w:t>
      </w:r>
      <w:r w:rsidRPr="00174A8D">
        <w:lastRenderedPageBreak/>
        <w:t>бюджеты достаточно средств, права детей и касающиеся их законы и политич</w:t>
      </w:r>
      <w:r w:rsidRPr="00174A8D">
        <w:t>е</w:t>
      </w:r>
      <w:r w:rsidRPr="00174A8D">
        <w:t>ские решения так и останутся пустыми обещаниями.</w:t>
      </w:r>
      <w:proofErr w:type="gramEnd"/>
      <w:r w:rsidRPr="00174A8D">
        <w:t xml:space="preserve"> Государственные ассигн</w:t>
      </w:r>
      <w:r w:rsidRPr="00174A8D">
        <w:t>о</w:t>
      </w:r>
      <w:r w:rsidRPr="00174A8D">
        <w:t>вания являются самым надежным способом обеспечить предоставление детям необходимых услуг и гарантировать реализацию их прав, а отсутствие достато</w:t>
      </w:r>
      <w:r w:rsidRPr="00174A8D">
        <w:t>ч</w:t>
      </w:r>
      <w:r w:rsidRPr="00174A8D">
        <w:t>ного, справедливого и эффективного инвестирования в детей создает самое сер</w:t>
      </w:r>
      <w:r w:rsidRPr="00174A8D">
        <w:t>ь</w:t>
      </w:r>
      <w:r w:rsidRPr="00174A8D">
        <w:t xml:space="preserve">езное препятствие, мешающее реализации прав ребенка. </w:t>
      </w:r>
    </w:p>
    <w:p w:rsidR="00174A8D" w:rsidRPr="00174A8D" w:rsidRDefault="00174A8D" w:rsidP="00174A8D">
      <w:pPr>
        <w:pStyle w:val="SingleTxt"/>
      </w:pPr>
      <w:r w:rsidRPr="00174A8D">
        <w:t>10.</w:t>
      </w:r>
      <w:r w:rsidRPr="00174A8D">
        <w:tab/>
        <w:t>Процесс инвестирования в права детей состоит из четырех имеющих реш</w:t>
      </w:r>
      <w:r w:rsidRPr="00174A8D">
        <w:t>а</w:t>
      </w:r>
      <w:r w:rsidRPr="00174A8D">
        <w:t>ющее значение, взаимосвязанных и дополняющих друг друга элементов. Во-первых, независимо от их экономического положения, государствам надлежит принять меры, в первую очередь посредством введения прогрессивного налог</w:t>
      </w:r>
      <w:r w:rsidRPr="00174A8D">
        <w:t>о</w:t>
      </w:r>
      <w:r w:rsidRPr="00174A8D">
        <w:t>обложения, по мобилизации достаточных государственных ресурсов для их п</w:t>
      </w:r>
      <w:r w:rsidRPr="00174A8D">
        <w:t>о</w:t>
      </w:r>
      <w:r w:rsidRPr="00174A8D">
        <w:t>следующего инвестирования в детей. Во-вторых, государствам следует обесп</w:t>
      </w:r>
      <w:r w:rsidRPr="00174A8D">
        <w:t>е</w:t>
      </w:r>
      <w:r w:rsidRPr="00174A8D">
        <w:t xml:space="preserve">чить достаточное и справедливое распределение </w:t>
      </w:r>
      <w:proofErr w:type="gramStart"/>
      <w:r w:rsidRPr="00174A8D">
        <w:t>ресурсов</w:t>
      </w:r>
      <w:proofErr w:type="gramEnd"/>
      <w:r w:rsidRPr="00174A8D">
        <w:t xml:space="preserve"> как на национальном, так и на субнациональном уровне, используя для этого процесс составления бюджета, основанный на учете прав ребенка в соответствии с четырьмя руков</w:t>
      </w:r>
      <w:r w:rsidRPr="00174A8D">
        <w:t>о</w:t>
      </w:r>
      <w:r w:rsidRPr="00174A8D">
        <w:t>дящими принципами, сформулированными в Конвенции по правам ребенка. В</w:t>
      </w:r>
      <w:r w:rsidR="0068570A">
        <w:t> </w:t>
      </w:r>
      <w:r w:rsidRPr="00174A8D">
        <w:t>этом отношении для обеспечения должного планирования, распределения и расходования средств необходимы своевременные, исчерпывающие и дезагрег</w:t>
      </w:r>
      <w:r w:rsidRPr="00174A8D">
        <w:t>и</w:t>
      </w:r>
      <w:r w:rsidRPr="00174A8D">
        <w:t>рованные данные. В-третьих, распределенные ресурсы должны использоваться эффективно. Для этого государствам следует пресекать неэффективное, корру</w:t>
      </w:r>
      <w:r w:rsidRPr="00174A8D">
        <w:t>м</w:t>
      </w:r>
      <w:r w:rsidRPr="00174A8D">
        <w:t>пированное и безответственное расходование средств и выстраивать поддающи</w:t>
      </w:r>
      <w:r w:rsidRPr="00174A8D">
        <w:t>е</w:t>
      </w:r>
      <w:r w:rsidRPr="00174A8D">
        <w:t>ся эффективному контролю системы управления государственными финансами. В-четвертых, крайне важным является участие детей в бюджетных и фискальных процессах. Государствам надлежит официально оформлять процедуры, позвол</w:t>
      </w:r>
      <w:r w:rsidRPr="00174A8D">
        <w:t>я</w:t>
      </w:r>
      <w:r w:rsidRPr="00174A8D">
        <w:t xml:space="preserve">ющие детям и их представителям принимать деятельное участие в формировании государственного бюджета и в </w:t>
      </w:r>
      <w:proofErr w:type="gramStart"/>
      <w:r w:rsidRPr="00174A8D">
        <w:t>контроле за</w:t>
      </w:r>
      <w:proofErr w:type="gramEnd"/>
      <w:r w:rsidRPr="00174A8D">
        <w:t xml:space="preserve"> деятельностью тех, кто отвечает за исполнение принятых решений. </w:t>
      </w:r>
    </w:p>
    <w:p w:rsidR="00174A8D" w:rsidRPr="00174A8D" w:rsidRDefault="00174A8D" w:rsidP="00174A8D">
      <w:pPr>
        <w:pStyle w:val="SingleTxt"/>
      </w:pPr>
      <w:r w:rsidRPr="00174A8D">
        <w:t>11.</w:t>
      </w:r>
      <w:r w:rsidRPr="00174A8D">
        <w:tab/>
        <w:t xml:space="preserve">Член Комитета по правам ребенка г-н Хорхе </w:t>
      </w:r>
      <w:proofErr w:type="spellStart"/>
      <w:r w:rsidRPr="00174A8D">
        <w:t>Кардона</w:t>
      </w:r>
      <w:proofErr w:type="spellEnd"/>
      <w:r w:rsidRPr="00174A8D">
        <w:t xml:space="preserve"> подчеркнул, что права человека в общем</w:t>
      </w:r>
      <w:r w:rsidR="0068570A">
        <w:t>,</w:t>
      </w:r>
      <w:r w:rsidRPr="00174A8D">
        <w:t xml:space="preserve"> и особенно права ребенка</w:t>
      </w:r>
      <w:r w:rsidR="0068570A">
        <w:t>,</w:t>
      </w:r>
      <w:r w:rsidRPr="00174A8D">
        <w:t xml:space="preserve"> невозможно гарантировать без определенных затрат и потому для их реализации требуется инвестирование средств. </w:t>
      </w:r>
      <w:proofErr w:type="gramStart"/>
      <w:r w:rsidRPr="00174A8D">
        <w:t>Он указал, что в статье 4 Конвенции о правах ребенка проведено разл</w:t>
      </w:r>
      <w:r w:rsidRPr="00174A8D">
        <w:t>и</w:t>
      </w:r>
      <w:r w:rsidRPr="00174A8D">
        <w:t>чие между общим правилом о принятии всех необходимых мер для осуществл</w:t>
      </w:r>
      <w:r w:rsidRPr="00174A8D">
        <w:t>е</w:t>
      </w:r>
      <w:r w:rsidRPr="00174A8D">
        <w:t>ния прав и конкретным правилом о мерах в поддержку экономических, социал</w:t>
      </w:r>
      <w:r w:rsidRPr="00174A8D">
        <w:t>ь</w:t>
      </w:r>
      <w:r w:rsidRPr="00174A8D">
        <w:t>ных и культурных прав, которые государствам следует принимать при наличии у них достаточных ресурсов в рамках международного сотрудничества.</w:t>
      </w:r>
      <w:proofErr w:type="gramEnd"/>
      <w:r w:rsidRPr="00174A8D">
        <w:t xml:space="preserve"> Это озн</w:t>
      </w:r>
      <w:r w:rsidRPr="00174A8D">
        <w:t>а</w:t>
      </w:r>
      <w:r w:rsidRPr="00174A8D">
        <w:t>чает, что государство, не реализовавшее все права в полном объеме, должно пр</w:t>
      </w:r>
      <w:r w:rsidRPr="00174A8D">
        <w:t>о</w:t>
      </w:r>
      <w:r w:rsidRPr="00174A8D">
        <w:t>демонстрировать, что оно использует в этих целях все имеющиеся в его расп</w:t>
      </w:r>
      <w:r w:rsidRPr="00174A8D">
        <w:t>о</w:t>
      </w:r>
      <w:r w:rsidRPr="00174A8D">
        <w:t>ряжении средства. В любом случае государство обязано гарантировать реализ</w:t>
      </w:r>
      <w:r w:rsidRPr="00174A8D">
        <w:t>а</w:t>
      </w:r>
      <w:r w:rsidRPr="00174A8D">
        <w:t xml:space="preserve">цию прав по сути, а также принимать все возможные </w:t>
      </w:r>
      <w:proofErr w:type="gramStart"/>
      <w:r w:rsidRPr="00174A8D">
        <w:t>меры</w:t>
      </w:r>
      <w:proofErr w:type="gramEnd"/>
      <w:r w:rsidRPr="00174A8D">
        <w:t xml:space="preserve"> как на национальном, так и на международном уровне с целью получения ресурсов, достаточных для реализации прав в полном объеме. Принцип поступательности также определяет, что даже в случае экономического или иного кризиса действует правило, запр</w:t>
      </w:r>
      <w:r w:rsidRPr="00174A8D">
        <w:t>е</w:t>
      </w:r>
      <w:r w:rsidRPr="00174A8D">
        <w:t xml:space="preserve">щающее отступление </w:t>
      </w:r>
      <w:proofErr w:type="gramStart"/>
      <w:r w:rsidRPr="00174A8D">
        <w:t>от</w:t>
      </w:r>
      <w:proofErr w:type="gramEnd"/>
      <w:r w:rsidRPr="00174A8D">
        <w:t xml:space="preserve"> достигнутого.</w:t>
      </w:r>
    </w:p>
    <w:p w:rsidR="00174A8D" w:rsidRPr="00174A8D" w:rsidRDefault="00174A8D" w:rsidP="00174A8D">
      <w:pPr>
        <w:pStyle w:val="SingleTxt"/>
      </w:pPr>
      <w:r w:rsidRPr="00174A8D">
        <w:t>12.</w:t>
      </w:r>
      <w:r w:rsidRPr="00174A8D">
        <w:tab/>
        <w:t>В Конвенции на государства налагается обязанность на всех этапах соста</w:t>
      </w:r>
      <w:r w:rsidRPr="00174A8D">
        <w:t>в</w:t>
      </w:r>
      <w:r w:rsidRPr="00174A8D">
        <w:t>ления и исполнения бюджета принимать за основу права ребенка. Они обознач</w:t>
      </w:r>
      <w:r w:rsidRPr="00174A8D">
        <w:t>е</w:t>
      </w:r>
      <w:r w:rsidRPr="00174A8D">
        <w:t xml:space="preserve">ны в качестве цели при составлении, утверждении, исполнении, оценке бюджета и </w:t>
      </w:r>
      <w:proofErr w:type="gramStart"/>
      <w:r w:rsidRPr="00174A8D">
        <w:t>контроля за</w:t>
      </w:r>
      <w:proofErr w:type="gramEnd"/>
      <w:r w:rsidRPr="00174A8D">
        <w:t xml:space="preserve"> его исполнением. При подготовке бюджета государство должно располагать исчерпывающими дезагрегированными данными о положении детей в пределах его юрисдикции, и все предложения о новых ассигнованиях должны основывать на них. Кроме того, государству надлежит предварительно изучить прогнозируемые последствия предлагаемых бюджетных ассигнований и резул</w:t>
      </w:r>
      <w:r w:rsidRPr="00174A8D">
        <w:t>ь</w:t>
      </w:r>
      <w:r w:rsidRPr="00174A8D">
        <w:t>тативность уже исполненных бюджетов. Необходимо собрать достаточно сре</w:t>
      </w:r>
      <w:proofErr w:type="gramStart"/>
      <w:r w:rsidRPr="00174A8D">
        <w:t>дств дл</w:t>
      </w:r>
      <w:proofErr w:type="gramEnd"/>
      <w:r w:rsidRPr="00174A8D">
        <w:t xml:space="preserve">я инвестирования в детей, и наличие этих ресурсов должно быть устойчивым и </w:t>
      </w:r>
      <w:r w:rsidRPr="00174A8D">
        <w:lastRenderedPageBreak/>
        <w:t>не влекущим за собой чрезмерного долгового обременения будущих поколений. Сбор сре</w:t>
      </w:r>
      <w:proofErr w:type="gramStart"/>
      <w:r w:rsidRPr="00174A8D">
        <w:t>дств сл</w:t>
      </w:r>
      <w:proofErr w:type="gramEnd"/>
      <w:r w:rsidRPr="00174A8D">
        <w:t>едует осуществлять справедливым и прогрессивным способом, уделяя особое внимание ситуациям, в которых возможно причинение ущерба уязвимым группам. При утверждении бюджета надлежит отдавать приоритет расходам на детей. Для того чтобы бюджет был справедливым и инклюзивным, особое внимание следует обращать на нужды детей, находящихся в уязвимом п</w:t>
      </w:r>
      <w:r w:rsidRPr="00174A8D">
        <w:t>о</w:t>
      </w:r>
      <w:r w:rsidRPr="00174A8D">
        <w:t>ложении, а также предвидеть и учитывать влияние, которое бюджет в целом б</w:t>
      </w:r>
      <w:r w:rsidRPr="00174A8D">
        <w:t>у</w:t>
      </w:r>
      <w:r w:rsidRPr="00174A8D">
        <w:t>дет иметь на положение с правами детей. Ассигнованные бюджетные средства должны использоваться эффективно, а информацию об их расходовании надл</w:t>
      </w:r>
      <w:r w:rsidRPr="00174A8D">
        <w:t>е</w:t>
      </w:r>
      <w:r w:rsidRPr="00174A8D">
        <w:t>жит открыто публиковать. Государствам необходимо создать и внедрить мех</w:t>
      </w:r>
      <w:r w:rsidRPr="00174A8D">
        <w:t>а</w:t>
      </w:r>
      <w:r w:rsidRPr="00174A8D">
        <w:t>низмы контроля со стороны общества и порядок представления отчетов, а также проведения аудиторских проверок. Эти проверки должны обеспечивать не только правомерное, но и эффективное расходование сре</w:t>
      </w:r>
      <w:proofErr w:type="gramStart"/>
      <w:r w:rsidRPr="00174A8D">
        <w:t>дств в с</w:t>
      </w:r>
      <w:proofErr w:type="gramEnd"/>
      <w:r w:rsidRPr="00174A8D">
        <w:t>оответствии с поста</w:t>
      </w:r>
      <w:r w:rsidRPr="00174A8D">
        <w:t>в</w:t>
      </w:r>
      <w:r w:rsidRPr="00174A8D">
        <w:t>ленными целями.</w:t>
      </w:r>
    </w:p>
    <w:p w:rsidR="00174A8D" w:rsidRPr="00174A8D" w:rsidRDefault="00174A8D" w:rsidP="00174A8D">
      <w:pPr>
        <w:pStyle w:val="SingleTxt"/>
      </w:pPr>
      <w:r w:rsidRPr="00174A8D">
        <w:t>13.</w:t>
      </w:r>
      <w:r w:rsidRPr="00174A8D">
        <w:tab/>
        <w:t xml:space="preserve">Руководитель международных образовательных программ организации «Международное бюджетное партнерство» г-жа </w:t>
      </w:r>
      <w:proofErr w:type="spellStart"/>
      <w:r w:rsidRPr="00174A8D">
        <w:t>Шаамела</w:t>
      </w:r>
      <w:proofErr w:type="spellEnd"/>
      <w:r w:rsidRPr="00174A8D">
        <w:t xml:space="preserve"> </w:t>
      </w:r>
      <w:proofErr w:type="spellStart"/>
      <w:r w:rsidRPr="00174A8D">
        <w:t>Кассием</w:t>
      </w:r>
      <w:proofErr w:type="spellEnd"/>
      <w:r w:rsidRPr="00174A8D">
        <w:t xml:space="preserve"> указала, что в глобальном плане вне всяких сомнений существует достаточно ресурсов для и</w:t>
      </w:r>
      <w:r w:rsidRPr="00174A8D">
        <w:t>н</w:t>
      </w:r>
      <w:r w:rsidRPr="00174A8D">
        <w:t>вестирования в детей и реализации их прав. Также на глобальном уровне появл</w:t>
      </w:r>
      <w:r w:rsidRPr="00174A8D">
        <w:t>я</w:t>
      </w:r>
      <w:r w:rsidRPr="00174A8D">
        <w:t>ется все больше свидетельств того, что при участии в директивных процессах разных заинтересованных сторон, включая детей, повышается вероятность того, что выделение государственных средств будет более справедливым, эффекти</w:t>
      </w:r>
      <w:r w:rsidRPr="00174A8D">
        <w:t>в</w:t>
      </w:r>
      <w:r w:rsidRPr="00174A8D">
        <w:t xml:space="preserve">ным и действенным. Прежде </w:t>
      </w:r>
      <w:proofErr w:type="gramStart"/>
      <w:r w:rsidRPr="00174A8D">
        <w:t>всего</w:t>
      </w:r>
      <w:proofErr w:type="gramEnd"/>
      <w:r w:rsidRPr="00174A8D">
        <w:t xml:space="preserve"> следует обеспечить доступ к информации и возможность участвовать в процессах; когда простые люди владеют информац</w:t>
      </w:r>
      <w:r w:rsidRPr="00174A8D">
        <w:t>и</w:t>
      </w:r>
      <w:r w:rsidRPr="00174A8D">
        <w:t>ей и навыками и получают возможность участвовать в работе, их вовлечение в процесс составления и исполнения бюджета может способствовать существе</w:t>
      </w:r>
      <w:r w:rsidRPr="00174A8D">
        <w:t>н</w:t>
      </w:r>
      <w:r w:rsidRPr="00174A8D">
        <w:t xml:space="preserve">ному улучшению управления и ликвидации нищеты. Исследование, проведенное в 2012 году организацией «Международное бюджетное партнерство», показало, что более чем в 70 из рассмотренных стран </w:t>
      </w:r>
      <w:proofErr w:type="spellStart"/>
      <w:r w:rsidRPr="00174A8D">
        <w:t>транспарентность</w:t>
      </w:r>
      <w:proofErr w:type="spellEnd"/>
      <w:r w:rsidRPr="00174A8D">
        <w:t xml:space="preserve"> процесса соста</w:t>
      </w:r>
      <w:r w:rsidRPr="00174A8D">
        <w:t>в</w:t>
      </w:r>
      <w:r w:rsidRPr="00174A8D">
        <w:t>ления и исполнения бюджета и представления отчетов не соответствовала мин</w:t>
      </w:r>
      <w:r w:rsidRPr="00174A8D">
        <w:t>и</w:t>
      </w:r>
      <w:r w:rsidRPr="00174A8D">
        <w:t>мальным базовым стандартам. К этому нередко добавляется еще и неудовлетв</w:t>
      </w:r>
      <w:r w:rsidRPr="00174A8D">
        <w:t>о</w:t>
      </w:r>
      <w:r w:rsidRPr="00174A8D">
        <w:t xml:space="preserve">рительный </w:t>
      </w:r>
      <w:proofErr w:type="gramStart"/>
      <w:r w:rsidRPr="00174A8D">
        <w:t>контроль за</w:t>
      </w:r>
      <w:proofErr w:type="gramEnd"/>
      <w:r w:rsidRPr="00174A8D">
        <w:t xml:space="preserve"> порядком расходования средств и отсутствие возможн</w:t>
      </w:r>
      <w:r w:rsidRPr="00174A8D">
        <w:t>о</w:t>
      </w:r>
      <w:r w:rsidRPr="00174A8D">
        <w:t xml:space="preserve">стей для привлечения к участию в нем представителей общественности. </w:t>
      </w:r>
    </w:p>
    <w:p w:rsidR="00174A8D" w:rsidRPr="00174A8D" w:rsidRDefault="00174A8D" w:rsidP="00174A8D">
      <w:pPr>
        <w:pStyle w:val="SingleTxt"/>
      </w:pPr>
      <w:r w:rsidRPr="00174A8D">
        <w:t>14.</w:t>
      </w:r>
      <w:r w:rsidRPr="00174A8D">
        <w:tab/>
        <w:t xml:space="preserve">Если предлагать какие-то рекомендации, то государствам следует, во-первых, проводить политику, осуществлять процессы, создавать институты и внедрять системы, способствующие росту </w:t>
      </w:r>
      <w:proofErr w:type="spellStart"/>
      <w:r w:rsidRPr="00174A8D">
        <w:t>транспарентности</w:t>
      </w:r>
      <w:proofErr w:type="spellEnd"/>
      <w:r w:rsidRPr="00174A8D">
        <w:t xml:space="preserve"> и обеспечивающие справедливое, эффективное и действенное распределение средств и их расход</w:t>
      </w:r>
      <w:r w:rsidRPr="00174A8D">
        <w:t>о</w:t>
      </w:r>
      <w:r w:rsidRPr="00174A8D">
        <w:t xml:space="preserve">вание с целью реализации прав ребенка. </w:t>
      </w:r>
      <w:proofErr w:type="gramStart"/>
      <w:r w:rsidRPr="00174A8D">
        <w:t>Во-вторых, следует поощрять предста</w:t>
      </w:r>
      <w:r w:rsidRPr="00174A8D">
        <w:t>в</w:t>
      </w:r>
      <w:r w:rsidRPr="00174A8D">
        <w:t>ление государствами информации и обеспечение доступа граждан к ней с ра</w:t>
      </w:r>
      <w:r w:rsidRPr="00174A8D">
        <w:t>з</w:t>
      </w:r>
      <w:r w:rsidRPr="00174A8D">
        <w:t>бивкой по таким статьям, как планирование, ассигнования и расходование средств в рамках всех программ, имеющих отношение к правам ребенка.</w:t>
      </w:r>
      <w:proofErr w:type="gramEnd"/>
      <w:r w:rsidRPr="00174A8D">
        <w:t xml:space="preserve"> </w:t>
      </w:r>
      <w:r w:rsidR="00D333B4">
        <w:br/>
      </w:r>
      <w:r w:rsidRPr="00174A8D">
        <w:t>В-третьих, государствам надлежит создавать и поддерживать условия, спосо</w:t>
      </w:r>
      <w:r w:rsidRPr="00174A8D">
        <w:t>б</w:t>
      </w:r>
      <w:r w:rsidRPr="00174A8D">
        <w:t>ствующие распространению знаний, которые необходимы для того, чтобы гра</w:t>
      </w:r>
      <w:r w:rsidRPr="00174A8D">
        <w:t>ж</w:t>
      </w:r>
      <w:r w:rsidRPr="00174A8D">
        <w:t>дане, включая детей, могли принимать реальное и осмысленное участие в с</w:t>
      </w:r>
      <w:r w:rsidRPr="00174A8D">
        <w:t>о</w:t>
      </w:r>
      <w:r w:rsidRPr="00174A8D">
        <w:t>ставлении и исполнении бюджета. В-четвертых, законодательным органам и высшим аудиторским инстанциям следует создать должность для лица, которому будет поручено руководство участием представителей общественности в разр</w:t>
      </w:r>
      <w:r w:rsidRPr="00174A8D">
        <w:t>а</w:t>
      </w:r>
      <w:r w:rsidRPr="00174A8D">
        <w:t>ботке и осуществлении фискальной политики и в первую очередь участием в этом процессе детей. В-пятых, государствам надлежит называть причины, по к</w:t>
      </w:r>
      <w:r w:rsidRPr="00174A8D">
        <w:t>о</w:t>
      </w:r>
      <w:r w:rsidRPr="00174A8D">
        <w:t>торым допускаются любые регрессивные меры при распределении и расходов</w:t>
      </w:r>
      <w:r w:rsidRPr="00174A8D">
        <w:t>а</w:t>
      </w:r>
      <w:r w:rsidRPr="00174A8D">
        <w:t>нии бюджетных средств, если такие отступления затрагивают права ребенка. Наконец, все изменения, вносимые в бюджеты и утвержденный порядок их и</w:t>
      </w:r>
      <w:r w:rsidRPr="00174A8D">
        <w:t>с</w:t>
      </w:r>
      <w:r w:rsidRPr="00174A8D">
        <w:t xml:space="preserve">полнения, должны </w:t>
      </w:r>
      <w:proofErr w:type="gramStart"/>
      <w:r w:rsidRPr="00174A8D">
        <w:t>проходить процедуру одобрения законодательными органами и открыто</w:t>
      </w:r>
      <w:proofErr w:type="gramEnd"/>
      <w:r w:rsidRPr="00174A8D">
        <w:t xml:space="preserve"> публиковаться. </w:t>
      </w:r>
    </w:p>
    <w:p w:rsidR="00174A8D" w:rsidRPr="00174A8D" w:rsidRDefault="00174A8D" w:rsidP="00174A8D">
      <w:pPr>
        <w:pStyle w:val="SingleTxt"/>
      </w:pPr>
      <w:r w:rsidRPr="00174A8D">
        <w:lastRenderedPageBreak/>
        <w:t>15.</w:t>
      </w:r>
      <w:r w:rsidRPr="00174A8D">
        <w:tab/>
        <w:t>Руководитель подразделения по государственным финансам и управлению Детского фонда Организации Объединенных Наций (ЮНИСЕФ) указал на шир</w:t>
      </w:r>
      <w:r w:rsidRPr="00174A8D">
        <w:t>о</w:t>
      </w:r>
      <w:r w:rsidRPr="00174A8D">
        <w:t>кое признание того факта, что государственные финансы являются ключевым средством для достижения целей экономического роста и сокращения нищеты. Обеспечение прав ребенка требует взгляда на директивные процессы в области государственных финансов с точки зрения интересов ребенка. Государственные финансы являются одним из основных средств сокращения разрыва в деле ре</w:t>
      </w:r>
      <w:r w:rsidRPr="00174A8D">
        <w:t>а</w:t>
      </w:r>
      <w:r w:rsidRPr="00174A8D">
        <w:t>лизации прав ребенка, который существует между противоположными концами социально-экономического спектра. Для того чтобы эффективно инвестировать в детей, необходимо получать информацию о бюджете, отражающую их нужды и потребности. Не имея информации о государственных финансовых ассигнован</w:t>
      </w:r>
      <w:r w:rsidRPr="00174A8D">
        <w:t>и</w:t>
      </w:r>
      <w:r w:rsidRPr="00174A8D">
        <w:t>ях, сложно оценить, насколько достаточны и эффективны усилия, предприним</w:t>
      </w:r>
      <w:r w:rsidRPr="00174A8D">
        <w:t>а</w:t>
      </w:r>
      <w:r w:rsidRPr="00174A8D">
        <w:t>емые правительствами для реализации прав ребенка, и практически невозможно определить необходимые коррекционные меры. Для того чтобы обеспечить по</w:t>
      </w:r>
      <w:r w:rsidRPr="00174A8D">
        <w:t>д</w:t>
      </w:r>
      <w:r w:rsidRPr="00174A8D">
        <w:t xml:space="preserve">отчетность, нужно прежде всего обладать информацией. </w:t>
      </w:r>
      <w:proofErr w:type="gramStart"/>
      <w:r w:rsidRPr="00174A8D">
        <w:t>Также принципиально важным для обеспечения прав ребенка является наличие таких систем управл</w:t>
      </w:r>
      <w:r w:rsidRPr="00174A8D">
        <w:t>е</w:t>
      </w:r>
      <w:r w:rsidRPr="00174A8D">
        <w:t>ния, в рамках которых дети и защитники их интересов имеют доступ к понятной им и поддающейся практическому применению информации о бюджетах и могут использовать эту информацию для оказания влияния на решения, принимаемые в процессе составлен</w:t>
      </w:r>
      <w:r w:rsidR="008A7568">
        <w:t>и</w:t>
      </w:r>
      <w:r w:rsidRPr="00174A8D">
        <w:t>я и исполнения бюджетов, и для осуществления действенн</w:t>
      </w:r>
      <w:r w:rsidRPr="00174A8D">
        <w:t>о</w:t>
      </w:r>
      <w:r w:rsidRPr="00174A8D">
        <w:t>го контроля за работой правительств.</w:t>
      </w:r>
      <w:proofErr w:type="gramEnd"/>
    </w:p>
    <w:p w:rsidR="00174A8D" w:rsidRPr="00174A8D" w:rsidRDefault="00174A8D" w:rsidP="00174A8D">
      <w:pPr>
        <w:pStyle w:val="SingleTxt"/>
      </w:pPr>
      <w:r w:rsidRPr="00174A8D">
        <w:t>16.</w:t>
      </w:r>
      <w:r w:rsidRPr="00174A8D">
        <w:tab/>
        <w:t xml:space="preserve">Согласно недавнему обзору ЮНИСЕФ качество отчетности, касающейся бюджетных ассигнований на реализацию прав ребенка и/или их расходования, в двух третях рассмотренных стран можно считать неприемлемым. </w:t>
      </w:r>
      <w:proofErr w:type="gramStart"/>
      <w:r w:rsidRPr="00174A8D">
        <w:t>В то же время нельзя не отметить, что качество отчетности в целом постепенно повышается и все больше стран целенаправленно принимают меры, призванные улучшить оценку связанных с реализацией прав ребенка расходов, а также усилить ко</w:t>
      </w:r>
      <w:r w:rsidRPr="00174A8D">
        <w:t>н</w:t>
      </w:r>
      <w:r w:rsidRPr="00174A8D">
        <w:t>троль за ними и улучшить качество отчетности, в том числе с разбивкой по во</w:t>
      </w:r>
      <w:r w:rsidRPr="00174A8D">
        <w:t>з</w:t>
      </w:r>
      <w:r w:rsidRPr="00174A8D">
        <w:t>растным категориям и социально-экономическим группам.</w:t>
      </w:r>
      <w:proofErr w:type="gramEnd"/>
      <w:r w:rsidRPr="00174A8D">
        <w:t xml:space="preserve"> </w:t>
      </w:r>
      <w:proofErr w:type="gramStart"/>
      <w:r w:rsidRPr="00174A8D">
        <w:t>За счет выделения в рамках систем общего контроля за бюджетным процессом и управлением и</w:t>
      </w:r>
      <w:r w:rsidRPr="00174A8D">
        <w:t>н</w:t>
      </w:r>
      <w:r w:rsidRPr="00174A8D">
        <w:t>формацией специального пространства, предназначенного только для работы с расходными статьями по реализации прав ребенка, можно обеспечить поддержку политических решений в пользу реализации прав ребенка и добиться повышения их эффективности.</w:t>
      </w:r>
      <w:proofErr w:type="gramEnd"/>
      <w:r w:rsidRPr="00174A8D">
        <w:t xml:space="preserve"> </w:t>
      </w:r>
      <w:proofErr w:type="gramStart"/>
      <w:r w:rsidRPr="00174A8D">
        <w:t>Правительствам следует предпринять дополнительные ус</w:t>
      </w:r>
      <w:r w:rsidRPr="00174A8D">
        <w:t>и</w:t>
      </w:r>
      <w:r w:rsidRPr="00174A8D">
        <w:t>лия, а также ускорить и расширить уже принимаемые ими меры по соверше</w:t>
      </w:r>
      <w:r w:rsidRPr="00174A8D">
        <w:t>н</w:t>
      </w:r>
      <w:r w:rsidRPr="00174A8D">
        <w:t>ствованию отчетности о том, какая часть бюджетных ассигнований и в каком п</w:t>
      </w:r>
      <w:r w:rsidRPr="00174A8D">
        <w:t>о</w:t>
      </w:r>
      <w:r w:rsidRPr="00174A8D">
        <w:t xml:space="preserve">рядке выделяется и расходуется непосредственно на реализацию прав ребенка, а также оказывает конкретное влияние на положение детей как самостоятельной группы общества. </w:t>
      </w:r>
      <w:proofErr w:type="gramEnd"/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035ED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</w:r>
      <w:r w:rsidRPr="00174A8D">
        <w:rPr>
          <w:lang w:val="en-GB"/>
        </w:rPr>
        <w:t>B</w:t>
      </w:r>
      <w:r w:rsidRPr="00174A8D">
        <w:t>.</w:t>
      </w:r>
      <w:r w:rsidRPr="00174A8D">
        <w:tab/>
        <w:t>Обсуждение на пленарном заседании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17.</w:t>
      </w:r>
      <w:r w:rsidRPr="00174A8D">
        <w:tab/>
        <w:t xml:space="preserve">В ходе заседания дискуссионной группы в первой половине дня выступили представители следующих государств и региональных организаций: </w:t>
      </w:r>
      <w:proofErr w:type="gramStart"/>
      <w:r w:rsidRPr="00174A8D">
        <w:t>Европейск</w:t>
      </w:r>
      <w:r w:rsidRPr="00174A8D">
        <w:t>о</w:t>
      </w:r>
      <w:r w:rsidRPr="00174A8D">
        <w:t xml:space="preserve">го союза, Норвегии (от имени группы стран Северной Европы), Бахрейна </w:t>
      </w:r>
      <w:r w:rsidR="008A7568">
        <w:br/>
      </w:r>
      <w:r w:rsidRPr="00174A8D">
        <w:t>(от имени группы арабских государств), Хорватии (совместное заявление с А</w:t>
      </w:r>
      <w:r w:rsidRPr="00174A8D">
        <w:t>в</w:t>
      </w:r>
      <w:r w:rsidRPr="00174A8D">
        <w:t xml:space="preserve">стрией и Словенией), Канады (от имени Международной организации </w:t>
      </w:r>
      <w:proofErr w:type="spellStart"/>
      <w:r w:rsidRPr="00174A8D">
        <w:t>франкоф</w:t>
      </w:r>
      <w:r w:rsidRPr="00174A8D">
        <w:t>о</w:t>
      </w:r>
      <w:r w:rsidRPr="00174A8D">
        <w:t>нии</w:t>
      </w:r>
      <w:proofErr w:type="spellEnd"/>
      <w:r w:rsidRPr="00174A8D">
        <w:t>), Соединенных Штатов Америки, Парагвая, Того, Франции, Российской Ф</w:t>
      </w:r>
      <w:r w:rsidRPr="00174A8D">
        <w:t>е</w:t>
      </w:r>
      <w:r w:rsidRPr="00174A8D">
        <w:t>дерации, Турции, Никарагуа, Аргентины, Испании, Албании, Бразилии, Шри</w:t>
      </w:r>
      <w:r w:rsidR="005F640A">
        <w:t>-</w:t>
      </w:r>
      <w:bookmarkStart w:id="1" w:name="_GoBack"/>
      <w:bookmarkEnd w:id="1"/>
      <w:r w:rsidRPr="00174A8D">
        <w:t>Ланки, Лихтенштейна, Пакистана, Таиланда, Непала, Польши, Бангладеш, Китая, Бахрейна, Индии, Марокко, Республики Корея, Сингапура, Кувейта, Германии, Израиля, Саудовской</w:t>
      </w:r>
      <w:proofErr w:type="gramEnd"/>
      <w:r w:rsidRPr="00174A8D">
        <w:t xml:space="preserve"> Аравии, Мексики, Швейцарии, Эстонии, Словакии и Чили.</w:t>
      </w:r>
    </w:p>
    <w:p w:rsidR="00174A8D" w:rsidRPr="005F640A" w:rsidRDefault="00174A8D" w:rsidP="00174A8D">
      <w:pPr>
        <w:pStyle w:val="SingleTxt"/>
      </w:pPr>
      <w:r w:rsidRPr="00174A8D">
        <w:lastRenderedPageBreak/>
        <w:t>18.</w:t>
      </w:r>
      <w:r w:rsidRPr="00174A8D">
        <w:tab/>
      </w:r>
      <w:proofErr w:type="gramStart"/>
      <w:r w:rsidRPr="00174A8D">
        <w:t>Выступили также представители Объединенной программы Организации Объединенных Наций по ВИЧ/СПИДу, Организации права международного ра</w:t>
      </w:r>
      <w:r w:rsidRPr="00174A8D">
        <w:t>з</w:t>
      </w:r>
      <w:r w:rsidRPr="00174A8D">
        <w:t>вития, Шотландской комиссии по правам человека, Национального совета по правам человека Марокко и следующих неправительственных организаций:</w:t>
      </w:r>
      <w:proofErr w:type="gramEnd"/>
      <w:r w:rsidRPr="00174A8D">
        <w:t xml:space="preserve"> «План </w:t>
      </w:r>
      <w:proofErr w:type="spellStart"/>
      <w:r w:rsidRPr="00174A8D">
        <w:t>интернэшнл</w:t>
      </w:r>
      <w:proofErr w:type="spellEnd"/>
      <w:r w:rsidRPr="00174A8D">
        <w:t>», «Группа НПО по Конвенции о правах ребенка», «Канада в действии в интересах народонаселения и развития», «</w:t>
      </w:r>
      <w:proofErr w:type="spellStart"/>
      <w:r w:rsidRPr="00174A8D">
        <w:t>Миочикай</w:t>
      </w:r>
      <w:proofErr w:type="spellEnd"/>
      <w:r w:rsidRPr="00174A8D">
        <w:t xml:space="preserve"> (Фонд «</w:t>
      </w:r>
      <w:proofErr w:type="spellStart"/>
      <w:r w:rsidRPr="00174A8D">
        <w:t>Ариг</w:t>
      </w:r>
      <w:r w:rsidRPr="00174A8D">
        <w:t>а</w:t>
      </w:r>
      <w:r w:rsidRPr="00174A8D">
        <w:t>ту</w:t>
      </w:r>
      <w:proofErr w:type="spellEnd"/>
      <w:r w:rsidRPr="00174A8D">
        <w:t xml:space="preserve">»)» и Международное католическое бюро по делам детей. </w:t>
      </w:r>
    </w:p>
    <w:p w:rsidR="00035ED4" w:rsidRPr="005F640A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035ED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  <w:t>1.</w:t>
      </w:r>
      <w:r w:rsidRPr="00174A8D">
        <w:tab/>
        <w:t>Значимость инвестирования в детей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19.</w:t>
      </w:r>
      <w:r w:rsidRPr="00174A8D">
        <w:tab/>
        <w:t>В процессе дискуссии делегации выразили поддержку докладу Верховного комиссара об инвестировании в детей (</w:t>
      </w:r>
      <w:r w:rsidRPr="00174A8D">
        <w:rPr>
          <w:lang w:val="en-GB"/>
        </w:rPr>
        <w:t>A</w:t>
      </w:r>
      <w:r w:rsidRPr="00174A8D">
        <w:t>/</w:t>
      </w:r>
      <w:r w:rsidRPr="00174A8D">
        <w:rPr>
          <w:lang w:val="en-GB"/>
        </w:rPr>
        <w:t>HRC</w:t>
      </w:r>
      <w:r w:rsidRPr="00174A8D">
        <w:t>/28/33) и подчеркнули, что эти и</w:t>
      </w:r>
      <w:r w:rsidRPr="00174A8D">
        <w:t>н</w:t>
      </w:r>
      <w:r w:rsidRPr="00174A8D">
        <w:t>вестиции позволяют заложить основы справедливого общества, эффективной экономики и мира, избавленного от нищеты. Они указывают, что Конвенция о правах ребенка послужила поводом для изменений в законодательной, инстит</w:t>
      </w:r>
      <w:r w:rsidRPr="00174A8D">
        <w:t>у</w:t>
      </w:r>
      <w:r w:rsidRPr="00174A8D">
        <w:t>циональной и политической областях, но в то же время недостаточное госуда</w:t>
      </w:r>
      <w:r w:rsidRPr="00174A8D">
        <w:t>р</w:t>
      </w:r>
      <w:r w:rsidRPr="00174A8D">
        <w:t>ственное финансирование остается основным препятствием, мешающим реал</w:t>
      </w:r>
      <w:r w:rsidRPr="00174A8D">
        <w:t>и</w:t>
      </w:r>
      <w:r w:rsidRPr="00174A8D">
        <w:t>зации прав ребенка в полном объеме. Они признают, что такая полноценная ре</w:t>
      </w:r>
      <w:r w:rsidRPr="00174A8D">
        <w:t>а</w:t>
      </w:r>
      <w:r w:rsidRPr="00174A8D">
        <w:t>лизация требует расходов и что новые законы и политические решения, прин</w:t>
      </w:r>
      <w:r w:rsidRPr="00174A8D">
        <w:t>и</w:t>
      </w:r>
      <w:r w:rsidRPr="00174A8D">
        <w:t>маемые в интересах детей, останутся пустыми обещаниями, если не будут д</w:t>
      </w:r>
      <w:r w:rsidRPr="00174A8D">
        <w:t>о</w:t>
      </w:r>
      <w:r w:rsidRPr="00174A8D">
        <w:t>полнены справедливой и устойчивой процедурой сбора, распределения и расх</w:t>
      </w:r>
      <w:r w:rsidRPr="00174A8D">
        <w:t>о</w:t>
      </w:r>
      <w:r w:rsidRPr="00174A8D">
        <w:t>дования средств согласно ориентированным на нужды детей критериям.</w:t>
      </w:r>
    </w:p>
    <w:p w:rsidR="00174A8D" w:rsidRPr="00174A8D" w:rsidRDefault="00174A8D" w:rsidP="00174A8D">
      <w:pPr>
        <w:pStyle w:val="SingleTxt"/>
      </w:pPr>
      <w:r w:rsidRPr="00174A8D">
        <w:t>20.</w:t>
      </w:r>
      <w:r w:rsidRPr="00174A8D">
        <w:tab/>
      </w:r>
      <w:proofErr w:type="gramStart"/>
      <w:r w:rsidRPr="00174A8D">
        <w:t>Ряд делегаций отмечают, что решения фискального и бюджетного характера должны определяться соображениями наилучшего обеспечения интересов ребе</w:t>
      </w:r>
      <w:r w:rsidRPr="00174A8D">
        <w:t>н</w:t>
      </w:r>
      <w:r w:rsidRPr="00174A8D">
        <w:t>ка и что необходимо провести оценку всех фискальных мер, всех процедур с</w:t>
      </w:r>
      <w:r w:rsidRPr="00174A8D">
        <w:t>о</w:t>
      </w:r>
      <w:r w:rsidRPr="00174A8D">
        <w:t>ставления и исполнения бюджета и расходования средств с точки зрения их п</w:t>
      </w:r>
      <w:r w:rsidRPr="00174A8D">
        <w:t>о</w:t>
      </w:r>
      <w:r w:rsidRPr="00174A8D">
        <w:t>лезности для реализации прав ребенка.</w:t>
      </w:r>
      <w:proofErr w:type="gramEnd"/>
      <w:r w:rsidRPr="00174A8D">
        <w:t xml:space="preserve"> Ассигнования на детей должны быть о</w:t>
      </w:r>
      <w:r w:rsidRPr="00174A8D">
        <w:t>т</w:t>
      </w:r>
      <w:r w:rsidRPr="00174A8D">
        <w:t>крытыми и доступными, чтобы как внутри правительства, так и вне его все зн</w:t>
      </w:r>
      <w:r w:rsidRPr="00174A8D">
        <w:t>а</w:t>
      </w:r>
      <w:r w:rsidRPr="00174A8D">
        <w:t>ли, сколько средств выделено на нужды детей, и чтобы все такие ассигнования рассчитывались с учетом реальных потребностей. В этой связи настоятельно необходимо укреплять участие представителей общества в управлении и обесп</w:t>
      </w:r>
      <w:r w:rsidRPr="00174A8D">
        <w:t>е</w:t>
      </w:r>
      <w:r w:rsidRPr="00174A8D">
        <w:t xml:space="preserve">чивать подконтрольность расходования ресурсов и </w:t>
      </w:r>
      <w:proofErr w:type="spellStart"/>
      <w:r w:rsidRPr="00174A8D">
        <w:t>транспарентность</w:t>
      </w:r>
      <w:proofErr w:type="spellEnd"/>
      <w:r w:rsidRPr="00174A8D">
        <w:t xml:space="preserve"> при соста</w:t>
      </w:r>
      <w:r w:rsidRPr="00174A8D">
        <w:t>в</w:t>
      </w:r>
      <w:r w:rsidRPr="00174A8D">
        <w:t>лении и исполнении бюджета.</w:t>
      </w:r>
    </w:p>
    <w:p w:rsidR="00174A8D" w:rsidRPr="00174A8D" w:rsidRDefault="00174A8D" w:rsidP="00174A8D">
      <w:pPr>
        <w:pStyle w:val="SingleTxt"/>
      </w:pPr>
      <w:r w:rsidRPr="00174A8D">
        <w:t>21.</w:t>
      </w:r>
      <w:r w:rsidRPr="00174A8D">
        <w:tab/>
      </w:r>
      <w:proofErr w:type="gramStart"/>
      <w:r w:rsidRPr="00174A8D">
        <w:t>Было отмечено, что наиболее результативной стратегией борьбы с нищетой среди детей является та, в основе которой лежит политика, направленная на улучшение условий жизни всех детей, в том числе посредством поощрения ге</w:t>
      </w:r>
      <w:r w:rsidRPr="00174A8D">
        <w:t>н</w:t>
      </w:r>
      <w:r w:rsidRPr="00174A8D">
        <w:t>дерного равенства и равных возможностей, а также борьбы с дискриминацией по любому признаку.</w:t>
      </w:r>
      <w:proofErr w:type="gramEnd"/>
      <w:r w:rsidRPr="00174A8D">
        <w:t xml:space="preserve"> Реализация прав без дискриминации требует политической нацеленности на обеспечение справедливого бюджетного процесса, в котором первоочередное внимание уделяется нуждам детей, больше других страдающих от лишений и социальной изоляции. В этой связи государства подчеркивают, что для принятия обоснованных решений в процессе планирования и работы с бю</w:t>
      </w:r>
      <w:r w:rsidRPr="00174A8D">
        <w:t>д</w:t>
      </w:r>
      <w:r w:rsidRPr="00174A8D">
        <w:t>жетом необходимо располагать исчерпывающими данными с разбивкой по стат</w:t>
      </w:r>
      <w:r w:rsidRPr="00174A8D">
        <w:t>ь</w:t>
      </w:r>
      <w:r w:rsidRPr="00174A8D">
        <w:t>ям. Для оценки того, достаточно ли средств инвестируется в детей и насколько эффективны и действенны осуществляемые программы, государствам предлаг</w:t>
      </w:r>
      <w:r w:rsidRPr="00174A8D">
        <w:t>а</w:t>
      </w:r>
      <w:r w:rsidRPr="00174A8D">
        <w:t>ется при оценке благосостояния на местном, региональном и национальном уровнях использовать показатели, ориентированные на права ребенка. Благодаря этому правительства смогут выявлять как сильные стороны, так и все еще нер</w:t>
      </w:r>
      <w:r w:rsidRPr="00174A8D">
        <w:t>е</w:t>
      </w:r>
      <w:r w:rsidRPr="00174A8D">
        <w:t>шенные вопросы в области заботы о детях и соответствующим образом планир</w:t>
      </w:r>
      <w:r w:rsidRPr="00174A8D">
        <w:t>о</w:t>
      </w:r>
      <w:r w:rsidRPr="00174A8D">
        <w:t>вать дальнейшие меры.</w:t>
      </w:r>
    </w:p>
    <w:p w:rsidR="00174A8D" w:rsidRPr="00174A8D" w:rsidRDefault="00174A8D" w:rsidP="00174A8D">
      <w:pPr>
        <w:pStyle w:val="SingleTxt"/>
      </w:pPr>
      <w:r w:rsidRPr="00174A8D">
        <w:t>22.</w:t>
      </w:r>
      <w:r w:rsidRPr="00174A8D">
        <w:tab/>
        <w:t>Ряд делегаций обратили внимание на проблему коррупции во всех ее проя</w:t>
      </w:r>
      <w:r w:rsidRPr="00174A8D">
        <w:t>в</w:t>
      </w:r>
      <w:r w:rsidRPr="00174A8D">
        <w:t>лениях и на всех уровнях. Государства отметили, что средства должны тратиться разумно; для достижения эффективности инвестиций в детей простого наращ</w:t>
      </w:r>
      <w:r w:rsidRPr="00174A8D">
        <w:t>и</w:t>
      </w:r>
      <w:r w:rsidRPr="00174A8D">
        <w:lastRenderedPageBreak/>
        <w:t>вания ресурсов недостаточно, и государствам нужно также повышать качество государственных расходов посредством эффективного управления и искоренения коррупции. Для достижения этих целей принципиально важно налаживать ди</w:t>
      </w:r>
      <w:r w:rsidRPr="00174A8D">
        <w:t>а</w:t>
      </w:r>
      <w:r w:rsidRPr="00174A8D">
        <w:t xml:space="preserve">лог и добиваться </w:t>
      </w:r>
      <w:proofErr w:type="spellStart"/>
      <w:r w:rsidRPr="00174A8D">
        <w:t>траспарентности</w:t>
      </w:r>
      <w:proofErr w:type="spellEnd"/>
      <w:r w:rsidRPr="00174A8D">
        <w:t xml:space="preserve"> во всех процессах. </w:t>
      </w:r>
    </w:p>
    <w:p w:rsidR="00174A8D" w:rsidRPr="005F640A" w:rsidRDefault="00174A8D" w:rsidP="00174A8D">
      <w:pPr>
        <w:pStyle w:val="SingleTxt"/>
      </w:pPr>
      <w:r w:rsidRPr="00174A8D">
        <w:t>23.</w:t>
      </w:r>
      <w:r w:rsidRPr="00174A8D">
        <w:tab/>
        <w:t>Ряд государств также призвали к укреплению международного сотруднич</w:t>
      </w:r>
      <w:r w:rsidRPr="00174A8D">
        <w:t>е</w:t>
      </w:r>
      <w:r w:rsidRPr="00174A8D">
        <w:t>ства, подчеркивая, что обязательства по инвестированию в ребенка неотделимы от глобальных экономических и политических факторов, которые отрицательно сказываются на положении госуда</w:t>
      </w:r>
      <w:proofErr w:type="gramStart"/>
      <w:r w:rsidRPr="00174A8D">
        <w:t>рств в ф</w:t>
      </w:r>
      <w:proofErr w:type="gramEnd"/>
      <w:r w:rsidRPr="00174A8D">
        <w:t>искальной области и на их возможн</w:t>
      </w:r>
      <w:r w:rsidRPr="00174A8D">
        <w:t>о</w:t>
      </w:r>
      <w:r w:rsidRPr="00174A8D">
        <w:t>стях по мобилизации ресурсов. В этой связи была отмечена настоятельная нео</w:t>
      </w:r>
      <w:r w:rsidRPr="00174A8D">
        <w:t>б</w:t>
      </w:r>
      <w:r w:rsidRPr="00174A8D">
        <w:t xml:space="preserve">ходимость в активном глобальном взаимодействии, направленном на пресечение незаконных финансовых потоков и уклонения от налогов, а также на развитие международного сотрудничества в рамках </w:t>
      </w:r>
      <w:proofErr w:type="spellStart"/>
      <w:r w:rsidRPr="00174A8D">
        <w:t>транспарентных</w:t>
      </w:r>
      <w:proofErr w:type="spellEnd"/>
      <w:r w:rsidRPr="00174A8D">
        <w:t xml:space="preserve"> и подконтрольных глобальных структур управления. Государства указали, что ответственность за развитие должна лежать как на развитых, так и на развивающихся странах, и о</w:t>
      </w:r>
      <w:r w:rsidRPr="00174A8D">
        <w:t>б</w:t>
      </w:r>
      <w:r w:rsidRPr="00174A8D">
        <w:t>ратили внимание на необходимость установления долгосрочных и устойчивых партнерских отношений и обязательств. Они призвали к предоставлению техн</w:t>
      </w:r>
      <w:r w:rsidRPr="00174A8D">
        <w:t>и</w:t>
      </w:r>
      <w:r w:rsidRPr="00174A8D">
        <w:t>ческой и финансовой помощи и к выделению политического пространства для поощрения устойчивого и инклюзивного роста.</w:t>
      </w:r>
    </w:p>
    <w:p w:rsidR="00035ED4" w:rsidRPr="005F640A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035ED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  <w:t>2.</w:t>
      </w:r>
      <w:r w:rsidRPr="00174A8D">
        <w:tab/>
        <w:t>Участие детей в процессе составления и исполнения бюджета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5F640A" w:rsidRDefault="00174A8D" w:rsidP="00174A8D">
      <w:pPr>
        <w:pStyle w:val="SingleTxt"/>
      </w:pPr>
      <w:r w:rsidRPr="00174A8D">
        <w:t>24.</w:t>
      </w:r>
      <w:r w:rsidRPr="00174A8D">
        <w:tab/>
        <w:t>Участие детей в процессе составления и исполнения бюджета было призн</w:t>
      </w:r>
      <w:r w:rsidRPr="00174A8D">
        <w:t>а</w:t>
      </w:r>
      <w:r w:rsidRPr="00174A8D">
        <w:t>но важнейшим элементом, обеспечивающим эффективное инвестирование в д</w:t>
      </w:r>
      <w:r w:rsidRPr="00174A8D">
        <w:t>е</w:t>
      </w:r>
      <w:r w:rsidRPr="00174A8D">
        <w:t>тей. Делегации отметили, что следует налаживать сотрудничество детей, пре</w:t>
      </w:r>
      <w:r w:rsidRPr="00174A8D">
        <w:t>д</w:t>
      </w:r>
      <w:r w:rsidRPr="00174A8D">
        <w:t>ставителей гражданского общества и правительств, направленное на оптимиз</w:t>
      </w:r>
      <w:r w:rsidRPr="00174A8D">
        <w:t>а</w:t>
      </w:r>
      <w:r w:rsidRPr="00174A8D">
        <w:t>цию бюджетов и их исполнения. Было подчеркнуто, что следствием инициатив по привлечению детей к составлению и исполнению бюджетов, особенно на местном уровне, стало заметное смещение приоритетов в пользу бюджетных расходов на реализацию их прав. Детям должна быть обеспечена возможность участвовать в работе на всех этапах бюджетного цикла, и их участие должно быть реальным, инклюзивным, взаимно полезным и обогащающим. Для реальн</w:t>
      </w:r>
      <w:r w:rsidRPr="00174A8D">
        <w:t>о</w:t>
      </w:r>
      <w:r w:rsidRPr="00174A8D">
        <w:t xml:space="preserve">го достижения такого результата процесс составления и исполнения бюджета должен быть открытым, </w:t>
      </w:r>
      <w:proofErr w:type="spellStart"/>
      <w:r w:rsidRPr="00174A8D">
        <w:t>транспарентным</w:t>
      </w:r>
      <w:proofErr w:type="spellEnd"/>
      <w:r w:rsidRPr="00174A8D">
        <w:t>, подконтрольным и легко доступным. Государствам надлежит представлять информацию в понятной детям форме и с</w:t>
      </w:r>
      <w:r w:rsidRPr="00174A8D">
        <w:t>о</w:t>
      </w:r>
      <w:r w:rsidRPr="00174A8D">
        <w:t xml:space="preserve">здавать им возможности для участия в меру их развивающихся способностей. </w:t>
      </w:r>
    </w:p>
    <w:p w:rsidR="00035ED4" w:rsidRPr="005F640A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035ED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  <w:t>3.</w:t>
      </w:r>
      <w:r w:rsidRPr="00174A8D">
        <w:tab/>
        <w:t>Инвестирование в детей в периоды жесткой экономии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035ED4" w:rsidRDefault="00174A8D" w:rsidP="00174A8D">
      <w:pPr>
        <w:pStyle w:val="SingleTxt"/>
      </w:pPr>
      <w:r w:rsidRPr="00174A8D">
        <w:t>25.</w:t>
      </w:r>
      <w:r w:rsidRPr="00174A8D">
        <w:tab/>
        <w:t>Многие государства обратили внимание на серьезные трудности, вызванные экономическим кризисом, в том числе в жизни детей. Некоторые государства указали, что меры экономии несоразмерно затронули детей и что в силу этого риск оказаться в условиях нищеты и социальной отчужденности среди детей выше, чем среди остальных групп населения. Было подчеркнуто, что обяза</w:t>
      </w:r>
      <w:r w:rsidRPr="00174A8D">
        <w:t>н</w:t>
      </w:r>
      <w:r w:rsidRPr="00174A8D">
        <w:t>ность инвестировать в детей лежит в первую очередь на государствах и что изыскивать достаточный объем внутренних ресурсов для реализации прав ребе</w:t>
      </w:r>
      <w:r w:rsidRPr="00174A8D">
        <w:t>н</w:t>
      </w:r>
      <w:r w:rsidRPr="00174A8D">
        <w:t>ка государствам надлежит независимо от состояния доходной части их бюджетов</w:t>
      </w:r>
      <w:r w:rsidR="00035ED4">
        <w:t>.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035ED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  <w:t>4.</w:t>
      </w:r>
      <w:r w:rsidRPr="00174A8D">
        <w:tab/>
        <w:t>Дети в повестке дня в области развития на период после 2015 года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26.</w:t>
      </w:r>
      <w:r w:rsidRPr="00174A8D">
        <w:tab/>
      </w:r>
      <w:proofErr w:type="gramStart"/>
      <w:r w:rsidRPr="00174A8D">
        <w:t>Большое число государств подчеркнули важность включения прав ребенка в повестку дня в области развития на период после 2015 года и призвали к тому, чтобы наилучшему обеспечению интересов ребенка отводилось центральное м</w:t>
      </w:r>
      <w:r w:rsidRPr="00174A8D">
        <w:t>е</w:t>
      </w:r>
      <w:r w:rsidRPr="00174A8D">
        <w:t>сто при разработке, осуществлении, мониторинге и последующих мероприятиях.</w:t>
      </w:r>
      <w:proofErr w:type="gramEnd"/>
      <w:r w:rsidRPr="00174A8D">
        <w:t xml:space="preserve"> Они указали, что невозможно говорить об устойчивом развитии, не говоря о д</w:t>
      </w:r>
      <w:r w:rsidRPr="00174A8D">
        <w:t>е</w:t>
      </w:r>
      <w:r w:rsidRPr="00174A8D">
        <w:t>тях. Делегации отмечают, что полная и всеобщая реализация прав ребенка ос</w:t>
      </w:r>
      <w:r w:rsidRPr="00174A8D">
        <w:t>у</w:t>
      </w:r>
      <w:r w:rsidRPr="00174A8D">
        <w:lastRenderedPageBreak/>
        <w:t>ществима только посредством устойчивого, справедливого и инклюзивного ра</w:t>
      </w:r>
      <w:r w:rsidRPr="00174A8D">
        <w:t>з</w:t>
      </w:r>
      <w:r w:rsidRPr="00174A8D">
        <w:t xml:space="preserve">вития, которое должно вписываться в более масштабную политику, включающую в </w:t>
      </w:r>
      <w:proofErr w:type="gramStart"/>
      <w:r w:rsidRPr="00174A8D">
        <w:t>себя</w:t>
      </w:r>
      <w:proofErr w:type="gramEnd"/>
      <w:r w:rsidRPr="00174A8D">
        <w:t xml:space="preserve"> в том числе борьбу против социального неравенства и нищеты.</w:t>
      </w: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035ED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</w:r>
      <w:r w:rsidRPr="00174A8D">
        <w:rPr>
          <w:lang w:val="en-GB"/>
        </w:rPr>
        <w:t>C</w:t>
      </w:r>
      <w:r w:rsidRPr="00174A8D">
        <w:t>.</w:t>
      </w:r>
      <w:r w:rsidRPr="00174A8D">
        <w:tab/>
        <w:t>Ответы и заключительные замечания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27.</w:t>
      </w:r>
      <w:r w:rsidRPr="00174A8D">
        <w:tab/>
      </w:r>
      <w:proofErr w:type="gramStart"/>
      <w:r w:rsidRPr="00174A8D">
        <w:t>В своих ответах на затронутые в ходе дискуссии вопросы и в заключител</w:t>
      </w:r>
      <w:r w:rsidRPr="00174A8D">
        <w:t>ь</w:t>
      </w:r>
      <w:r w:rsidRPr="00174A8D">
        <w:t xml:space="preserve">ных замечаниях г-н </w:t>
      </w:r>
      <w:proofErr w:type="spellStart"/>
      <w:r w:rsidRPr="00174A8D">
        <w:t>Мучабайва</w:t>
      </w:r>
      <w:proofErr w:type="spellEnd"/>
      <w:r w:rsidRPr="00174A8D">
        <w:t xml:space="preserve"> подчеркнул значимость подхода к проблеме нер</w:t>
      </w:r>
      <w:r w:rsidRPr="00174A8D">
        <w:t>а</w:t>
      </w:r>
      <w:r w:rsidRPr="00174A8D">
        <w:t>венства в рамках фискальной политики; бюджеты надлежит составлять таким образом, чтобы у всех детей была возможность полностью реализовать свои пр</w:t>
      </w:r>
      <w:r w:rsidRPr="00174A8D">
        <w:t>а</w:t>
      </w:r>
      <w:r w:rsidRPr="00174A8D">
        <w:t>ва и чтобы никто из детей не оказался забытым.</w:t>
      </w:r>
      <w:proofErr w:type="gramEnd"/>
      <w:r w:rsidRPr="00174A8D">
        <w:t xml:space="preserve"> Когда государства сталкиваются с экономическими трудностями, они должны с особой ответственностью отн</w:t>
      </w:r>
      <w:r w:rsidRPr="00174A8D">
        <w:t>о</w:t>
      </w:r>
      <w:r w:rsidRPr="00174A8D">
        <w:t xml:space="preserve">ситься к вопросам, касающимся детей, выделять комплекс статей важнейших расходов на социальные нужды и не допускать их сокращения. Он подчеркнул необходимость при работе с бюджетом выбирать подход, ориентированный на реализацию прав и достижение конкретных результатов; должна существовать прочная связь между планированием и составлением и исполнением бюджета, </w:t>
      </w:r>
      <w:proofErr w:type="gramStart"/>
      <w:r w:rsidRPr="00174A8D">
        <w:t>благодаря</w:t>
      </w:r>
      <w:proofErr w:type="gramEnd"/>
      <w:r w:rsidRPr="00174A8D">
        <w:t xml:space="preserve"> которой политические решения воплотятся в позитивные результаты в интересах детей. Государствам надлежит разработать программные национал</w:t>
      </w:r>
      <w:r w:rsidRPr="00174A8D">
        <w:t>ь</w:t>
      </w:r>
      <w:r w:rsidRPr="00174A8D">
        <w:t>ные документы и секторальные стратегии, учитывающие нужды детей, содерж</w:t>
      </w:r>
      <w:r w:rsidRPr="00174A8D">
        <w:t>а</w:t>
      </w:r>
      <w:r w:rsidRPr="00174A8D">
        <w:t xml:space="preserve">щие соответствующие сметы расходов и </w:t>
      </w:r>
      <w:proofErr w:type="gramStart"/>
      <w:r w:rsidRPr="00174A8D">
        <w:t>в достаточной степени</w:t>
      </w:r>
      <w:proofErr w:type="gramEnd"/>
      <w:r w:rsidRPr="00174A8D">
        <w:t xml:space="preserve"> отраженные в подготовленных правительствами бюджетах. В этой связи представляются нео</w:t>
      </w:r>
      <w:r w:rsidRPr="00174A8D">
        <w:t>б</w:t>
      </w:r>
      <w:r w:rsidRPr="00174A8D">
        <w:t>ходимыми продуманные политические решения по вопросам государственных закупок, представления отчетов, инвестиционных мероприятий и ответственн</w:t>
      </w:r>
      <w:r w:rsidRPr="00174A8D">
        <w:t>о</w:t>
      </w:r>
      <w:r w:rsidRPr="00174A8D">
        <w:t>сти в фискальной области.</w:t>
      </w:r>
    </w:p>
    <w:p w:rsidR="00174A8D" w:rsidRPr="00174A8D" w:rsidRDefault="00174A8D" w:rsidP="00174A8D">
      <w:pPr>
        <w:pStyle w:val="SingleTxt"/>
      </w:pPr>
      <w:r w:rsidRPr="00174A8D">
        <w:t>28.</w:t>
      </w:r>
      <w:r w:rsidRPr="00174A8D">
        <w:tab/>
        <w:t xml:space="preserve">Г-н </w:t>
      </w:r>
      <w:proofErr w:type="spellStart"/>
      <w:r w:rsidRPr="00174A8D">
        <w:t>Кардона</w:t>
      </w:r>
      <w:proofErr w:type="spellEnd"/>
      <w:r w:rsidRPr="00174A8D">
        <w:t xml:space="preserve"> подчеркнул важность наличия дезагрегированных данных для реализации прав ребенка. Он призвал Организацию Объединенных Наций пред</w:t>
      </w:r>
      <w:r w:rsidRPr="00174A8D">
        <w:t>о</w:t>
      </w:r>
      <w:r w:rsidRPr="00174A8D">
        <w:t>ставить техническую помощь, указать критерии и определить показатели, позв</w:t>
      </w:r>
      <w:r w:rsidRPr="00174A8D">
        <w:t>о</w:t>
      </w:r>
      <w:r w:rsidRPr="00174A8D">
        <w:t>ляющие развивать передовую практику, а также оказать государствам помощь в оптимизации инвестиций в права ребенка. Он обратил внимание на то, что для обеспечения прав ребенка требуется более активное сотрудничество на межгос</w:t>
      </w:r>
      <w:r w:rsidRPr="00174A8D">
        <w:t>у</w:t>
      </w:r>
      <w:r w:rsidRPr="00174A8D">
        <w:t>дарственном уровне с участием международных организаций.</w:t>
      </w:r>
    </w:p>
    <w:p w:rsidR="00174A8D" w:rsidRPr="00174A8D" w:rsidRDefault="00174A8D" w:rsidP="00174A8D">
      <w:pPr>
        <w:pStyle w:val="SingleTxt"/>
      </w:pPr>
      <w:r w:rsidRPr="00174A8D">
        <w:t>29.</w:t>
      </w:r>
      <w:r w:rsidRPr="00174A8D">
        <w:tab/>
        <w:t xml:space="preserve">Г-жа </w:t>
      </w:r>
      <w:proofErr w:type="spellStart"/>
      <w:r w:rsidRPr="00174A8D">
        <w:t>Кассием</w:t>
      </w:r>
      <w:proofErr w:type="spellEnd"/>
      <w:r w:rsidRPr="00174A8D">
        <w:t xml:space="preserve"> отметила, что государства уже наработали большой объем информации о бюджетах, и теперь им надлежит предать эту информацию гласн</w:t>
      </w:r>
      <w:r w:rsidRPr="00174A8D">
        <w:t>о</w:t>
      </w:r>
      <w:r w:rsidRPr="00174A8D">
        <w:t>сти. Она предложила, чтобы правительства публиковали ежегодные доклады в начале, в середине и в конце года, благодаря чему можно будет отслеживать ра</w:t>
      </w:r>
      <w:r w:rsidRPr="00174A8D">
        <w:t>с</w:t>
      </w:r>
      <w:r w:rsidRPr="00174A8D">
        <w:t xml:space="preserve">ходование бюджетных средств непрерывно. Следует публиковать бюджеты для сведения граждан с доходчивым и годящимся для использования расписанием ассигнований и целевых показателей запланированных услуг. </w:t>
      </w:r>
    </w:p>
    <w:p w:rsidR="00174A8D" w:rsidRPr="00174A8D" w:rsidRDefault="00174A8D" w:rsidP="00174A8D">
      <w:pPr>
        <w:pStyle w:val="SingleTxt"/>
      </w:pPr>
      <w:r w:rsidRPr="00174A8D">
        <w:t>30.</w:t>
      </w:r>
      <w:r w:rsidRPr="00174A8D">
        <w:tab/>
      </w:r>
      <w:proofErr w:type="gramStart"/>
      <w:r w:rsidRPr="00174A8D">
        <w:t>Г-жа Чаи выразила мнение о том, что для обеспечения действенности и ф</w:t>
      </w:r>
      <w:r w:rsidRPr="00174A8D">
        <w:t>и</w:t>
      </w:r>
      <w:r w:rsidRPr="00174A8D">
        <w:t>нансовой эффективности целей устойчивого развития необходимо, чтобы в п</w:t>
      </w:r>
      <w:r w:rsidRPr="00174A8D">
        <w:t>о</w:t>
      </w:r>
      <w:r w:rsidRPr="00174A8D">
        <w:t>вестку дня всех дискуссий был включен комплекс пунктов, касающихся прав р</w:t>
      </w:r>
      <w:r w:rsidRPr="00174A8D">
        <w:t>е</w:t>
      </w:r>
      <w:r w:rsidRPr="00174A8D">
        <w:t>бенка.</w:t>
      </w:r>
      <w:proofErr w:type="gramEnd"/>
      <w:r w:rsidRPr="00174A8D">
        <w:t xml:space="preserve"> Она указала, что государства уже обладают определенным набором средств, позволяющих оценить действенность политических решений и госуда</w:t>
      </w:r>
      <w:r w:rsidRPr="00174A8D">
        <w:t>р</w:t>
      </w:r>
      <w:r w:rsidRPr="00174A8D">
        <w:t>ственных расходов, но их можно совершенствовать и дальше. Точно так же м</w:t>
      </w:r>
      <w:r w:rsidRPr="00174A8D">
        <w:t>о</w:t>
      </w:r>
      <w:r w:rsidRPr="00174A8D">
        <w:t>жет быть повышена эффективность использования надзорной функции парл</w:t>
      </w:r>
      <w:r w:rsidRPr="00174A8D">
        <w:t>а</w:t>
      </w:r>
      <w:r w:rsidRPr="00174A8D">
        <w:t>ментов при работе с бюджетом, а обзоры расходования государственных средств могли бы проводиться более последовательно и с повышенным вниманием к нуждам детей. Необходимо также чаще прибегать к проведению проверок вы</w:t>
      </w:r>
      <w:r w:rsidRPr="00174A8D">
        <w:t>с</w:t>
      </w:r>
      <w:r w:rsidRPr="00174A8D">
        <w:t>шими аудиторскими органами. В заключение она выступила за то, чтобы как можно громче зазвучал голос детей и граждан в пользу обеспечения надлежащих инвестиций в права ребенка.</w:t>
      </w:r>
    </w:p>
    <w:p w:rsidR="00174A8D" w:rsidRPr="00174A8D" w:rsidRDefault="00174A8D" w:rsidP="00035ED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lastRenderedPageBreak/>
        <w:tab/>
      </w:r>
      <w:r w:rsidRPr="00174A8D">
        <w:rPr>
          <w:lang w:val="en-GB"/>
        </w:rPr>
        <w:t>III</w:t>
      </w:r>
      <w:r w:rsidRPr="00174A8D">
        <w:t>.</w:t>
      </w:r>
      <w:r w:rsidRPr="00174A8D">
        <w:tab/>
        <w:t>Заседание дискуссионной группы во второй половине дня</w:t>
      </w: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035ED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</w:r>
      <w:r w:rsidRPr="00174A8D">
        <w:rPr>
          <w:lang w:val="en-GB"/>
        </w:rPr>
        <w:t>A</w:t>
      </w:r>
      <w:r w:rsidRPr="00174A8D">
        <w:t>.</w:t>
      </w:r>
      <w:r w:rsidRPr="00174A8D">
        <w:tab/>
        <w:t>Вступительные замечания и заявления участников дискуссионной группы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31.</w:t>
      </w:r>
      <w:r w:rsidRPr="00174A8D">
        <w:tab/>
        <w:t>На заседании во второй половине дня внимание участников было сосред</w:t>
      </w:r>
      <w:r w:rsidRPr="00174A8D">
        <w:t>о</w:t>
      </w:r>
      <w:r w:rsidRPr="00174A8D">
        <w:t xml:space="preserve">точено на применении к инвестированию в детей подхода, ориентированного на реализацию прав и усиление ответственности, а также на конкретных примерах эффективных стратегий и передовой практики. </w:t>
      </w:r>
      <w:proofErr w:type="gramStart"/>
      <w:r w:rsidRPr="00174A8D">
        <w:t>Председательствовал в ходе ди</w:t>
      </w:r>
      <w:r w:rsidRPr="00174A8D">
        <w:t>с</w:t>
      </w:r>
      <w:r w:rsidRPr="00174A8D">
        <w:t>куссии Постоянный представитель Европейского союза при Отделении Орган</w:t>
      </w:r>
      <w:r w:rsidRPr="00174A8D">
        <w:t>и</w:t>
      </w:r>
      <w:r w:rsidRPr="00174A8D">
        <w:t xml:space="preserve">зации Объединенных Наций в Женеве г-н Петер </w:t>
      </w:r>
      <w:proofErr w:type="spellStart"/>
      <w:r w:rsidRPr="00174A8D">
        <w:t>Соренсен</w:t>
      </w:r>
      <w:proofErr w:type="spellEnd"/>
      <w:r w:rsidRPr="00174A8D">
        <w:t>, со вступительными заявлениями выступили заместитель Председателя Совета по правам человека (от имени Председателя) и Специальный советник Генерального секретаря по планированию в области развития на период после 2015 года.</w:t>
      </w:r>
      <w:proofErr w:type="gramEnd"/>
      <w:r w:rsidRPr="00174A8D">
        <w:t xml:space="preserve"> Выступили также: </w:t>
      </w:r>
      <w:proofErr w:type="gramStart"/>
      <w:r w:rsidRPr="00174A8D">
        <w:t xml:space="preserve">Глобальный советник по вопросам социальной ответственности и управления организации «План </w:t>
      </w:r>
      <w:proofErr w:type="spellStart"/>
      <w:r w:rsidRPr="00174A8D">
        <w:t>интернэшнл</w:t>
      </w:r>
      <w:proofErr w:type="spellEnd"/>
      <w:r w:rsidRPr="00174A8D">
        <w:t>»; директор магистерской программы «Управл</w:t>
      </w:r>
      <w:r w:rsidRPr="00174A8D">
        <w:t>е</w:t>
      </w:r>
      <w:r w:rsidRPr="00174A8D">
        <w:t>ние социальным инвестированием» Тихоокеанского университета, исполнител</w:t>
      </w:r>
      <w:r w:rsidRPr="00174A8D">
        <w:t>ь</w:t>
      </w:r>
      <w:r w:rsidRPr="00174A8D">
        <w:t>ный директор Перуанского университетского консорциума; председатель Евр</w:t>
      </w:r>
      <w:r w:rsidRPr="00174A8D">
        <w:t>о</w:t>
      </w:r>
      <w:r w:rsidRPr="00174A8D">
        <w:t>пейской сети омбудсменов по делам детей, Омбудсмен по делам детей Нидерла</w:t>
      </w:r>
      <w:r w:rsidRPr="00174A8D">
        <w:t>н</w:t>
      </w:r>
      <w:r w:rsidRPr="00174A8D">
        <w:t>дов; руководитель центра наблюдения за положением детей в Африке Форума по вопросам политики в отношении детей в Африке.</w:t>
      </w:r>
      <w:proofErr w:type="gramEnd"/>
    </w:p>
    <w:p w:rsidR="00174A8D" w:rsidRPr="00174A8D" w:rsidRDefault="00174A8D" w:rsidP="00174A8D">
      <w:pPr>
        <w:pStyle w:val="SingleTxt"/>
      </w:pPr>
      <w:r w:rsidRPr="00174A8D">
        <w:t>32.</w:t>
      </w:r>
      <w:r w:rsidRPr="00174A8D">
        <w:tab/>
      </w:r>
      <w:proofErr w:type="gramStart"/>
      <w:r w:rsidRPr="00174A8D">
        <w:t>В своем вступительном заявлении Специальный советник Генерального секретаря по планированию в области развития на период после 2015 года пр</w:t>
      </w:r>
      <w:r w:rsidRPr="00174A8D">
        <w:t>и</w:t>
      </w:r>
      <w:r w:rsidRPr="00174A8D">
        <w:t>знала необходимость в целостной и всеобъемлющей повестке дня по вопросам развития, включающей помимо социальных проблем вопросы мирного общества, верховенства права и экономического процветания, а также способствующей з</w:t>
      </w:r>
      <w:r w:rsidRPr="00174A8D">
        <w:t>а</w:t>
      </w:r>
      <w:r w:rsidRPr="00174A8D">
        <w:t>щите прав ребенка.</w:t>
      </w:r>
      <w:proofErr w:type="gramEnd"/>
      <w:r w:rsidRPr="00174A8D">
        <w:t xml:space="preserve"> Она отметила, что такие вопросы как изменение климата, р</w:t>
      </w:r>
      <w:r w:rsidRPr="00174A8D">
        <w:t>а</w:t>
      </w:r>
      <w:r w:rsidRPr="00174A8D">
        <w:t>циональное управление, мир и безопасность и развитие являются взаимосвяза</w:t>
      </w:r>
      <w:r w:rsidRPr="00174A8D">
        <w:t>н</w:t>
      </w:r>
      <w:r w:rsidRPr="00174A8D">
        <w:t>ными и неотделимы от прав ребенка. Она подчеркнула, что здоровые, правильно питающиеся и защищ</w:t>
      </w:r>
      <w:r w:rsidR="00907023">
        <w:t>е</w:t>
      </w:r>
      <w:r w:rsidRPr="00174A8D">
        <w:t>нные от угроз дети являются центральным элементом устойчивого развития и что этот факт должен найти свое отражение в повестке дня в области развития на период после 2015 года. Между вопросами детей и развития существует симбиотическая взаимосвязь; устойчивое развитие спосо</w:t>
      </w:r>
      <w:r w:rsidRPr="00174A8D">
        <w:t>б</w:t>
      </w:r>
      <w:r w:rsidRPr="00174A8D">
        <w:t>ствует реализации прав ребенка и, наоборот, реализация прав и улучшение пол</w:t>
      </w:r>
      <w:r w:rsidRPr="00174A8D">
        <w:t>о</w:t>
      </w:r>
      <w:r w:rsidRPr="00174A8D">
        <w:t xml:space="preserve">жения детей способствует </w:t>
      </w:r>
      <w:proofErr w:type="gramStart"/>
      <w:r w:rsidRPr="00174A8D">
        <w:t>долгосрочному справедливому</w:t>
      </w:r>
      <w:proofErr w:type="gramEnd"/>
      <w:r w:rsidRPr="00174A8D">
        <w:t xml:space="preserve"> развитию.</w:t>
      </w:r>
    </w:p>
    <w:p w:rsidR="00174A8D" w:rsidRPr="00174A8D" w:rsidRDefault="00174A8D" w:rsidP="00174A8D">
      <w:pPr>
        <w:pStyle w:val="SingleTxt"/>
      </w:pPr>
      <w:r w:rsidRPr="00174A8D">
        <w:t>33.</w:t>
      </w:r>
      <w:r w:rsidRPr="00174A8D">
        <w:tab/>
        <w:t>Все цели и задачи, определенные в повестке дня в области развития на п</w:t>
      </w:r>
      <w:r w:rsidRPr="00174A8D">
        <w:t>е</w:t>
      </w:r>
      <w:r w:rsidRPr="00174A8D">
        <w:t>риод после 2015 года, надлежит перевести в практическую плоскость на уровне отдельных стран и выработать для их достижения комплексную финансовую стратегию. Составленные на ее основании бюджеты должны быть устойчивыми и нацеленными в приоритетном порядке на реализацию прав ребенка. Достиж</w:t>
      </w:r>
      <w:r w:rsidRPr="00174A8D">
        <w:t>е</w:t>
      </w:r>
      <w:r w:rsidRPr="00174A8D">
        <w:t>ние поставленных целей и задач возможно посредством комбинированных ме</w:t>
      </w:r>
      <w:r w:rsidRPr="00174A8D">
        <w:t>ж</w:t>
      </w:r>
      <w:r w:rsidRPr="00174A8D">
        <w:t>отраслевых действий; государствам предстоит преодолеть ведомственность и с</w:t>
      </w:r>
      <w:r w:rsidRPr="00174A8D">
        <w:t>о</w:t>
      </w:r>
      <w:r w:rsidRPr="00174A8D">
        <w:t>перничество между отраслями и выработать взгляд на развитие как на многопл</w:t>
      </w:r>
      <w:r w:rsidRPr="00174A8D">
        <w:t>а</w:t>
      </w:r>
      <w:r w:rsidRPr="00174A8D">
        <w:t>новый комплексный процесс.</w:t>
      </w:r>
    </w:p>
    <w:p w:rsidR="00174A8D" w:rsidRPr="00174A8D" w:rsidRDefault="00174A8D" w:rsidP="00174A8D">
      <w:pPr>
        <w:pStyle w:val="SingleTxt"/>
      </w:pPr>
      <w:r w:rsidRPr="00174A8D">
        <w:t>34.</w:t>
      </w:r>
      <w:r w:rsidRPr="00174A8D">
        <w:tab/>
      </w:r>
      <w:proofErr w:type="gramStart"/>
      <w:r w:rsidRPr="00174A8D">
        <w:t>Глобальный советник по вопросам социальной ответственности и управл</w:t>
      </w:r>
      <w:r w:rsidRPr="00174A8D">
        <w:t>е</w:t>
      </w:r>
      <w:r w:rsidRPr="00174A8D">
        <w:t xml:space="preserve">ния организации «План </w:t>
      </w:r>
      <w:proofErr w:type="spellStart"/>
      <w:r w:rsidRPr="00174A8D">
        <w:t>интернэшнл</w:t>
      </w:r>
      <w:proofErr w:type="spellEnd"/>
      <w:r w:rsidRPr="00174A8D">
        <w:t>» г-жа Стефани Конрад привела в качестве примеров случаи, когда участие детей в процессе составления и исполнения бюджета уже было организовано на практике и прошло весьма успешно.</w:t>
      </w:r>
      <w:proofErr w:type="gramEnd"/>
      <w:r w:rsidRPr="00174A8D">
        <w:t xml:space="preserve"> В Рес</w:t>
      </w:r>
      <w:r w:rsidRPr="00174A8D">
        <w:t>и</w:t>
      </w:r>
      <w:r w:rsidRPr="00174A8D">
        <w:t>фи (Бразилия) ежегодно ученики более чем 200 школ вносят свои предложения по составлению городского бюджета, и в результате за прошедшее десятилетие в соответствии с пожеланиями школьников было произведено перенаправление бюджетных ассигнований на общую сумму более 300 млн. долл. США. В Мю</w:t>
      </w:r>
      <w:r w:rsidRPr="00174A8D">
        <w:t>н</w:t>
      </w:r>
      <w:r w:rsidRPr="00174A8D">
        <w:t xml:space="preserve">хене (Германия) дети являются членами районных советов города и вместе </w:t>
      </w:r>
      <w:proofErr w:type="gramStart"/>
      <w:r w:rsidRPr="00174A8D">
        <w:t>со</w:t>
      </w:r>
      <w:proofErr w:type="gramEnd"/>
      <w:r w:rsidRPr="00174A8D">
        <w:t xml:space="preserve"> </w:t>
      </w:r>
      <w:r w:rsidRPr="00174A8D">
        <w:lastRenderedPageBreak/>
        <w:t>взрослыми принимают решения об инвестициях на цели улучшения городской среды; городские власти также включают в свой бюджет отдельные расходные статьи, направленные на оказание помощи на начальном этапе решения приор</w:t>
      </w:r>
      <w:r w:rsidRPr="00174A8D">
        <w:t>и</w:t>
      </w:r>
      <w:r w:rsidRPr="00174A8D">
        <w:t xml:space="preserve">тетных вопросов, поднятых детьми. В </w:t>
      </w:r>
      <w:proofErr w:type="spellStart"/>
      <w:r w:rsidRPr="00174A8D">
        <w:t>Опатии</w:t>
      </w:r>
      <w:proofErr w:type="spellEnd"/>
      <w:r w:rsidRPr="00174A8D">
        <w:t xml:space="preserve"> (Хорватия) дети принимают реш</w:t>
      </w:r>
      <w:r w:rsidRPr="00174A8D">
        <w:t>е</w:t>
      </w:r>
      <w:r w:rsidRPr="00174A8D">
        <w:t>ния, касающиеся бюджета детского городского совета, и предлагают рекоменд</w:t>
      </w:r>
      <w:r w:rsidRPr="00174A8D">
        <w:t>а</w:t>
      </w:r>
      <w:r w:rsidRPr="00174A8D">
        <w:t xml:space="preserve">ции относительно порядка расходования средств, находящихся в распоряжении взрослого городского совета. </w:t>
      </w:r>
    </w:p>
    <w:p w:rsidR="00174A8D" w:rsidRPr="00174A8D" w:rsidRDefault="00174A8D" w:rsidP="00174A8D">
      <w:pPr>
        <w:pStyle w:val="SingleTxt"/>
      </w:pPr>
      <w:r w:rsidRPr="00174A8D">
        <w:t>35.</w:t>
      </w:r>
      <w:r w:rsidRPr="00174A8D">
        <w:tab/>
        <w:t>Опыт работы с детьми в рамках бюджетных процессов уже имеется и у о</w:t>
      </w:r>
      <w:r w:rsidRPr="00174A8D">
        <w:t>р</w:t>
      </w:r>
      <w:r w:rsidRPr="00174A8D">
        <w:t xml:space="preserve">ганизаций гражданского общества. </w:t>
      </w:r>
      <w:proofErr w:type="gramStart"/>
      <w:r w:rsidRPr="00174A8D">
        <w:t xml:space="preserve">В Гане организация «План </w:t>
      </w:r>
      <w:proofErr w:type="spellStart"/>
      <w:r w:rsidRPr="00174A8D">
        <w:t>интернэшнл</w:t>
      </w:r>
      <w:proofErr w:type="spellEnd"/>
      <w:r w:rsidRPr="00174A8D">
        <w:t>» обеспечила молодежи на районном уровне поддержку и обучение методам анал</w:t>
      </w:r>
      <w:r w:rsidRPr="00174A8D">
        <w:t>и</w:t>
      </w:r>
      <w:r w:rsidRPr="00174A8D">
        <w:t>за бюджета и контроля за расходованием средств.</w:t>
      </w:r>
      <w:proofErr w:type="gramEnd"/>
      <w:r w:rsidRPr="00174A8D">
        <w:t xml:space="preserve"> Дети сопоставляют запланир</w:t>
      </w:r>
      <w:r w:rsidRPr="00174A8D">
        <w:t>о</w:t>
      </w:r>
      <w:r w:rsidRPr="00174A8D">
        <w:t xml:space="preserve">ванные в бюджетах программы с приоритетными нуждами, обозначенными опрошенным населением. На встречах с местными районными администрациями они делятся результатами своего анализа и твердо отстаивают свои предложения по оптимизации бюджетных ассигнований. В Кении по инициативе «План </w:t>
      </w:r>
      <w:proofErr w:type="spellStart"/>
      <w:r w:rsidRPr="00174A8D">
        <w:t>и</w:t>
      </w:r>
      <w:r w:rsidRPr="00174A8D">
        <w:t>н</w:t>
      </w:r>
      <w:r w:rsidRPr="00174A8D">
        <w:t>тернэшнл</w:t>
      </w:r>
      <w:proofErr w:type="spellEnd"/>
      <w:r w:rsidRPr="00174A8D">
        <w:t>» объединенная группа молодежи и местного руководства смогла уб</w:t>
      </w:r>
      <w:r w:rsidRPr="00174A8D">
        <w:t>е</w:t>
      </w:r>
      <w:r w:rsidRPr="00174A8D">
        <w:t>дить членов общины и правительственных должностных лиц провести оценку того, насколько эффективно в районе расходуются децентрализованные госуда</w:t>
      </w:r>
      <w:r w:rsidRPr="00174A8D">
        <w:t>р</w:t>
      </w:r>
      <w:r w:rsidRPr="00174A8D">
        <w:t>ственные средства. Представители молодежи и взрослые прошли необходимую подготовку и провели оценку эффективности расходов и качества работы школ, медицинских центров и системы водоснабжения. Полученные результаты пре</w:t>
      </w:r>
      <w:r w:rsidRPr="00174A8D">
        <w:t>д</w:t>
      </w:r>
      <w:r w:rsidRPr="00174A8D">
        <w:t xml:space="preserve">ставители молодежи обсудили с представителями органов местного управления, после чего состоялись публичные слушания с целью согласования необходимых мер по устранению недостатков. </w:t>
      </w:r>
    </w:p>
    <w:p w:rsidR="00174A8D" w:rsidRPr="00174A8D" w:rsidRDefault="00174A8D" w:rsidP="00174A8D">
      <w:pPr>
        <w:pStyle w:val="SingleTxt"/>
      </w:pPr>
      <w:r w:rsidRPr="00174A8D">
        <w:t>36.</w:t>
      </w:r>
      <w:r w:rsidRPr="00174A8D">
        <w:tab/>
        <w:t xml:space="preserve">Обеспечение эффективного участия детей достигается за счет практической реализации трех </w:t>
      </w:r>
      <w:proofErr w:type="gramStart"/>
      <w:r w:rsidRPr="00174A8D">
        <w:t>основных принципов</w:t>
      </w:r>
      <w:proofErr w:type="gramEnd"/>
      <w:r w:rsidRPr="00174A8D">
        <w:t>. Во-первых, участие детей должно быть действенным, увязанным с практикой и согласованным с их развивающимися способностями. Во-вторых, их участие должно быть инклюзивным и обеспеч</w:t>
      </w:r>
      <w:r w:rsidRPr="00174A8D">
        <w:t>и</w:t>
      </w:r>
      <w:r w:rsidRPr="00174A8D">
        <w:t xml:space="preserve">вать даже самым уязвимым из них возможность сказать свое слово. В-третьих, участие детей наиболее полезно, когда хорошо налажено их взаимодействие </w:t>
      </w:r>
      <w:proofErr w:type="gramStart"/>
      <w:r w:rsidRPr="00174A8D">
        <w:t>со</w:t>
      </w:r>
      <w:proofErr w:type="gramEnd"/>
      <w:r w:rsidRPr="00174A8D">
        <w:t xml:space="preserve"> взрослыми; уже доказано, что самые быстрые и устойчивые результаты дают инициативы, осуществляемые совместно молодежью и государственными сл</w:t>
      </w:r>
      <w:r w:rsidRPr="00174A8D">
        <w:t>у</w:t>
      </w:r>
      <w:r w:rsidRPr="00174A8D">
        <w:t xml:space="preserve">жащими. </w:t>
      </w:r>
    </w:p>
    <w:p w:rsidR="00174A8D" w:rsidRPr="00174A8D" w:rsidRDefault="00174A8D" w:rsidP="00174A8D">
      <w:pPr>
        <w:pStyle w:val="SingleTxt"/>
      </w:pPr>
      <w:r w:rsidRPr="00174A8D">
        <w:t>37.</w:t>
      </w:r>
      <w:r w:rsidRPr="00174A8D">
        <w:tab/>
        <w:t>Директор магистерской программы «Управление социальным инвестиров</w:t>
      </w:r>
      <w:r w:rsidRPr="00174A8D">
        <w:t>а</w:t>
      </w:r>
      <w:r w:rsidRPr="00174A8D">
        <w:t xml:space="preserve">нием» Тихоокеанского университета и исполнительный директор Перуанского университетского консорциума г-н Энрике </w:t>
      </w:r>
      <w:proofErr w:type="spellStart"/>
      <w:r w:rsidRPr="00174A8D">
        <w:t>Васкес</w:t>
      </w:r>
      <w:proofErr w:type="spellEnd"/>
      <w:r w:rsidRPr="00174A8D">
        <w:t xml:space="preserve"> перечислил главные нереше</w:t>
      </w:r>
      <w:r w:rsidRPr="00174A8D">
        <w:t>н</w:t>
      </w:r>
      <w:r w:rsidRPr="00174A8D">
        <w:t>ные задачи, связанные с инвестированием в детей. Он отметил необходимость добиваться того, чтобы общество уделяло более пристальное внимание детям и их проблемам. Положение детей, живущих в условиях нищеты или в сельской местности, а также детей – представителей этнических меньшинств должно о</w:t>
      </w:r>
      <w:r w:rsidRPr="00174A8D">
        <w:t>т</w:t>
      </w:r>
      <w:r w:rsidRPr="00174A8D">
        <w:t>ражаться в официальных статистических данных. При отсутствии дезагрегир</w:t>
      </w:r>
      <w:r w:rsidRPr="00174A8D">
        <w:t>о</w:t>
      </w:r>
      <w:r w:rsidRPr="00174A8D">
        <w:t>ванных данных невозможно определить в количественном выражении результ</w:t>
      </w:r>
      <w:r w:rsidRPr="00174A8D">
        <w:t>а</w:t>
      </w:r>
      <w:r w:rsidRPr="00174A8D">
        <w:t>тивность социальных расходов на детей, и государства не в состоянии выяснить, сколько средств нужно выделять для полной реализации прав ребенка. Бюдже</w:t>
      </w:r>
      <w:r w:rsidRPr="00174A8D">
        <w:t>т</w:t>
      </w:r>
      <w:r w:rsidRPr="00174A8D">
        <w:t>ные статьи, по которым проходят ассигнования на нужды детей, должны быть защищенными, особенно в периоды экономических кризисов и жесткой экон</w:t>
      </w:r>
      <w:r w:rsidRPr="00174A8D">
        <w:t>о</w:t>
      </w:r>
      <w:r w:rsidRPr="00174A8D">
        <w:t>мии. Также имеет большое значение мобилизация средств на практическую ре</w:t>
      </w:r>
      <w:r w:rsidRPr="00174A8D">
        <w:t>а</w:t>
      </w:r>
      <w:r w:rsidRPr="00174A8D">
        <w:t xml:space="preserve">лизацию прав ребенка. В условиях финансовой нестабильности важно, чтобы правительства добивались более эффективного сбора налогов и оптимизировали свою фискальную политику, </w:t>
      </w:r>
      <w:proofErr w:type="gramStart"/>
      <w:r w:rsidRPr="00174A8D">
        <w:t>получая</w:t>
      </w:r>
      <w:proofErr w:type="gramEnd"/>
      <w:r w:rsidRPr="00174A8D">
        <w:t xml:space="preserve"> таким образом средства, необходимые для реализации прав ребенка. </w:t>
      </w:r>
    </w:p>
    <w:p w:rsidR="00174A8D" w:rsidRPr="00174A8D" w:rsidRDefault="00174A8D" w:rsidP="00174A8D">
      <w:pPr>
        <w:pStyle w:val="SingleTxt"/>
      </w:pPr>
      <w:r w:rsidRPr="00174A8D">
        <w:lastRenderedPageBreak/>
        <w:t>38.</w:t>
      </w:r>
      <w:r w:rsidRPr="00174A8D">
        <w:tab/>
        <w:t>Важным представляется участие детей в определении бюджетных приор</w:t>
      </w:r>
      <w:r w:rsidRPr="00174A8D">
        <w:t>и</w:t>
      </w:r>
      <w:r w:rsidRPr="00174A8D">
        <w:t>тетов. Оно уже практикуется во многих странах Латинской Америки, но по-прежнему необходимо создание дополнительных условий для участия детей на местном уровне. Государствам надлежит следить за тем, чтобы дети могли и</w:t>
      </w:r>
      <w:r w:rsidRPr="00174A8D">
        <w:t>с</w:t>
      </w:r>
      <w:r w:rsidRPr="00174A8D">
        <w:t>пользовать такое выделенное для них пространство и должным образом оказ</w:t>
      </w:r>
      <w:r w:rsidRPr="00174A8D">
        <w:t>ы</w:t>
      </w:r>
      <w:r w:rsidRPr="00174A8D">
        <w:t xml:space="preserve">вать свое влияние на распределение бюджетных средств и </w:t>
      </w:r>
      <w:proofErr w:type="gramStart"/>
      <w:r w:rsidRPr="00174A8D">
        <w:t>контроль за</w:t>
      </w:r>
      <w:proofErr w:type="gramEnd"/>
      <w:r w:rsidRPr="00174A8D">
        <w:t xml:space="preserve"> их расх</w:t>
      </w:r>
      <w:r w:rsidRPr="00174A8D">
        <w:t>о</w:t>
      </w:r>
      <w:r w:rsidRPr="00174A8D">
        <w:t>дованием. Существует реальная потребность в бюджетах, ориентированных на результаты. Между поставленными целями, мерами по их достижению и необх</w:t>
      </w:r>
      <w:r w:rsidRPr="00174A8D">
        <w:t>о</w:t>
      </w:r>
      <w:r w:rsidRPr="00174A8D">
        <w:t>димыми для этого инвестициями должна быть установлена четкая связь.</w:t>
      </w:r>
    </w:p>
    <w:p w:rsidR="00174A8D" w:rsidRPr="00174A8D" w:rsidRDefault="00174A8D" w:rsidP="00174A8D">
      <w:pPr>
        <w:pStyle w:val="SingleTxt"/>
      </w:pPr>
      <w:r w:rsidRPr="00174A8D">
        <w:t>39.</w:t>
      </w:r>
      <w:r w:rsidRPr="00174A8D">
        <w:tab/>
      </w:r>
      <w:proofErr w:type="gramStart"/>
      <w:r w:rsidRPr="00174A8D">
        <w:t xml:space="preserve">Председатель Европейской сети омбудсменов по делам детей, Омбудсмен по делам детей Нидерландов г-н Марк </w:t>
      </w:r>
      <w:proofErr w:type="spellStart"/>
      <w:r w:rsidRPr="00174A8D">
        <w:t>Дуллаэрт</w:t>
      </w:r>
      <w:proofErr w:type="spellEnd"/>
      <w:r w:rsidRPr="00174A8D">
        <w:t xml:space="preserve"> отметил серьезные последствия экономических кризисов для реализации прав ребенка в Европе из-за принятия обычных посткризисных мер жесткой экономии, в том числе урезания расходов на социальные услуги и социальную защиту населения.</w:t>
      </w:r>
      <w:proofErr w:type="gramEnd"/>
      <w:r w:rsidRPr="00174A8D">
        <w:t xml:space="preserve"> Сокращение ассигнов</w:t>
      </w:r>
      <w:r w:rsidRPr="00174A8D">
        <w:t>а</w:t>
      </w:r>
      <w:r w:rsidRPr="00174A8D">
        <w:t xml:space="preserve">ний на социальные нужды неизбежно самым серьезным образом сказывается на положении детей, которые больше остальных зависят от наличия социальных услуг и программ. Ограниченность средств не может служить оправданием нарушения гражданских и политических прав, дискриминации или бездействия, в результате чего не обеспечиваются равные права для всех групп молодежи. </w:t>
      </w:r>
    </w:p>
    <w:p w:rsidR="00174A8D" w:rsidRPr="00174A8D" w:rsidRDefault="00174A8D" w:rsidP="00174A8D">
      <w:pPr>
        <w:pStyle w:val="SingleTxt"/>
      </w:pPr>
      <w:r w:rsidRPr="00174A8D">
        <w:t>40.</w:t>
      </w:r>
      <w:r w:rsidRPr="00174A8D">
        <w:tab/>
        <w:t>Государствам следует принимать бюджеты для детей, что в свою очередь требует выявления и изучения потребностей в целевых ресурсах в рамках наци</w:t>
      </w:r>
      <w:r w:rsidRPr="00174A8D">
        <w:t>о</w:t>
      </w:r>
      <w:r w:rsidRPr="00174A8D">
        <w:t>нальных и субнациональных бюджетов и определения приоритетных потребн</w:t>
      </w:r>
      <w:r w:rsidRPr="00174A8D">
        <w:t>о</w:t>
      </w:r>
      <w:r w:rsidRPr="00174A8D">
        <w:t xml:space="preserve">стей, прав и наилучшего обеспечения интересов детей. </w:t>
      </w:r>
      <w:proofErr w:type="gramStart"/>
      <w:r w:rsidRPr="00174A8D">
        <w:t>Кроме того, в рамках Стратегии Совета Европы в отношении прав ребенка и новой Программы Евр</w:t>
      </w:r>
      <w:r w:rsidRPr="00174A8D">
        <w:t>о</w:t>
      </w:r>
      <w:r w:rsidRPr="00174A8D">
        <w:t>пейского союза по правам ребенка необходимо уделять особое внимание нищете среди детей и текущим последствиям кризисов.</w:t>
      </w:r>
      <w:proofErr w:type="gramEnd"/>
      <w:r w:rsidRPr="00174A8D">
        <w:t xml:space="preserve"> </w:t>
      </w:r>
      <w:proofErr w:type="gramStart"/>
      <w:r w:rsidRPr="00174A8D">
        <w:t>Всем европейским государствам надлежит разработать и принять всеобъемлющие стратегические национальные планы по борьбе с нищетой среди детей и с их социальной отчужденностью, и эти планы должны включать расписание сроков исполнения, поддающиеся кол</w:t>
      </w:r>
      <w:r w:rsidRPr="00174A8D">
        <w:t>и</w:t>
      </w:r>
      <w:r w:rsidRPr="00174A8D">
        <w:t>чественной оценке цели, надежные дезагрегированные данные о положении д</w:t>
      </w:r>
      <w:r w:rsidRPr="00174A8D">
        <w:t>е</w:t>
      </w:r>
      <w:r w:rsidRPr="00174A8D">
        <w:t>тей и механизм осуществления плана и контроля за его исполнением.</w:t>
      </w:r>
      <w:proofErr w:type="gramEnd"/>
    </w:p>
    <w:p w:rsidR="00174A8D" w:rsidRPr="00174A8D" w:rsidRDefault="00174A8D" w:rsidP="00174A8D">
      <w:pPr>
        <w:pStyle w:val="SingleTxt"/>
      </w:pPr>
      <w:r w:rsidRPr="00174A8D">
        <w:t>41.</w:t>
      </w:r>
      <w:r w:rsidRPr="00174A8D">
        <w:tab/>
      </w:r>
      <w:proofErr w:type="gramStart"/>
      <w:r w:rsidRPr="00174A8D">
        <w:t xml:space="preserve">Руководитель центра наблюдения за положением детей в Африке Форума по вопросам политики в отношении детей в Африке г-н </w:t>
      </w:r>
      <w:proofErr w:type="spellStart"/>
      <w:r w:rsidRPr="00174A8D">
        <w:t>Иехулашет</w:t>
      </w:r>
      <w:proofErr w:type="spellEnd"/>
      <w:r w:rsidRPr="00174A8D">
        <w:t xml:space="preserve"> </w:t>
      </w:r>
      <w:proofErr w:type="spellStart"/>
      <w:r w:rsidRPr="00174A8D">
        <w:t>Меконен</w:t>
      </w:r>
      <w:proofErr w:type="spellEnd"/>
      <w:r w:rsidRPr="00174A8D">
        <w:t xml:space="preserve"> заявил, что в Африке в области реализации прав ребенка достигнуты достойные похвалы результаты, и недавно проведенное исследование продемонстрировало растущую готовность к действиям со стороны правительств африканских стран и их во</w:t>
      </w:r>
      <w:r w:rsidRPr="00174A8D">
        <w:t>з</w:t>
      </w:r>
      <w:r w:rsidRPr="00174A8D">
        <w:t>росшую эффективность в области реализации прав ребенка.</w:t>
      </w:r>
      <w:proofErr w:type="gramEnd"/>
      <w:r w:rsidRPr="00174A8D">
        <w:t xml:space="preserve"> Приложенные ус</w:t>
      </w:r>
      <w:r w:rsidRPr="00174A8D">
        <w:t>и</w:t>
      </w:r>
      <w:r w:rsidRPr="00174A8D">
        <w:t>лия начинают приносить плоды, и сейчас в Африке отмечается более заметное, чем когда-либо</w:t>
      </w:r>
      <w:r w:rsidR="00907023">
        <w:t>,</w:t>
      </w:r>
      <w:r w:rsidRPr="00174A8D">
        <w:t xml:space="preserve"> снижение детской смертности, а дети получили более широкий доступ к таким базовым услугам, как медицинское обслуживание, образование, обеспечение питанием и снабжение чистой питьевой водой. В то же время ми</w:t>
      </w:r>
      <w:r w:rsidRPr="00174A8D">
        <w:t>л</w:t>
      </w:r>
      <w:r w:rsidRPr="00174A8D">
        <w:t xml:space="preserve">лионы детей в Африке по-прежнему ежедневно сталкиваются с самыми разными трудностями. Осуществляемые инвестиции в детей несопоставимы с огромными масштабами нужды, в условиях которой в африканском регионе живут многие дети, в первую очередь их самые уязвимые группы. </w:t>
      </w:r>
    </w:p>
    <w:p w:rsidR="00174A8D" w:rsidRPr="00174A8D" w:rsidRDefault="00174A8D" w:rsidP="00174A8D">
      <w:pPr>
        <w:pStyle w:val="SingleTxt"/>
      </w:pPr>
      <w:r w:rsidRPr="00174A8D">
        <w:t>42.</w:t>
      </w:r>
      <w:r w:rsidRPr="00174A8D">
        <w:tab/>
        <w:t xml:space="preserve">Сегодняшнее инвестирование в детей – это </w:t>
      </w:r>
      <w:proofErr w:type="gramStart"/>
      <w:r w:rsidRPr="00174A8D">
        <w:t>завтрашнее устойчивое</w:t>
      </w:r>
      <w:proofErr w:type="gramEnd"/>
      <w:r w:rsidRPr="00174A8D">
        <w:t xml:space="preserve"> разв</w:t>
      </w:r>
      <w:r w:rsidRPr="00174A8D">
        <w:t>и</w:t>
      </w:r>
      <w:r w:rsidRPr="00174A8D">
        <w:t>тие. Однако обязательным условием этого является инвестирование в физическое и умственное развитие детей в рамках комплексных программ, обеспечивающих улучшение их норм питания, доступ к услугам по раннему детскому развитию и должную защиту от различных угроз и эксплуатации. Более того, сегодняшнее инвестирование в детей – это также мир, стабильность, безопасность и демокр</w:t>
      </w:r>
      <w:r w:rsidRPr="00174A8D">
        <w:t>а</w:t>
      </w:r>
      <w:r w:rsidRPr="00174A8D">
        <w:t>тия завтрашнего дня. Но и это не будет достигнуто, если не вкладывать дост</w:t>
      </w:r>
      <w:r w:rsidRPr="00174A8D">
        <w:t>а</w:t>
      </w:r>
      <w:r w:rsidRPr="00174A8D">
        <w:lastRenderedPageBreak/>
        <w:t>точные средства в системы и функциональные механизмы, которые обеспечив</w:t>
      </w:r>
      <w:r w:rsidRPr="00174A8D">
        <w:t>а</w:t>
      </w:r>
      <w:r w:rsidRPr="00174A8D">
        <w:t xml:space="preserve">ют привлечение детей к принятию решений, затрагивающих их положение на всех этапах их роста и развития, с учетом их развивающихся способностей. </w:t>
      </w: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035ED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</w:r>
      <w:r w:rsidRPr="00174A8D">
        <w:rPr>
          <w:lang w:val="en-GB"/>
        </w:rPr>
        <w:t>B</w:t>
      </w:r>
      <w:r w:rsidRPr="00174A8D">
        <w:t>.</w:t>
      </w:r>
      <w:r w:rsidRPr="00174A8D">
        <w:tab/>
        <w:t>Обсуждение на пленарном заседании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43.</w:t>
      </w:r>
      <w:r w:rsidRPr="00174A8D">
        <w:tab/>
        <w:t xml:space="preserve">На заседании дискуссионной группы во второй половине дня выступили представители следующих государств: </w:t>
      </w:r>
      <w:proofErr w:type="gramStart"/>
      <w:r w:rsidRPr="00174A8D">
        <w:t>Эквадора (от имени Сообщества гос</w:t>
      </w:r>
      <w:r w:rsidRPr="00174A8D">
        <w:t>у</w:t>
      </w:r>
      <w:r w:rsidRPr="00174A8D">
        <w:t>дарств Латинской Америки и Карибского бассейна), Кубы, Колумбии, Болгарии, Монако, Алжира, Казахстана, Анголы, Бахрейна, Катара, Сьерра-Леоне, Судана, Австралии, Малайзии, Ганы, Индонезии, Египта, Черногории и Мальдивских Островов.</w:t>
      </w:r>
      <w:proofErr w:type="gramEnd"/>
      <w:r w:rsidRPr="00174A8D">
        <w:t xml:space="preserve"> </w:t>
      </w:r>
      <w:proofErr w:type="gramStart"/>
      <w:r w:rsidRPr="00174A8D">
        <w:t>В дискуссии также приняли участие представители Фонда защиты д</w:t>
      </w:r>
      <w:r w:rsidRPr="00174A8D">
        <w:t>е</w:t>
      </w:r>
      <w:r w:rsidRPr="00174A8D">
        <w:t>тей, организаций «</w:t>
      </w:r>
      <w:proofErr w:type="spellStart"/>
      <w:r w:rsidRPr="00174A8D">
        <w:t>Редламик</w:t>
      </w:r>
      <w:proofErr w:type="spellEnd"/>
      <w:r w:rsidRPr="00174A8D">
        <w:t xml:space="preserve">» и «Фонд </w:t>
      </w:r>
      <w:proofErr w:type="spellStart"/>
      <w:r w:rsidRPr="00174A8D">
        <w:t>Алсалам</w:t>
      </w:r>
      <w:proofErr w:type="spellEnd"/>
      <w:r w:rsidRPr="00174A8D">
        <w:t>», Всемирной организации пр</w:t>
      </w:r>
      <w:r w:rsidRPr="00174A8D">
        <w:t>о</w:t>
      </w:r>
      <w:r w:rsidRPr="00174A8D">
        <w:t>тив пыток, Международного движения в защиту детей, организации «</w:t>
      </w:r>
      <w:proofErr w:type="spellStart"/>
      <w:r w:rsidRPr="00174A8D">
        <w:t>Зюйдвинд</w:t>
      </w:r>
      <w:proofErr w:type="spellEnd"/>
      <w:r w:rsidRPr="00174A8D">
        <w:t xml:space="preserve"> – Ассоциация по учебной и пропагандистской деятельности в отношении политики развития», Всемирного еврейского конгресса, Всемирного совета по вопросам окружающей среды и природных ресурсов, организаций «Защитники прав чел</w:t>
      </w:r>
      <w:r w:rsidRPr="00174A8D">
        <w:t>о</w:t>
      </w:r>
      <w:r w:rsidRPr="00174A8D">
        <w:t>века» и «</w:t>
      </w:r>
      <w:proofErr w:type="spellStart"/>
      <w:r w:rsidRPr="00174A8D">
        <w:t>Дрепави</w:t>
      </w:r>
      <w:proofErr w:type="spellEnd"/>
      <w:r w:rsidRPr="00174A8D">
        <w:t>».</w:t>
      </w:r>
      <w:proofErr w:type="gramEnd"/>
    </w:p>
    <w:p w:rsidR="00174A8D" w:rsidRPr="00174A8D" w:rsidRDefault="00174A8D" w:rsidP="00174A8D">
      <w:pPr>
        <w:pStyle w:val="SingleTxt"/>
      </w:pPr>
      <w:r w:rsidRPr="00174A8D">
        <w:t>44.</w:t>
      </w:r>
      <w:r w:rsidRPr="00174A8D">
        <w:tab/>
        <w:t>В процессе интерактивного диалога государства еще раз отметили, что и</w:t>
      </w:r>
      <w:r w:rsidRPr="00174A8D">
        <w:t>н</w:t>
      </w:r>
      <w:r w:rsidRPr="00174A8D">
        <w:t>вестирование, будучи юридической обязанностью, в то же время дает нынешним и будущим поколениям экономические и социальные выгоды. При этом инвест</w:t>
      </w:r>
      <w:r w:rsidRPr="00174A8D">
        <w:t>и</w:t>
      </w:r>
      <w:r w:rsidRPr="00174A8D">
        <w:t>ровать в детей надо именно потому, что они имеют на это право, а не в силу к</w:t>
      </w:r>
      <w:r w:rsidRPr="00174A8D">
        <w:t>а</w:t>
      </w:r>
      <w:r w:rsidRPr="00174A8D">
        <w:t>ких-то возможных выгод в области развития. Хотя было признано, что отве</w:t>
      </w:r>
      <w:r w:rsidRPr="00174A8D">
        <w:t>т</w:t>
      </w:r>
      <w:r w:rsidRPr="00174A8D">
        <w:t>ственность за инвестирование в детей лежит в первую очередь на государствах, в то же время подчеркивалась и роль частного сектора</w:t>
      </w:r>
      <w:r w:rsidR="00922C30">
        <w:t>,</w:t>
      </w:r>
      <w:r w:rsidRPr="00174A8D">
        <w:t xml:space="preserve"> и предприятий, которые должны в своей деятельности проявлять ответственность и поощрять и защищать права ребенка. В частности, государства отметили необходимость создания со</w:t>
      </w:r>
      <w:r w:rsidRPr="00174A8D">
        <w:t>ю</w:t>
      </w:r>
      <w:r w:rsidRPr="00174A8D">
        <w:t>зов представителей государственного и частного секторов с целью разработки проектов, способных дать ощутимые результаты на национальном и регионал</w:t>
      </w:r>
      <w:r w:rsidRPr="00174A8D">
        <w:t>ь</w:t>
      </w:r>
      <w:r w:rsidRPr="00174A8D">
        <w:t xml:space="preserve">ном уровнях. Упоминалась также роль гражданского общества, в первую очередь в области </w:t>
      </w:r>
      <w:proofErr w:type="gramStart"/>
      <w:r w:rsidRPr="00174A8D">
        <w:t>контроля за</w:t>
      </w:r>
      <w:proofErr w:type="gramEnd"/>
      <w:r w:rsidRPr="00174A8D">
        <w:t xml:space="preserve"> проводимой политикой и поощрения участия детей в пр</w:t>
      </w:r>
      <w:r w:rsidRPr="00174A8D">
        <w:t>о</w:t>
      </w:r>
      <w:r w:rsidRPr="00174A8D">
        <w:t>цессах составления и исполнения бюджета.</w:t>
      </w:r>
    </w:p>
    <w:p w:rsidR="00174A8D" w:rsidRPr="00174A8D" w:rsidRDefault="00174A8D" w:rsidP="00174A8D">
      <w:pPr>
        <w:pStyle w:val="SingleTxt"/>
      </w:pPr>
      <w:r w:rsidRPr="00174A8D">
        <w:t>45.</w:t>
      </w:r>
      <w:r w:rsidRPr="00174A8D">
        <w:tab/>
        <w:t>Делегации подчеркнули, что социальным инвестициям необходимо обесп</w:t>
      </w:r>
      <w:r w:rsidRPr="00174A8D">
        <w:t>е</w:t>
      </w:r>
      <w:r w:rsidRPr="00174A8D">
        <w:t>чивать первоочередное внимание и защиту, даже когда страна переживает экон</w:t>
      </w:r>
      <w:r w:rsidRPr="00174A8D">
        <w:t>о</w:t>
      </w:r>
      <w:r w:rsidRPr="00174A8D">
        <w:t>мический кризис. Меры по возращению к более низким уровням финансиров</w:t>
      </w:r>
      <w:r w:rsidRPr="00174A8D">
        <w:t>а</w:t>
      </w:r>
      <w:r w:rsidRPr="00174A8D">
        <w:t>ния не должны приниматься без должного обоснования. Была отмечена также важность оценки результативности проводимой политики и бюджетных ассигн</w:t>
      </w:r>
      <w:r w:rsidRPr="00174A8D">
        <w:t>о</w:t>
      </w:r>
      <w:r w:rsidRPr="00174A8D">
        <w:t>ваний и отслеживания бюджетных расходов на нужды детей с точки зрения ре</w:t>
      </w:r>
      <w:r w:rsidRPr="00174A8D">
        <w:t>а</w:t>
      </w:r>
      <w:r w:rsidRPr="00174A8D">
        <w:t xml:space="preserve">лизации их прав. </w:t>
      </w:r>
      <w:proofErr w:type="gramStart"/>
      <w:r w:rsidRPr="00174A8D">
        <w:t>Многие государства обратили внимание на проводимую ими в своих странах политику в области медицинского обслуживания, образования и социального страхования для детей, но в то же время признали, что инвестир</w:t>
      </w:r>
      <w:r w:rsidRPr="00174A8D">
        <w:t>о</w:t>
      </w:r>
      <w:r w:rsidRPr="00174A8D">
        <w:t>вание в детей не должно ограничиваться только отраслями, традиционно орие</w:t>
      </w:r>
      <w:r w:rsidRPr="00174A8D">
        <w:t>н</w:t>
      </w:r>
      <w:r w:rsidRPr="00174A8D">
        <w:t>тированными на детей, и должно охватывать весь спектр услуг.</w:t>
      </w:r>
      <w:proofErr w:type="gramEnd"/>
    </w:p>
    <w:p w:rsidR="00174A8D" w:rsidRPr="005F640A" w:rsidRDefault="00174A8D" w:rsidP="00174A8D">
      <w:pPr>
        <w:pStyle w:val="SingleTxt"/>
      </w:pPr>
      <w:r w:rsidRPr="00174A8D">
        <w:t>46.</w:t>
      </w:r>
      <w:r w:rsidRPr="00174A8D">
        <w:tab/>
        <w:t>Многие государства выразили озабоченность в связи с тем, что блага, обе</w:t>
      </w:r>
      <w:r w:rsidRPr="00174A8D">
        <w:t>с</w:t>
      </w:r>
      <w:r w:rsidRPr="00174A8D">
        <w:t xml:space="preserve">печиваемые развитием, не доходят до самых уязвимых групп. В этом отношении в качестве главной нерешенной задачи была названа </w:t>
      </w:r>
      <w:proofErr w:type="gramStart"/>
      <w:r w:rsidRPr="00174A8D">
        <w:t>нехватка</w:t>
      </w:r>
      <w:proofErr w:type="gramEnd"/>
      <w:r w:rsidRPr="00174A8D">
        <w:t xml:space="preserve"> сведений, позв</w:t>
      </w:r>
      <w:r w:rsidRPr="00174A8D">
        <w:t>о</w:t>
      </w:r>
      <w:r w:rsidRPr="00174A8D">
        <w:t>ляющих выявить конкретные области, в которых нужды детей еще не удовлетв</w:t>
      </w:r>
      <w:r w:rsidRPr="00174A8D">
        <w:t>о</w:t>
      </w:r>
      <w:r w:rsidRPr="00174A8D">
        <w:t>рены, и признана настоятельная необходимость исправить этот недостаток. Дел</w:t>
      </w:r>
      <w:r w:rsidRPr="00174A8D">
        <w:t>е</w:t>
      </w:r>
      <w:r w:rsidRPr="00174A8D">
        <w:t>гации рекомендовали правительствам добиваться всеобъемлющего бюджетного планирования, распределения ресурсов и определения порядка расходования средств, обеспечивая при этом первоочередное внимание инвестированию в и</w:t>
      </w:r>
      <w:r w:rsidRPr="00174A8D">
        <w:t>н</w:t>
      </w:r>
      <w:r w:rsidRPr="00174A8D">
        <w:t xml:space="preserve">тересах беднейших семей и их детей. </w:t>
      </w:r>
    </w:p>
    <w:p w:rsidR="00035ED4" w:rsidRPr="005F640A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035ED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  <w:t>1.</w:t>
      </w:r>
      <w:r w:rsidRPr="00174A8D">
        <w:tab/>
        <w:t>Препятствия, мешающие инвестированию в детей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47.</w:t>
      </w:r>
      <w:r w:rsidRPr="00174A8D">
        <w:tab/>
        <w:t>Многие государства говорили о преградах, которые могут помешать эффе</w:t>
      </w:r>
      <w:r w:rsidRPr="00174A8D">
        <w:t>к</w:t>
      </w:r>
      <w:r w:rsidRPr="00174A8D">
        <w:t>тивному инвестированию в детей. Государства подчеркивали, что следует обе</w:t>
      </w:r>
      <w:r w:rsidRPr="00174A8D">
        <w:t>с</w:t>
      </w:r>
      <w:r w:rsidRPr="00174A8D">
        <w:t>печивать приоритетный режим борьбе с коррупцией на всех уровнях использов</w:t>
      </w:r>
      <w:r w:rsidRPr="00174A8D">
        <w:t>а</w:t>
      </w:r>
      <w:r w:rsidRPr="00174A8D">
        <w:t>ния государственных средств, поскольку она может стать причиной резкого с</w:t>
      </w:r>
      <w:r w:rsidRPr="00174A8D">
        <w:t>о</w:t>
      </w:r>
      <w:r w:rsidRPr="00174A8D">
        <w:t>кращения наличных сре</w:t>
      </w:r>
      <w:proofErr w:type="gramStart"/>
      <w:r w:rsidRPr="00174A8D">
        <w:t>дств дл</w:t>
      </w:r>
      <w:proofErr w:type="gramEnd"/>
      <w:r w:rsidRPr="00174A8D">
        <w:t>я инвестирования в детей. Также отмечалась роль, которую отсутствие подконтрольности и сре</w:t>
      </w:r>
      <w:proofErr w:type="gramStart"/>
      <w:r w:rsidRPr="00174A8D">
        <w:t>дств пр</w:t>
      </w:r>
      <w:proofErr w:type="gramEnd"/>
      <w:r w:rsidRPr="00174A8D">
        <w:t>авовой защиты играет в ра</w:t>
      </w:r>
      <w:r w:rsidRPr="00174A8D">
        <w:t>с</w:t>
      </w:r>
      <w:r w:rsidRPr="00174A8D">
        <w:t>трате средств, и делегации подчеркнули необходимость постоянного укрепления верховенства права и демократии.</w:t>
      </w:r>
    </w:p>
    <w:p w:rsidR="00174A8D" w:rsidRPr="00174A8D" w:rsidRDefault="00174A8D" w:rsidP="00174A8D">
      <w:pPr>
        <w:pStyle w:val="SingleTxt"/>
      </w:pPr>
      <w:r w:rsidRPr="00174A8D">
        <w:t>48.</w:t>
      </w:r>
      <w:r w:rsidRPr="00174A8D">
        <w:tab/>
        <w:t>Была отмечена особая важность получения государственных доходов, в первую очередь посредством сбора налогов, поскольку они составляют самый важный и значимый источник средств, имеющихся в распоряжении правитель</w:t>
      </w:r>
      <w:proofErr w:type="gramStart"/>
      <w:r w:rsidRPr="00174A8D">
        <w:t>ств дл</w:t>
      </w:r>
      <w:proofErr w:type="gramEnd"/>
      <w:r w:rsidRPr="00174A8D">
        <w:t xml:space="preserve">я финансирования государственных расходов на нужды детей. Государствам был адресован призыв внедрять справедливые, эффективные и прогрессивные системы налогообложения, при которых наиболее тяжелое бремя ложится на тех, кто является </w:t>
      </w:r>
      <w:proofErr w:type="gramStart"/>
      <w:r w:rsidRPr="00174A8D">
        <w:t>более платежеспособным</w:t>
      </w:r>
      <w:proofErr w:type="gramEnd"/>
      <w:r w:rsidRPr="00174A8D">
        <w:t>, а не на тех, у кого меньше всего средств. Было также указано на последствия уклонения от налогов для реализации прав ребенка и подчеркнута обязанность государств и правитель</w:t>
      </w:r>
      <w:proofErr w:type="gramStart"/>
      <w:r w:rsidRPr="00174A8D">
        <w:t>ств пр</w:t>
      </w:r>
      <w:proofErr w:type="gramEnd"/>
      <w:r w:rsidRPr="00174A8D">
        <w:t>инимать меры по борьбе с этим явлением.</w:t>
      </w:r>
    </w:p>
    <w:p w:rsidR="00174A8D" w:rsidRPr="005F640A" w:rsidRDefault="00174A8D" w:rsidP="00174A8D">
      <w:pPr>
        <w:pStyle w:val="SingleTxt"/>
      </w:pPr>
      <w:r w:rsidRPr="00174A8D">
        <w:t>49.</w:t>
      </w:r>
      <w:r w:rsidRPr="00174A8D">
        <w:tab/>
        <w:t xml:space="preserve">Многие государства подчеркнули тот факт, что задачу по реализации прав ребенка должны сообща решать как развитые, так и развивающиеся страны. </w:t>
      </w:r>
      <w:proofErr w:type="gramStart"/>
      <w:r w:rsidRPr="00174A8D">
        <w:t>Б</w:t>
      </w:r>
      <w:r w:rsidRPr="00174A8D">
        <w:t>ы</w:t>
      </w:r>
      <w:r w:rsidRPr="00174A8D">
        <w:t>ло отмечено, что все более глобальное распространение международных норм</w:t>
      </w:r>
      <w:r w:rsidRPr="00174A8D">
        <w:t>а</w:t>
      </w:r>
      <w:r w:rsidRPr="00174A8D">
        <w:t>тивно-правовых средств защиты детей должно сопровождаться таким же гл</w:t>
      </w:r>
      <w:r w:rsidRPr="00174A8D">
        <w:t>о</w:t>
      </w:r>
      <w:r w:rsidRPr="00174A8D">
        <w:t>бальным формированием потенциала, делающего возможным выполнение пред</w:t>
      </w:r>
      <w:r w:rsidRPr="00174A8D">
        <w:t>у</w:t>
      </w:r>
      <w:r w:rsidRPr="00174A8D">
        <w:t>смотренных этими нормами обязанностей, в том числе посредством междун</w:t>
      </w:r>
      <w:r w:rsidRPr="00174A8D">
        <w:t>а</w:t>
      </w:r>
      <w:r w:rsidRPr="00174A8D">
        <w:t>родного сотрудничества.</w:t>
      </w:r>
      <w:proofErr w:type="gramEnd"/>
      <w:r w:rsidRPr="00174A8D">
        <w:t xml:space="preserve"> Делегации также обратили внимание на то влияние, к</w:t>
      </w:r>
      <w:r w:rsidRPr="00174A8D">
        <w:t>о</w:t>
      </w:r>
      <w:r w:rsidRPr="00174A8D">
        <w:t>торое глобальные события оказывают на способность государств осуществлять эффективное инвестирование в детей. Было подчеркнуто воздействие глобальной экономической конъюнктуры на фискальные возможности государств, а также влияние таких факторов, как изменение климата, отток незаконных денежных средств, вспышки эпидемий и вооруженных конфликтов.</w:t>
      </w:r>
    </w:p>
    <w:p w:rsidR="00035ED4" w:rsidRPr="005F640A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035ED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  <w:t>2.</w:t>
      </w:r>
      <w:r w:rsidRPr="00174A8D">
        <w:tab/>
        <w:t>Роль Организации Объединенных Наций</w:t>
      </w:r>
    </w:p>
    <w:p w:rsidR="00035ED4" w:rsidRPr="00035ED4" w:rsidRDefault="00035ED4" w:rsidP="00035ED4">
      <w:pPr>
        <w:pStyle w:val="SingleTxt"/>
        <w:spacing w:after="0" w:line="120" w:lineRule="exact"/>
        <w:rPr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50.</w:t>
      </w:r>
      <w:r w:rsidRPr="00174A8D">
        <w:tab/>
        <w:t xml:space="preserve">Многие делегации предложили составить подборку примеров передовой практики, которая позволит государствам воспользоваться накопленным опытом. </w:t>
      </w:r>
      <w:proofErr w:type="gramStart"/>
      <w:r w:rsidRPr="00174A8D">
        <w:t xml:space="preserve">Они также рекомендовали включать рассмотрение вопроса о правах ребенка во все дискуссии в Совете по правам человека; обсуждая, в частности, изменение климата, внешнюю задолженность, культурные права, религиозную терпимость и активизацию участия, Совет должен конкретно выявлять кратко- и долгосрочные последствия в области прав ребенка и инвестирования в детей. </w:t>
      </w:r>
      <w:proofErr w:type="gramEnd"/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035ED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74A8D">
        <w:tab/>
      </w:r>
      <w:r w:rsidRPr="00174A8D">
        <w:rPr>
          <w:lang w:val="en-GB"/>
        </w:rPr>
        <w:t>C</w:t>
      </w:r>
      <w:r w:rsidRPr="00174A8D">
        <w:t>.</w:t>
      </w:r>
      <w:r w:rsidRPr="00174A8D">
        <w:tab/>
        <w:t>Ответы и заключительные замечания</w:t>
      </w:r>
    </w:p>
    <w:p w:rsidR="00174A8D" w:rsidRPr="00035ED4" w:rsidRDefault="00174A8D" w:rsidP="00035ED4">
      <w:pPr>
        <w:pStyle w:val="SingleTxt"/>
        <w:spacing w:after="0" w:line="120" w:lineRule="exact"/>
        <w:rPr>
          <w:b/>
          <w:sz w:val="10"/>
        </w:rPr>
      </w:pPr>
    </w:p>
    <w:p w:rsidR="00035ED4" w:rsidRPr="00035ED4" w:rsidRDefault="00035ED4" w:rsidP="00035ED4">
      <w:pPr>
        <w:pStyle w:val="SingleTxt"/>
        <w:spacing w:after="0" w:line="120" w:lineRule="exact"/>
        <w:rPr>
          <w:b/>
          <w:sz w:val="10"/>
        </w:rPr>
      </w:pPr>
    </w:p>
    <w:p w:rsidR="00174A8D" w:rsidRPr="00174A8D" w:rsidRDefault="00174A8D" w:rsidP="00174A8D">
      <w:pPr>
        <w:pStyle w:val="SingleTxt"/>
      </w:pPr>
      <w:r w:rsidRPr="00174A8D">
        <w:t>51.</w:t>
      </w:r>
      <w:r w:rsidRPr="00174A8D">
        <w:tab/>
        <w:t xml:space="preserve">В своих ответах на затронутые в ходе дискуссии вопросы и </w:t>
      </w:r>
      <w:proofErr w:type="gramStart"/>
      <w:r w:rsidRPr="00174A8D">
        <w:t>в заключител</w:t>
      </w:r>
      <w:r w:rsidRPr="00174A8D">
        <w:t>ь</w:t>
      </w:r>
      <w:r w:rsidRPr="00174A8D">
        <w:t>ных замечаниях Специальный советник Генерального секретаря по планиров</w:t>
      </w:r>
      <w:r w:rsidRPr="00174A8D">
        <w:t>а</w:t>
      </w:r>
      <w:r w:rsidRPr="00174A8D">
        <w:t>нию в области развития на период</w:t>
      </w:r>
      <w:proofErr w:type="gramEnd"/>
      <w:r w:rsidRPr="00174A8D">
        <w:t xml:space="preserve"> после 2015 года подчеркнула важное значение многоотраслевого подхода к новым целям устойчивого развития. В этом состоит отличие от прежних подходов, отмеченных вертикальной направленностью, п</w:t>
      </w:r>
      <w:r w:rsidRPr="00174A8D">
        <w:t>о</w:t>
      </w:r>
      <w:r w:rsidRPr="00174A8D">
        <w:t>скольку теперь в процессе решения поставленных задач потребуется участие г</w:t>
      </w:r>
      <w:r w:rsidRPr="00174A8D">
        <w:t>о</w:t>
      </w:r>
      <w:r w:rsidRPr="00174A8D">
        <w:t>ризонтали всех правительственных структур. Для выполнения повестки дня в области развития на период после 2015 года потребуется новый комплекс нав</w:t>
      </w:r>
      <w:r w:rsidRPr="00174A8D">
        <w:t>ы</w:t>
      </w:r>
      <w:r w:rsidRPr="00174A8D">
        <w:lastRenderedPageBreak/>
        <w:t>ков, новые партнерские союзы и участие новых субъектов. В первую очередь особо важную роль предстоит играть деловым кругам. В прошлом они не всегда действовали в интересах детей, но это поправимо; вполне возможно извлекать прибыль, защищая одновременно детей, общество и окружающую среду.</w:t>
      </w:r>
    </w:p>
    <w:p w:rsidR="00174A8D" w:rsidRPr="00174A8D" w:rsidRDefault="00174A8D" w:rsidP="00174A8D">
      <w:pPr>
        <w:pStyle w:val="SingleTxt"/>
      </w:pPr>
      <w:r w:rsidRPr="00174A8D">
        <w:t>52.</w:t>
      </w:r>
      <w:r w:rsidRPr="00174A8D">
        <w:tab/>
        <w:t>Специальный советник призывала государства более глубоко задействовать свои механизмы в непрекращающемся процессе развития. Им следует изучить все, что вытекает из повестки дня в области устойчивого развития, ориентируясь на его 17 целей и выстраивая свой анализ вокруг центрального вопроса прав р</w:t>
      </w:r>
      <w:r w:rsidRPr="00174A8D">
        <w:t>е</w:t>
      </w:r>
      <w:r w:rsidRPr="00174A8D">
        <w:t>бенка. Результативность сбора данных и эффективность показателей будут зав</w:t>
      </w:r>
      <w:r w:rsidRPr="00174A8D">
        <w:t>и</w:t>
      </w:r>
      <w:r w:rsidRPr="00174A8D">
        <w:t xml:space="preserve">сеть от того, сколько средств будет вложено в соответствующие институты на национальном уровне. Сбор данных должен проводиться не как какое-то разовое мероприятие, а как постоянный и непрерывный процесс. Дети должны иметь возможность участвовать в переговорах по вопросам развития, и все заявления и документы должны быть написаны так, чтобы дети их понимали и могли на них откликнуться. </w:t>
      </w:r>
    </w:p>
    <w:p w:rsidR="00174A8D" w:rsidRPr="00174A8D" w:rsidRDefault="00174A8D" w:rsidP="00174A8D">
      <w:pPr>
        <w:pStyle w:val="SingleTxt"/>
      </w:pPr>
      <w:r w:rsidRPr="00174A8D">
        <w:t>53.</w:t>
      </w:r>
      <w:r w:rsidRPr="00174A8D">
        <w:tab/>
        <w:t>Г-жа Конрад отметила, что для реализации прав ребенка в полном объеме важна не только потребность в дополнительных денежных средствах как так</w:t>
      </w:r>
      <w:r w:rsidRPr="00174A8D">
        <w:t>о</w:t>
      </w:r>
      <w:r w:rsidRPr="00174A8D">
        <w:t xml:space="preserve">вых, но и то, как именно эти они используются и являются ли эти инвестиции эффективными и действенными. Она предложила привлекать детей к </w:t>
      </w:r>
      <w:proofErr w:type="gramStart"/>
      <w:r w:rsidRPr="00174A8D">
        <w:t>контролю за</w:t>
      </w:r>
      <w:proofErr w:type="gramEnd"/>
      <w:r w:rsidRPr="00174A8D">
        <w:t xml:space="preserve"> тем, как расходуются деньги. Сделать это можно на уровне предоставления услуг, когда дети прибегают к медицинским услугам, получают образование и пользуются системой водоснабжения, и попутно у детей появляется полезная возможность поделиться своим опытом, полученным при использовании этих услуг, и высказаться об их качестве. </w:t>
      </w:r>
      <w:proofErr w:type="gramStart"/>
      <w:r w:rsidRPr="00174A8D">
        <w:t>Она выступила за создание молодежных парламентов и назначение омбудсменов по делам детей, поскольку они пред</w:t>
      </w:r>
      <w:r w:rsidRPr="00174A8D">
        <w:t>о</w:t>
      </w:r>
      <w:r w:rsidRPr="00174A8D">
        <w:t>ставляют ключевую возможность помочь детям принять участие в контроле за составлением и исполнением бюджета, а также обратила особое внимание на значимость образования, благодаря которому молодежи передают знания и нав</w:t>
      </w:r>
      <w:r w:rsidRPr="00174A8D">
        <w:t>ы</w:t>
      </w:r>
      <w:r w:rsidRPr="00174A8D">
        <w:t>ки, необходимые для активного участия в этом процессе и для реализации своих гражданских прав и обязанностей.</w:t>
      </w:r>
      <w:proofErr w:type="gramEnd"/>
    </w:p>
    <w:p w:rsidR="00174A8D" w:rsidRPr="00174A8D" w:rsidRDefault="00174A8D" w:rsidP="00174A8D">
      <w:pPr>
        <w:pStyle w:val="SingleTxt"/>
      </w:pPr>
      <w:r w:rsidRPr="00174A8D">
        <w:t>54.</w:t>
      </w:r>
      <w:r w:rsidRPr="00174A8D">
        <w:tab/>
        <w:t>Цели развития тысячелетия стали крупным вкладом в реализацию прав р</w:t>
      </w:r>
      <w:r w:rsidRPr="00174A8D">
        <w:t>е</w:t>
      </w:r>
      <w:r w:rsidRPr="00174A8D">
        <w:t>бенка, и цели устойчивого развития станут еще одним шагом в этом направл</w:t>
      </w:r>
      <w:r w:rsidRPr="00174A8D">
        <w:t>е</w:t>
      </w:r>
      <w:r w:rsidRPr="00174A8D">
        <w:t>нии. Они направлены на то, чтобы никто не остался без внимания и чтобы ресу</w:t>
      </w:r>
      <w:r w:rsidRPr="00174A8D">
        <w:t>р</w:t>
      </w:r>
      <w:r w:rsidRPr="00174A8D">
        <w:t>сы использовались устойчивым образом, обеспечив возможность и далее польз</w:t>
      </w:r>
      <w:r w:rsidRPr="00174A8D">
        <w:t>о</w:t>
      </w:r>
      <w:r w:rsidRPr="00174A8D">
        <w:t>ваться своими правами не только нынешним, но и будущим поколениям. Для того чтобы достичь этого, правительствам надлежит собрать необходимые данные о своих странах и выявить, в каких областях они уязвимы. Меры, адресованные широкому большинству, чаще всего не доходят до наиболее отчужденных членов общества, которые с большей вероятностью могут остаться без внимания. В пр</w:t>
      </w:r>
      <w:r w:rsidRPr="00174A8D">
        <w:t>о</w:t>
      </w:r>
      <w:r w:rsidRPr="00174A8D">
        <w:t>цессе планирования, составления и исполнения бюджета в рамках осуществл</w:t>
      </w:r>
      <w:r w:rsidRPr="00174A8D">
        <w:t>е</w:t>
      </w:r>
      <w:r w:rsidRPr="00174A8D">
        <w:t>ния целей устойчивого развития на национальном уровне правительствам надл</w:t>
      </w:r>
      <w:r w:rsidRPr="00174A8D">
        <w:t>е</w:t>
      </w:r>
      <w:r w:rsidRPr="00174A8D">
        <w:t>жит взаимодействовать с представителями молодежи и других потенциально уя</w:t>
      </w:r>
      <w:r w:rsidRPr="00174A8D">
        <w:t>з</w:t>
      </w:r>
      <w:r w:rsidRPr="00174A8D">
        <w:t xml:space="preserve">вимых групп, с </w:t>
      </w:r>
      <w:proofErr w:type="gramStart"/>
      <w:r w:rsidRPr="00174A8D">
        <w:t>тем</w:t>
      </w:r>
      <w:proofErr w:type="gramEnd"/>
      <w:r w:rsidRPr="00174A8D">
        <w:t xml:space="preserve"> чтобы понять, как эффективнее всего удовлетворять их ну</w:t>
      </w:r>
      <w:r w:rsidRPr="00174A8D">
        <w:t>ж</w:t>
      </w:r>
      <w:r w:rsidRPr="00174A8D">
        <w:t>ды и гарантировать реализацию их прав. В процессе определения целей устойч</w:t>
      </w:r>
      <w:r w:rsidRPr="00174A8D">
        <w:t>и</w:t>
      </w:r>
      <w:r w:rsidRPr="00174A8D">
        <w:t>вого развития одно из основных пожеланий, прозвучавших со стороны молод</w:t>
      </w:r>
      <w:r w:rsidRPr="00174A8D">
        <w:t>е</w:t>
      </w:r>
      <w:r w:rsidRPr="00174A8D">
        <w:t xml:space="preserve">жи, заключается в том, чтобы было обеспечено </w:t>
      </w:r>
      <w:proofErr w:type="spellStart"/>
      <w:r w:rsidRPr="00174A8D">
        <w:t>транспарентное</w:t>
      </w:r>
      <w:proofErr w:type="spellEnd"/>
      <w:r w:rsidRPr="00174A8D">
        <w:t xml:space="preserve"> управление, пр</w:t>
      </w:r>
      <w:r w:rsidRPr="00174A8D">
        <w:t>и</w:t>
      </w:r>
      <w:r w:rsidRPr="00174A8D">
        <w:t>чем такое управление, в котором молодежь тоже могла бы участвовать.</w:t>
      </w:r>
    </w:p>
    <w:p w:rsidR="00174A8D" w:rsidRPr="00174A8D" w:rsidRDefault="00174A8D" w:rsidP="00174A8D">
      <w:pPr>
        <w:pStyle w:val="SingleTxt"/>
      </w:pPr>
      <w:r w:rsidRPr="00174A8D">
        <w:t>55.</w:t>
      </w:r>
      <w:r w:rsidRPr="00174A8D">
        <w:tab/>
        <w:t xml:space="preserve">Г-н </w:t>
      </w:r>
      <w:proofErr w:type="spellStart"/>
      <w:r w:rsidRPr="00174A8D">
        <w:t>Васкес</w:t>
      </w:r>
      <w:proofErr w:type="spellEnd"/>
      <w:r w:rsidRPr="00174A8D">
        <w:t xml:space="preserve"> заявил, что для инвестирования в детей государствам необход</w:t>
      </w:r>
      <w:r w:rsidRPr="00174A8D">
        <w:t>и</w:t>
      </w:r>
      <w:r w:rsidRPr="00174A8D">
        <w:t xml:space="preserve">мо выявить их потребности и отвести им в обществе более заметное место. Для того чтобы добиться этого, им следует удостоверить личность всех детей и нарастить институциональный потенциал, необходимый для получения точных и самых последних статистических данных. Только имея в своем распоряжении </w:t>
      </w:r>
      <w:r w:rsidRPr="00174A8D">
        <w:lastRenderedPageBreak/>
        <w:t>такие данные о детях, можно определить их уязвимые точки и выработать опт</w:t>
      </w:r>
      <w:r w:rsidRPr="00174A8D">
        <w:t>и</w:t>
      </w:r>
      <w:r w:rsidRPr="00174A8D">
        <w:t>мальные способы сконцентрироваться на нуждах выявленных групп населения. Наличие такой информации также обеспечит надежный мониторинг и точную оценку эффективности инвестирования в детей; обладая надежной и полной и</w:t>
      </w:r>
      <w:r w:rsidRPr="00174A8D">
        <w:t>н</w:t>
      </w:r>
      <w:r w:rsidRPr="00174A8D">
        <w:t>формацией, государства могут оценить в количественном выражении, что именно делается, как достигаются поставленные цели и какие средства необходимо вкладывать.</w:t>
      </w:r>
    </w:p>
    <w:p w:rsidR="00174A8D" w:rsidRPr="00174A8D" w:rsidRDefault="00174A8D" w:rsidP="00174A8D">
      <w:pPr>
        <w:pStyle w:val="SingleTxt"/>
      </w:pPr>
      <w:r w:rsidRPr="00174A8D">
        <w:t>56.</w:t>
      </w:r>
      <w:r w:rsidRPr="00174A8D">
        <w:tab/>
        <w:t>Он подчеркнул необходимость повысить доступность ресурсов и оптимиз</w:t>
      </w:r>
      <w:r w:rsidRPr="00174A8D">
        <w:t>и</w:t>
      </w:r>
      <w:r w:rsidRPr="00174A8D">
        <w:t>ровать порядок расходования средств. Для этого государствам следует усове</w:t>
      </w:r>
      <w:r w:rsidRPr="00174A8D">
        <w:t>р</w:t>
      </w:r>
      <w:r w:rsidRPr="00174A8D">
        <w:t>шенствовать систему налогообложения и доработать свою фискальную политику. Введение порядка налогообложения, ориентированного на реализацию прав, тр</w:t>
      </w:r>
      <w:r w:rsidRPr="00174A8D">
        <w:t>е</w:t>
      </w:r>
      <w:r w:rsidRPr="00174A8D">
        <w:t>бует осуществления трех этапов – планирования, внедрения и контроля. На этапе планирования всем государствам надлежит внедрить прогрессивное налогообл</w:t>
      </w:r>
      <w:r w:rsidRPr="00174A8D">
        <w:t>о</w:t>
      </w:r>
      <w:r w:rsidRPr="00174A8D">
        <w:t>жение, в соответствии с которым лица с более высокими доходами вносят бол</w:t>
      </w:r>
      <w:r w:rsidRPr="00174A8D">
        <w:t>ь</w:t>
      </w:r>
      <w:r w:rsidRPr="00174A8D">
        <w:t>ше средств. В процессе внедрения новой системы налогообложения правител</w:t>
      </w:r>
      <w:r w:rsidRPr="00174A8D">
        <w:t>ь</w:t>
      </w:r>
      <w:r w:rsidRPr="00174A8D">
        <w:t>ствам необходимо бороться с коррупцией, из-за которой исчезают средства, предназначавшиеся на нужды детей. Следует также бороться с уклонением от уплаты налогов, поскольку это ограничивает финансовые возможности госуда</w:t>
      </w:r>
      <w:r w:rsidRPr="00174A8D">
        <w:t>р</w:t>
      </w:r>
      <w:r w:rsidRPr="00174A8D">
        <w:t>ства. Он также подчеркнул значимость международного сотрудничества в обл</w:t>
      </w:r>
      <w:r w:rsidRPr="00174A8D">
        <w:t>а</w:t>
      </w:r>
      <w:r w:rsidRPr="00174A8D">
        <w:t>сти контроля за сбором налогов и развития государствами информационных с</w:t>
      </w:r>
      <w:r w:rsidRPr="00174A8D">
        <w:t>и</w:t>
      </w:r>
      <w:r w:rsidRPr="00174A8D">
        <w:t xml:space="preserve">стем, позволяющих не допустить того, чтобы налоговое бремя легло </w:t>
      </w:r>
      <w:proofErr w:type="gramStart"/>
      <w:r w:rsidRPr="00174A8D">
        <w:t>на</w:t>
      </w:r>
      <w:proofErr w:type="gramEnd"/>
      <w:r w:rsidRPr="00174A8D">
        <w:t xml:space="preserve"> самых уязвимых. </w:t>
      </w:r>
      <w:proofErr w:type="gramStart"/>
      <w:r w:rsidRPr="00174A8D">
        <w:t>Для того чтобы выработать разумную фискальную политику, обесп</w:t>
      </w:r>
      <w:r w:rsidRPr="00174A8D">
        <w:t>е</w:t>
      </w:r>
      <w:r w:rsidRPr="00174A8D">
        <w:t>чивающую оптимальное использование собранных средств, необходимо распол</w:t>
      </w:r>
      <w:r w:rsidRPr="00174A8D">
        <w:t>а</w:t>
      </w:r>
      <w:r w:rsidRPr="00174A8D">
        <w:t>гать дезагрегированными данными, а также воспитывать у гражданских служ</w:t>
      </w:r>
      <w:r w:rsidRPr="00174A8D">
        <w:t>а</w:t>
      </w:r>
      <w:r w:rsidRPr="00174A8D">
        <w:t>щих соответствующие технические, нравственные и этические качества.</w:t>
      </w:r>
      <w:proofErr w:type="gramEnd"/>
      <w:r w:rsidRPr="00174A8D">
        <w:t xml:space="preserve"> Также важен и бюджет, ориентированный на результаты и подготовленный совместн</w:t>
      </w:r>
      <w:r w:rsidRPr="00174A8D">
        <w:t>ы</w:t>
      </w:r>
      <w:r w:rsidRPr="00174A8D">
        <w:t>ми усилиями стремящихся к единой цели государственных учреждений.</w:t>
      </w:r>
    </w:p>
    <w:p w:rsidR="00174A8D" w:rsidRPr="00174A8D" w:rsidRDefault="00174A8D" w:rsidP="00174A8D">
      <w:pPr>
        <w:pStyle w:val="SingleTxt"/>
      </w:pPr>
      <w:r w:rsidRPr="00174A8D">
        <w:t>57.</w:t>
      </w:r>
      <w:r w:rsidRPr="00174A8D">
        <w:tab/>
        <w:t>Отвечая на вопрос о том, какую роль омбудсмены могут сыграть в деле п</w:t>
      </w:r>
      <w:r w:rsidRPr="00174A8D">
        <w:t>о</w:t>
      </w:r>
      <w:r w:rsidRPr="00174A8D">
        <w:t xml:space="preserve">вышения эффективности инвестирования в детей, г-н </w:t>
      </w:r>
      <w:proofErr w:type="spellStart"/>
      <w:r w:rsidRPr="00174A8D">
        <w:t>Дуллаэрт</w:t>
      </w:r>
      <w:proofErr w:type="spellEnd"/>
      <w:r w:rsidRPr="00174A8D">
        <w:t xml:space="preserve"> пояснил, что они могут собирать данные, оказывать влияние на процессы составления и исполн</w:t>
      </w:r>
      <w:r w:rsidRPr="00174A8D">
        <w:t>е</w:t>
      </w:r>
      <w:r w:rsidRPr="00174A8D">
        <w:t>ния бюджета и поощрять участие детей. Всем государствам следует ввести сп</w:t>
      </w:r>
      <w:r w:rsidRPr="00174A8D">
        <w:t>е</w:t>
      </w:r>
      <w:r w:rsidRPr="00174A8D">
        <w:t xml:space="preserve">циальный детский бюджет, из которого распределялись бы средства на нужды </w:t>
      </w:r>
      <w:proofErr w:type="gramStart"/>
      <w:r w:rsidRPr="00174A8D">
        <w:t>детей</w:t>
      </w:r>
      <w:proofErr w:type="gramEnd"/>
      <w:r w:rsidRPr="00174A8D">
        <w:t xml:space="preserve"> как на национальном, так и на субнациональном уровне. Дети могут вн</w:t>
      </w:r>
      <w:r w:rsidRPr="00174A8D">
        <w:t>е</w:t>
      </w:r>
      <w:r w:rsidRPr="00174A8D">
        <w:t>сти ценный вклад в эти процессы, если к ним внимательно прислушиваться, и потому необходимо добиваться их участия. Существует общее согласие отн6осительно того, что инвестировать в детей нужно, причем срочно; госуда</w:t>
      </w:r>
      <w:r w:rsidRPr="00174A8D">
        <w:t>р</w:t>
      </w:r>
      <w:r w:rsidRPr="00174A8D">
        <w:t>ствам нельзя с этим медлить, потому что иначе образуется потерянное покол</w:t>
      </w:r>
      <w:r w:rsidRPr="00174A8D">
        <w:t>е</w:t>
      </w:r>
      <w:r w:rsidRPr="00174A8D">
        <w:t xml:space="preserve">ние. </w:t>
      </w:r>
    </w:p>
    <w:p w:rsidR="00174A8D" w:rsidRPr="00174A8D" w:rsidRDefault="00174A8D" w:rsidP="00174A8D">
      <w:pPr>
        <w:pStyle w:val="SingleTxt"/>
      </w:pPr>
      <w:r w:rsidRPr="00174A8D">
        <w:t>58.</w:t>
      </w:r>
      <w:r w:rsidRPr="00174A8D">
        <w:tab/>
        <w:t xml:space="preserve">Г-н </w:t>
      </w:r>
      <w:proofErr w:type="spellStart"/>
      <w:r w:rsidRPr="00174A8D">
        <w:t>Меконен</w:t>
      </w:r>
      <w:proofErr w:type="spellEnd"/>
      <w:r w:rsidRPr="00174A8D">
        <w:t xml:space="preserve"> заявил, что, если не инвестировать в детей сейчас, в будущем все обойдется во много раз дороже в экономическом, социальном и политич</w:t>
      </w:r>
      <w:r w:rsidRPr="00174A8D">
        <w:t>е</w:t>
      </w:r>
      <w:r w:rsidRPr="00174A8D">
        <w:t>ском плане. В развивающихся странах инвестирование в детей часто осущест</w:t>
      </w:r>
      <w:r w:rsidRPr="00174A8D">
        <w:t>в</w:t>
      </w:r>
      <w:r w:rsidRPr="00174A8D">
        <w:t>ляется за счет внешних источников в форме помощи развитию и иностранных инвестиций. В результате после кризиса инвестирование в детей во многих стр</w:t>
      </w:r>
      <w:r w:rsidRPr="00174A8D">
        <w:t>а</w:t>
      </w:r>
      <w:r w:rsidRPr="00174A8D">
        <w:t>нах сократилось. Кроме того, планирование и составление бюджета в части ра</w:t>
      </w:r>
      <w:r w:rsidRPr="00174A8D">
        <w:t>с</w:t>
      </w:r>
      <w:r w:rsidRPr="00174A8D">
        <w:t>ходов на детей не всегда основывались на собранных данных. Без всестороннего обзора положения детей в той или иной стране невозможно определить, куда следует направлять средства. Политические решения должны основываться на конкретных сведениях, указывающих, где именно имеются нерешенные пробл</w:t>
      </w:r>
      <w:r w:rsidRPr="00174A8D">
        <w:t>е</w:t>
      </w:r>
      <w:r w:rsidRPr="00174A8D">
        <w:t>мы и отмечаются диспропорции в национальном развитии. Имеет место несогл</w:t>
      </w:r>
      <w:r w:rsidRPr="00174A8D">
        <w:t>а</w:t>
      </w:r>
      <w:r w:rsidRPr="00174A8D">
        <w:t>сованность между процессом выработки политических решений и процессом с</w:t>
      </w:r>
      <w:r w:rsidRPr="00174A8D">
        <w:t>о</w:t>
      </w:r>
      <w:r w:rsidRPr="00174A8D">
        <w:t xml:space="preserve">ставления бюджетов, хотя работа в этих двух областях должна координироваться и вестись сообща, с </w:t>
      </w:r>
      <w:proofErr w:type="gramStart"/>
      <w:r w:rsidRPr="00174A8D">
        <w:t>тем</w:t>
      </w:r>
      <w:proofErr w:type="gramEnd"/>
      <w:r w:rsidRPr="00174A8D">
        <w:t xml:space="preserve"> чтобы все политические решения были подкреплены точно соответствующими бюджетными ассигнованиями. Несогласованность н</w:t>
      </w:r>
      <w:r w:rsidRPr="00174A8D">
        <w:t>е</w:t>
      </w:r>
      <w:r w:rsidRPr="00174A8D">
        <w:lastRenderedPageBreak/>
        <w:t>редко распространяется и на ведомства, отвечающие за исполнение, если между ними не налажен должный контакт или не производится обмен информацией. В</w:t>
      </w:r>
      <w:r w:rsidR="002B01D7">
        <w:t> </w:t>
      </w:r>
      <w:r w:rsidRPr="00174A8D">
        <w:t>результате упускается возможность повысить эффективность на этапе реализ</w:t>
      </w:r>
      <w:r w:rsidRPr="00174A8D">
        <w:t>а</w:t>
      </w:r>
      <w:r w:rsidRPr="00174A8D">
        <w:t>ции, сэкономить средства и повысить действенность принимаемых мер.</w:t>
      </w:r>
    </w:p>
    <w:p w:rsidR="001F2BA8" w:rsidRPr="005F640A" w:rsidRDefault="00174A8D" w:rsidP="00174A8D">
      <w:pPr>
        <w:pStyle w:val="SingleTxt"/>
      </w:pPr>
      <w:r w:rsidRPr="00174A8D">
        <w:t>59.</w:t>
      </w:r>
      <w:r w:rsidRPr="00174A8D">
        <w:tab/>
        <w:t>Для обеспечения эффективности инвестиций необходим многоотраслевой и комплексный подход. Его выработка требует пересмотра всей системы предста</w:t>
      </w:r>
      <w:r w:rsidRPr="00174A8D">
        <w:t>в</w:t>
      </w:r>
      <w:r w:rsidRPr="00174A8D">
        <w:t>лений и отказа от нынешнего подхода, в рамках которого потребности в инвест</w:t>
      </w:r>
      <w:r w:rsidRPr="00174A8D">
        <w:t>и</w:t>
      </w:r>
      <w:r w:rsidRPr="00174A8D">
        <w:t>циях в детей рассматриваются только в связи с некоторыми конкретными отра</w:t>
      </w:r>
      <w:r w:rsidRPr="00174A8D">
        <w:t>с</w:t>
      </w:r>
      <w:r w:rsidRPr="00174A8D">
        <w:t>лями. Для того чтобы такой концептуальный пересмотр состоялся, правител</w:t>
      </w:r>
      <w:r w:rsidRPr="00174A8D">
        <w:t>ь</w:t>
      </w:r>
      <w:r w:rsidRPr="00174A8D">
        <w:t>ствам было рекомендовано делиться опытом, фиксировать в докладах и отчетах передовую практику и поощрять освоение знаний и навыков с целью обеспечить их передачу. Большинство стран признают важность инвестирования и прилаг</w:t>
      </w:r>
      <w:r w:rsidRPr="00174A8D">
        <w:t>а</w:t>
      </w:r>
      <w:r w:rsidRPr="00174A8D">
        <w:t>ют усилия для его осуществления, но все же очевидно, что на данный момент тех усилий, которые государства предпринимают в области инвестирования в детей, недостаточно.</w:t>
      </w:r>
    </w:p>
    <w:p w:rsidR="00035ED4" w:rsidRPr="00035ED4" w:rsidRDefault="00035ED4" w:rsidP="00035ED4">
      <w:pPr>
        <w:pStyle w:val="SingleTxt"/>
        <w:spacing w:after="0" w:line="240" w:lineRule="auto"/>
        <w:rPr>
          <w:lang w:val="en-US"/>
        </w:rPr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035ED4" w:rsidRPr="00035ED4" w:rsidSect="001F2BA8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4T11:01:00Z" w:initials="Start">
    <w:p w:rsidR="00D333B4" w:rsidRPr="00174A8D" w:rsidRDefault="00D333B4">
      <w:pPr>
        <w:pStyle w:val="CommentText"/>
        <w:rPr>
          <w:lang w:val="en-US"/>
        </w:rPr>
      </w:pPr>
      <w:r>
        <w:fldChar w:fldCharType="begin"/>
      </w:r>
      <w:r w:rsidRPr="00174A8D">
        <w:rPr>
          <w:rStyle w:val="CommentReference"/>
          <w:lang w:val="en-US"/>
        </w:rPr>
        <w:instrText xml:space="preserve"> </w:instrText>
      </w:r>
      <w:r w:rsidRPr="00174A8D">
        <w:rPr>
          <w:lang w:val="en-US"/>
        </w:rPr>
        <w:instrText>PAGE \# "'Page: '#'</w:instrText>
      </w:r>
      <w:r w:rsidRPr="00174A8D">
        <w:rPr>
          <w:lang w:val="en-US"/>
        </w:rPr>
        <w:br/>
        <w:instrText>'"</w:instrText>
      </w:r>
      <w:r w:rsidRPr="00174A8D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174A8D">
        <w:rPr>
          <w:lang w:val="en-US"/>
        </w:rPr>
        <w:t>&lt;&lt;ODS JOB NO&gt;&gt;N1516147R&lt;&lt;ODS JOB NO&gt;&gt;</w:t>
      </w:r>
    </w:p>
    <w:p w:rsidR="00D333B4" w:rsidRDefault="00D333B4">
      <w:pPr>
        <w:pStyle w:val="CommentText"/>
      </w:pPr>
      <w:r>
        <w:t>&lt;&lt;ODS DOC SYMBOL1&gt;&gt;A/HRC/30/62&lt;&lt;ODS DOC SYMBOL1&gt;&gt;</w:t>
      </w:r>
    </w:p>
    <w:p w:rsidR="00D333B4" w:rsidRDefault="00D333B4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B4" w:rsidRDefault="00D333B4" w:rsidP="008A1A7A">
      <w:pPr>
        <w:spacing w:line="240" w:lineRule="auto"/>
      </w:pPr>
      <w:r>
        <w:separator/>
      </w:r>
    </w:p>
  </w:endnote>
  <w:endnote w:type="continuationSeparator" w:id="0">
    <w:p w:rsidR="00D333B4" w:rsidRDefault="00D333B4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D333B4" w:rsidTr="001F2BA8">
      <w:trPr>
        <w:jc w:val="center"/>
      </w:trPr>
      <w:tc>
        <w:tcPr>
          <w:tcW w:w="5126" w:type="dxa"/>
          <w:shd w:val="clear" w:color="auto" w:fill="auto"/>
          <w:vAlign w:val="bottom"/>
        </w:tcPr>
        <w:p w:rsidR="00D333B4" w:rsidRPr="001F2BA8" w:rsidRDefault="00D333B4" w:rsidP="001F2BA8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149B4">
            <w:rPr>
              <w:noProof/>
            </w:rPr>
            <w:t>16</w:t>
          </w:r>
          <w:r>
            <w:fldChar w:fldCharType="end"/>
          </w:r>
          <w:r>
            <w:t>/</w:t>
          </w:r>
          <w:r w:rsidR="000149B4">
            <w:fldChar w:fldCharType="begin"/>
          </w:r>
          <w:r w:rsidR="000149B4">
            <w:instrText xml:space="preserve"> NUMPAGES  \* Arabic  \* MERGEFORMAT </w:instrText>
          </w:r>
          <w:r w:rsidR="000149B4">
            <w:fldChar w:fldCharType="separate"/>
          </w:r>
          <w:r w:rsidR="000149B4">
            <w:rPr>
              <w:noProof/>
            </w:rPr>
            <w:t>17</w:t>
          </w:r>
          <w:r w:rsidR="000149B4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D333B4" w:rsidRPr="001F2BA8" w:rsidRDefault="00D333B4" w:rsidP="001F2BA8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0149B4">
            <w:rPr>
              <w:b w:val="0"/>
              <w:color w:val="000000"/>
              <w:sz w:val="14"/>
            </w:rPr>
            <w:t>GE.15-12270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D333B4" w:rsidRPr="001F2BA8" w:rsidRDefault="00D333B4" w:rsidP="001F2B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D333B4" w:rsidTr="001F2BA8">
      <w:trPr>
        <w:jc w:val="center"/>
      </w:trPr>
      <w:tc>
        <w:tcPr>
          <w:tcW w:w="5126" w:type="dxa"/>
          <w:shd w:val="clear" w:color="auto" w:fill="auto"/>
          <w:vAlign w:val="bottom"/>
        </w:tcPr>
        <w:p w:rsidR="00D333B4" w:rsidRPr="001F2BA8" w:rsidRDefault="00D333B4" w:rsidP="001F2BA8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0149B4">
            <w:rPr>
              <w:b w:val="0"/>
              <w:color w:val="000000"/>
              <w:sz w:val="14"/>
            </w:rPr>
            <w:t>GE.15-12270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D333B4" w:rsidRPr="001F2BA8" w:rsidRDefault="00D333B4" w:rsidP="001F2BA8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149B4">
            <w:rPr>
              <w:noProof/>
            </w:rPr>
            <w:t>17</w:t>
          </w:r>
          <w:r>
            <w:fldChar w:fldCharType="end"/>
          </w:r>
          <w:r>
            <w:t>/</w:t>
          </w:r>
          <w:r w:rsidR="000149B4">
            <w:fldChar w:fldCharType="begin"/>
          </w:r>
          <w:r w:rsidR="000149B4">
            <w:instrText xml:space="preserve"> NUMPAGES  \* Arabic  \* MERGEFORMAT </w:instrText>
          </w:r>
          <w:r w:rsidR="000149B4">
            <w:fldChar w:fldCharType="separate"/>
          </w:r>
          <w:r w:rsidR="000149B4">
            <w:rPr>
              <w:noProof/>
            </w:rPr>
            <w:t>17</w:t>
          </w:r>
          <w:r w:rsidR="000149B4">
            <w:rPr>
              <w:noProof/>
            </w:rPr>
            <w:fldChar w:fldCharType="end"/>
          </w:r>
        </w:p>
      </w:tc>
    </w:tr>
  </w:tbl>
  <w:p w:rsidR="00D333B4" w:rsidRPr="001F2BA8" w:rsidRDefault="00D333B4" w:rsidP="001F2B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D333B4" w:rsidTr="001F2BA8">
      <w:tc>
        <w:tcPr>
          <w:tcW w:w="3873" w:type="dxa"/>
        </w:tcPr>
        <w:p w:rsidR="00D333B4" w:rsidRDefault="00D333B4" w:rsidP="001F2BA8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7E8FE7FB" wp14:editId="71C384F0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62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2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GE.15-12270 (R)</w:t>
          </w:r>
          <w:r>
            <w:rPr>
              <w:color w:val="010000"/>
            </w:rPr>
            <w:t xml:space="preserve">    1</w:t>
          </w:r>
          <w:r>
            <w:rPr>
              <w:color w:val="010000"/>
              <w:lang w:val="en-US"/>
            </w:rPr>
            <w:t>3</w:t>
          </w:r>
          <w:r>
            <w:rPr>
              <w:color w:val="010000"/>
            </w:rPr>
            <w:t>0815    140815</w:t>
          </w:r>
        </w:p>
        <w:p w:rsidR="00D333B4" w:rsidRPr="001F2BA8" w:rsidRDefault="00D333B4" w:rsidP="001F2BA8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*1512270*</w:t>
          </w:r>
        </w:p>
      </w:tc>
      <w:tc>
        <w:tcPr>
          <w:tcW w:w="5127" w:type="dxa"/>
        </w:tcPr>
        <w:p w:rsidR="00D333B4" w:rsidRDefault="00D333B4" w:rsidP="001F2BA8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74CFD5A8" wp14:editId="64449294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333B4" w:rsidRPr="001F2BA8" w:rsidRDefault="00D333B4" w:rsidP="001F2BA8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B4" w:rsidRDefault="00D333B4" w:rsidP="008A1A7A">
      <w:pPr>
        <w:spacing w:line="240" w:lineRule="auto"/>
      </w:pPr>
      <w:r>
        <w:separator/>
      </w:r>
    </w:p>
  </w:footnote>
  <w:footnote w:type="continuationSeparator" w:id="0">
    <w:p w:rsidR="00D333B4" w:rsidRDefault="00D333B4" w:rsidP="008A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D333B4" w:rsidTr="001F2BA8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D333B4" w:rsidRPr="001F2BA8" w:rsidRDefault="00D333B4" w:rsidP="001F2BA8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0149B4">
            <w:rPr>
              <w:b/>
            </w:rPr>
            <w:t>A/HRC/30/62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D333B4" w:rsidRDefault="00D333B4" w:rsidP="001F2BA8">
          <w:pPr>
            <w:pStyle w:val="Header"/>
          </w:pPr>
        </w:p>
      </w:tc>
    </w:tr>
  </w:tbl>
  <w:p w:rsidR="00D333B4" w:rsidRPr="001F2BA8" w:rsidRDefault="00D333B4" w:rsidP="001F2B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D333B4" w:rsidTr="001F2BA8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D333B4" w:rsidRDefault="00D333B4" w:rsidP="001F2BA8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D333B4" w:rsidRPr="001F2BA8" w:rsidRDefault="00D333B4" w:rsidP="001F2BA8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0149B4">
            <w:rPr>
              <w:b/>
            </w:rPr>
            <w:t>A/HRC/30/62</w:t>
          </w:r>
          <w:r>
            <w:rPr>
              <w:b/>
            </w:rPr>
            <w:fldChar w:fldCharType="end"/>
          </w:r>
        </w:p>
      </w:tc>
    </w:tr>
  </w:tbl>
  <w:p w:rsidR="00D333B4" w:rsidRPr="001F2BA8" w:rsidRDefault="00D333B4" w:rsidP="001F2B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D333B4" w:rsidTr="001F2BA8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D333B4" w:rsidRPr="001F2BA8" w:rsidRDefault="00D333B4" w:rsidP="001F2BA8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333B4" w:rsidRDefault="00D333B4" w:rsidP="001F2BA8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D333B4" w:rsidRPr="001F2BA8" w:rsidRDefault="00D333B4" w:rsidP="001F2BA8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/HRC/30/62</w:t>
          </w:r>
        </w:p>
      </w:tc>
    </w:tr>
    <w:tr w:rsidR="00D333B4" w:rsidRPr="005F640A" w:rsidTr="001F2BA8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333B4" w:rsidRPr="001F2BA8" w:rsidRDefault="00D333B4" w:rsidP="001F2BA8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5FC71B93" wp14:editId="7479C538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333B4" w:rsidRPr="001F2BA8" w:rsidRDefault="00D333B4" w:rsidP="001F2BA8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333B4" w:rsidRPr="001F2BA8" w:rsidRDefault="00D333B4" w:rsidP="001F2BA8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333B4" w:rsidRPr="00174A8D" w:rsidRDefault="00D333B4" w:rsidP="001F2BA8">
          <w:pPr>
            <w:pStyle w:val="Distribution"/>
            <w:rPr>
              <w:color w:val="000000"/>
              <w:lang w:val="en-US"/>
            </w:rPr>
          </w:pPr>
          <w:r w:rsidRPr="00174A8D">
            <w:rPr>
              <w:color w:val="000000"/>
              <w:lang w:val="en-US"/>
            </w:rPr>
            <w:t>Distr.: General</w:t>
          </w:r>
        </w:p>
        <w:p w:rsidR="00D333B4" w:rsidRPr="00174A8D" w:rsidRDefault="00D333B4" w:rsidP="001F2BA8">
          <w:pPr>
            <w:pStyle w:val="Publication"/>
            <w:rPr>
              <w:color w:val="000000"/>
              <w:lang w:val="en-US"/>
            </w:rPr>
          </w:pPr>
          <w:r>
            <w:rPr>
              <w:color w:val="000000"/>
              <w:lang w:val="en-US"/>
            </w:rPr>
            <w:t>2</w:t>
          </w:r>
          <w:r w:rsidRPr="00174A8D">
            <w:rPr>
              <w:color w:val="000000"/>
              <w:lang w:val="en-US"/>
            </w:rPr>
            <w:t xml:space="preserve">1 </w:t>
          </w:r>
          <w:r>
            <w:rPr>
              <w:color w:val="000000"/>
              <w:lang w:val="en-US"/>
            </w:rPr>
            <w:t>July</w:t>
          </w:r>
          <w:r w:rsidRPr="00174A8D">
            <w:rPr>
              <w:color w:val="000000"/>
              <w:lang w:val="en-US"/>
            </w:rPr>
            <w:t xml:space="preserve"> 2015</w:t>
          </w:r>
        </w:p>
        <w:p w:rsidR="00D333B4" w:rsidRPr="00174A8D" w:rsidRDefault="00D333B4" w:rsidP="001F2BA8">
          <w:pPr>
            <w:rPr>
              <w:color w:val="000000"/>
              <w:lang w:val="en-US"/>
            </w:rPr>
          </w:pPr>
          <w:r w:rsidRPr="00174A8D">
            <w:rPr>
              <w:color w:val="000000"/>
              <w:lang w:val="en-US"/>
            </w:rPr>
            <w:t>Russian</w:t>
          </w:r>
        </w:p>
        <w:p w:rsidR="00D333B4" w:rsidRPr="00174A8D" w:rsidRDefault="00D333B4" w:rsidP="001F2BA8">
          <w:pPr>
            <w:pStyle w:val="Original"/>
            <w:rPr>
              <w:color w:val="000000"/>
              <w:lang w:val="en-US"/>
            </w:rPr>
          </w:pPr>
          <w:r w:rsidRPr="00174A8D">
            <w:rPr>
              <w:color w:val="000000"/>
              <w:lang w:val="en-US"/>
            </w:rPr>
            <w:t>Original: English</w:t>
          </w:r>
        </w:p>
        <w:p w:rsidR="00D333B4" w:rsidRPr="00174A8D" w:rsidRDefault="00D333B4" w:rsidP="001F2BA8">
          <w:pPr>
            <w:rPr>
              <w:lang w:val="en-US"/>
            </w:rPr>
          </w:pPr>
        </w:p>
      </w:tc>
    </w:tr>
  </w:tbl>
  <w:p w:rsidR="00D333B4" w:rsidRPr="00174A8D" w:rsidRDefault="00D333B4" w:rsidP="001F2BA8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7748C"/>
    <w:multiLevelType w:val="hybridMultilevel"/>
    <w:tmpl w:val="2E30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2">
    <w:nsid w:val="2BE814C4"/>
    <w:multiLevelType w:val="hybridMultilevel"/>
    <w:tmpl w:val="66960082"/>
    <w:lvl w:ilvl="0" w:tplc="3370B8DC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162DB"/>
    <w:multiLevelType w:val="hybridMultilevel"/>
    <w:tmpl w:val="853012A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7">
    <w:nsid w:val="58A03F3E"/>
    <w:multiLevelType w:val="hybridMultilevel"/>
    <w:tmpl w:val="3556993A"/>
    <w:lvl w:ilvl="0" w:tplc="661A8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8"/>
  </w:num>
  <w:num w:numId="10">
    <w:abstractNumId w:val="16"/>
  </w:num>
  <w:num w:numId="11">
    <w:abstractNumId w:val="13"/>
  </w:num>
  <w:num w:numId="12">
    <w:abstractNumId w:val="10"/>
  </w:num>
  <w:num w:numId="13">
    <w:abstractNumId w:val="20"/>
  </w:num>
  <w:num w:numId="14">
    <w:abstractNumId w:val="9"/>
  </w:num>
  <w:num w:numId="15">
    <w:abstractNumId w:val="5"/>
  </w:num>
  <w:num w:numId="16">
    <w:abstractNumId w:val="6"/>
  </w:num>
  <w:num w:numId="17">
    <w:abstractNumId w:val="19"/>
  </w:num>
  <w:num w:numId="18">
    <w:abstractNumId w:val="8"/>
  </w:num>
  <w:num w:numId="19">
    <w:abstractNumId w:val="17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270*"/>
    <w:docVar w:name="CreationDt" w:val="8/14/2015 11:01 AM"/>
    <w:docVar w:name="DocCategory" w:val="Doc"/>
    <w:docVar w:name="DocType" w:val="Final"/>
    <w:docVar w:name="DutyStation" w:val="Geneva"/>
    <w:docVar w:name="FooterJN" w:val="GE.15-12270"/>
    <w:docVar w:name="jobn" w:val="GE.15-12270 (R)"/>
    <w:docVar w:name="jobnDT" w:val="GE.15-12270 (R)   140815"/>
    <w:docVar w:name="jobnDTDT" w:val="GE.15-12270 (R)   140815   140815"/>
    <w:docVar w:name="JobNo" w:val="GE.1512270R"/>
    <w:docVar w:name="JobNo2" w:val="1516147R"/>
    <w:docVar w:name="LocalDrive" w:val="0"/>
    <w:docVar w:name="OandT" w:val=" "/>
    <w:docVar w:name="PaperSize" w:val="A4"/>
    <w:docVar w:name="sss1" w:val="A/HRC/30/62"/>
    <w:docVar w:name="sss2" w:val="-"/>
    <w:docVar w:name="Symbol1" w:val="A/HRC/30/62"/>
    <w:docVar w:name="Symbol2" w:val="-"/>
  </w:docVars>
  <w:rsids>
    <w:rsidRoot w:val="00976B52"/>
    <w:rsid w:val="00004615"/>
    <w:rsid w:val="00004756"/>
    <w:rsid w:val="00013E03"/>
    <w:rsid w:val="000149B4"/>
    <w:rsid w:val="00015201"/>
    <w:rsid w:val="00024A67"/>
    <w:rsid w:val="00025CF3"/>
    <w:rsid w:val="0002669B"/>
    <w:rsid w:val="00033C1F"/>
    <w:rsid w:val="00035ED4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4A8D"/>
    <w:rsid w:val="00175AC4"/>
    <w:rsid w:val="00177361"/>
    <w:rsid w:val="001802BD"/>
    <w:rsid w:val="00185269"/>
    <w:rsid w:val="00193822"/>
    <w:rsid w:val="00195179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2BA8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7921"/>
    <w:rsid w:val="002B01D7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40A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8570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53B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A1333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2904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A7568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023"/>
    <w:rsid w:val="00907EDB"/>
    <w:rsid w:val="009110C5"/>
    <w:rsid w:val="00912FB5"/>
    <w:rsid w:val="00913A54"/>
    <w:rsid w:val="009140B4"/>
    <w:rsid w:val="00915944"/>
    <w:rsid w:val="009228D9"/>
    <w:rsid w:val="00922C30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67588"/>
    <w:rsid w:val="00976B52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266F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61B8"/>
    <w:rsid w:val="00BB7E8A"/>
    <w:rsid w:val="00BC20A0"/>
    <w:rsid w:val="00BC75AA"/>
    <w:rsid w:val="00BD0770"/>
    <w:rsid w:val="00BD2F16"/>
    <w:rsid w:val="00BE2488"/>
    <w:rsid w:val="00BE2D25"/>
    <w:rsid w:val="00BE448A"/>
    <w:rsid w:val="00BE4FCF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295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240B"/>
    <w:rsid w:val="00D25A7B"/>
    <w:rsid w:val="00D32157"/>
    <w:rsid w:val="00D333B4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3F01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uiPriority="0"/>
    <w:lsdException w:name="line number" w:semiHidden="0" w:unhideWhenUsed="0"/>
    <w:lsdException w:name="page number" w:uiPriority="0"/>
    <w:lsdException w:name="endnote reference" w:semiHidden="0" w:uiPriority="0" w:unhideWhenUsed="0"/>
    <w:lsdException w:name="endnote text" w:uiPriority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Hyperlink" w:uiPriority="0"/>
    <w:lsdException w:name="FollowedHyperlink" w:uiPriority="0"/>
    <w:lsdException w:name="Strong" w:uiPriority="22" w:unhideWhenUsed="0"/>
    <w:lsdException w:name="Emphasis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174A8D"/>
    <w:pPr>
      <w:suppressAutoHyphens/>
      <w:spacing w:line="240" w:lineRule="auto"/>
      <w:outlineLvl w:val="3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174A8D"/>
    <w:pPr>
      <w:suppressAutoHyphens/>
      <w:spacing w:line="240" w:lineRule="auto"/>
      <w:outlineLvl w:val="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174A8D"/>
    <w:pPr>
      <w:suppressAutoHyphens/>
      <w:spacing w:line="240" w:lineRule="auto"/>
      <w:outlineLvl w:val="5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174A8D"/>
    <w:pPr>
      <w:suppressAutoHyphens/>
      <w:spacing w:line="240" w:lineRule="auto"/>
      <w:outlineLvl w:val="6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174A8D"/>
    <w:pPr>
      <w:suppressAutoHyphens/>
      <w:spacing w:line="240" w:lineRule="auto"/>
      <w:outlineLvl w:val="7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174A8D"/>
    <w:pPr>
      <w:suppressAutoHyphens/>
      <w:spacing w:line="240" w:lineRule="auto"/>
      <w:outlineLvl w:val="8"/>
    </w:pPr>
    <w:rPr>
      <w:rFonts w:eastAsia="Times New Roman"/>
      <w:spacing w:val="0"/>
      <w:w w:val="100"/>
      <w:kern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aliases w:val="3_G"/>
    <w:basedOn w:val="Normal"/>
    <w:link w:val="FooterChar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aliases w:val="3_G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aliases w:val="6_G"/>
    <w:basedOn w:val="Normal"/>
    <w:link w:val="HeaderChar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aliases w:val="6_G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aliases w:val="5_G"/>
    <w:basedOn w:val="Normal"/>
    <w:link w:val="FootnoteTextChar"/>
    <w:uiPriority w:val="99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uiPriority w:val="99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aliases w:val="2_G"/>
    <w:basedOn w:val="Normal"/>
    <w:link w:val="EndnoteTextChar"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aliases w:val="2_G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aliases w:val="1_G"/>
    <w:basedOn w:val="DefaultParagraphFont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nhideWhenUsed/>
    <w:rsid w:val="001F2B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BA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F2BA8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2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BA8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rsid w:val="00174A8D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MG">
    <w:name w:val="_ H __M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pacing w:val="0"/>
      <w:w w:val="100"/>
      <w:kern w:val="0"/>
      <w:sz w:val="34"/>
      <w:szCs w:val="20"/>
      <w:lang w:val="en-GB"/>
    </w:rPr>
  </w:style>
  <w:style w:type="paragraph" w:customStyle="1" w:styleId="HChG">
    <w:name w:val="_ H _Ch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table" w:styleId="TableGrid">
    <w:name w:val="Table Grid"/>
    <w:basedOn w:val="TableNormal"/>
    <w:rsid w:val="00174A8D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174A8D"/>
    <w:rPr>
      <w:color w:val="auto"/>
      <w:u w:val="none"/>
    </w:rPr>
  </w:style>
  <w:style w:type="character" w:styleId="FollowedHyperlink">
    <w:name w:val="FollowedHyperlink"/>
    <w:semiHidden/>
    <w:rsid w:val="00174A8D"/>
    <w:rPr>
      <w:color w:val="auto"/>
      <w:u w:val="none"/>
    </w:rPr>
  </w:style>
  <w:style w:type="paragraph" w:customStyle="1" w:styleId="SMG">
    <w:name w:val="__S_M_G"/>
    <w:basedOn w:val="Normal"/>
    <w:next w:val="Normal"/>
    <w:rsid w:val="00174A8D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SLG">
    <w:name w:val="__S_L_G"/>
    <w:basedOn w:val="Normal"/>
    <w:next w:val="Normal"/>
    <w:rsid w:val="00174A8D"/>
    <w:pPr>
      <w:keepNext/>
      <w:keepLines/>
      <w:suppressAutoHyphens/>
      <w:spacing w:before="240" w:after="240" w:line="580" w:lineRule="exact"/>
      <w:ind w:left="1134" w:right="1134"/>
    </w:pPr>
    <w:rPr>
      <w:rFonts w:eastAsia="Times New Roman"/>
      <w:b/>
      <w:spacing w:val="0"/>
      <w:w w:val="100"/>
      <w:kern w:val="0"/>
      <w:sz w:val="56"/>
      <w:szCs w:val="20"/>
      <w:lang w:val="en-GB"/>
    </w:rPr>
  </w:style>
  <w:style w:type="paragraph" w:customStyle="1" w:styleId="SSG">
    <w:name w:val="__S_S_G"/>
    <w:basedOn w:val="Normal"/>
    <w:next w:val="Normal"/>
    <w:rsid w:val="00174A8D"/>
    <w:pPr>
      <w:keepNext/>
      <w:keepLines/>
      <w:suppressAutoHyphens/>
      <w:spacing w:before="240" w:after="240" w:line="300" w:lineRule="exact"/>
      <w:ind w:left="1134" w:right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character" w:styleId="PageNumber">
    <w:name w:val="page number"/>
    <w:aliases w:val="7_G"/>
    <w:rsid w:val="00174A8D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174A8D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Bullet1G">
    <w:name w:val="_Bullet 1_G"/>
    <w:basedOn w:val="Normal"/>
    <w:rsid w:val="00174A8D"/>
    <w:pPr>
      <w:numPr>
        <w:numId w:val="16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Bullet2G">
    <w:name w:val="_Bullet 2_G"/>
    <w:basedOn w:val="Normal"/>
    <w:rsid w:val="00174A8D"/>
    <w:pPr>
      <w:numPr>
        <w:numId w:val="17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1G">
    <w:name w:val="_ H_1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23G">
    <w:name w:val="_ H_2/3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b/>
      <w:spacing w:val="0"/>
      <w:w w:val="100"/>
      <w:kern w:val="0"/>
      <w:szCs w:val="20"/>
      <w:lang w:val="en-GB"/>
    </w:rPr>
  </w:style>
  <w:style w:type="paragraph" w:customStyle="1" w:styleId="H4G">
    <w:name w:val="_ H_4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paragraph" w:customStyle="1" w:styleId="H56G">
    <w:name w:val="_ H_5/6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4A8D"/>
    <w:pPr>
      <w:spacing w:line="240" w:lineRule="auto"/>
      <w:ind w:left="720"/>
      <w:contextualSpacing/>
    </w:pPr>
    <w:rPr>
      <w:rFonts w:ascii="Cambria" w:eastAsia="Cambria" w:hAnsi="Cambria"/>
      <w:spacing w:val="0"/>
      <w:w w:val="10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174A8D"/>
    <w:pPr>
      <w:suppressAutoHyphens/>
      <w:spacing w:line="240" w:lineRule="auto"/>
    </w:pPr>
    <w:rPr>
      <w:rFonts w:ascii="Tahoma" w:eastAsia="Times New Roman" w:hAnsi="Tahoma" w:cs="Tahoma"/>
      <w:spacing w:val="0"/>
      <w:w w:val="100"/>
      <w:kern w:val="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174A8D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74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preferred">
    <w:name w:val="preferred"/>
    <w:rsid w:val="00174A8D"/>
  </w:style>
  <w:style w:type="character" w:customStyle="1" w:styleId="en">
    <w:name w:val="en"/>
    <w:rsid w:val="00174A8D"/>
  </w:style>
  <w:style w:type="paragraph" w:styleId="Revision">
    <w:name w:val="Revision"/>
    <w:hidden/>
    <w:uiPriority w:val="99"/>
    <w:semiHidden/>
    <w:rsid w:val="00174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uiPriority="0"/>
    <w:lsdException w:name="line number" w:semiHidden="0" w:unhideWhenUsed="0"/>
    <w:lsdException w:name="page number" w:uiPriority="0"/>
    <w:lsdException w:name="endnote reference" w:semiHidden="0" w:uiPriority="0" w:unhideWhenUsed="0"/>
    <w:lsdException w:name="endnote text" w:uiPriority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Hyperlink" w:uiPriority="0"/>
    <w:lsdException w:name="FollowedHyperlink" w:uiPriority="0"/>
    <w:lsdException w:name="Strong" w:uiPriority="22" w:unhideWhenUsed="0"/>
    <w:lsdException w:name="Emphasis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174A8D"/>
    <w:pPr>
      <w:suppressAutoHyphens/>
      <w:spacing w:line="240" w:lineRule="auto"/>
      <w:outlineLvl w:val="3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174A8D"/>
    <w:pPr>
      <w:suppressAutoHyphens/>
      <w:spacing w:line="240" w:lineRule="auto"/>
      <w:outlineLvl w:val="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174A8D"/>
    <w:pPr>
      <w:suppressAutoHyphens/>
      <w:spacing w:line="240" w:lineRule="auto"/>
      <w:outlineLvl w:val="5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174A8D"/>
    <w:pPr>
      <w:suppressAutoHyphens/>
      <w:spacing w:line="240" w:lineRule="auto"/>
      <w:outlineLvl w:val="6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174A8D"/>
    <w:pPr>
      <w:suppressAutoHyphens/>
      <w:spacing w:line="240" w:lineRule="auto"/>
      <w:outlineLvl w:val="7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174A8D"/>
    <w:pPr>
      <w:suppressAutoHyphens/>
      <w:spacing w:line="240" w:lineRule="auto"/>
      <w:outlineLvl w:val="8"/>
    </w:pPr>
    <w:rPr>
      <w:rFonts w:eastAsia="Times New Roman"/>
      <w:spacing w:val="0"/>
      <w:w w:val="100"/>
      <w:kern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aliases w:val="3_G"/>
    <w:basedOn w:val="Normal"/>
    <w:link w:val="FooterChar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aliases w:val="3_G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aliases w:val="6_G"/>
    <w:basedOn w:val="Normal"/>
    <w:link w:val="HeaderChar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aliases w:val="6_G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aliases w:val="5_G"/>
    <w:basedOn w:val="Normal"/>
    <w:link w:val="FootnoteTextChar"/>
    <w:uiPriority w:val="99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uiPriority w:val="99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aliases w:val="2_G"/>
    <w:basedOn w:val="Normal"/>
    <w:link w:val="EndnoteTextChar"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aliases w:val="2_G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aliases w:val="1_G"/>
    <w:basedOn w:val="DefaultParagraphFont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nhideWhenUsed/>
    <w:rsid w:val="001F2B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BA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F2BA8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2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BA8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74A8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rsid w:val="00174A8D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MG">
    <w:name w:val="_ H __M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pacing w:val="0"/>
      <w:w w:val="100"/>
      <w:kern w:val="0"/>
      <w:sz w:val="34"/>
      <w:szCs w:val="20"/>
      <w:lang w:val="en-GB"/>
    </w:rPr>
  </w:style>
  <w:style w:type="paragraph" w:customStyle="1" w:styleId="HChG">
    <w:name w:val="_ H _Ch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table" w:styleId="TableGrid">
    <w:name w:val="Table Grid"/>
    <w:basedOn w:val="TableNormal"/>
    <w:rsid w:val="00174A8D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174A8D"/>
    <w:rPr>
      <w:color w:val="auto"/>
      <w:u w:val="none"/>
    </w:rPr>
  </w:style>
  <w:style w:type="character" w:styleId="FollowedHyperlink">
    <w:name w:val="FollowedHyperlink"/>
    <w:semiHidden/>
    <w:rsid w:val="00174A8D"/>
    <w:rPr>
      <w:color w:val="auto"/>
      <w:u w:val="none"/>
    </w:rPr>
  </w:style>
  <w:style w:type="paragraph" w:customStyle="1" w:styleId="SMG">
    <w:name w:val="__S_M_G"/>
    <w:basedOn w:val="Normal"/>
    <w:next w:val="Normal"/>
    <w:rsid w:val="00174A8D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SLG">
    <w:name w:val="__S_L_G"/>
    <w:basedOn w:val="Normal"/>
    <w:next w:val="Normal"/>
    <w:rsid w:val="00174A8D"/>
    <w:pPr>
      <w:keepNext/>
      <w:keepLines/>
      <w:suppressAutoHyphens/>
      <w:spacing w:before="240" w:after="240" w:line="580" w:lineRule="exact"/>
      <w:ind w:left="1134" w:right="1134"/>
    </w:pPr>
    <w:rPr>
      <w:rFonts w:eastAsia="Times New Roman"/>
      <w:b/>
      <w:spacing w:val="0"/>
      <w:w w:val="100"/>
      <w:kern w:val="0"/>
      <w:sz w:val="56"/>
      <w:szCs w:val="20"/>
      <w:lang w:val="en-GB"/>
    </w:rPr>
  </w:style>
  <w:style w:type="paragraph" w:customStyle="1" w:styleId="SSG">
    <w:name w:val="__S_S_G"/>
    <w:basedOn w:val="Normal"/>
    <w:next w:val="Normal"/>
    <w:rsid w:val="00174A8D"/>
    <w:pPr>
      <w:keepNext/>
      <w:keepLines/>
      <w:suppressAutoHyphens/>
      <w:spacing w:before="240" w:after="240" w:line="300" w:lineRule="exact"/>
      <w:ind w:left="1134" w:right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character" w:styleId="PageNumber">
    <w:name w:val="page number"/>
    <w:aliases w:val="7_G"/>
    <w:rsid w:val="00174A8D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174A8D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Bullet1G">
    <w:name w:val="_Bullet 1_G"/>
    <w:basedOn w:val="Normal"/>
    <w:rsid w:val="00174A8D"/>
    <w:pPr>
      <w:numPr>
        <w:numId w:val="16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Bullet2G">
    <w:name w:val="_Bullet 2_G"/>
    <w:basedOn w:val="Normal"/>
    <w:rsid w:val="00174A8D"/>
    <w:pPr>
      <w:numPr>
        <w:numId w:val="17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1G">
    <w:name w:val="_ H_1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23G">
    <w:name w:val="_ H_2/3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b/>
      <w:spacing w:val="0"/>
      <w:w w:val="100"/>
      <w:kern w:val="0"/>
      <w:szCs w:val="20"/>
      <w:lang w:val="en-GB"/>
    </w:rPr>
  </w:style>
  <w:style w:type="paragraph" w:customStyle="1" w:styleId="H4G">
    <w:name w:val="_ H_4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paragraph" w:customStyle="1" w:styleId="H56G">
    <w:name w:val="_ H_5/6_G"/>
    <w:basedOn w:val="Normal"/>
    <w:next w:val="Normal"/>
    <w:rsid w:val="00174A8D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4A8D"/>
    <w:pPr>
      <w:spacing w:line="240" w:lineRule="auto"/>
      <w:ind w:left="720"/>
      <w:contextualSpacing/>
    </w:pPr>
    <w:rPr>
      <w:rFonts w:ascii="Cambria" w:eastAsia="Cambria" w:hAnsi="Cambria"/>
      <w:spacing w:val="0"/>
      <w:w w:val="10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174A8D"/>
    <w:pPr>
      <w:suppressAutoHyphens/>
      <w:spacing w:line="240" w:lineRule="auto"/>
    </w:pPr>
    <w:rPr>
      <w:rFonts w:ascii="Tahoma" w:eastAsia="Times New Roman" w:hAnsi="Tahoma" w:cs="Tahoma"/>
      <w:spacing w:val="0"/>
      <w:w w:val="100"/>
      <w:kern w:val="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174A8D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74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preferred">
    <w:name w:val="preferred"/>
    <w:rsid w:val="00174A8D"/>
  </w:style>
  <w:style w:type="character" w:customStyle="1" w:styleId="en">
    <w:name w:val="en"/>
    <w:rsid w:val="00174A8D"/>
  </w:style>
  <w:style w:type="paragraph" w:styleId="Revision">
    <w:name w:val="Revision"/>
    <w:hidden/>
    <w:uiPriority w:val="99"/>
    <w:semiHidden/>
    <w:rsid w:val="00174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D761-656D-42AD-A729-986FC1D5EA4F}"/>
</file>

<file path=customXml/itemProps2.xml><?xml version="1.0" encoding="utf-8"?>
<ds:datastoreItem xmlns:ds="http://schemas.openxmlformats.org/officeDocument/2006/customXml" ds:itemID="{533E7C3F-6797-49A4-B3A7-A7EF843C3496}"/>
</file>

<file path=customXml/itemProps3.xml><?xml version="1.0" encoding="utf-8"?>
<ds:datastoreItem xmlns:ds="http://schemas.openxmlformats.org/officeDocument/2006/customXml" ds:itemID="{308FFDB1-8C55-484D-9803-2730F6A2D39F}"/>
</file>

<file path=customXml/itemProps4.xml><?xml version="1.0" encoding="utf-8"?>
<ds:datastoreItem xmlns:ds="http://schemas.openxmlformats.org/officeDocument/2006/customXml" ds:itemID="{9D12F19F-9815-412B-BE4C-58D0FF0CDA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8393</Words>
  <Characters>47841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56122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report on the full-day meeting on the rights of the child on the theme “Towards better investment in the rights of the child” in Russian</dc:title>
  <dc:creator>Prokoudina S.</dc:creator>
  <cp:lastModifiedBy>Prokoudina S.</cp:lastModifiedBy>
  <cp:revision>5</cp:revision>
  <cp:lastPrinted>2015-08-14T12:29:00Z</cp:lastPrinted>
  <dcterms:created xsi:type="dcterms:W3CDTF">2015-08-14T11:56:00Z</dcterms:created>
  <dcterms:modified xsi:type="dcterms:W3CDTF">2015-08-14T12:30:00Z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1512270R</vt:lpwstr>
  </property>
  <property fmtid="{D5CDD505-2E9C-101B-9397-08002B2CF9AE}" pid="3" name="ODSRefJobNo">
    <vt:lpwstr>1516147R</vt:lpwstr>
  </property>
  <property fmtid="{D5CDD505-2E9C-101B-9397-08002B2CF9AE}" pid="4" name="Symbol1">
    <vt:lpwstr>A/HRC/30/62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14 August 2015</vt:lpwstr>
  </property>
  <property fmtid="{D5CDD505-2E9C-101B-9397-08002B2CF9AE}" pid="12" name="Original">
    <vt:lpwstr>English</vt:lpwstr>
  </property>
  <property fmtid="{D5CDD505-2E9C-101B-9397-08002B2CF9AE}" pid="13" name="Release Date">
    <vt:lpwstr>140815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54800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